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Pr="00BD3541" w:rsidRDefault="00A15C7A" w:rsidP="002D0E8F">
      <w:pPr>
        <w:pStyle w:val="Heading1"/>
        <w:rPr>
          <w:rFonts w:asciiTheme="minorHAnsi" w:hAnsiTheme="minorHAnsi"/>
          <w:lang w:val="es-MX"/>
        </w:rPr>
      </w:pPr>
      <w:bookmarkStart w:id="0" w:name="_GoBack"/>
      <w:bookmarkEnd w:id="0"/>
      <w:r w:rsidRPr="00BD3541">
        <w:rPr>
          <w:rFonts w:asciiTheme="minorHAnsi" w:hAnsiTheme="minorHAnsi"/>
          <w:lang w:val="es-MX"/>
        </w:rPr>
        <w:t>Terror Defense</w:t>
      </w:r>
    </w:p>
    <w:p w:rsidR="002D0E8F" w:rsidRPr="00BD3541" w:rsidRDefault="002D0E8F" w:rsidP="00A15C7A">
      <w:pPr>
        <w:pStyle w:val="Heading2"/>
        <w:rPr>
          <w:rFonts w:asciiTheme="minorHAnsi" w:hAnsiTheme="minorHAnsi"/>
          <w:lang w:val="es-MX"/>
        </w:rPr>
      </w:pPr>
      <w:r w:rsidRPr="00BD3541">
        <w:rPr>
          <w:rFonts w:asciiTheme="minorHAnsi" w:hAnsiTheme="minorHAnsi"/>
          <w:lang w:val="es-MX"/>
        </w:rPr>
        <w:t>No Al Qaida Terror</w:t>
      </w:r>
    </w:p>
    <w:p w:rsidR="002D0E8F" w:rsidRPr="00BD3541" w:rsidRDefault="002D0E8F" w:rsidP="002D0E8F">
      <w:pPr>
        <w:pStyle w:val="Heading4"/>
        <w:rPr>
          <w:rFonts w:asciiTheme="minorHAnsi" w:hAnsiTheme="minorHAnsi"/>
        </w:rPr>
      </w:pPr>
      <w:r w:rsidRPr="00BD3541">
        <w:rPr>
          <w:rFonts w:asciiTheme="minorHAnsi" w:hAnsiTheme="minorHAnsi"/>
        </w:rPr>
        <w:t xml:space="preserve">Another Al Qaida attack is unlikely due to 9/11’s adverse effects on Muslim groups, destroyed leadership, and increased US awareness. </w:t>
      </w:r>
    </w:p>
    <w:p w:rsidR="002D0E8F" w:rsidRPr="00BD3541" w:rsidRDefault="002D0E8F" w:rsidP="002D0E8F">
      <w:pPr>
        <w:rPr>
          <w:rFonts w:asciiTheme="minorHAnsi" w:hAnsiTheme="minorHAnsi"/>
        </w:rPr>
      </w:pPr>
      <w:r w:rsidRPr="00BD3541">
        <w:rPr>
          <w:rStyle w:val="Style13ptBold"/>
          <w:rFonts w:asciiTheme="minorHAnsi" w:hAnsiTheme="minorHAnsi"/>
        </w:rPr>
        <w:t>Noah 09</w:t>
      </w:r>
      <w:r w:rsidRPr="00BD3541">
        <w:rPr>
          <w:rFonts w:asciiTheme="minorHAnsi" w:hAnsiTheme="minorHAnsi"/>
        </w:rPr>
        <w:t xml:space="preserve"> [Timothy Noah, former Slate staffer and economic writer, “Why No More 9/11s? An interactive inquiry about why America hasn't been attacked again,” MARCH 5 2009 http://www.slate.com/articles/news_and_politics/chatterbox/2009/03/why_no_more_911s.html]//JIH</w:t>
      </w:r>
    </w:p>
    <w:p w:rsidR="002D0E8F" w:rsidRPr="00BD3541" w:rsidRDefault="002D0E8F" w:rsidP="002D0E8F">
      <w:pPr>
        <w:rPr>
          <w:rStyle w:val="StyleUnderline"/>
          <w:rFonts w:asciiTheme="minorHAnsi" w:hAnsiTheme="minorHAnsi"/>
          <w:b/>
          <w:sz w:val="16"/>
          <w:u w:val="none"/>
        </w:rPr>
      </w:pPr>
      <w:r w:rsidRPr="00BD3541">
        <w:rPr>
          <w:rStyle w:val="StyleUnderline"/>
          <w:rFonts w:asciiTheme="minorHAnsi" w:hAnsiTheme="minorHAnsi"/>
        </w:rPr>
        <w:t>When no second terrorist attack occurred in 2001, experts adjusted their time horizons</w:t>
      </w:r>
      <w:r w:rsidRPr="00BD3541">
        <w:rPr>
          <w:rFonts w:asciiTheme="minorHAnsi" w:hAnsiTheme="minorHAnsi"/>
          <w:sz w:val="16"/>
        </w:rPr>
        <w:t xml:space="preserve">. "If we get through the summer without some sort of attack, we'll be pretty fortunate," said George Vinson, a security adviser to then-California Gov. Gray Davis, in June 2002. In February 2003, Tom Ridge, the nation's first secretary of homeland defense, publicly estimated an 80 percent likelihood that terrorists would attack the United States within the next few days. In August 2003, the World Markets Research Center said it was "highly likely" that terrorists would attack the United States within the next 12 months. In June 2006, unnamed U.S. officials told CBS News they'd be surprised if the United States weren't hit by a terrorist attack by the end of that year. </w:t>
      </w:r>
      <w:r w:rsidRPr="00BD3541">
        <w:rPr>
          <w:rStyle w:val="StyleUnderline"/>
          <w:rFonts w:asciiTheme="minorHAnsi" w:hAnsiTheme="minorHAnsi"/>
        </w:rPr>
        <w:t>In December 2008, the Commission on the Prevention of WMD Proliferation and Terrorism said it was "more likely than not" that by the end of 2013, terrorists would attack somewhere in the world using a chemical, biological, or nuclear weapon</w:t>
      </w:r>
      <w:r w:rsidRPr="00BD3541">
        <w:rPr>
          <w:rFonts w:asciiTheme="minorHAnsi" w:hAnsiTheme="minorHAnsi"/>
          <w:sz w:val="16"/>
        </w:rPr>
        <w:t xml:space="preserve">. In a Feb. 4 interview with Politico, former Vice President Dick Cheney said there was "a high probability of such an attempt." He didn't say when. </w:t>
      </w:r>
      <w:r w:rsidRPr="00BD3541">
        <w:rPr>
          <w:rStyle w:val="StyleUnderline"/>
          <w:rFonts w:asciiTheme="minorHAnsi" w:hAnsiTheme="minorHAnsi"/>
        </w:rPr>
        <w:t>It didn't happen—or, rather, it hasn't happened yet</w:t>
      </w:r>
      <w:r w:rsidRPr="00BD3541">
        <w:rPr>
          <w:rFonts w:asciiTheme="minorHAnsi" w:hAnsiTheme="minorHAnsi"/>
          <w:sz w:val="16"/>
        </w:rPr>
        <w:t xml:space="preserve">. </w:t>
      </w:r>
      <w:r w:rsidRPr="00BD3541">
        <w:rPr>
          <w:rStyle w:val="StyleUnderline"/>
          <w:rFonts w:asciiTheme="minorHAnsi" w:hAnsiTheme="minorHAnsi"/>
        </w:rPr>
        <w:t>Islamist terrorists</w:t>
      </w:r>
      <w:r w:rsidRPr="00BD3541">
        <w:rPr>
          <w:rFonts w:asciiTheme="minorHAnsi" w:hAnsiTheme="minorHAnsi"/>
          <w:sz w:val="16"/>
        </w:rPr>
        <w:t xml:space="preserve"> struck Bali, Madrid, London, Mumbai, and many places in and around the Mideast, but they </w:t>
      </w:r>
      <w:r w:rsidRPr="00BD3541">
        <w:rPr>
          <w:rStyle w:val="StyleUnderline"/>
          <w:rFonts w:asciiTheme="minorHAnsi" w:hAnsiTheme="minorHAnsi"/>
        </w:rPr>
        <w:t xml:space="preserve">haven't struck the United States. Why not? </w:t>
      </w:r>
      <w:r w:rsidRPr="00BD3541">
        <w:rPr>
          <w:rFonts w:asciiTheme="minorHAnsi" w:hAnsiTheme="minorHAnsi"/>
          <w:sz w:val="16"/>
        </w:rPr>
        <w:t xml:space="preserve">The question is impossible to answer with certainty. But given that the "war on terrorism" was (for good or ill) the defining pursuit of George W. Bush's presidency, anyone seeking to understand the previous eight years of American political history must ask it. More urgently, our new president, Barack Obama, is surely pondering this question as he assesses the present risk of a terrorist attack on the United States and how best to address it. I spent the Obama transition asking various terrorism experts why the dire predictions of a 9/11 sequel proved untrue and reviewing the literature on this question. The answers boiled down to eight prevailing theories whose implications range from fairly reassuring to deeply worrying.  I. The Terrorists-Are-Dumb Theory </w:t>
      </w:r>
      <w:r w:rsidRPr="00BD3541">
        <w:rPr>
          <w:rStyle w:val="StyleUnderline"/>
          <w:rFonts w:asciiTheme="minorHAnsi" w:hAnsiTheme="minorHAnsi"/>
        </w:rPr>
        <w:t>The 9/11 attacks were heralded as the harbinger of a new era of foreign-based terrorism in the United States</w:t>
      </w:r>
      <w:r w:rsidRPr="00BD3541">
        <w:rPr>
          <w:rFonts w:asciiTheme="minorHAnsi" w:hAnsiTheme="minorHAnsi"/>
          <w:sz w:val="16"/>
        </w:rPr>
        <w:t xml:space="preserve">. </w:t>
      </w:r>
      <w:r w:rsidRPr="00BD3541">
        <w:rPr>
          <w:rStyle w:val="StyleUnderline"/>
          <w:rFonts w:asciiTheme="minorHAnsi" w:hAnsiTheme="minorHAnsi"/>
        </w:rPr>
        <w:t>What if they were really a fluke?</w:t>
      </w:r>
    </w:p>
    <w:p w:rsidR="002D0E8F" w:rsidRPr="00BD3541" w:rsidRDefault="002D0E8F" w:rsidP="002D0E8F">
      <w:pPr>
        <w:rPr>
          <w:rStyle w:val="StyleUnderline"/>
          <w:rFonts w:asciiTheme="minorHAnsi" w:hAnsiTheme="minorHAnsi"/>
        </w:rPr>
      </w:pPr>
      <w:r w:rsidRPr="00BD3541">
        <w:rPr>
          <w:rFonts w:asciiTheme="minorHAnsi" w:hAnsiTheme="minorHAnsi"/>
          <w:sz w:val="16"/>
        </w:rPr>
        <w:t xml:space="preserve">Al-Qaida's successful elimination of the Twin Towers, part of the Pentagon, four jetliners, and nearly 3,000 innocent lives makes the terror group seem, in hindsight, diabolically brilliant. But </w:t>
      </w:r>
      <w:r w:rsidRPr="00BD3541">
        <w:rPr>
          <w:rStyle w:val="StyleUnderline"/>
          <w:rFonts w:asciiTheme="minorHAnsi" w:hAnsiTheme="minorHAnsi"/>
        </w:rPr>
        <w:t>when you review how close the terrorists came to being exposed by U.S. intelligence, 9/11 doesn't look like an ingenious plan that succeeded because of shrewd planning. It looks like a stupid plan that succeeded through sheer dumb luck.</w:t>
      </w:r>
    </w:p>
    <w:p w:rsidR="002D0E8F" w:rsidRPr="00BD3541" w:rsidRDefault="002D0E8F" w:rsidP="002D0E8F">
      <w:pPr>
        <w:rPr>
          <w:rFonts w:asciiTheme="minorHAnsi" w:hAnsiTheme="minorHAnsi"/>
          <w:sz w:val="16"/>
        </w:rPr>
      </w:pPr>
      <w:r w:rsidRPr="00BD3541">
        <w:rPr>
          <w:rFonts w:asciiTheme="minorHAnsi" w:hAnsiTheme="minorHAnsi"/>
          <w:sz w:val="16"/>
        </w:rPr>
        <w:t xml:space="preserve">Consider: • </w:t>
      </w:r>
      <w:r w:rsidRPr="00BD3541">
        <w:rPr>
          <w:rStyle w:val="StyleUnderline"/>
          <w:rFonts w:asciiTheme="minorHAnsi" w:hAnsiTheme="minorHAnsi"/>
        </w:rPr>
        <w:t>Conspirator Khalid Almihdhar</w:t>
      </w:r>
      <w:r w:rsidRPr="00BD3541">
        <w:rPr>
          <w:rFonts w:asciiTheme="minorHAnsi" w:hAnsiTheme="minorHAnsi"/>
          <w:sz w:val="16"/>
        </w:rPr>
        <w:t xml:space="preserve">, who was (at least theoretically) under U.S. surveillance for his suspected role in the bombing of the USS Cole, </w:t>
      </w:r>
      <w:r w:rsidRPr="00BD3541">
        <w:rPr>
          <w:rStyle w:val="StyleUnderline"/>
          <w:rFonts w:asciiTheme="minorHAnsi" w:hAnsiTheme="minorHAnsi"/>
        </w:rPr>
        <w:t>aroused suspicion at a San Diego flight-training school with his impatient request that he be taught how to fly a Boeing jet</w:t>
      </w:r>
      <w:r w:rsidRPr="00BD3541">
        <w:rPr>
          <w:rFonts w:asciiTheme="minorHAnsi" w:hAnsiTheme="minorHAnsi"/>
          <w:sz w:val="16"/>
        </w:rPr>
        <w:t xml:space="preserve">. (On 9/11, Almihdhar would help crash American Flight 77 into the Pentagon, killing 189 people.) • Another conspirator, </w:t>
      </w:r>
      <w:r w:rsidRPr="00BD3541">
        <w:rPr>
          <w:rStyle w:val="StyleUnderline"/>
          <w:rFonts w:asciiTheme="minorHAnsi" w:hAnsiTheme="minorHAnsi"/>
        </w:rPr>
        <w:t>Nawaf Alhazmi, aroused suspicion when he boasted to a fellow gas-station employee that he would become famous</w:t>
      </w:r>
      <w:r w:rsidRPr="00BD3541">
        <w:rPr>
          <w:rFonts w:asciiTheme="minorHAnsi" w:hAnsiTheme="minorHAnsi"/>
          <w:sz w:val="16"/>
        </w:rPr>
        <w:t xml:space="preserve">. (Alhazmi would go down with Almihdhar on Flight 77. For more on what the Federal Bureau of Investigation knew about Almihdhar and Alhazmi prior to 9/11, click here.) • By late July, </w:t>
      </w:r>
      <w:r w:rsidRPr="00BD3541">
        <w:rPr>
          <w:rStyle w:val="StyleUnderline"/>
          <w:rFonts w:asciiTheme="minorHAnsi" w:hAnsiTheme="minorHAnsi"/>
        </w:rPr>
        <w:t>former Central Intelligence Agency chief George Tenet told the 9/11 Commission, "the system was blinking red," and earlier that same month, FBI special agent Kenneth Williams sent a memo from the Phoenix office to Washington noting "an inordinate number of individuals of investigative interest" attending flight school in Arizona</w:t>
      </w:r>
      <w:r w:rsidRPr="00BD3541">
        <w:rPr>
          <w:rFonts w:asciiTheme="minorHAnsi" w:hAnsiTheme="minorHAnsi"/>
          <w:sz w:val="16"/>
        </w:rPr>
        <w:t xml:space="preserve">. (To read the memo, click here.) • In early August, </w:t>
      </w:r>
      <w:r w:rsidRPr="00BD3541">
        <w:rPr>
          <w:rStyle w:val="StyleUnderline"/>
          <w:rFonts w:asciiTheme="minorHAnsi" w:hAnsiTheme="minorHAnsi"/>
        </w:rPr>
        <w:t>President Bush received a classified daily brief famously titled "Bin Laden Determined To Strike in U.S."</w:t>
      </w:r>
      <w:r w:rsidRPr="00BD3541">
        <w:rPr>
          <w:rFonts w:asciiTheme="minorHAnsi" w:hAnsiTheme="minorHAnsi"/>
          <w:sz w:val="16"/>
        </w:rPr>
        <w:t xml:space="preserve"> (To read it, click here.)</w:t>
      </w:r>
    </w:p>
    <w:p w:rsidR="002D0E8F" w:rsidRPr="00BD3541" w:rsidRDefault="002D0E8F" w:rsidP="002D0E8F">
      <w:pPr>
        <w:rPr>
          <w:rFonts w:asciiTheme="minorHAnsi" w:hAnsiTheme="minorHAnsi"/>
          <w:sz w:val="16"/>
        </w:rPr>
      </w:pPr>
      <w:r w:rsidRPr="00BD3541">
        <w:rPr>
          <w:rFonts w:asciiTheme="minorHAnsi" w:hAnsiTheme="minorHAnsi"/>
          <w:sz w:val="16"/>
        </w:rPr>
        <w:t xml:space="preserve">• Later in August, the FBI's Minneapolis office interrogated </w:t>
      </w:r>
      <w:r w:rsidRPr="00BD3541">
        <w:rPr>
          <w:rStyle w:val="StyleUnderline"/>
          <w:rFonts w:asciiTheme="minorHAnsi" w:hAnsiTheme="minorHAnsi"/>
        </w:rPr>
        <w:t>Zacarias Moussaoui</w:t>
      </w:r>
      <w:r w:rsidRPr="00BD3541">
        <w:rPr>
          <w:rFonts w:asciiTheme="minorHAnsi" w:hAnsiTheme="minorHAnsi"/>
          <w:sz w:val="16"/>
        </w:rPr>
        <w:t xml:space="preserve">, who had </w:t>
      </w:r>
      <w:r w:rsidRPr="00BD3541">
        <w:rPr>
          <w:rStyle w:val="StyleUnderline"/>
          <w:rFonts w:asciiTheme="minorHAnsi" w:hAnsiTheme="minorHAnsi"/>
        </w:rPr>
        <w:t>aroused suspicion at a Minnesota flight school by asking about New York City flight patterns and whether a jetliner's cockpit doors could be opened while it was airborne.</w:t>
      </w:r>
      <w:r w:rsidRPr="00BD3541">
        <w:rPr>
          <w:rFonts w:asciiTheme="minorHAnsi" w:hAnsiTheme="minorHAnsi"/>
          <w:sz w:val="16"/>
        </w:rPr>
        <w:t xml:space="preserve"> (To read a summary of what the Minneapolis office knew as of Aug. 19, click here.) Moussaoui's recklessness and volatility made his al-Qaida superiors reluctant to use him in the 9/11 attack; he was likely being held in reserve for a future al-Qaida attack, or possibly as a backup pilot for 9/11. • Tenet, despite knowing "the system was blinking red," did nothing after he was briefed about Moussaoui on Aug. 23. (To read Tenet's "Terrorist Threat Review Update" for that day, click here.) • In trying to obtain a warrant to examine Moussaoui's laptop, a field officer in the FBI's Minneapolis office told FBI headquarters that he was "trying to keep someone from taking a plane and crashing into the World Trade Center." The FBI did not obtain the evidence of Moussaoui's al-Qaida link deemed necessary to obtain that warrant until two days after 9/11.</w:t>
      </w:r>
    </w:p>
    <w:p w:rsidR="002D0E8F" w:rsidRPr="00BD3541" w:rsidRDefault="002D0E8F" w:rsidP="002D0E8F">
      <w:pPr>
        <w:rPr>
          <w:rStyle w:val="StyleUnderline"/>
          <w:rFonts w:asciiTheme="minorHAnsi" w:hAnsiTheme="minorHAnsi"/>
        </w:rPr>
      </w:pPr>
      <w:r w:rsidRPr="00BD3541">
        <w:rPr>
          <w:rFonts w:asciiTheme="minorHAnsi" w:hAnsiTheme="minorHAnsi"/>
          <w:sz w:val="16"/>
        </w:rPr>
        <w:t xml:space="preserve">Nearly eight years after the attacks, it remains physically sickening to review these for-want-of-a-nail details about what the U.S. government knew prior to 9/11. The </w:t>
      </w:r>
      <w:r w:rsidRPr="00BD3541">
        <w:rPr>
          <w:rStyle w:val="StyleUnderline"/>
          <w:rFonts w:asciiTheme="minorHAnsi" w:hAnsiTheme="minorHAnsi"/>
        </w:rPr>
        <w:t>various intelligence agencies' failures to pool their knowledge about the plot should surprise no one familiar with Washington's bureaucratic culture</w:t>
      </w:r>
      <w:r w:rsidRPr="00BD3541">
        <w:rPr>
          <w:rFonts w:asciiTheme="minorHAnsi" w:hAnsiTheme="minorHAnsi"/>
          <w:sz w:val="16"/>
        </w:rPr>
        <w:t xml:space="preserve">. But it's equally true that to count on so extreme a degree of government dysfunction, as al-Qaida effectively did, was foolhardy in the extreme. </w:t>
      </w:r>
      <w:r w:rsidRPr="00BD3541">
        <w:rPr>
          <w:rStyle w:val="StyleUnderline"/>
          <w:rFonts w:asciiTheme="minorHAnsi" w:hAnsiTheme="minorHAnsi"/>
        </w:rPr>
        <w:t>The terrorists took an unacceptably high risk that they'd get caught, and, just barely, they beat the odds. That they succeeded does not prove they were smart to try.</w:t>
      </w:r>
    </w:p>
    <w:p w:rsidR="002D0E8F" w:rsidRPr="00BD3541" w:rsidRDefault="002D0E8F" w:rsidP="002D0E8F">
      <w:pPr>
        <w:rPr>
          <w:rFonts w:asciiTheme="minorHAnsi" w:hAnsiTheme="minorHAnsi"/>
          <w:sz w:val="16"/>
        </w:rPr>
      </w:pPr>
      <w:r w:rsidRPr="00BD3541">
        <w:rPr>
          <w:rStyle w:val="StyleUnderline"/>
          <w:rFonts w:asciiTheme="minorHAnsi" w:hAnsiTheme="minorHAnsi"/>
        </w:rPr>
        <w:t>Nor is it clear that they were smart to succeed.</w:t>
      </w:r>
      <w:r w:rsidRPr="00BD3541">
        <w:rPr>
          <w:rFonts w:asciiTheme="minorHAnsi" w:hAnsiTheme="minorHAnsi"/>
          <w:sz w:val="16"/>
        </w:rPr>
        <w:t xml:space="preserve"> </w:t>
      </w:r>
      <w:r w:rsidRPr="00BD3541">
        <w:rPr>
          <w:rStyle w:val="StyleUnderline"/>
          <w:rFonts w:asciiTheme="minorHAnsi" w:hAnsiTheme="minorHAnsi"/>
        </w:rPr>
        <w:t>In Afghanistan</w:t>
      </w:r>
      <w:r w:rsidRPr="00BD3541">
        <w:rPr>
          <w:rFonts w:asciiTheme="minorHAnsi" w:hAnsiTheme="minorHAnsi"/>
          <w:sz w:val="16"/>
        </w:rPr>
        <w:t xml:space="preserve">, the 9/11 attacks provoked a furious response from </w:t>
      </w:r>
      <w:r w:rsidRPr="00BD3541">
        <w:rPr>
          <w:rStyle w:val="StyleUnderline"/>
          <w:rFonts w:asciiTheme="minorHAnsi" w:hAnsiTheme="minorHAnsi"/>
        </w:rPr>
        <w:t>the United States military</w:t>
      </w:r>
      <w:r w:rsidRPr="00BD3541">
        <w:rPr>
          <w:rFonts w:asciiTheme="minorHAnsi" w:hAnsiTheme="minorHAnsi"/>
          <w:sz w:val="16"/>
        </w:rPr>
        <w:t xml:space="preserve"> that </w:t>
      </w:r>
      <w:r w:rsidRPr="00BD3541">
        <w:rPr>
          <w:rStyle w:val="StyleUnderline"/>
          <w:rFonts w:asciiTheme="minorHAnsi" w:hAnsiTheme="minorHAnsi"/>
        </w:rPr>
        <w:t>destroyed al-Qaida's infrastructure of terrorist training camps and cave dwellings; unseated al-Qaida's protectors, the Taliban; and captured or killed two-thirds of al-Qaida's leaders</w:t>
      </w:r>
      <w:r w:rsidRPr="00BD3541">
        <w:rPr>
          <w:rFonts w:asciiTheme="minorHAnsi" w:hAnsiTheme="minorHAnsi"/>
          <w:sz w:val="16"/>
        </w:rPr>
        <w:t xml:space="preserve">—most notably, Khalid Sheikh Mohammed, 9/11's principal architect and now Guantanamo's best-known prisoner. According to Lawrence Wright, author of the Pulitzer Prize-winning The Looming Tower: Al-Qaida and the Road to 9/11, nearly 80 percent of al-Qaida's Afghanistan-based membership was killed in the U.S. invasion; intelligence estimates suggest al-Qaida's current membership may be as low as 200 or 300. At the very least, U.S. forces set back the al-Qaida hierarchy by several years. </w:t>
      </w:r>
      <w:r w:rsidRPr="00BD3541">
        <w:rPr>
          <w:rStyle w:val="StyleUnderline"/>
          <w:rFonts w:asciiTheme="minorHAnsi" w:hAnsiTheme="minorHAnsi"/>
        </w:rPr>
        <w:t>At most, the United States may have destroyed permanently al-Qaida's ability to operate as a centrally run enterprise,</w:t>
      </w:r>
      <w:r w:rsidRPr="00BD3541">
        <w:rPr>
          <w:rFonts w:asciiTheme="minorHAnsi" w:hAnsiTheme="minorHAnsi"/>
          <w:sz w:val="16"/>
        </w:rPr>
        <w:t xml:space="preserve"> reducing its chairman, Osama Bin Laden, and its CEO, Ayman al-Zawahiri, to symbolic figureheads rather than hands-on leaders. Meanwhile, </w:t>
      </w:r>
      <w:r w:rsidRPr="00BD3541">
        <w:rPr>
          <w:rStyle w:val="StyleUnderline"/>
          <w:rFonts w:asciiTheme="minorHAnsi" w:hAnsiTheme="minorHAnsi"/>
        </w:rPr>
        <w:t>al-Qaida's goal of re-establishing</w:t>
      </w:r>
      <w:r w:rsidRPr="00BD3541">
        <w:rPr>
          <w:rFonts w:asciiTheme="minorHAnsi" w:hAnsiTheme="minorHAnsi"/>
          <w:sz w:val="16"/>
        </w:rPr>
        <w:t xml:space="preserve"> the 1,000-year Islamic caliphate that sprawled across three continents until the early 20th century </w:t>
      </w:r>
      <w:r w:rsidRPr="00BD3541">
        <w:rPr>
          <w:rStyle w:val="StyleUnderline"/>
          <w:rFonts w:asciiTheme="minorHAnsi" w:hAnsiTheme="minorHAnsi"/>
        </w:rPr>
        <w:t>remains distant as ever</w:t>
      </w:r>
      <w:r w:rsidRPr="00BD3541">
        <w:rPr>
          <w:rFonts w:asciiTheme="minorHAnsi" w:hAnsiTheme="minorHAnsi"/>
          <w:sz w:val="16"/>
        </w:rPr>
        <w:t>.(The counterargument is that in striking back at Afghanistan and especially Iraq, the United States did itself incalculable damage by alienating much of the Muslim world while committing more blood and treasure than it could afford to lose. I elaborate this case in "The Time-Space Theory," at the opposite end of the worry spectrum.)</w:t>
      </w:r>
    </w:p>
    <w:p w:rsidR="002D0E8F" w:rsidRPr="00BD3541" w:rsidRDefault="002D0E8F" w:rsidP="002D0E8F">
      <w:pPr>
        <w:rPr>
          <w:rFonts w:asciiTheme="minorHAnsi" w:hAnsiTheme="minorHAnsi"/>
          <w:sz w:val="16"/>
        </w:rPr>
      </w:pPr>
      <w:r w:rsidRPr="00BD3541">
        <w:rPr>
          <w:rFonts w:asciiTheme="minorHAnsi" w:hAnsiTheme="minorHAnsi"/>
          <w:sz w:val="16"/>
        </w:rPr>
        <w:t xml:space="preserve">Despite some initial euphoria, 9/11 and its bloody aftermath appear to have worsened al-Qaida's standing not only among Muslims generally but even (Peter Bergen and Paul Cruikshank argued in a June 2008 New Republic article) among jihadis, who have observed that </w:t>
      </w:r>
      <w:r w:rsidRPr="00BD3541">
        <w:rPr>
          <w:rStyle w:val="StyleUnderline"/>
          <w:rFonts w:asciiTheme="minorHAnsi" w:hAnsiTheme="minorHAnsi"/>
        </w:rPr>
        <w:t>9/11 led to the death of many more Muslims</w:t>
      </w:r>
      <w:r w:rsidRPr="00BD3541">
        <w:rPr>
          <w:rFonts w:asciiTheme="minorHAnsi" w:hAnsiTheme="minorHAnsi"/>
          <w:sz w:val="16"/>
        </w:rPr>
        <w:t xml:space="preserve"> (especially in Afghanistan and Iraq) </w:t>
      </w:r>
      <w:r w:rsidRPr="00BD3541">
        <w:rPr>
          <w:rStyle w:val="StyleUnderline"/>
          <w:rFonts w:asciiTheme="minorHAnsi" w:hAnsiTheme="minorHAnsi"/>
        </w:rPr>
        <w:t>than anyone else.</w:t>
      </w:r>
      <w:r w:rsidRPr="00BD3541">
        <w:rPr>
          <w:rFonts w:asciiTheme="minorHAnsi" w:hAnsiTheme="minorHAnsi"/>
          <w:sz w:val="16"/>
        </w:rPr>
        <w:t xml:space="preserve"> </w:t>
      </w:r>
      <w:r w:rsidRPr="00BD3541">
        <w:rPr>
          <w:rStyle w:val="StyleUnderline"/>
          <w:rFonts w:asciiTheme="minorHAnsi" w:hAnsiTheme="minorHAnsi"/>
        </w:rPr>
        <w:t>Many of these Muslims were killed directly by al-Qaida and other Islamist terrorists.</w:t>
      </w:r>
      <w:r w:rsidRPr="00BD3541">
        <w:rPr>
          <w:rFonts w:asciiTheme="minorHAnsi" w:hAnsiTheme="minorHAnsi"/>
          <w:sz w:val="16"/>
        </w:rPr>
        <w:t xml:space="preserve"> In Overblown: How Politicians and the Terrorism Industry Inflate National Security Threats, John Mueller, a political scientist at Ohio State, relates how al-Qaida-linked coordinated suicide bombings in three Jordanian hotels in 2005 ended up killing a large group of Palestinians and Jordanians who were attending a wedding party. "</w:t>
      </w:r>
      <w:r w:rsidRPr="00BD3541">
        <w:rPr>
          <w:rStyle w:val="StyleUnderline"/>
          <w:rFonts w:asciiTheme="minorHAnsi" w:hAnsiTheme="minorHAnsi"/>
        </w:rPr>
        <w:t>It would be difficult</w:t>
      </w:r>
      <w:r w:rsidRPr="00BD3541">
        <w:rPr>
          <w:rFonts w:asciiTheme="minorHAnsi" w:hAnsiTheme="minorHAnsi"/>
          <w:sz w:val="16"/>
        </w:rPr>
        <w:t>," Mueller writes, "</w:t>
      </w:r>
      <w:r w:rsidRPr="00BD3541">
        <w:rPr>
          <w:rStyle w:val="StyleUnderline"/>
          <w:rFonts w:asciiTheme="minorHAnsi" w:hAnsiTheme="minorHAnsi"/>
        </w:rPr>
        <w:t xml:space="preserve">to imagine a target likely to be more stupid from the perspective of the terrorists." </w:t>
      </w:r>
      <w:r w:rsidRPr="00BD3541">
        <w:rPr>
          <w:rFonts w:asciiTheme="minorHAnsi" w:hAnsiTheme="minorHAnsi"/>
          <w:sz w:val="16"/>
        </w:rPr>
        <w:t>Members of al-Qaida in Iraq, an insurgent group affiliated with al-Qaida, alienated their fellow Sunnis by targeting civilians, imposing Taliban-style repression and provoking attacks from the country's Shiite majority. In response, Sunni militias banded together to form the Awakening, a U.S.-funded fighting force that, depending on whom you ask, deserves either some or most of the credit usually given to the U.S. troop surge for reducing the level of violence in Iraq since 2006.</w:t>
      </w:r>
    </w:p>
    <w:p w:rsidR="002D0E8F" w:rsidRPr="00BD3541" w:rsidRDefault="002D0E8F" w:rsidP="002D0E8F">
      <w:pPr>
        <w:rPr>
          <w:rFonts w:asciiTheme="minorHAnsi" w:hAnsiTheme="minorHAnsi"/>
          <w:sz w:val="16"/>
        </w:rPr>
      </w:pPr>
      <w:r w:rsidRPr="00BD3541">
        <w:rPr>
          <w:rStyle w:val="StyleUnderline"/>
          <w:rFonts w:asciiTheme="minorHAnsi" w:hAnsiTheme="minorHAnsi"/>
        </w:rPr>
        <w:t>Even some inside al-Qaida have come to view terrorism's costs as too high</w:t>
      </w:r>
      <w:r w:rsidRPr="00BD3541">
        <w:rPr>
          <w:rFonts w:asciiTheme="minorHAnsi" w:hAnsiTheme="minorHAnsi"/>
          <w:sz w:val="16"/>
        </w:rPr>
        <w:t>. In June 2008, Wright profiled a founding leader of al-Qaida known as Dr. Fadl. The author of two books used by al-Qaida to recruit members, Dr. Fadl more recently wrote from his Egyptian jail cell, "</w:t>
      </w:r>
      <w:r w:rsidRPr="00BD3541">
        <w:rPr>
          <w:rStyle w:val="StyleUnderline"/>
          <w:rFonts w:asciiTheme="minorHAnsi" w:hAnsiTheme="minorHAnsi"/>
        </w:rPr>
        <w:t>We are prohibited from committing aggression, even if the enemies of Islam do that.</w:t>
      </w:r>
      <w:r w:rsidRPr="00BD3541">
        <w:rPr>
          <w:rFonts w:asciiTheme="minorHAnsi" w:hAnsiTheme="minorHAnsi"/>
          <w:sz w:val="16"/>
        </w:rPr>
        <w:t xml:space="preserve">" In Dr. Fadl's view, </w:t>
      </w:r>
      <w:r w:rsidRPr="00BD3541">
        <w:rPr>
          <w:rStyle w:val="StyleUnderline"/>
          <w:rFonts w:asciiTheme="minorHAnsi" w:hAnsiTheme="minorHAnsi"/>
        </w:rPr>
        <w:t xml:space="preserve">the 9/11 attacks were suicidal not only for the hijackers but for al-Qaida as a whole. </w:t>
      </w:r>
      <w:r w:rsidRPr="00BD3541">
        <w:rPr>
          <w:rFonts w:asciiTheme="minorHAnsi" w:hAnsiTheme="minorHAnsi"/>
          <w:sz w:val="16"/>
        </w:rPr>
        <w:t xml:space="preserve">Writing in 2007, Dr. Fadl argued that it was immoral to fight Muslim heads of state if they were believers and that it was unwise to do so if these leaders possessed sufficient power to prevail. Quoting the Prophet Mohammed, Dr. Fadl wrote: "Those who rebel against the Sultan shall die a pagan death." Dr. Fadl further argued that </w:t>
      </w:r>
      <w:r w:rsidRPr="00BD3541">
        <w:rPr>
          <w:rStyle w:val="StyleUnderline"/>
          <w:rFonts w:asciiTheme="minorHAnsi" w:hAnsiTheme="minorHAnsi"/>
        </w:rPr>
        <w:t>it was immoral under any circumstances to kill even non-Muslim civilians. These arguments stirred considerable debate in the Islamist world</w:t>
      </w:r>
      <w:r w:rsidRPr="00BD3541">
        <w:rPr>
          <w:rFonts w:asciiTheme="minorHAnsi" w:hAnsiTheme="minorHAnsi"/>
          <w:sz w:val="16"/>
        </w:rPr>
        <w:t>, and one can't rule out that Dr. Fadl produced them under threat of torture. But they were seconded by a Kuwaiti cleric named Sheikh Hamid al-Ali, who has been identified by the U.S. Treasury as an al-Qaida fundraiser. Al-Qaida's al-Zawahiri felt it necessary to write a lengthy rebuttal in which he claimed, preposterously, "no difference" between 9/11 and President Clinton's 1998 bombing of the Al-Shifa pharmaeutical plant in Sudan (believed, mistakenly, to be an al-Qaida chemical-weapons facility). The 1998 bombing killed one night watchman—a tragic blunder, but hardly comparable to the deliberate slaughter of 3,000 noncombatants.</w:t>
      </w:r>
    </w:p>
    <w:p w:rsidR="002D0E8F" w:rsidRPr="00BD3541" w:rsidRDefault="002D0E8F" w:rsidP="002D0E8F">
      <w:pPr>
        <w:rPr>
          <w:rFonts w:asciiTheme="minorHAnsi" w:hAnsiTheme="minorHAnsi"/>
          <w:sz w:val="16"/>
        </w:rPr>
      </w:pPr>
      <w:r w:rsidRPr="00BD3541">
        <w:rPr>
          <w:rFonts w:asciiTheme="minorHAnsi" w:hAnsiTheme="minorHAnsi"/>
          <w:sz w:val="16"/>
        </w:rPr>
        <w:t xml:space="preserve">However nonsensical, al-Zawahiri's views still prevail within al-Qaida. But </w:t>
      </w:r>
      <w:r w:rsidRPr="00BD3541">
        <w:rPr>
          <w:rStyle w:val="StyleUnderline"/>
          <w:rFonts w:asciiTheme="minorHAnsi" w:hAnsiTheme="minorHAnsi"/>
        </w:rPr>
        <w:t>does al-Qaida have the means for another U.S. attack?</w:t>
      </w:r>
      <w:r w:rsidRPr="00BD3541">
        <w:rPr>
          <w:rFonts w:asciiTheme="minorHAnsi" w:hAnsiTheme="minorHAnsi"/>
          <w:sz w:val="16"/>
        </w:rPr>
        <w:t xml:space="preserve"> "Let's </w:t>
      </w:r>
      <w:r w:rsidRPr="00BD3541">
        <w:rPr>
          <w:rStyle w:val="StyleUnderline"/>
          <w:rFonts w:asciiTheme="minorHAnsi" w:hAnsiTheme="minorHAnsi"/>
        </w:rPr>
        <w:t>have</w:t>
      </w:r>
      <w:r w:rsidRPr="00BD3541">
        <w:rPr>
          <w:rFonts w:asciiTheme="minorHAnsi" w:hAnsiTheme="minorHAnsi"/>
          <w:sz w:val="16"/>
        </w:rPr>
        <w:t xml:space="preserve"> some healthy </w:t>
      </w:r>
      <w:r w:rsidRPr="00BD3541">
        <w:rPr>
          <w:rStyle w:val="StyleUnderline"/>
          <w:rFonts w:asciiTheme="minorHAnsi" w:hAnsiTheme="minorHAnsi"/>
        </w:rPr>
        <w:t>skepticism</w:t>
      </w:r>
      <w:r w:rsidRPr="00BD3541">
        <w:rPr>
          <w:rFonts w:asciiTheme="minorHAnsi" w:hAnsiTheme="minorHAnsi"/>
          <w:sz w:val="16"/>
        </w:rPr>
        <w:t xml:space="preserve"> … when we read about these terrorist masterminds who were poised to kill thousands of people and do incalculable damage," wrote cryptographer Bruce Schneier in a June 2007 column for Wired online titled "Portrait of the Modern Terrorist as an Idiot." Schneier believes that terrorism remains a real threat, but he also believes that </w:t>
      </w:r>
      <w:r w:rsidRPr="00BD3541">
        <w:rPr>
          <w:rStyle w:val="StyleUnderline"/>
          <w:rFonts w:asciiTheme="minorHAnsi" w:hAnsiTheme="minorHAnsi"/>
        </w:rPr>
        <w:t>the danger posed by the various alleged and would-be terrorists who've been caught inside the United States since 9/11, many of them lured into plots by undercover law enforcement, has been greatly exaggerated</w:t>
      </w:r>
      <w:r w:rsidRPr="00BD3541">
        <w:rPr>
          <w:rFonts w:asciiTheme="minorHAnsi" w:hAnsiTheme="minorHAnsi"/>
          <w:sz w:val="16"/>
        </w:rPr>
        <w:t>. (I'll have details about these sting operations in two later installments.) In The Looming Tower, Wright quotes Issam al-Turabi, a Bin Laden friend from his days in Sudan, thus: "I loved that man. … Unfortunately, his IQ was not that great."Are terrorists dumb?</w:t>
      </w:r>
    </w:p>
    <w:p w:rsidR="002D0E8F" w:rsidRPr="00BD3541" w:rsidRDefault="002D0E8F" w:rsidP="002D0E8F">
      <w:pPr>
        <w:rPr>
          <w:rStyle w:val="StyleUnderline"/>
          <w:rFonts w:asciiTheme="minorHAnsi" w:hAnsiTheme="minorHAnsi"/>
        </w:rPr>
      </w:pPr>
      <w:r w:rsidRPr="00BD3541">
        <w:rPr>
          <w:rFonts w:asciiTheme="minorHAnsi" w:hAnsiTheme="minorHAnsi"/>
          <w:sz w:val="16"/>
        </w:rPr>
        <w:t>It may be that Bin Laden's family wealth and otherworldly dedication far outstrip his native intelligence. (Al-Zawahiri appears to be the brains of the operation.) But the real question isn't whether terrorists are smart per se but whether they are rational. "</w:t>
      </w:r>
      <w:r w:rsidRPr="00BD3541">
        <w:rPr>
          <w:rStyle w:val="StyleUnderline"/>
          <w:rFonts w:asciiTheme="minorHAnsi" w:hAnsiTheme="minorHAnsi"/>
        </w:rPr>
        <w:t>Acts of terrorism almost never appear to accomplish anything politically significant</w:t>
      </w:r>
      <w:r w:rsidRPr="00BD3541">
        <w:rPr>
          <w:rFonts w:asciiTheme="minorHAnsi" w:hAnsiTheme="minorHAnsi"/>
          <w:sz w:val="16"/>
        </w:rPr>
        <w:t xml:space="preserve">," prominent game theorist Thomas C. Schelling observed nearly two decades ago. Max Abrahms, a pre-doctoral fellow at Stanford's Center for International Security and Cooperation, reaffirmed that conclusion in a 2006 paper for International Security titled, "Why Terrorism Does Not Work." Abrahms researched 28 groups designated "foreign terrorist organizations" by the U.S. State Department since 2001, identifying among them a total of 42 objectives. </w:t>
      </w:r>
      <w:r w:rsidRPr="00BD3541">
        <w:rPr>
          <w:rStyle w:val="StyleUnderline"/>
          <w:rFonts w:asciiTheme="minorHAnsi" w:hAnsiTheme="minorHAnsi"/>
        </w:rPr>
        <w:t xml:space="preserve">The groups achieved those objectives only 7 percent of the time, </w:t>
      </w:r>
      <w:r w:rsidRPr="00BD3541">
        <w:rPr>
          <w:rFonts w:asciiTheme="minorHAnsi" w:hAnsiTheme="minorHAnsi"/>
          <w:sz w:val="16"/>
        </w:rPr>
        <w:t xml:space="preserve">Abrahms concluded, and the key variable for success was whether they targeted civilians. </w:t>
      </w:r>
      <w:r w:rsidRPr="00BD3541">
        <w:rPr>
          <w:rStyle w:val="StyleUnderline"/>
          <w:rFonts w:asciiTheme="minorHAnsi" w:hAnsiTheme="minorHAnsi"/>
        </w:rPr>
        <w:t>Groups that attacked civilian targets more often than military ones "systematically failed to achieve their policy objectives."</w:t>
      </w:r>
    </w:p>
    <w:p w:rsidR="002D0E8F" w:rsidRPr="00BD3541" w:rsidRDefault="002D0E8F" w:rsidP="002D0E8F">
      <w:pPr>
        <w:rPr>
          <w:rFonts w:asciiTheme="minorHAnsi" w:hAnsiTheme="minorHAnsi"/>
          <w:sz w:val="16"/>
        </w:rPr>
      </w:pPr>
      <w:r w:rsidRPr="00BD3541">
        <w:rPr>
          <w:rFonts w:asciiTheme="minorHAnsi" w:hAnsiTheme="minorHAnsi"/>
          <w:sz w:val="16"/>
        </w:rPr>
        <w:t xml:space="preserve">In a 2008 follow-up essay, "What Terrorists Really Want," Abrahms explained that </w:t>
      </w:r>
      <w:r w:rsidRPr="00BD3541">
        <w:rPr>
          <w:rStyle w:val="StyleUnderline"/>
          <w:rFonts w:asciiTheme="minorHAnsi" w:hAnsiTheme="minorHAnsi"/>
        </w:rPr>
        <w:t>terrorist groups are typically incapable of maintaining a consistent set of strategic goals, much less achieving them.</w:t>
      </w:r>
      <w:r w:rsidRPr="00BD3541">
        <w:rPr>
          <w:rFonts w:asciiTheme="minorHAnsi" w:hAnsiTheme="minorHAnsi"/>
          <w:sz w:val="16"/>
        </w:rPr>
        <w:t xml:space="preserve"> Then why do they become terrorists? To "develop strong affective ties with fellow terrorists." It's fraternal bonds they want, not territory, nor influence, nor even, in most cases, to affirm religious beliefs. If a terrorist group's demands tend to sound improvised, that's because they are improvised; what really matters to its members—even its leaders—is that they are a band of brothers. Marc Sageman, a forensic psychiatrist and former Central Intelligence Agency case officer in Afghanistan, collected the biographies of 400 terrorists who'd targeted the United States. </w:t>
      </w:r>
      <w:r w:rsidRPr="00BD3541">
        <w:rPr>
          <w:rStyle w:val="StyleUnderline"/>
          <w:rFonts w:asciiTheme="minorHAnsi" w:hAnsiTheme="minorHAnsi"/>
        </w:rPr>
        <w:t>He found that fully 88 percent became terrorists not because they wanted to change the world but because they had "friendship/family bonds to the jihad."</w:t>
      </w:r>
      <w:r w:rsidRPr="00BD3541">
        <w:rPr>
          <w:rFonts w:asciiTheme="minorHAnsi" w:hAnsiTheme="minorHAnsi"/>
          <w:sz w:val="16"/>
        </w:rPr>
        <w:t xml:space="preserve"> Among the 400, Sageman found only four who had "any hint of a [psychological] disorder," a lower incidence than in the general population. Think the Elks, only more lethal. </w:t>
      </w:r>
      <w:r w:rsidRPr="00BD3541">
        <w:rPr>
          <w:rStyle w:val="StyleUnderline"/>
          <w:rFonts w:asciiTheme="minorHAnsi" w:hAnsiTheme="minorHAnsi"/>
        </w:rPr>
        <w:t>Cut off from al-Qaida's top leadership, they are plenty dangerous, but not nearly as task-oriented as we imagine them to be.</w:t>
      </w:r>
    </w:p>
    <w:p w:rsidR="002D0E8F" w:rsidRPr="00BD3541" w:rsidRDefault="002D0E8F" w:rsidP="002D0E8F">
      <w:pPr>
        <w:pStyle w:val="Heading4"/>
        <w:rPr>
          <w:rFonts w:asciiTheme="minorHAnsi" w:hAnsiTheme="minorHAnsi"/>
        </w:rPr>
      </w:pPr>
      <w:r w:rsidRPr="00BD3541">
        <w:rPr>
          <w:rFonts w:asciiTheme="minorHAnsi" w:hAnsiTheme="minorHAnsi"/>
        </w:rPr>
        <w:t xml:space="preserve">Al Qaida no longer has the capability to attack the United States.  </w:t>
      </w:r>
    </w:p>
    <w:p w:rsidR="002D0E8F" w:rsidRPr="00BD3541" w:rsidRDefault="002D0E8F" w:rsidP="002D0E8F">
      <w:pPr>
        <w:rPr>
          <w:rFonts w:asciiTheme="minorHAnsi" w:hAnsiTheme="minorHAnsi"/>
        </w:rPr>
      </w:pPr>
      <w:r w:rsidRPr="00BD3541">
        <w:rPr>
          <w:rStyle w:val="Style13ptBold"/>
          <w:rFonts w:asciiTheme="minorHAnsi" w:hAnsiTheme="minorHAnsi"/>
        </w:rPr>
        <w:t>Liebelson 13</w:t>
      </w:r>
      <w:r w:rsidRPr="00BD3541">
        <w:rPr>
          <w:rFonts w:asciiTheme="minorHAnsi" w:hAnsiTheme="minorHAnsi"/>
        </w:rPr>
        <w:t xml:space="preserve"> [Dana Liebelson, reporter at the Huffington Post, covering politics and privacy, “No, al Qaeda is not more dangerous now than before 9/11,” December 3, 2013, http://theweek.com/articles/455286/no-al-qaeda-not-more-dangerous-now-than-before-911]//JIH</w:t>
      </w:r>
    </w:p>
    <w:p w:rsidR="002D0E8F" w:rsidRPr="00BD3541" w:rsidRDefault="002D0E8F" w:rsidP="002D0E8F">
      <w:pPr>
        <w:rPr>
          <w:rFonts w:asciiTheme="minorHAnsi" w:hAnsiTheme="minorHAnsi"/>
          <w:sz w:val="16"/>
        </w:rPr>
      </w:pPr>
      <w:r w:rsidRPr="00BD3541">
        <w:rPr>
          <w:rFonts w:asciiTheme="minorHAnsi" w:hAnsiTheme="minorHAnsi"/>
          <w:sz w:val="16"/>
        </w:rPr>
        <w:t xml:space="preserve">So is it time to hit the giant red panic button? Not exactly. </w:t>
      </w:r>
      <w:r w:rsidRPr="00BD3541">
        <w:rPr>
          <w:rStyle w:val="StyleUnderline"/>
          <w:rFonts w:asciiTheme="minorHAnsi" w:hAnsiTheme="minorHAnsi"/>
        </w:rPr>
        <w:t>Counterterrorism experts tell The Week that the terrorist organization is crippled and is unlikely to launch a wide-scale attack inside the United States, focusing instead on diverse targets abroad</w:t>
      </w:r>
      <w:r w:rsidRPr="00BD3541">
        <w:rPr>
          <w:rFonts w:asciiTheme="minorHAnsi" w:hAnsiTheme="minorHAnsi"/>
          <w:sz w:val="16"/>
        </w:rPr>
        <w:t>. "</w:t>
      </w:r>
      <w:r w:rsidRPr="00BD3541">
        <w:rPr>
          <w:rStyle w:val="StyleUnderline"/>
          <w:rFonts w:asciiTheme="minorHAnsi" w:hAnsiTheme="minorHAnsi"/>
        </w:rPr>
        <w:t>Al Qaeda central no longer exists as an effective organization</w:t>
      </w:r>
      <w:r w:rsidRPr="00BD3541">
        <w:rPr>
          <w:rFonts w:asciiTheme="minorHAnsi" w:hAnsiTheme="minorHAnsi"/>
          <w:sz w:val="16"/>
        </w:rPr>
        <w:t xml:space="preserve">," says Fawaz Gerges, a professor at the London School of Economics and Political Science, who has done extensive field research on al Qaeda. </w:t>
      </w:r>
      <w:r w:rsidRPr="00BD3541">
        <w:rPr>
          <w:rStyle w:val="StyleUnderline"/>
          <w:rFonts w:asciiTheme="minorHAnsi" w:hAnsiTheme="minorHAnsi"/>
        </w:rPr>
        <w:t>"Most of its skilled leaders and lieutenants have been either killed or captured. It is no longer capable of carrying out spectacular operations along the 9/11 lines</w:t>
      </w:r>
      <w:r w:rsidRPr="00BD3541">
        <w:rPr>
          <w:rFonts w:asciiTheme="minorHAnsi" w:hAnsiTheme="minorHAnsi"/>
          <w:sz w:val="16"/>
        </w:rPr>
        <w:t>." In the last ten years,</w:t>
      </w:r>
      <w:r w:rsidRPr="00BD3541">
        <w:rPr>
          <w:rStyle w:val="StyleUnderline"/>
          <w:rFonts w:asciiTheme="minorHAnsi" w:hAnsiTheme="minorHAnsi"/>
        </w:rPr>
        <w:t xml:space="preserve"> al Qaeda has come to resemble a wounded hydra-headed snake.</w:t>
      </w:r>
      <w:r w:rsidRPr="00BD3541">
        <w:rPr>
          <w:rFonts w:asciiTheme="minorHAnsi" w:hAnsiTheme="minorHAnsi"/>
          <w:sz w:val="16"/>
        </w:rPr>
        <w:t xml:space="preserve"> Steven Weber, a political science professor at the University of California at Berkeley, says, "</w:t>
      </w:r>
      <w:r w:rsidRPr="00BD3541">
        <w:rPr>
          <w:rStyle w:val="StyleUnderline"/>
          <w:rFonts w:asciiTheme="minorHAnsi" w:hAnsiTheme="minorHAnsi"/>
        </w:rPr>
        <w:t>Everybody agrees that the United States has done a pretty good job of chopping off the heads of the organization."</w:t>
      </w:r>
      <w:r w:rsidRPr="00BD3541">
        <w:rPr>
          <w:rFonts w:asciiTheme="minorHAnsi" w:hAnsiTheme="minorHAnsi"/>
          <w:sz w:val="16"/>
        </w:rPr>
        <w:t xml:space="preserve"> For example, the guy that the National Journal calls "</w:t>
      </w:r>
      <w:r w:rsidRPr="00BD3541">
        <w:rPr>
          <w:rStyle w:val="StyleUnderline"/>
          <w:rFonts w:asciiTheme="minorHAnsi" w:hAnsiTheme="minorHAnsi"/>
        </w:rPr>
        <w:t>the next bin Laden</w:t>
      </w:r>
      <w:r w:rsidRPr="00BD3541">
        <w:rPr>
          <w:rFonts w:asciiTheme="minorHAnsi" w:hAnsiTheme="minorHAnsi"/>
          <w:sz w:val="16"/>
        </w:rPr>
        <w:t>," Abu Musab al-Suri, "</w:t>
      </w:r>
      <w:r w:rsidRPr="00BD3541">
        <w:rPr>
          <w:rStyle w:val="StyleUnderline"/>
          <w:rFonts w:asciiTheme="minorHAnsi" w:hAnsiTheme="minorHAnsi"/>
        </w:rPr>
        <w:t>hasn't been heard from in years [and] it's hard to lead a top terrorist organization if you're dead or in prison</w:t>
      </w:r>
      <w:r w:rsidRPr="00BD3541">
        <w:rPr>
          <w:rFonts w:asciiTheme="minorHAnsi" w:hAnsiTheme="minorHAnsi"/>
          <w:sz w:val="16"/>
        </w:rPr>
        <w:t xml:space="preserve">," says Aki Peritz, a senior policy adviser for Third Way and a former CIA counterterrorism analyst. Today, the </w:t>
      </w:r>
      <w:r w:rsidRPr="00BD3541">
        <w:rPr>
          <w:rStyle w:val="StyleUnderline"/>
          <w:rFonts w:asciiTheme="minorHAnsi" w:hAnsiTheme="minorHAnsi"/>
        </w:rPr>
        <w:t>new al Qaeda is made up of smaller, splintered "heads" that have popped up across the globe. There are at least five distinct branches</w:t>
      </w:r>
      <w:r w:rsidRPr="00BD3541">
        <w:rPr>
          <w:rFonts w:asciiTheme="minorHAnsi" w:hAnsiTheme="minorHAnsi"/>
          <w:sz w:val="16"/>
        </w:rPr>
        <w:t xml:space="preserve"> that have sworn allegiance, or "bayat," to al Qaeda, located in Iraq, Yemen, Somalia, North Africa, and Syria. </w:t>
      </w:r>
      <w:r w:rsidRPr="00BD3541">
        <w:rPr>
          <w:rStyle w:val="StyleUnderline"/>
          <w:rFonts w:asciiTheme="minorHAnsi" w:hAnsiTheme="minorHAnsi"/>
        </w:rPr>
        <w:t>There are also jihadist organizations that cooperate with al Qaeda, but haven't actually sworn allegiance</w:t>
      </w:r>
      <w:r w:rsidRPr="00BD3541">
        <w:rPr>
          <w:rFonts w:asciiTheme="minorHAnsi" w:hAnsiTheme="minorHAnsi"/>
          <w:sz w:val="16"/>
        </w:rPr>
        <w:t xml:space="preserve"> to the terrorist group. And finally, </w:t>
      </w:r>
      <w:r w:rsidRPr="00BD3541">
        <w:rPr>
          <w:rStyle w:val="StyleUnderline"/>
          <w:rFonts w:asciiTheme="minorHAnsi" w:hAnsiTheme="minorHAnsi"/>
        </w:rPr>
        <w:t>there are "sympathizers</w:t>
      </w:r>
      <w:r w:rsidRPr="00BD3541">
        <w:rPr>
          <w:rFonts w:asciiTheme="minorHAnsi" w:hAnsiTheme="minorHAnsi"/>
          <w:sz w:val="16"/>
        </w:rPr>
        <w:t xml:space="preserve">" like the Fort Hood shooter, who are inspired by al Qaeda, </w:t>
      </w:r>
      <w:r w:rsidRPr="00BD3541">
        <w:rPr>
          <w:rStyle w:val="StyleUnderline"/>
          <w:rFonts w:asciiTheme="minorHAnsi" w:hAnsiTheme="minorHAnsi"/>
        </w:rPr>
        <w:t>but have no tangible connection with the group</w:t>
      </w:r>
      <w:r w:rsidRPr="00BD3541">
        <w:rPr>
          <w:rFonts w:asciiTheme="minorHAnsi" w:hAnsiTheme="minorHAnsi"/>
          <w:sz w:val="16"/>
        </w:rPr>
        <w:t xml:space="preserve">. </w:t>
      </w:r>
      <w:r w:rsidRPr="00BD3541">
        <w:rPr>
          <w:rStyle w:val="StyleUnderline"/>
          <w:rFonts w:asciiTheme="minorHAnsi" w:hAnsiTheme="minorHAnsi"/>
        </w:rPr>
        <w:t>Prior to 9/11, al Qaeda was so organized that members had vacation days. That's not the case anymore</w:t>
      </w:r>
      <w:r w:rsidRPr="00BD3541">
        <w:rPr>
          <w:rFonts w:asciiTheme="minorHAnsi" w:hAnsiTheme="minorHAnsi"/>
          <w:sz w:val="16"/>
        </w:rPr>
        <w:t xml:space="preserve">. On the surface, the proliferation of these distinct groups certainly sounds scary. Rep. Rogers makes the case that the new factions make al Qaeda's capabilities "more dangerous and more numerous" to the U.S. homeland. But counterterrorism experts disagree. </w:t>
      </w:r>
      <w:r w:rsidRPr="00BD3541">
        <w:rPr>
          <w:rStyle w:val="StyleUnderline"/>
          <w:rFonts w:asciiTheme="minorHAnsi" w:hAnsiTheme="minorHAnsi"/>
        </w:rPr>
        <w:t>"Since al Qaeda has become more decentralized, the vast majority of attacks are happening against what you'd call the 'near-enemy,</w:t>
      </w:r>
      <w:r w:rsidRPr="00BD3541">
        <w:rPr>
          <w:rFonts w:asciiTheme="minorHAnsi" w:hAnsiTheme="minorHAnsi"/>
          <w:sz w:val="16"/>
        </w:rPr>
        <w:t xml:space="preserve">' so for example, </w:t>
      </w:r>
      <w:r w:rsidRPr="00BD3541">
        <w:rPr>
          <w:rStyle w:val="StyleUnderline"/>
          <w:rFonts w:asciiTheme="minorHAnsi" w:hAnsiTheme="minorHAnsi"/>
        </w:rPr>
        <w:t>attacks</w:t>
      </w:r>
      <w:r w:rsidRPr="00BD3541">
        <w:rPr>
          <w:rFonts w:asciiTheme="minorHAnsi" w:hAnsiTheme="minorHAnsi"/>
          <w:sz w:val="16"/>
        </w:rPr>
        <w:t xml:space="preserve"> by al Shabab </w:t>
      </w:r>
      <w:r w:rsidRPr="00BD3541">
        <w:rPr>
          <w:rStyle w:val="StyleUnderline"/>
          <w:rFonts w:asciiTheme="minorHAnsi" w:hAnsiTheme="minorHAnsi"/>
        </w:rPr>
        <w:t>are focused almost entirely on inside of Somalia</w:t>
      </w:r>
      <w:r w:rsidRPr="00BD3541">
        <w:rPr>
          <w:rFonts w:asciiTheme="minorHAnsi" w:hAnsiTheme="minorHAnsi"/>
          <w:sz w:val="16"/>
        </w:rPr>
        <w:t>," says Seth Jones, an associate director for the RAND Corporation. "</w:t>
      </w:r>
      <w:r w:rsidRPr="00BD3541">
        <w:rPr>
          <w:rStyle w:val="StyleUnderline"/>
          <w:rFonts w:asciiTheme="minorHAnsi" w:hAnsiTheme="minorHAnsi"/>
        </w:rPr>
        <w:t>They're not more dangerous, if what concerns you most is attacks on the homeland.</w:t>
      </w:r>
      <w:r w:rsidRPr="00BD3541">
        <w:rPr>
          <w:rFonts w:asciiTheme="minorHAnsi" w:hAnsiTheme="minorHAnsi"/>
          <w:sz w:val="16"/>
        </w:rPr>
        <w:t xml:space="preserve">" Director of National Intelligence James Clapper concurs. "Senior personnel losses in 2012, </w:t>
      </w:r>
      <w:r w:rsidRPr="00BD3541">
        <w:rPr>
          <w:rStyle w:val="StyleUnderline"/>
          <w:rFonts w:asciiTheme="minorHAnsi" w:hAnsiTheme="minorHAnsi"/>
        </w:rPr>
        <w:t>amplifying losses and setbacks since 2008, have degraded core al Qaeda to a point that the group is probably unable to carry out complex, large-scale attacks in the West,"</w:t>
      </w:r>
      <w:r w:rsidRPr="00BD3541">
        <w:rPr>
          <w:rFonts w:asciiTheme="minorHAnsi" w:hAnsiTheme="minorHAnsi"/>
          <w:sz w:val="16"/>
        </w:rPr>
        <w:t xml:space="preserve"> he wrote in a March 2013 threat assessment.</w:t>
      </w:r>
    </w:p>
    <w:p w:rsidR="002D0E8F" w:rsidRPr="00BD3541" w:rsidRDefault="002D0E8F" w:rsidP="00A15C7A">
      <w:pPr>
        <w:pStyle w:val="Heading2"/>
        <w:rPr>
          <w:rFonts w:asciiTheme="minorHAnsi" w:hAnsiTheme="minorHAnsi"/>
        </w:rPr>
      </w:pPr>
      <w:r w:rsidRPr="00BD3541">
        <w:rPr>
          <w:rFonts w:asciiTheme="minorHAnsi" w:hAnsiTheme="minorHAnsi"/>
        </w:rPr>
        <w:t>No Agricultural Terror</w:t>
      </w:r>
    </w:p>
    <w:p w:rsidR="002D0E8F" w:rsidRPr="00BD3541" w:rsidRDefault="002D0E8F" w:rsidP="002D0E8F">
      <w:pPr>
        <w:pStyle w:val="Heading4"/>
        <w:rPr>
          <w:rFonts w:asciiTheme="minorHAnsi" w:hAnsiTheme="minorHAnsi"/>
        </w:rPr>
      </w:pPr>
      <w:r w:rsidRPr="00BD3541">
        <w:rPr>
          <w:rFonts w:asciiTheme="minorHAnsi" w:hAnsiTheme="minorHAnsi"/>
        </w:rPr>
        <w:t xml:space="preserve">Agro terror attacks are incredibly unlikely and would be small scale in nature. </w:t>
      </w:r>
    </w:p>
    <w:p w:rsidR="002D0E8F" w:rsidRPr="00BD3541" w:rsidRDefault="002D0E8F" w:rsidP="002D0E8F">
      <w:pPr>
        <w:rPr>
          <w:rFonts w:asciiTheme="minorHAnsi" w:hAnsiTheme="minorHAnsi"/>
        </w:rPr>
      </w:pPr>
      <w:r w:rsidRPr="00BD3541">
        <w:rPr>
          <w:rStyle w:val="Style13ptBold"/>
          <w:rFonts w:asciiTheme="minorHAnsi" w:hAnsiTheme="minorHAnsi"/>
        </w:rPr>
        <w:t>Hirsch 13</w:t>
      </w:r>
      <w:r w:rsidRPr="00BD3541">
        <w:rPr>
          <w:rFonts w:asciiTheme="minorHAnsi" w:hAnsiTheme="minorHAnsi"/>
        </w:rPr>
        <w:t xml:space="preserve"> [Jesse Hirsch, Staff Writer, Modern Farmer, “(In)security: Are Farms The Next Terrorist Target?” December 16, 2013, http://modernfarmer.com/2013/12/food-insecurity-farms-next-terrorist-target/]//JIH</w:t>
      </w:r>
    </w:p>
    <w:p w:rsidR="002D0E8F" w:rsidRPr="00BD3541" w:rsidRDefault="002D0E8F" w:rsidP="002D0E8F">
      <w:pPr>
        <w:rPr>
          <w:rFonts w:asciiTheme="minorHAnsi" w:hAnsiTheme="minorHAnsi"/>
          <w:sz w:val="16"/>
        </w:rPr>
      </w:pPr>
      <w:r w:rsidRPr="00BD3541">
        <w:rPr>
          <w:rFonts w:asciiTheme="minorHAnsi" w:hAnsiTheme="minorHAnsi"/>
          <w:sz w:val="16"/>
        </w:rPr>
        <w:t xml:space="preserve">It should be noted: </w:t>
      </w:r>
      <w:r w:rsidRPr="00BD3541">
        <w:rPr>
          <w:rStyle w:val="StyleUnderline"/>
          <w:rFonts w:asciiTheme="minorHAnsi" w:hAnsiTheme="minorHAnsi"/>
        </w:rPr>
        <w:t>The crisis is total fiction</w:t>
      </w:r>
      <w:r w:rsidRPr="00BD3541">
        <w:rPr>
          <w:rFonts w:asciiTheme="minorHAnsi" w:hAnsiTheme="minorHAnsi"/>
          <w:sz w:val="16"/>
        </w:rPr>
        <w:t xml:space="preserve">. It’s a dress rehearsal for an actual FMD attack, bankrolled by the Department of Homeland Security (DHS). More than 200 staffers from dozens of government agencies have come together to stage this elaborate exercise. In the past, drills have included the FBI, DHS and the USDA. Foot-and-mouth disease is the cattle rancher’s bogeyman, a grim specter that hasn’t emerged since 1929 in the mainland U.S. It is devastating, its levels of contagion staggering. “Let me compare it to a common cold,” says Kansas Animal Health Commissioner Bill Brown. “To catch a cold, you need thousands of virus particles to be present; with FMD, you need one or two.” When FMD broke out in the United Kingdom in 2001, the cause was presumed to be accidental. Still, the incident stirred up some dark fears. Happening almost concurrently with 9/11, a time when the world was braced for new modes of attack, it seemed pretty obvious — FMD would make a killer weapon. In 2002, the USDA staged a drill in D.C. called “Crimson Sky.” In this grisly simulation, </w:t>
      </w:r>
      <w:r w:rsidRPr="00BD3541">
        <w:rPr>
          <w:rStyle w:val="StyleUnderline"/>
          <w:rFonts w:asciiTheme="minorHAnsi" w:hAnsiTheme="minorHAnsi"/>
        </w:rPr>
        <w:t>FMD was intentionally released by terrorists, leading National Guardsmen to slaughter tens of thousands of livestock at gunpoint (no cattle were actually harmed). The term agroterrorism emerged around this time,</w:t>
      </w:r>
      <w:r w:rsidRPr="00BD3541">
        <w:rPr>
          <w:rFonts w:asciiTheme="minorHAnsi" w:hAnsiTheme="minorHAnsi"/>
          <w:sz w:val="16"/>
        </w:rPr>
        <w:t xml:space="preserve"> though it didn’t make it into the Oxford New American Dictionary until 2010: “</w:t>
      </w:r>
      <w:r w:rsidRPr="00BD3541">
        <w:rPr>
          <w:rStyle w:val="StyleUnderline"/>
          <w:rFonts w:asciiTheme="minorHAnsi" w:hAnsiTheme="minorHAnsi"/>
        </w:rPr>
        <w:t xml:space="preserve">Terrorist acts intended to disrupt or damage a country’s agriculture, especially the use of a biological agent against crops or livestock.” </w:t>
      </w:r>
      <w:r w:rsidRPr="00BD3541">
        <w:rPr>
          <w:rFonts w:asciiTheme="minorHAnsi" w:hAnsiTheme="minorHAnsi"/>
          <w:sz w:val="16"/>
        </w:rPr>
        <w:t xml:space="preserve">As a concept, </w:t>
      </w:r>
      <w:r w:rsidRPr="00BD3541">
        <w:rPr>
          <w:rStyle w:val="StyleUnderline"/>
          <w:rFonts w:asciiTheme="minorHAnsi" w:hAnsiTheme="minorHAnsi"/>
        </w:rPr>
        <w:t>it’s largely theoretical</w:t>
      </w:r>
      <w:r w:rsidRPr="00BD3541">
        <w:rPr>
          <w:rFonts w:asciiTheme="minorHAnsi" w:hAnsiTheme="minorHAnsi"/>
          <w:sz w:val="16"/>
        </w:rPr>
        <w:t xml:space="preserve"> — only</w:t>
      </w:r>
      <w:r w:rsidRPr="00BD3541">
        <w:rPr>
          <w:rStyle w:val="StyleUnderline"/>
          <w:rFonts w:asciiTheme="minorHAnsi" w:hAnsiTheme="minorHAnsi"/>
        </w:rPr>
        <w:t xml:space="preserve"> a few examples exist from the last 50 years. In 1970, 63 cows were poisoned at a Black Muslim farm in Alabama; the Ku Klux Klan was widely suspected. Palestinian sympathizers injected mercury into a handful of Jaffa oranges in 1978 to disrupt international trade with Israel</w:t>
      </w:r>
      <w:r w:rsidRPr="00BD3541">
        <w:rPr>
          <w:rFonts w:asciiTheme="minorHAnsi" w:hAnsiTheme="minorHAnsi"/>
          <w:sz w:val="16"/>
        </w:rPr>
        <w:t>. And</w:t>
      </w:r>
      <w:r w:rsidRPr="00BD3541">
        <w:rPr>
          <w:rStyle w:val="StyleUnderline"/>
          <w:rFonts w:asciiTheme="minorHAnsi" w:hAnsiTheme="minorHAnsi"/>
        </w:rPr>
        <w:t xml:space="preserve"> in 1989, a rebel farmer group called the Breeders claimed responsibility for releasing crop-eating medflies in California, as retaliation for state-mandated pesticide spraying.</w:t>
      </w:r>
      <w:r w:rsidRPr="00BD3541">
        <w:rPr>
          <w:rFonts w:asciiTheme="minorHAnsi" w:hAnsiTheme="minorHAnsi"/>
          <w:sz w:val="16"/>
        </w:rPr>
        <w:t xml:space="preserve"> </w:t>
      </w:r>
      <w:r w:rsidRPr="00BD3541">
        <w:rPr>
          <w:rStyle w:val="StyleUnderline"/>
          <w:rFonts w:asciiTheme="minorHAnsi" w:hAnsiTheme="minorHAnsi"/>
        </w:rPr>
        <w:t>These examples may be small in scale</w:t>
      </w:r>
      <w:r w:rsidRPr="00BD3541">
        <w:rPr>
          <w:rFonts w:asciiTheme="minorHAnsi" w:hAnsiTheme="minorHAnsi"/>
          <w:sz w:val="16"/>
        </w:rPr>
        <w:t>, but they were highly effective: The Muslim farmers abandoned their farm, Israel suffered huge economic losses and California reversed its pesticide-spraying policy. As an agent of fear, of economic harm and even of political leverage, agroterrorism has proven results.</w:t>
      </w:r>
    </w:p>
    <w:p w:rsidR="002D0E8F" w:rsidRPr="00BD3541" w:rsidRDefault="002D0E8F" w:rsidP="002D0E8F">
      <w:pPr>
        <w:rPr>
          <w:rFonts w:asciiTheme="minorHAnsi" w:hAnsiTheme="minorHAnsi"/>
        </w:rPr>
      </w:pPr>
    </w:p>
    <w:p w:rsidR="002D0E8F" w:rsidRPr="00BD3541" w:rsidRDefault="002D0E8F" w:rsidP="00A15C7A">
      <w:pPr>
        <w:pStyle w:val="Heading2"/>
        <w:rPr>
          <w:rFonts w:asciiTheme="minorHAnsi" w:hAnsiTheme="minorHAnsi"/>
        </w:rPr>
      </w:pPr>
      <w:r w:rsidRPr="00BD3541">
        <w:rPr>
          <w:rFonts w:asciiTheme="minorHAnsi" w:hAnsiTheme="minorHAnsi"/>
        </w:rPr>
        <w:t>No Bioterror</w:t>
      </w:r>
    </w:p>
    <w:p w:rsidR="002D0E8F" w:rsidRPr="00BD3541" w:rsidRDefault="002D0E8F" w:rsidP="002D0E8F">
      <w:pPr>
        <w:pStyle w:val="Heading4"/>
        <w:rPr>
          <w:rFonts w:asciiTheme="minorHAnsi" w:hAnsiTheme="minorHAnsi"/>
        </w:rPr>
      </w:pPr>
      <w:r w:rsidRPr="00BD3541">
        <w:rPr>
          <w:rFonts w:asciiTheme="minorHAnsi" w:hAnsiTheme="minorHAnsi"/>
        </w:rPr>
        <w:t xml:space="preserve">Bioterrorism is incredibly unlikely due to lack of resources and expertise. </w:t>
      </w:r>
    </w:p>
    <w:p w:rsidR="002D0E8F" w:rsidRPr="00BD3541" w:rsidRDefault="002D0E8F" w:rsidP="002D0E8F">
      <w:pPr>
        <w:rPr>
          <w:rFonts w:asciiTheme="minorHAnsi" w:hAnsiTheme="minorHAnsi"/>
        </w:rPr>
      </w:pPr>
      <w:r w:rsidRPr="00BD3541">
        <w:rPr>
          <w:rStyle w:val="Style13ptBold"/>
          <w:rFonts w:asciiTheme="minorHAnsi" w:hAnsiTheme="minorHAnsi"/>
        </w:rPr>
        <w:t>Lentzos, Jefferson, and Marris 14</w:t>
      </w:r>
      <w:r w:rsidRPr="00BD3541">
        <w:rPr>
          <w:rFonts w:asciiTheme="minorHAnsi" w:hAnsiTheme="minorHAnsi"/>
        </w:rPr>
        <w:t xml:space="preserve"> [Filippa Lentzos, Catherine Jefferson, and Claire Marris, senior research fellows in the dept of social science, health, and medicine at King’s College London, “The myths (and realities) of synthetic bioweapons,” September 18, 2014, http://thebulletin.org/myths-and-realities-synthetic-bioweapons7626]//JIH</w:t>
      </w:r>
    </w:p>
    <w:p w:rsidR="002D0E8F" w:rsidRPr="00BD3541" w:rsidRDefault="002D0E8F" w:rsidP="002D0E8F">
      <w:pPr>
        <w:rPr>
          <w:rFonts w:asciiTheme="minorHAnsi" w:hAnsiTheme="minorHAnsi"/>
          <w:sz w:val="16"/>
        </w:rPr>
      </w:pPr>
      <w:r w:rsidRPr="00BD3541">
        <w:rPr>
          <w:rStyle w:val="StyleUnderline"/>
          <w:rFonts w:asciiTheme="minorHAnsi" w:hAnsiTheme="minorHAnsi"/>
        </w:rPr>
        <w:t>The dominant narrative permeating scientific and policy discussions</w:t>
      </w:r>
      <w:r w:rsidRPr="00BD3541">
        <w:rPr>
          <w:rFonts w:asciiTheme="minorHAnsi" w:hAnsiTheme="minorHAnsi"/>
          <w:sz w:val="16"/>
        </w:rPr>
        <w:t xml:space="preserve"> on the security threat posed by synthetic biology can be summarized in five ways: Synthetic biology is making it easier for non-experts to manipulate dangerous pathogens and, therefore, making it easier for terrorists to concoct bioweapons. Synthetic biology has led to the growth of a do-it-yourself biology community that could offer dual-use knowledge and equipment to bioterrorists seeking to do harm. DNA synthesis has become cheaper and can be out-sourced, making it easier for terrorists to obtain the basic materials to create biological threat agents. Non-experts could use synthetic biology to design radically new pathogens. Terrorists want to pursue biological weapons for high-consequence, mass- casualty attacks.</w:t>
      </w:r>
    </w:p>
    <w:p w:rsidR="002D0E8F" w:rsidRPr="00BD3541" w:rsidRDefault="002D0E8F" w:rsidP="002D0E8F">
      <w:pPr>
        <w:rPr>
          <w:rStyle w:val="StyleUnderline"/>
          <w:rFonts w:asciiTheme="minorHAnsi" w:hAnsiTheme="minorHAnsi"/>
        </w:rPr>
      </w:pPr>
      <w:r w:rsidRPr="00BD3541">
        <w:rPr>
          <w:rFonts w:asciiTheme="minorHAnsi" w:hAnsiTheme="minorHAnsi"/>
          <w:sz w:val="16"/>
        </w:rPr>
        <w:t xml:space="preserve">This narrative </w:t>
      </w:r>
      <w:r w:rsidRPr="00BD3541">
        <w:rPr>
          <w:rStyle w:val="StyleUnderline"/>
          <w:rFonts w:asciiTheme="minorHAnsi" w:hAnsiTheme="minorHAnsi"/>
        </w:rPr>
        <w:t>rests on misleading assumptions about both synthetic biology and bioterrorism</w:t>
      </w:r>
      <w:r w:rsidRPr="00BD3541">
        <w:rPr>
          <w:rFonts w:asciiTheme="minorHAnsi" w:hAnsiTheme="minorHAnsi"/>
          <w:sz w:val="16"/>
        </w:rPr>
        <w:t xml:space="preserve">, and </w:t>
      </w:r>
      <w:r w:rsidRPr="00BD3541">
        <w:rPr>
          <w:rStyle w:val="StyleUnderline"/>
          <w:rFonts w:asciiTheme="minorHAnsi" w:hAnsiTheme="minorHAnsi"/>
        </w:rPr>
        <w:t xml:space="preserve">these </w:t>
      </w:r>
      <w:r w:rsidRPr="00BD3541">
        <w:rPr>
          <w:rFonts w:asciiTheme="minorHAnsi" w:hAnsiTheme="minorHAnsi"/>
          <w:sz w:val="16"/>
        </w:rPr>
        <w:t xml:space="preserve">five myths </w:t>
      </w:r>
      <w:r w:rsidRPr="00BD3541">
        <w:rPr>
          <w:rStyle w:val="StyleUnderline"/>
          <w:rFonts w:asciiTheme="minorHAnsi" w:hAnsiTheme="minorHAnsi"/>
        </w:rPr>
        <w:t>are challenged by more realistic understandings of the scientific research currently being conducted in both professional and do-it-yourself laboratories, and by an analysis of historical cases of bioterrorism.</w:t>
      </w:r>
    </w:p>
    <w:p w:rsidR="002D0E8F" w:rsidRPr="00BD3541" w:rsidRDefault="002D0E8F" w:rsidP="002D0E8F">
      <w:pPr>
        <w:rPr>
          <w:rFonts w:asciiTheme="minorHAnsi" w:hAnsiTheme="minorHAnsi"/>
          <w:sz w:val="16"/>
        </w:rPr>
      </w:pPr>
      <w:r w:rsidRPr="00BD3541">
        <w:rPr>
          <w:rStyle w:val="StyleUnderline"/>
          <w:rFonts w:asciiTheme="minorHAnsi" w:hAnsiTheme="minorHAnsi"/>
        </w:rPr>
        <w:t>Synthetic biology is not easy.</w:t>
      </w:r>
      <w:r w:rsidRPr="00BD3541">
        <w:rPr>
          <w:rFonts w:asciiTheme="minorHAnsi" w:hAnsiTheme="minorHAnsi"/>
          <w:sz w:val="16"/>
        </w:rPr>
        <w:t xml:space="preserve"> The </w:t>
      </w:r>
      <w:r w:rsidRPr="00BD3541">
        <w:rPr>
          <w:rStyle w:val="StyleUnderline"/>
          <w:rFonts w:asciiTheme="minorHAnsi" w:hAnsiTheme="minorHAnsi"/>
        </w:rPr>
        <w:t>assumption that synthetic biology makes it easy for anybody to “engineer biology” is not true.</w:t>
      </w:r>
      <w:r w:rsidRPr="00BD3541">
        <w:rPr>
          <w:rFonts w:asciiTheme="minorHAnsi" w:hAnsiTheme="minorHAnsi"/>
          <w:sz w:val="16"/>
        </w:rPr>
        <w:t xml:space="preserve"> The underlying vision holds that well-characterized biological parts can be easily obtained from open-source online registries and then assembled, by people with no specialist training outside professional scientific institutions, into genetic circuits, devices and systems that will reliably perform desired functions in live organisms.</w:t>
      </w:r>
    </w:p>
    <w:p w:rsidR="002D0E8F" w:rsidRPr="00BD3541" w:rsidRDefault="002D0E8F" w:rsidP="002D0E8F">
      <w:pPr>
        <w:rPr>
          <w:rStyle w:val="StyleUnderline"/>
          <w:rFonts w:asciiTheme="minorHAnsi" w:hAnsiTheme="minorHAnsi"/>
        </w:rPr>
      </w:pPr>
      <w:r w:rsidRPr="00BD3541">
        <w:rPr>
          <w:rFonts w:asciiTheme="minorHAnsi" w:hAnsiTheme="minorHAnsi"/>
          <w:sz w:val="16"/>
        </w:rPr>
        <w:t xml:space="preserve">This vision, however, does not even reflect current realities in academic or commercial science laboratories, let alone the situation facing people with no specialist training who work outside professional scientific institutions. </w:t>
      </w:r>
      <w:r w:rsidRPr="00BD3541">
        <w:rPr>
          <w:rStyle w:val="StyleUnderline"/>
          <w:rFonts w:asciiTheme="minorHAnsi" w:hAnsiTheme="minorHAnsi"/>
        </w:rPr>
        <w:t xml:space="preserve">Academic and commercial researchers are still struggling with every stage of the standardization and mechanization process. </w:t>
      </w:r>
    </w:p>
    <w:p w:rsidR="002D0E8F" w:rsidRPr="00BD3541" w:rsidRDefault="002D0E8F" w:rsidP="002D0E8F">
      <w:pPr>
        <w:rPr>
          <w:rFonts w:asciiTheme="minorHAnsi" w:hAnsiTheme="minorHAnsi"/>
          <w:sz w:val="16"/>
        </w:rPr>
      </w:pPr>
      <w:r w:rsidRPr="00BD3541">
        <w:rPr>
          <w:rStyle w:val="StyleUnderline"/>
          <w:rFonts w:asciiTheme="minorHAnsi" w:hAnsiTheme="minorHAnsi"/>
        </w:rPr>
        <w:t>Even if the engineering approaches offered by synthetic biology make processes more systematic and more reproducible, skills do not become irrelevant, and all aspects of the work do not become easier.</w:t>
      </w:r>
      <w:r w:rsidRPr="00BD3541">
        <w:rPr>
          <w:rFonts w:asciiTheme="minorHAnsi" w:hAnsiTheme="minorHAnsi"/>
          <w:sz w:val="16"/>
        </w:rPr>
        <w:t xml:space="preserve"> Certainly, </w:t>
      </w:r>
      <w:r w:rsidRPr="00BD3541">
        <w:rPr>
          <w:rStyle w:val="StyleUnderline"/>
          <w:rFonts w:asciiTheme="minorHAnsi" w:hAnsiTheme="minorHAnsi"/>
        </w:rPr>
        <w:t xml:space="preserve">advances in synthetic biology do not make it easier for anybody to engineer biological systems, including dangerous ones. </w:t>
      </w:r>
      <w:r w:rsidRPr="00BD3541">
        <w:rPr>
          <w:rFonts w:asciiTheme="minorHAnsi" w:hAnsiTheme="minorHAnsi"/>
          <w:sz w:val="16"/>
        </w:rPr>
        <w:t>An analogy to aeronautical engineering is useful: Planes are built from a large number of well-characterized parts in a systematic way. But this does not mean that any member of the general public can build a plane, make it fly, and use it for commercial transportation.</w:t>
      </w:r>
    </w:p>
    <w:p w:rsidR="002D0E8F" w:rsidRPr="00BD3541" w:rsidRDefault="002D0E8F" w:rsidP="002D0E8F">
      <w:pPr>
        <w:rPr>
          <w:rFonts w:asciiTheme="minorHAnsi" w:hAnsiTheme="minorHAnsi"/>
          <w:sz w:val="16"/>
        </w:rPr>
      </w:pPr>
      <w:r w:rsidRPr="00BD3541">
        <w:rPr>
          <w:rStyle w:val="StyleUnderline"/>
          <w:rFonts w:asciiTheme="minorHAnsi" w:hAnsiTheme="minorHAnsi"/>
        </w:rPr>
        <w:t>Do-it-yourself biology is not particularly sophisticated.</w:t>
      </w:r>
      <w:r w:rsidRPr="00BD3541">
        <w:rPr>
          <w:rFonts w:asciiTheme="minorHAnsi" w:hAnsiTheme="minorHAnsi"/>
          <w:sz w:val="16"/>
        </w:rPr>
        <w:t xml:space="preserve"> Developments in synthetic biology are seen to be closely associated with the growth of the do-it-yourself bio-community, and some observers have expressed concerns that do-it-yourselfers could offer knowledge, tools, and equipment to bioterrorists seeking to do harm.</w:t>
      </w:r>
    </w:p>
    <w:p w:rsidR="002D0E8F" w:rsidRPr="00BD3541" w:rsidRDefault="002D0E8F" w:rsidP="002D0E8F">
      <w:pPr>
        <w:rPr>
          <w:rStyle w:val="StyleUnderline"/>
          <w:rFonts w:asciiTheme="minorHAnsi" w:hAnsiTheme="minorHAnsi"/>
        </w:rPr>
      </w:pPr>
      <w:r w:rsidRPr="00BD3541">
        <w:rPr>
          <w:rStyle w:val="StyleUnderline"/>
          <w:rFonts w:asciiTheme="minorHAnsi" w:hAnsiTheme="minorHAnsi"/>
        </w:rPr>
        <w:t>But the link between synthetic biology and DIYbio, and the level of sophistication of the experiments typically being performed, is grossly overstated</w:t>
      </w:r>
      <w:r w:rsidRPr="00BD3541">
        <w:rPr>
          <w:rFonts w:asciiTheme="minorHAnsi" w:hAnsiTheme="minorHAnsi"/>
          <w:sz w:val="16"/>
        </w:rPr>
        <w:t xml:space="preserve">. Do-it-yourself biologists typically comprise a wide range of participants of varying levels of expertise, ranging from complete novices with no prior background in biology to trained scientists who conduct experiments in their own time. Some </w:t>
      </w:r>
      <w:r w:rsidRPr="00BD3541">
        <w:rPr>
          <w:rStyle w:val="StyleUnderline"/>
          <w:rFonts w:asciiTheme="minorHAnsi" w:hAnsiTheme="minorHAnsi"/>
        </w:rPr>
        <w:t>do-it-yourself biologists work in home laboratories assembled from everyday household tools and second-hand laboratory equipment purchased online; the majority conduct their experiments in community labs or “hackerspaces.”</w:t>
      </w:r>
    </w:p>
    <w:p w:rsidR="002D0E8F" w:rsidRPr="00BD3541" w:rsidRDefault="002D0E8F" w:rsidP="002D0E8F">
      <w:pPr>
        <w:rPr>
          <w:rStyle w:val="StyleUnderline"/>
          <w:rFonts w:asciiTheme="minorHAnsi" w:hAnsiTheme="minorHAnsi"/>
        </w:rPr>
      </w:pPr>
      <w:r w:rsidRPr="00BD3541">
        <w:rPr>
          <w:rStyle w:val="StyleUnderline"/>
          <w:rFonts w:asciiTheme="minorHAnsi" w:hAnsiTheme="minorHAnsi"/>
        </w:rPr>
        <w:t>Studies of scientific practice in community labs demonstrate the challenges that amateur biologists face while trying to successfully conduct even rudimentary biological experiments.</w:t>
      </w:r>
      <w:r w:rsidRPr="00BD3541">
        <w:rPr>
          <w:rFonts w:asciiTheme="minorHAnsi" w:hAnsiTheme="minorHAnsi"/>
          <w:sz w:val="16"/>
        </w:rPr>
        <w:t xml:space="preserve"> These </w:t>
      </w:r>
      <w:r w:rsidRPr="00BD3541">
        <w:rPr>
          <w:rStyle w:val="StyleUnderline"/>
          <w:rFonts w:asciiTheme="minorHAnsi" w:hAnsiTheme="minorHAnsi"/>
        </w:rPr>
        <w:t>amateurs</w:t>
      </w:r>
      <w:r w:rsidRPr="00BD3541">
        <w:rPr>
          <w:rFonts w:asciiTheme="minorHAnsi" w:hAnsiTheme="minorHAnsi"/>
          <w:sz w:val="16"/>
        </w:rPr>
        <w:t xml:space="preserve"> particularly </w:t>
      </w:r>
      <w:r w:rsidRPr="00BD3541">
        <w:rPr>
          <w:rStyle w:val="StyleUnderline"/>
          <w:rFonts w:asciiTheme="minorHAnsi" w:hAnsiTheme="minorHAnsi"/>
        </w:rPr>
        <w:t>lack access to the shared knowledge available to institutional researchers, highlighting the importance of local, specialized knowledge and enculturation in laboratory practices.</w:t>
      </w:r>
    </w:p>
    <w:p w:rsidR="002D0E8F" w:rsidRPr="00BD3541" w:rsidRDefault="002D0E8F" w:rsidP="002D0E8F">
      <w:pPr>
        <w:rPr>
          <w:rStyle w:val="StyleUnderline"/>
          <w:rFonts w:asciiTheme="minorHAnsi" w:hAnsiTheme="minorHAnsi"/>
        </w:rPr>
      </w:pPr>
      <w:r w:rsidRPr="00BD3541">
        <w:rPr>
          <w:rStyle w:val="StyleUnderline"/>
          <w:rFonts w:asciiTheme="minorHAnsi" w:hAnsiTheme="minorHAnsi"/>
        </w:rPr>
        <w:t>Building a dangerous virus from scratch is hard. DNA synthesis is one of the key enabling technologies of synthetic biology</w:t>
      </w:r>
      <w:r w:rsidRPr="00BD3541">
        <w:rPr>
          <w:rFonts w:asciiTheme="minorHAnsi" w:hAnsiTheme="minorHAnsi"/>
          <w:sz w:val="16"/>
        </w:rPr>
        <w:t xml:space="preserve">. There are now a number of commercial companies that provide DNA synthesis services, so the process can be out-sourced: A client can order a DNA sequence online and receive the synthesized DNA material by post within days or weeks. The price charged by these companies has greatly reduced over the last 20 years and is now around 3 cents a base pair, which puts the cost within reach of a broad range of actors. </w:t>
      </w:r>
      <w:r w:rsidRPr="00BD3541">
        <w:rPr>
          <w:rStyle w:val="StyleUnderline"/>
          <w:rFonts w:asciiTheme="minorHAnsi" w:hAnsiTheme="minorHAnsi"/>
        </w:rPr>
        <w:t>This has led to routine statements suggesting that it is now cheap and easy to obtain a synthesized version of any desired DNA sequence. There are however several challenges that need to be taken into account when assessing the potential for misuse that inexpensive DNA sequencing might enable.</w:t>
      </w:r>
    </w:p>
    <w:p w:rsidR="002D0E8F" w:rsidRPr="00BD3541" w:rsidRDefault="002D0E8F" w:rsidP="002D0E8F">
      <w:pPr>
        <w:rPr>
          <w:rFonts w:asciiTheme="minorHAnsi" w:hAnsiTheme="minorHAnsi"/>
          <w:sz w:val="16"/>
        </w:rPr>
      </w:pPr>
      <w:r w:rsidRPr="00BD3541">
        <w:rPr>
          <w:rStyle w:val="StyleUnderline"/>
          <w:rFonts w:asciiTheme="minorHAnsi" w:hAnsiTheme="minorHAnsi"/>
        </w:rPr>
        <w:t>Even specialized DNA synthesis companies cannot easily synthesize</w:t>
      </w:r>
      <w:r w:rsidRPr="00BD3541">
        <w:rPr>
          <w:rFonts w:asciiTheme="minorHAnsi" w:hAnsiTheme="minorHAnsi"/>
          <w:sz w:val="16"/>
        </w:rPr>
        <w:t xml:space="preserve">, de novo, </w:t>
      </w:r>
      <w:r w:rsidRPr="00BD3541">
        <w:rPr>
          <w:rStyle w:val="StyleUnderline"/>
          <w:rFonts w:asciiTheme="minorHAnsi" w:hAnsiTheme="minorHAnsi"/>
        </w:rPr>
        <w:t>any desired DNA sequence</w:t>
      </w:r>
      <w:r w:rsidRPr="00BD3541">
        <w:rPr>
          <w:rFonts w:asciiTheme="minorHAnsi" w:hAnsiTheme="minorHAnsi"/>
          <w:sz w:val="16"/>
        </w:rPr>
        <w:t xml:space="preserve">. Several commercial companies provide routine gene synthesis services for sequences of less than 3,000 base pairs, but length is a crucial factor; the process is error prone, and some sequences are resistant to chemical synthesis. A </w:t>
      </w:r>
      <w:r w:rsidRPr="00BD3541">
        <w:rPr>
          <w:rStyle w:val="StyleUnderline"/>
          <w:rFonts w:asciiTheme="minorHAnsi" w:hAnsiTheme="minorHAnsi"/>
        </w:rPr>
        <w:t>number of entirely new synthesized DNA fragments would have to be assembled to produce a full genome, and, even if doing so were not already regulated by guidelines, simply ordering the full-length genome sequence of a small virus online is not possible.</w:t>
      </w:r>
    </w:p>
    <w:p w:rsidR="002D0E8F" w:rsidRPr="00BD3541" w:rsidRDefault="002D0E8F" w:rsidP="002D0E8F">
      <w:pPr>
        <w:rPr>
          <w:rStyle w:val="StyleUnderline"/>
          <w:rFonts w:asciiTheme="minorHAnsi" w:hAnsiTheme="minorHAnsi"/>
        </w:rPr>
      </w:pPr>
      <w:r w:rsidRPr="00BD3541">
        <w:rPr>
          <w:rStyle w:val="StyleUnderline"/>
          <w:rFonts w:asciiTheme="minorHAnsi" w:hAnsiTheme="minorHAnsi"/>
        </w:rPr>
        <w:t>Ordering short DNA sequences and assembling them into a genome requires specialist expertise, experience, and equipment available in academic laboratories but not easily accessible to an amateur working from home.</w:t>
      </w:r>
    </w:p>
    <w:p w:rsidR="002D0E8F" w:rsidRPr="00BD3541" w:rsidRDefault="002D0E8F" w:rsidP="002D0E8F">
      <w:pPr>
        <w:rPr>
          <w:rFonts w:asciiTheme="minorHAnsi" w:hAnsiTheme="minorHAnsi"/>
          <w:sz w:val="16"/>
        </w:rPr>
      </w:pPr>
      <w:r w:rsidRPr="00BD3541">
        <w:rPr>
          <w:rFonts w:asciiTheme="minorHAnsi" w:hAnsiTheme="minorHAnsi"/>
          <w:sz w:val="16"/>
        </w:rPr>
        <w:t xml:space="preserve">For longer sequences, assembly of DNA fragments becomes the crucial step. This was the major technological feat in the work conducted at the J. Craig Venter Institute that produced a “synthetic” bacterial genome, and the Gibson assembly method developed for that project is now widely used. The description of that work, however, demonstrates how </w:t>
      </w:r>
      <w:r w:rsidRPr="00BD3541">
        <w:rPr>
          <w:rStyle w:val="StyleUnderline"/>
          <w:rFonts w:asciiTheme="minorHAnsi" w:hAnsiTheme="minorHAnsi"/>
        </w:rPr>
        <w:t>the assembly of smaller fragments into larger ones and eventually into a functioning genome requires</w:t>
      </w:r>
      <w:r w:rsidRPr="00BD3541">
        <w:rPr>
          <w:rFonts w:asciiTheme="minorHAnsi" w:hAnsiTheme="minorHAnsi"/>
          <w:sz w:val="16"/>
        </w:rPr>
        <w:t xml:space="preserve"> substantial levels of </w:t>
      </w:r>
      <w:r w:rsidRPr="00BD3541">
        <w:rPr>
          <w:rStyle w:val="StyleUnderline"/>
          <w:rFonts w:asciiTheme="minorHAnsi" w:hAnsiTheme="minorHAnsi"/>
        </w:rPr>
        <w:t>expertise and resources</w:t>
      </w:r>
      <w:r w:rsidRPr="00BD3541">
        <w:rPr>
          <w:rFonts w:asciiTheme="minorHAnsi" w:hAnsiTheme="minorHAnsi"/>
          <w:sz w:val="16"/>
        </w:rPr>
        <w:t>, including those needed to conduct trouble-shooting experiments to identify and correct errors when assembled DNA constructs do not perform as expected.</w:t>
      </w:r>
    </w:p>
    <w:p w:rsidR="002D0E8F" w:rsidRPr="00BD3541" w:rsidRDefault="002D0E8F" w:rsidP="002D0E8F">
      <w:pPr>
        <w:rPr>
          <w:rFonts w:asciiTheme="minorHAnsi" w:hAnsiTheme="minorHAnsi"/>
          <w:sz w:val="16"/>
        </w:rPr>
      </w:pPr>
      <w:r w:rsidRPr="00BD3541">
        <w:rPr>
          <w:rFonts w:asciiTheme="minorHAnsi" w:hAnsiTheme="minorHAnsi"/>
          <w:sz w:val="16"/>
        </w:rPr>
        <w:t xml:space="preserve">Constructing a genome-size DNA fragment is not the same as creating a functional genome. In particular, ensuring the desired expression of viral proteins is a well-documented, complex challenge. </w:t>
      </w:r>
    </w:p>
    <w:p w:rsidR="002D0E8F" w:rsidRPr="00BD3541" w:rsidRDefault="002D0E8F" w:rsidP="002D0E8F">
      <w:pPr>
        <w:rPr>
          <w:rFonts w:asciiTheme="minorHAnsi" w:hAnsiTheme="minorHAnsi"/>
          <w:sz w:val="16"/>
        </w:rPr>
      </w:pPr>
      <w:r w:rsidRPr="00BD3541">
        <w:rPr>
          <w:rStyle w:val="StyleUnderline"/>
          <w:rFonts w:asciiTheme="minorHAnsi" w:hAnsiTheme="minorHAnsi"/>
        </w:rPr>
        <w:t>Even experts have a hard time enhancing disease pathogens</w:t>
      </w:r>
      <w:r w:rsidRPr="00BD3541">
        <w:rPr>
          <w:rFonts w:asciiTheme="minorHAnsi" w:hAnsiTheme="minorHAnsi"/>
          <w:sz w:val="16"/>
        </w:rPr>
        <w:t>. Some observers have also expressed concerns that synthetic biology could be used to enhance the virulence or increase the transmissibility of known pathogens, creating novel threat agents.</w:t>
      </w:r>
    </w:p>
    <w:p w:rsidR="002D0E8F" w:rsidRPr="00BD3541" w:rsidRDefault="002D0E8F" w:rsidP="002D0E8F">
      <w:pPr>
        <w:rPr>
          <w:rFonts w:asciiTheme="minorHAnsi" w:hAnsiTheme="minorHAnsi"/>
          <w:sz w:val="16"/>
        </w:rPr>
      </w:pPr>
      <w:r w:rsidRPr="00BD3541">
        <w:rPr>
          <w:rStyle w:val="StyleUnderline"/>
          <w:rFonts w:asciiTheme="minorHAnsi" w:hAnsiTheme="minorHAnsi"/>
        </w:rPr>
        <w:t>Mousepox and bird flu</w:t>
      </w:r>
      <w:r w:rsidRPr="00BD3541">
        <w:rPr>
          <w:rFonts w:asciiTheme="minorHAnsi" w:hAnsiTheme="minorHAnsi"/>
          <w:sz w:val="16"/>
        </w:rPr>
        <w:t xml:space="preserve"> (H5N1) experiments </w:t>
      </w:r>
      <w:r w:rsidRPr="00BD3541">
        <w:rPr>
          <w:rStyle w:val="StyleUnderline"/>
          <w:rFonts w:asciiTheme="minorHAnsi" w:hAnsiTheme="minorHAnsi"/>
        </w:rPr>
        <w:t>are frequently cited to demonstrate how dangerous new pathogens could be designed</w:t>
      </w:r>
      <w:r w:rsidRPr="00BD3541">
        <w:rPr>
          <w:rFonts w:asciiTheme="minorHAnsi" w:hAnsiTheme="minorHAnsi"/>
          <w:sz w:val="16"/>
        </w:rPr>
        <w:t xml:space="preserve">. But </w:t>
      </w:r>
      <w:r w:rsidRPr="00BD3541">
        <w:rPr>
          <w:rStyle w:val="StyleUnderline"/>
          <w:rFonts w:asciiTheme="minorHAnsi" w:hAnsiTheme="minorHAnsi"/>
        </w:rPr>
        <w:t>assessments of this threat</w:t>
      </w:r>
      <w:r w:rsidRPr="00BD3541">
        <w:rPr>
          <w:rFonts w:asciiTheme="minorHAnsi" w:hAnsiTheme="minorHAnsi"/>
          <w:sz w:val="16"/>
        </w:rPr>
        <w:t xml:space="preserve"> tend to </w:t>
      </w:r>
      <w:r w:rsidRPr="00BD3541">
        <w:rPr>
          <w:rStyle w:val="StyleUnderline"/>
          <w:rFonts w:asciiTheme="minorHAnsi" w:hAnsiTheme="minorHAnsi"/>
        </w:rPr>
        <w:t>overlook a</w:t>
      </w:r>
      <w:r w:rsidRPr="00BD3541">
        <w:rPr>
          <w:rFonts w:asciiTheme="minorHAnsi" w:hAnsiTheme="minorHAnsi"/>
          <w:sz w:val="16"/>
        </w:rPr>
        <w:t xml:space="preserve"> salient </w:t>
      </w:r>
      <w:r w:rsidRPr="00BD3541">
        <w:rPr>
          <w:rStyle w:val="StyleUnderline"/>
          <w:rFonts w:asciiTheme="minorHAnsi" w:hAnsiTheme="minorHAnsi"/>
        </w:rPr>
        <w:t>fact: In both these experiments, the researchers did not actually design the pathogens</w:t>
      </w:r>
      <w:r w:rsidRPr="00BD3541">
        <w:rPr>
          <w:rFonts w:asciiTheme="minorHAnsi" w:hAnsiTheme="minorHAnsi"/>
          <w:sz w:val="16"/>
        </w:rPr>
        <w:t xml:space="preserve">. With respect to H5N1, researchers had indeed been trying to design an air-transmissible virus variant for some time, without success. The ferret experiment was set up as an alternative approach, to see whether natural mutations could generate an air-transmissible variant. The </w:t>
      </w:r>
      <w:r w:rsidRPr="00BD3541">
        <w:rPr>
          <w:rStyle w:val="StyleUnderline"/>
          <w:rFonts w:asciiTheme="minorHAnsi" w:hAnsiTheme="minorHAnsi"/>
        </w:rPr>
        <w:t>researchers had no influence on the specific mutations induced</w:t>
      </w:r>
      <w:r w:rsidRPr="00BD3541">
        <w:rPr>
          <w:rFonts w:asciiTheme="minorHAnsi" w:hAnsiTheme="minorHAnsi"/>
          <w:sz w:val="16"/>
        </w:rPr>
        <w:t>. In the mousepox experiment, researchers inserted the gene for interleukin-4 into the mousepox virus to induce infertility in mice and serve as an infectious contraceptive for pest control. The result—that the altered virus was lethal to mice—was unanticipated by the researchers. In other words, it was not planned.</w:t>
      </w:r>
    </w:p>
    <w:p w:rsidR="002D0E8F" w:rsidRPr="00BD3541" w:rsidRDefault="002D0E8F" w:rsidP="002D0E8F">
      <w:pPr>
        <w:rPr>
          <w:rFonts w:asciiTheme="minorHAnsi" w:hAnsiTheme="minorHAnsi"/>
          <w:sz w:val="16"/>
        </w:rPr>
      </w:pPr>
      <w:r w:rsidRPr="00BD3541">
        <w:rPr>
          <w:rFonts w:asciiTheme="minorHAnsi" w:hAnsiTheme="minorHAnsi"/>
          <w:sz w:val="16"/>
        </w:rPr>
        <w:t xml:space="preserve">Moreover, some of the </w:t>
      </w:r>
      <w:r w:rsidRPr="00BD3541">
        <w:rPr>
          <w:rStyle w:val="StyleUnderline"/>
          <w:rFonts w:asciiTheme="minorHAnsi" w:hAnsiTheme="minorHAnsi"/>
        </w:rPr>
        <w:t>key lessons that came out of the extensive Soviet program to weaponize biological agents</w:t>
      </w:r>
      <w:r w:rsidRPr="00BD3541">
        <w:rPr>
          <w:rFonts w:asciiTheme="minorHAnsi" w:hAnsiTheme="minorHAnsi"/>
          <w:sz w:val="16"/>
        </w:rPr>
        <w:t xml:space="preserve"> involve the trade-offs between improving characteristics that are “desired” in the context of a bioweapons program—such as virulence—and diminishing other equally “desired” characteristics, such as transmissibility or stability. Pleiotropic effects—that is, when a single gene affects more than one characteristic—and genetic instability are common in microorganisms. While it is too simple to say that </w:t>
      </w:r>
      <w:r w:rsidRPr="00BD3541">
        <w:rPr>
          <w:rStyle w:val="StyleUnderline"/>
          <w:rFonts w:asciiTheme="minorHAnsi" w:hAnsiTheme="minorHAnsi"/>
        </w:rPr>
        <w:t>increased transmissibility will always be associated with reduced virulence</w:t>
      </w:r>
      <w:r w:rsidRPr="00BD3541">
        <w:rPr>
          <w:rFonts w:asciiTheme="minorHAnsi" w:hAnsiTheme="minorHAnsi"/>
          <w:sz w:val="16"/>
        </w:rPr>
        <w:t>, this is often the case for strains produced in laboratories.</w:t>
      </w:r>
    </w:p>
    <w:p w:rsidR="002D0E8F" w:rsidRPr="00BD3541" w:rsidRDefault="002D0E8F" w:rsidP="002D0E8F">
      <w:pPr>
        <w:rPr>
          <w:rFonts w:asciiTheme="minorHAnsi" w:hAnsiTheme="minorHAnsi"/>
          <w:sz w:val="16"/>
        </w:rPr>
      </w:pPr>
      <w:r w:rsidRPr="00BD3541">
        <w:rPr>
          <w:rFonts w:asciiTheme="minorHAnsi" w:hAnsiTheme="minorHAnsi"/>
          <w:sz w:val="16"/>
        </w:rPr>
        <w:t xml:space="preserve">The bioterror WMD myth. </w:t>
      </w:r>
      <w:r w:rsidRPr="00BD3541">
        <w:rPr>
          <w:rStyle w:val="StyleUnderline"/>
          <w:rFonts w:asciiTheme="minorHAnsi" w:hAnsiTheme="minorHAnsi"/>
        </w:rPr>
        <w:t>Those who have overemphasized the bioterrorism threat typically portray it as an imminent concern</w:t>
      </w:r>
      <w:r w:rsidRPr="00BD3541">
        <w:rPr>
          <w:rFonts w:asciiTheme="minorHAnsi" w:hAnsiTheme="minorHAnsi"/>
          <w:sz w:val="16"/>
        </w:rPr>
        <w:t xml:space="preserve">, with </w:t>
      </w:r>
      <w:r w:rsidRPr="00BD3541">
        <w:rPr>
          <w:rStyle w:val="StyleUnderline"/>
          <w:rFonts w:asciiTheme="minorHAnsi" w:hAnsiTheme="minorHAnsi"/>
        </w:rPr>
        <w:t>emphasis placed on high-consequence, mass-casualty attacks,</w:t>
      </w:r>
      <w:r w:rsidRPr="00BD3541">
        <w:rPr>
          <w:rFonts w:asciiTheme="minorHAnsi" w:hAnsiTheme="minorHAnsi"/>
          <w:sz w:val="16"/>
        </w:rPr>
        <w:t xml:space="preserve"> </w:t>
      </w:r>
      <w:r w:rsidRPr="00BD3541">
        <w:rPr>
          <w:rStyle w:val="StyleUnderline"/>
          <w:rFonts w:asciiTheme="minorHAnsi" w:hAnsiTheme="minorHAnsi"/>
        </w:rPr>
        <w:t>performed with weapons of mass destruction (WMD</w:t>
      </w:r>
      <w:r w:rsidRPr="00BD3541">
        <w:rPr>
          <w:rFonts w:asciiTheme="minorHAnsi" w:hAnsiTheme="minorHAnsi"/>
          <w:sz w:val="16"/>
        </w:rPr>
        <w:t xml:space="preserve">). </w:t>
      </w:r>
      <w:r w:rsidRPr="00BD3541">
        <w:rPr>
          <w:rStyle w:val="StyleUnderline"/>
          <w:rFonts w:asciiTheme="minorHAnsi" w:hAnsiTheme="minorHAnsi"/>
        </w:rPr>
        <w:t xml:space="preserve">This is a myth </w:t>
      </w:r>
      <w:r w:rsidRPr="00BD3541">
        <w:rPr>
          <w:rFonts w:asciiTheme="minorHAnsi" w:hAnsiTheme="minorHAnsi"/>
          <w:sz w:val="16"/>
        </w:rPr>
        <w:t>with two dimensions.</w:t>
      </w:r>
    </w:p>
    <w:p w:rsidR="002D0E8F" w:rsidRPr="00BD3541" w:rsidRDefault="002D0E8F" w:rsidP="002D0E8F">
      <w:pPr>
        <w:rPr>
          <w:rFonts w:asciiTheme="minorHAnsi" w:hAnsiTheme="minorHAnsi"/>
          <w:sz w:val="16"/>
        </w:rPr>
      </w:pPr>
      <w:r w:rsidRPr="00BD3541">
        <w:rPr>
          <w:rFonts w:asciiTheme="minorHAnsi" w:hAnsiTheme="minorHAnsi"/>
          <w:sz w:val="16"/>
        </w:rPr>
        <w:t xml:space="preserve">The first involves the identities of terrorists and what their intentions are. The </w:t>
      </w:r>
      <w:r w:rsidRPr="00BD3541">
        <w:rPr>
          <w:rStyle w:val="StyleUnderline"/>
          <w:rFonts w:asciiTheme="minorHAnsi" w:hAnsiTheme="minorHAnsi"/>
        </w:rPr>
        <w:t>assumption is that terrorists would seek to produce mass-casualty weapons and pursue capabilities on the scale of 20th century, state-level bioweapons programs</w:t>
      </w:r>
      <w:r w:rsidRPr="00BD3541">
        <w:rPr>
          <w:rFonts w:asciiTheme="minorHAnsi" w:hAnsiTheme="minorHAnsi"/>
          <w:sz w:val="16"/>
        </w:rPr>
        <w:t xml:space="preserve">. Most leading biological disarmament and non-proliferation experts believe that the risk of a small-scale bioterrorism attack is very real and present. But they </w:t>
      </w:r>
      <w:r w:rsidRPr="00BD3541">
        <w:rPr>
          <w:rStyle w:val="StyleUnderline"/>
          <w:rFonts w:asciiTheme="minorHAnsi" w:hAnsiTheme="minorHAnsi"/>
        </w:rPr>
        <w:t>consider the risk of sophisticated large-scale bioterrorism attacks to be quite small</w:t>
      </w:r>
      <w:r w:rsidRPr="00BD3541">
        <w:rPr>
          <w:rFonts w:asciiTheme="minorHAnsi" w:hAnsiTheme="minorHAnsi"/>
          <w:sz w:val="16"/>
        </w:rPr>
        <w:t xml:space="preserve">. This judgment is backed up by historical evidence. The </w:t>
      </w:r>
      <w:r w:rsidRPr="00BD3541">
        <w:rPr>
          <w:rStyle w:val="StyleUnderline"/>
          <w:rFonts w:asciiTheme="minorHAnsi" w:hAnsiTheme="minorHAnsi"/>
        </w:rPr>
        <w:t>three confirmed attempts to use biological agents against humans in terrorist attacks in the past were small-scale, low-casualty events aimed at causing panic and disruption rather than excessive death tolls.</w:t>
      </w:r>
      <w:r w:rsidRPr="00BD3541">
        <w:rPr>
          <w:rFonts w:asciiTheme="minorHAnsi" w:hAnsiTheme="minorHAnsi"/>
          <w:sz w:val="16"/>
        </w:rPr>
        <w:t xml:space="preserve"> </w:t>
      </w:r>
    </w:p>
    <w:p w:rsidR="002D0E8F" w:rsidRPr="00BD3541" w:rsidRDefault="002D0E8F" w:rsidP="002D0E8F">
      <w:pPr>
        <w:rPr>
          <w:rFonts w:asciiTheme="minorHAnsi" w:hAnsiTheme="minorHAnsi"/>
          <w:sz w:val="16"/>
        </w:rPr>
      </w:pPr>
      <w:r w:rsidRPr="00BD3541">
        <w:rPr>
          <w:rFonts w:asciiTheme="minorHAnsi" w:hAnsiTheme="minorHAnsi"/>
          <w:sz w:val="16"/>
        </w:rPr>
        <w:t xml:space="preserve">The second dimension involves capabilities and the level of skills and resources available to terrorists. </w:t>
      </w:r>
      <w:r w:rsidRPr="00BD3541">
        <w:rPr>
          <w:rStyle w:val="StyleUnderline"/>
          <w:rFonts w:asciiTheme="minorHAnsi" w:hAnsiTheme="minorHAnsi"/>
        </w:rPr>
        <w:t>The implicit assumption is that producing a pathogenic organism equates to producing a weapon of mass destruction.</w:t>
      </w:r>
      <w:r w:rsidRPr="00BD3541">
        <w:rPr>
          <w:rFonts w:asciiTheme="minorHAnsi" w:hAnsiTheme="minorHAnsi"/>
          <w:sz w:val="16"/>
        </w:rPr>
        <w:t xml:space="preserve"> </w:t>
      </w:r>
      <w:r w:rsidRPr="00BD3541">
        <w:rPr>
          <w:rStyle w:val="StyleUnderline"/>
          <w:rFonts w:asciiTheme="minorHAnsi" w:hAnsiTheme="minorHAnsi"/>
        </w:rPr>
        <w:t>It does not</w:t>
      </w:r>
      <w:r w:rsidRPr="00BD3541">
        <w:rPr>
          <w:rFonts w:asciiTheme="minorHAnsi" w:hAnsiTheme="minorHAnsi"/>
          <w:sz w:val="16"/>
        </w:rPr>
        <w:t xml:space="preserve">. Considerable </w:t>
      </w:r>
      <w:r w:rsidRPr="00BD3541">
        <w:rPr>
          <w:rStyle w:val="StyleUnderline"/>
          <w:rFonts w:asciiTheme="minorHAnsi" w:hAnsiTheme="minorHAnsi"/>
        </w:rPr>
        <w:t>knowledge and resources are necessary for the processes of scaling up, storage, and dissemination</w:t>
      </w:r>
      <w:r w:rsidRPr="00BD3541">
        <w:rPr>
          <w:rFonts w:asciiTheme="minorHAnsi" w:hAnsiTheme="minorHAnsi"/>
          <w:sz w:val="16"/>
        </w:rPr>
        <w:t>. These processes present significant technical and logistical barriers.</w:t>
      </w:r>
    </w:p>
    <w:p w:rsidR="002D0E8F" w:rsidRPr="00BD3541" w:rsidRDefault="002D0E8F" w:rsidP="002D0E8F">
      <w:pPr>
        <w:rPr>
          <w:rFonts w:asciiTheme="minorHAnsi" w:hAnsiTheme="minorHAnsi"/>
          <w:sz w:val="16"/>
        </w:rPr>
      </w:pPr>
      <w:r w:rsidRPr="00BD3541">
        <w:rPr>
          <w:rStyle w:val="StyleUnderline"/>
          <w:rFonts w:asciiTheme="minorHAnsi" w:hAnsiTheme="minorHAnsi"/>
        </w:rPr>
        <w:t>Even if a biological weapon were disseminated successfully, the outcome</w:t>
      </w:r>
      <w:r w:rsidRPr="00BD3541">
        <w:rPr>
          <w:rFonts w:asciiTheme="minorHAnsi" w:hAnsiTheme="minorHAnsi"/>
          <w:sz w:val="16"/>
        </w:rPr>
        <w:t xml:space="preserve"> of an attack </w:t>
      </w:r>
      <w:r w:rsidRPr="00BD3541">
        <w:rPr>
          <w:rStyle w:val="StyleUnderline"/>
          <w:rFonts w:asciiTheme="minorHAnsi" w:hAnsiTheme="minorHAnsi"/>
        </w:rPr>
        <w:t>would be affected by factors like the health of the people</w:t>
      </w:r>
      <w:r w:rsidRPr="00BD3541">
        <w:rPr>
          <w:rFonts w:asciiTheme="minorHAnsi" w:hAnsiTheme="minorHAnsi"/>
          <w:sz w:val="16"/>
        </w:rPr>
        <w:t xml:space="preserve"> who are </w:t>
      </w:r>
      <w:r w:rsidRPr="00BD3541">
        <w:rPr>
          <w:rStyle w:val="StyleUnderline"/>
          <w:rFonts w:asciiTheme="minorHAnsi" w:hAnsiTheme="minorHAnsi"/>
        </w:rPr>
        <w:t xml:space="preserve">exposed and the speed and manner with which public health authorities and medical professionals detect and respond to the </w:t>
      </w:r>
      <w:r w:rsidRPr="00BD3541">
        <w:rPr>
          <w:rFonts w:asciiTheme="minorHAnsi" w:hAnsiTheme="minorHAnsi"/>
          <w:sz w:val="16"/>
        </w:rPr>
        <w:t xml:space="preserve">resulting </w:t>
      </w:r>
      <w:r w:rsidRPr="00BD3541">
        <w:rPr>
          <w:rStyle w:val="StyleUnderline"/>
          <w:rFonts w:asciiTheme="minorHAnsi" w:hAnsiTheme="minorHAnsi"/>
        </w:rPr>
        <w:t>outbreak</w:t>
      </w:r>
      <w:r w:rsidRPr="00BD3541">
        <w:rPr>
          <w:rFonts w:asciiTheme="minorHAnsi" w:hAnsiTheme="minorHAnsi"/>
          <w:sz w:val="16"/>
        </w:rPr>
        <w:t xml:space="preserve">. A prompt response with effective medical countermeasures, such as </w:t>
      </w:r>
      <w:r w:rsidRPr="00BD3541">
        <w:rPr>
          <w:rStyle w:val="StyleUnderline"/>
          <w:rFonts w:asciiTheme="minorHAnsi" w:hAnsiTheme="minorHAnsi"/>
        </w:rPr>
        <w:t>antibodies and vaccination, can significantly blunt the impact of an attack.</w:t>
      </w:r>
    </w:p>
    <w:p w:rsidR="002D0E8F" w:rsidRPr="00BD3541" w:rsidRDefault="002D0E8F" w:rsidP="002D0E8F">
      <w:pPr>
        <w:pStyle w:val="Heading4"/>
        <w:rPr>
          <w:rFonts w:asciiTheme="minorHAnsi" w:hAnsiTheme="minorHAnsi"/>
        </w:rPr>
      </w:pPr>
      <w:r w:rsidRPr="00BD3541">
        <w:rPr>
          <w:rFonts w:asciiTheme="minorHAnsi" w:hAnsiTheme="minorHAnsi"/>
        </w:rPr>
        <w:t xml:space="preserve">Bioterror won’t happen – too difficult to acquire, isolate, and disperse agents. </w:t>
      </w:r>
    </w:p>
    <w:p w:rsidR="002D0E8F" w:rsidRPr="00BD3541" w:rsidRDefault="002D0E8F" w:rsidP="002D0E8F">
      <w:pPr>
        <w:rPr>
          <w:rFonts w:asciiTheme="minorHAnsi" w:hAnsiTheme="minorHAnsi"/>
        </w:rPr>
      </w:pPr>
      <w:r w:rsidRPr="00BD3541">
        <w:rPr>
          <w:rStyle w:val="Style13ptBold"/>
          <w:rFonts w:asciiTheme="minorHAnsi" w:hAnsiTheme="minorHAnsi"/>
        </w:rPr>
        <w:t>van Rijn 14</w:t>
      </w:r>
      <w:r w:rsidRPr="00BD3541">
        <w:rPr>
          <w:rFonts w:asciiTheme="minorHAnsi" w:hAnsiTheme="minorHAnsi"/>
        </w:rPr>
        <w:t xml:space="preserve"> [Saskia van Rijn, Epidemiologist with Phoenix Children's Hospital and Junicon-Juniper Consulting Group, “Capabilities Analysis of Bioterrorism: Roadblocks Facing Non-State Actors’ Use of Bioweapons,” May 20, 2014, http://globalbiodefense.com/2014/05/20/bioterrorism-roadblocks-facing-non-state-actors-use-of-bioweapons/#sthash.Ws8zq9uH.dpuf]//JIH</w:t>
      </w:r>
    </w:p>
    <w:p w:rsidR="002D0E8F" w:rsidRPr="00BD3541" w:rsidRDefault="002D0E8F" w:rsidP="002D0E8F">
      <w:pPr>
        <w:rPr>
          <w:rFonts w:asciiTheme="minorHAnsi" w:hAnsiTheme="minorHAnsi"/>
          <w:sz w:val="16"/>
        </w:rPr>
      </w:pPr>
      <w:r w:rsidRPr="00BD3541">
        <w:rPr>
          <w:rFonts w:asciiTheme="minorHAnsi" w:hAnsiTheme="minorHAnsi"/>
          <w:sz w:val="16"/>
        </w:rPr>
        <w:t xml:space="preserve">Overall, </w:t>
      </w:r>
      <w:r w:rsidRPr="00BD3541">
        <w:rPr>
          <w:rStyle w:val="StyleUnderline"/>
          <w:rFonts w:asciiTheme="minorHAnsi" w:hAnsiTheme="minorHAnsi"/>
        </w:rPr>
        <w:t>acquiring these agents,</w:t>
      </w:r>
      <w:r w:rsidRPr="00BD3541">
        <w:rPr>
          <w:rFonts w:asciiTheme="minorHAnsi" w:hAnsiTheme="minorHAnsi"/>
          <w:sz w:val="16"/>
        </w:rPr>
        <w:t xml:space="preserve"> whether </w:t>
      </w:r>
      <w:r w:rsidRPr="00BD3541">
        <w:rPr>
          <w:rStyle w:val="StyleUnderline"/>
          <w:rFonts w:asciiTheme="minorHAnsi" w:hAnsiTheme="minorHAnsi"/>
        </w:rPr>
        <w:t>through purchase, theft, or manufacturing via a natural source</w:t>
      </w:r>
      <w:r w:rsidRPr="00BD3541">
        <w:rPr>
          <w:rFonts w:asciiTheme="minorHAnsi" w:hAnsiTheme="minorHAnsi"/>
          <w:sz w:val="16"/>
        </w:rPr>
        <w:t xml:space="preserve">, </w:t>
      </w:r>
      <w:r w:rsidRPr="00BD3541">
        <w:rPr>
          <w:rStyle w:val="StyleUnderline"/>
          <w:rFonts w:asciiTheme="minorHAnsi" w:hAnsiTheme="minorHAnsi"/>
        </w:rPr>
        <w:t>has inherent risk and requires both technical knowledge and connections</w:t>
      </w:r>
      <w:r w:rsidRPr="00BD3541">
        <w:rPr>
          <w:rFonts w:asciiTheme="minorHAnsi" w:hAnsiTheme="minorHAnsi"/>
          <w:sz w:val="16"/>
        </w:rPr>
        <w:t xml:space="preserve">. </w:t>
      </w:r>
      <w:r w:rsidRPr="00BD3541">
        <w:rPr>
          <w:rStyle w:val="StyleUnderline"/>
          <w:rFonts w:asciiTheme="minorHAnsi" w:hAnsiTheme="minorHAnsi"/>
        </w:rPr>
        <w:t>Obtaining an agent is not enough</w:t>
      </w:r>
      <w:r w:rsidRPr="00BD3541">
        <w:rPr>
          <w:rFonts w:asciiTheme="minorHAnsi" w:hAnsiTheme="minorHAnsi"/>
          <w:sz w:val="16"/>
        </w:rPr>
        <w:t xml:space="preserve">, but rather </w:t>
      </w:r>
      <w:r w:rsidRPr="00BD3541">
        <w:rPr>
          <w:rStyle w:val="StyleUnderline"/>
          <w:rFonts w:asciiTheme="minorHAnsi" w:hAnsiTheme="minorHAnsi"/>
        </w:rPr>
        <w:t>the non-state actor must have the medical facilities and laboratory to house and work on the pathogen</w:t>
      </w:r>
      <w:r w:rsidRPr="00BD3541">
        <w:rPr>
          <w:rFonts w:asciiTheme="minorHAnsi" w:hAnsiTheme="minorHAnsi"/>
          <w:sz w:val="16"/>
        </w:rPr>
        <w:t xml:space="preserve">. </w:t>
      </w:r>
      <w:r w:rsidRPr="00BD3541">
        <w:rPr>
          <w:rStyle w:val="StyleUnderline"/>
          <w:rFonts w:asciiTheme="minorHAnsi" w:hAnsiTheme="minorHAnsi"/>
        </w:rPr>
        <w:t>Even if one has access to their own facility and has extensively trained technicians or pathologists, the access to these agents has reportedly become increasingly tightened</w:t>
      </w:r>
      <w:r w:rsidRPr="00BD3541">
        <w:rPr>
          <w:rFonts w:asciiTheme="minorHAnsi" w:hAnsiTheme="minorHAnsi"/>
          <w:sz w:val="16"/>
        </w:rPr>
        <w:t xml:space="preserve">, making it far more difficult for individuals or groups to acquire them. Nordmann pointed to the recommendations made by the 2008 Commission on the Prevention of Weapons of Mass Destruction Proliferation and Terrorism to increase biosecurity, but the reality is that these measures could take time to be enacted (Nordmann, 2010). Nonetheless, </w:t>
      </w:r>
      <w:r w:rsidRPr="00BD3541">
        <w:rPr>
          <w:rStyle w:val="StyleUnderline"/>
          <w:rFonts w:asciiTheme="minorHAnsi" w:hAnsiTheme="minorHAnsi"/>
        </w:rPr>
        <w:t>there is a substantial push to make biosecurity measures more secure and universal</w:t>
      </w:r>
      <w:r w:rsidRPr="00BD3541">
        <w:rPr>
          <w:rFonts w:asciiTheme="minorHAnsi" w:hAnsiTheme="minorHAnsi"/>
          <w:sz w:val="16"/>
        </w:rPr>
        <w:t xml:space="preserve">. Although this initial roadblock is currently most likely one of the easiest to overcome, </w:t>
      </w:r>
      <w:r w:rsidRPr="00BD3541">
        <w:rPr>
          <w:rStyle w:val="StyleUnderline"/>
          <w:rFonts w:asciiTheme="minorHAnsi" w:hAnsiTheme="minorHAnsi"/>
        </w:rPr>
        <w:t>as time progresses and the concern for bioterrorism grows, restrictions will also tighten on legally purchasing these organisms and on access to facilities that house them.</w:t>
      </w:r>
      <w:r w:rsidRPr="00BD3541">
        <w:rPr>
          <w:rFonts w:asciiTheme="minorHAnsi" w:hAnsiTheme="minorHAnsi"/>
          <w:sz w:val="16"/>
        </w:rPr>
        <w:t xml:space="preserve"> </w:t>
      </w:r>
      <w:r w:rsidRPr="00BD3541">
        <w:rPr>
          <w:rStyle w:val="StyleUnderline"/>
          <w:rFonts w:asciiTheme="minorHAnsi" w:hAnsiTheme="minorHAnsi"/>
        </w:rPr>
        <w:t>The only alternatives will increasingly be to acquire them naturally, which is extremely technically intensive and demanding</w:t>
      </w:r>
      <w:r w:rsidRPr="00BD3541">
        <w:rPr>
          <w:rFonts w:asciiTheme="minorHAnsi" w:hAnsiTheme="minorHAnsi"/>
          <w:sz w:val="16"/>
        </w:rPr>
        <w:t>.</w:t>
      </w:r>
    </w:p>
    <w:p w:rsidR="002D0E8F" w:rsidRPr="00BD3541" w:rsidRDefault="002D0E8F" w:rsidP="002D0E8F">
      <w:pPr>
        <w:rPr>
          <w:rStyle w:val="StyleUnderline"/>
          <w:rFonts w:asciiTheme="minorHAnsi" w:hAnsiTheme="minorHAnsi"/>
        </w:rPr>
      </w:pPr>
      <w:r w:rsidRPr="00BD3541">
        <w:rPr>
          <w:rStyle w:val="StyleUnderline"/>
          <w:rFonts w:asciiTheme="minorHAnsi" w:hAnsiTheme="minorHAnsi"/>
        </w:rPr>
        <w:t>Beyond the accessibility and availability of biological agents is the hurdle of having financial means to acquire them</w:t>
      </w:r>
      <w:r w:rsidRPr="00BD3541">
        <w:rPr>
          <w:rFonts w:asciiTheme="minorHAnsi" w:hAnsiTheme="minorHAnsi"/>
          <w:sz w:val="16"/>
        </w:rPr>
        <w:t xml:space="preserve">. Aum Shinrikyo had considerable options, as they were one of the most well funded terrorist organizations. With roughly $1 billion in funds, they owned several buildings, including hidden medical facilities, and were able to fund bioweapon trials (Thompson, 2006). While individuals like Larry Wayne Harris were able to pay for these organisms online, the availability of these pathogens has been regulated in recent years to prevent such events from occurring (Tucker, 2000). </w:t>
      </w:r>
      <w:r w:rsidRPr="00BD3541">
        <w:rPr>
          <w:rStyle w:val="StyleUnderline"/>
          <w:rFonts w:asciiTheme="minorHAnsi" w:hAnsiTheme="minorHAnsi"/>
        </w:rPr>
        <w:t>Acquiring an agent via theft can also be monetarily taxing, as bribes and the equipment to transport the pathogen could be costly. Attempting to isolate a pathogen naturally is also extremely expensive, requiring all the necessary laboratory equipment, which in the case of viruses, is extensive. Beyond the technical know-how needed for this method, the purchasing of the equipment alone is a major deterrent. One can not simply collect dirt and isolate anthrax.</w:t>
      </w:r>
    </w:p>
    <w:p w:rsidR="002D0E8F" w:rsidRPr="00BD3541" w:rsidRDefault="002D0E8F" w:rsidP="002D0E8F">
      <w:pPr>
        <w:rPr>
          <w:rFonts w:asciiTheme="minorHAnsi" w:hAnsiTheme="minorHAnsi"/>
        </w:rPr>
      </w:pPr>
    </w:p>
    <w:p w:rsidR="002D0E8F" w:rsidRPr="00BD3541" w:rsidRDefault="002D0E8F" w:rsidP="002D0E8F">
      <w:pPr>
        <w:pStyle w:val="Heading4"/>
        <w:rPr>
          <w:rFonts w:asciiTheme="minorHAnsi" w:hAnsiTheme="minorHAnsi"/>
        </w:rPr>
      </w:pPr>
      <w:r w:rsidRPr="00BD3541">
        <w:rPr>
          <w:rFonts w:asciiTheme="minorHAnsi" w:hAnsiTheme="minorHAnsi"/>
        </w:rPr>
        <w:t xml:space="preserve">No risk of ebola being used for bioterrorism – not infectious enough, too complex, and no terrorist incentive. </w:t>
      </w:r>
    </w:p>
    <w:p w:rsidR="002D0E8F" w:rsidRPr="00BD3541" w:rsidRDefault="002D0E8F" w:rsidP="002D0E8F">
      <w:pPr>
        <w:rPr>
          <w:rFonts w:asciiTheme="minorHAnsi" w:hAnsiTheme="minorHAnsi"/>
        </w:rPr>
      </w:pPr>
      <w:r w:rsidRPr="00BD3541">
        <w:rPr>
          <w:rStyle w:val="Style13ptBold"/>
          <w:rFonts w:asciiTheme="minorHAnsi" w:hAnsiTheme="minorHAnsi"/>
        </w:rPr>
        <w:t>Evans 14</w:t>
      </w:r>
      <w:r w:rsidRPr="00BD3541">
        <w:rPr>
          <w:rFonts w:asciiTheme="minorHAnsi" w:hAnsiTheme="minorHAnsi"/>
        </w:rPr>
        <w:t xml:space="preserve"> [Nicholas G. Evans, bioethicist at the University of Pennsylvania who specializes in biosecurity, bioterrorism, and the ethics of pandemic disease, “Ebola Is Not a Weapon,” OCT. 10 2014, http://www.slate.com/articles/health_and_science/science/2014/10/ebola_and_bioterrorism_the_virus_is_not_a_bioweapon_despite_media_myths.html]//JIH</w:t>
      </w:r>
    </w:p>
    <w:p w:rsidR="002D0E8F" w:rsidRPr="00BD3541" w:rsidRDefault="002D0E8F" w:rsidP="002D0E8F">
      <w:pPr>
        <w:rPr>
          <w:rFonts w:asciiTheme="minorHAnsi" w:hAnsiTheme="minorHAnsi"/>
          <w:sz w:val="16"/>
        </w:rPr>
      </w:pPr>
      <w:r w:rsidRPr="00BD3541">
        <w:rPr>
          <w:rStyle w:val="StyleUnderline"/>
          <w:rFonts w:asciiTheme="minorHAnsi" w:hAnsiTheme="minorHAnsi"/>
        </w:rPr>
        <w:t>Ebola</w:t>
      </w:r>
      <w:r w:rsidRPr="00BD3541">
        <w:rPr>
          <w:rFonts w:asciiTheme="minorHAnsi" w:hAnsiTheme="minorHAnsi"/>
          <w:sz w:val="16"/>
        </w:rPr>
        <w:t xml:space="preserve"> is very real, and very scary. But this outbreak </w:t>
      </w:r>
      <w:r w:rsidRPr="00BD3541">
        <w:rPr>
          <w:rStyle w:val="StyleUnderline"/>
          <w:rFonts w:asciiTheme="minorHAnsi" w:hAnsiTheme="minorHAnsi"/>
        </w:rPr>
        <w:t>isn’t a recipe for a bioweapon.</w:t>
      </w:r>
      <w:r w:rsidRPr="00BD3541">
        <w:rPr>
          <w:rFonts w:asciiTheme="minorHAnsi" w:hAnsiTheme="minorHAnsi"/>
          <w:sz w:val="16"/>
        </w:rPr>
        <w:t xml:space="preserve"> Not unless you want to be the most incompetent bioterrorist in history.</w:t>
      </w:r>
    </w:p>
    <w:p w:rsidR="002D0E8F" w:rsidRPr="00BD3541" w:rsidRDefault="002D0E8F" w:rsidP="002D0E8F">
      <w:pPr>
        <w:rPr>
          <w:rFonts w:asciiTheme="minorHAnsi" w:hAnsiTheme="minorHAnsi"/>
          <w:sz w:val="16"/>
        </w:rPr>
      </w:pPr>
      <w:r w:rsidRPr="00BD3541">
        <w:rPr>
          <w:rFonts w:asciiTheme="minorHAnsi" w:hAnsiTheme="minorHAnsi"/>
          <w:sz w:val="16"/>
        </w:rPr>
        <w:t xml:space="preserve">First, </w:t>
      </w:r>
      <w:r w:rsidRPr="00BD3541">
        <w:rPr>
          <w:rStyle w:val="StyleUnderline"/>
          <w:rFonts w:asciiTheme="minorHAnsi" w:hAnsiTheme="minorHAnsi"/>
        </w:rPr>
        <w:t>the virus isn’t a viable bioweapon candidate. It doesn’t spread quickly—its R0, a measure of how infectious a virus is, is about 2.</w:t>
      </w:r>
      <w:r w:rsidRPr="00BD3541">
        <w:rPr>
          <w:rFonts w:asciiTheme="minorHAnsi" w:hAnsiTheme="minorHAnsi"/>
          <w:sz w:val="16"/>
        </w:rPr>
        <w:t xml:space="preserve"> That means that, </w:t>
      </w:r>
      <w:r w:rsidRPr="00BD3541">
        <w:rPr>
          <w:rStyle w:val="StyleUnderline"/>
          <w:rFonts w:asciiTheme="minorHAnsi" w:hAnsiTheme="minorHAnsi"/>
        </w:rPr>
        <w:t>in a population where everyone is at risk, each infected person will</w:t>
      </w:r>
      <w:r w:rsidRPr="00BD3541">
        <w:rPr>
          <w:rFonts w:asciiTheme="minorHAnsi" w:hAnsiTheme="minorHAnsi"/>
          <w:sz w:val="16"/>
        </w:rPr>
        <w:t xml:space="preserve">, on average, </w:t>
      </w:r>
      <w:r w:rsidRPr="00BD3541">
        <w:rPr>
          <w:rStyle w:val="StyleUnderline"/>
          <w:rFonts w:asciiTheme="minorHAnsi" w:hAnsiTheme="minorHAnsi"/>
        </w:rPr>
        <w:t>infect two more people</w:t>
      </w:r>
      <w:r w:rsidRPr="00BD3541">
        <w:rPr>
          <w:rFonts w:asciiTheme="minorHAnsi" w:hAnsiTheme="minorHAnsi"/>
          <w:sz w:val="16"/>
        </w:rPr>
        <w:t xml:space="preserve">. But because </w:t>
      </w:r>
      <w:r w:rsidRPr="00BD3541">
        <w:rPr>
          <w:rStyle w:val="StyleUnderline"/>
          <w:rFonts w:asciiTheme="minorHAnsi" w:hAnsiTheme="minorHAnsi"/>
        </w:rPr>
        <w:t>someone with Ebola is infectious only when she shows symptoms</w:t>
      </w:r>
      <w:r w:rsidRPr="00BD3541">
        <w:rPr>
          <w:rFonts w:asciiTheme="minorHAnsi" w:hAnsiTheme="minorHAnsi"/>
          <w:sz w:val="16"/>
        </w:rPr>
        <w:t xml:space="preserve">, </w:t>
      </w:r>
      <w:r w:rsidRPr="00BD3541">
        <w:rPr>
          <w:rStyle w:val="StyleUnderline"/>
          <w:rFonts w:asciiTheme="minorHAnsi" w:hAnsiTheme="minorHAnsi"/>
        </w:rPr>
        <w:t>we’ve got plenty of chances to clamp down on an outbreak in a country with a developed public health system.</w:t>
      </w:r>
    </w:p>
    <w:p w:rsidR="002D0E8F" w:rsidRPr="00BD3541" w:rsidRDefault="002D0E8F" w:rsidP="002D0E8F">
      <w:pPr>
        <w:rPr>
          <w:rStyle w:val="StyleUnderline"/>
          <w:rFonts w:asciiTheme="minorHAnsi" w:hAnsiTheme="minorHAnsi"/>
        </w:rPr>
      </w:pPr>
      <w:r w:rsidRPr="00BD3541">
        <w:rPr>
          <w:rFonts w:asciiTheme="minorHAnsi" w:hAnsiTheme="minorHAnsi"/>
          <w:sz w:val="16"/>
        </w:rPr>
        <w:t xml:space="preserve">And unlike some bioweapons, such as anthrax, </w:t>
      </w:r>
      <w:r w:rsidRPr="00BD3541">
        <w:rPr>
          <w:rStyle w:val="StyleUnderline"/>
          <w:rFonts w:asciiTheme="minorHAnsi" w:hAnsiTheme="minorHAnsi"/>
        </w:rPr>
        <w:t>Ebola’s transmission mechanism makes it really hard to weaponize</w:t>
      </w:r>
      <w:r w:rsidRPr="00BD3541">
        <w:rPr>
          <w:rFonts w:asciiTheme="minorHAnsi" w:hAnsiTheme="minorHAnsi"/>
          <w:sz w:val="16"/>
        </w:rPr>
        <w:t xml:space="preserve">. Anthrax spores can be dried and milled so they form little particles that can float on the air and be inhaled. </w:t>
      </w:r>
      <w:r w:rsidRPr="00BD3541">
        <w:rPr>
          <w:rStyle w:val="StyleUnderline"/>
          <w:rFonts w:asciiTheme="minorHAnsi" w:hAnsiTheme="minorHAnsi"/>
        </w:rPr>
        <w:t>Ebola requires the transmission of bodily fluids</w:t>
      </w:r>
      <w:r w:rsidRPr="00BD3541">
        <w:rPr>
          <w:rFonts w:asciiTheme="minorHAnsi" w:hAnsiTheme="minorHAnsi"/>
          <w:sz w:val="16"/>
        </w:rPr>
        <w:t xml:space="preserve">, and </w:t>
      </w:r>
      <w:r w:rsidRPr="00BD3541">
        <w:rPr>
          <w:rStyle w:val="StyleUnderline"/>
          <w:rFonts w:asciiTheme="minorHAnsi" w:hAnsiTheme="minorHAnsi"/>
        </w:rPr>
        <w:t>those don’t make efficient or stealthy weapons.</w:t>
      </w:r>
    </w:p>
    <w:p w:rsidR="002D0E8F" w:rsidRPr="00BD3541" w:rsidRDefault="002D0E8F" w:rsidP="002D0E8F">
      <w:pPr>
        <w:rPr>
          <w:rFonts w:asciiTheme="minorHAnsi" w:hAnsiTheme="minorHAnsi"/>
          <w:sz w:val="16"/>
        </w:rPr>
      </w:pPr>
      <w:r w:rsidRPr="00BD3541">
        <w:rPr>
          <w:rFonts w:asciiTheme="minorHAnsi" w:hAnsiTheme="minorHAnsi"/>
          <w:sz w:val="16"/>
        </w:rPr>
        <w:t>(And no—even though you may have heard this—</w:t>
      </w:r>
      <w:r w:rsidRPr="00BD3541">
        <w:rPr>
          <w:rStyle w:val="StyleUnderline"/>
          <w:rFonts w:asciiTheme="minorHAnsi" w:hAnsiTheme="minorHAnsi"/>
        </w:rPr>
        <w:t>Ebola is not “airborne.</w:t>
      </w:r>
      <w:r w:rsidRPr="00BD3541">
        <w:rPr>
          <w:rFonts w:asciiTheme="minorHAnsi" w:hAnsiTheme="minorHAnsi"/>
          <w:sz w:val="16"/>
        </w:rPr>
        <w:t>” The one study everyone talks about showed that pigs could transmit Ebola to macaques through an unknown mechanism that may have involved respiratory droplets. The researchers noted, however, that they couldn’t get macaques to transmit it to each other. The take-home from the study is really that pigs can spread ebola.)</w:t>
      </w:r>
    </w:p>
    <w:p w:rsidR="002D0E8F" w:rsidRPr="00BD3541" w:rsidRDefault="002D0E8F" w:rsidP="002D0E8F">
      <w:pPr>
        <w:rPr>
          <w:rFonts w:asciiTheme="minorHAnsi" w:hAnsiTheme="minorHAnsi"/>
          <w:sz w:val="16"/>
        </w:rPr>
      </w:pPr>
      <w:r w:rsidRPr="00BD3541">
        <w:rPr>
          <w:rFonts w:asciiTheme="minorHAnsi" w:hAnsiTheme="minorHAnsi"/>
          <w:sz w:val="16"/>
        </w:rPr>
        <w:t xml:space="preserve">This alone pretty much rules it out as a bioweapon. </w:t>
      </w:r>
      <w:r w:rsidRPr="00BD3541">
        <w:rPr>
          <w:rStyle w:val="StyleUnderline"/>
          <w:rFonts w:asciiTheme="minorHAnsi" w:hAnsiTheme="minorHAnsi"/>
        </w:rPr>
        <w:t>A terrorist organization would have to go door to door with bags of blood and vomit to infect even a handful of people</w:t>
      </w:r>
      <w:r w:rsidRPr="00BD3541">
        <w:rPr>
          <w:rFonts w:asciiTheme="minorHAnsi" w:hAnsiTheme="minorHAnsi"/>
          <w:sz w:val="16"/>
        </w:rPr>
        <w:t>—and you’d probably notice it.</w:t>
      </w:r>
    </w:p>
    <w:p w:rsidR="002D0E8F" w:rsidRPr="00BD3541" w:rsidRDefault="002D0E8F" w:rsidP="002D0E8F">
      <w:pPr>
        <w:rPr>
          <w:rFonts w:asciiTheme="minorHAnsi" w:hAnsiTheme="minorHAnsi"/>
          <w:sz w:val="16"/>
        </w:rPr>
      </w:pPr>
      <w:r w:rsidRPr="00BD3541">
        <w:rPr>
          <w:rStyle w:val="StyleUnderline"/>
          <w:rFonts w:asciiTheme="minorHAnsi" w:hAnsiTheme="minorHAnsi"/>
        </w:rPr>
        <w:t>What about</w:t>
      </w:r>
      <w:r w:rsidRPr="00BD3541">
        <w:rPr>
          <w:rFonts w:asciiTheme="minorHAnsi" w:hAnsiTheme="minorHAnsi"/>
          <w:sz w:val="16"/>
        </w:rPr>
        <w:t xml:space="preserve"> “suicide sneezers,” you may ask? </w:t>
      </w:r>
      <w:r w:rsidRPr="00BD3541">
        <w:rPr>
          <w:rStyle w:val="StyleUnderline"/>
          <w:rFonts w:asciiTheme="minorHAnsi" w:hAnsiTheme="minorHAnsi"/>
        </w:rPr>
        <w:t>Someone who deliberately infects herself with Ebola and then proceeds to pass it on to others?</w:t>
      </w:r>
    </w:p>
    <w:p w:rsidR="002D0E8F" w:rsidRPr="00BD3541" w:rsidRDefault="002D0E8F" w:rsidP="002D0E8F">
      <w:pPr>
        <w:rPr>
          <w:rFonts w:asciiTheme="minorHAnsi" w:hAnsiTheme="minorHAnsi"/>
          <w:sz w:val="16"/>
        </w:rPr>
      </w:pPr>
      <w:r w:rsidRPr="00BD3541">
        <w:rPr>
          <w:rStyle w:val="StyleUnderline"/>
          <w:rFonts w:asciiTheme="minorHAnsi" w:hAnsiTheme="minorHAnsi"/>
        </w:rPr>
        <w:t>That’s a losing game</w:t>
      </w:r>
      <w:r w:rsidRPr="00BD3541">
        <w:rPr>
          <w:rFonts w:asciiTheme="minorHAnsi" w:hAnsiTheme="minorHAnsi"/>
          <w:sz w:val="16"/>
        </w:rPr>
        <w:t xml:space="preserve"> for the terrorist. </w:t>
      </w:r>
      <w:r w:rsidRPr="00BD3541">
        <w:rPr>
          <w:rStyle w:val="StyleUnderline"/>
          <w:rFonts w:asciiTheme="minorHAnsi" w:hAnsiTheme="minorHAnsi"/>
        </w:rPr>
        <w:t xml:space="preserve">Someone with Ebola isn’t infectious until she has symptoms, and </w:t>
      </w:r>
      <w:r w:rsidRPr="00BD3541">
        <w:rPr>
          <w:rFonts w:asciiTheme="minorHAnsi" w:hAnsiTheme="minorHAnsi"/>
          <w:sz w:val="16"/>
        </w:rPr>
        <w:t>even then</w:t>
      </w:r>
      <w:r w:rsidRPr="00BD3541">
        <w:rPr>
          <w:rStyle w:val="StyleUnderline"/>
          <w:rFonts w:asciiTheme="minorHAnsi" w:hAnsiTheme="minorHAnsi"/>
        </w:rPr>
        <w:t xml:space="preserve">, there is </w:t>
      </w:r>
      <w:r w:rsidRPr="00BD3541">
        <w:rPr>
          <w:rFonts w:asciiTheme="minorHAnsi" w:hAnsiTheme="minorHAnsi"/>
          <w:sz w:val="16"/>
        </w:rPr>
        <w:t xml:space="preserve">often only </w:t>
      </w:r>
      <w:r w:rsidRPr="00BD3541">
        <w:rPr>
          <w:rStyle w:val="StyleUnderline"/>
          <w:rFonts w:asciiTheme="minorHAnsi" w:hAnsiTheme="minorHAnsi"/>
        </w:rPr>
        <w:t>a small window for action</w:t>
      </w:r>
      <w:r w:rsidRPr="00BD3541">
        <w:rPr>
          <w:rFonts w:asciiTheme="minorHAnsi" w:hAnsiTheme="minorHAnsi"/>
          <w:sz w:val="16"/>
        </w:rPr>
        <w:t xml:space="preserve"> before the disease takes hold. Many people who contract Ebola do so while caring for someone who is crippled by the affliction</w:t>
      </w:r>
      <w:r w:rsidRPr="00BD3541">
        <w:rPr>
          <w:rStyle w:val="StyleUnderline"/>
          <w:rFonts w:asciiTheme="minorHAnsi" w:hAnsiTheme="minorHAnsi"/>
        </w:rPr>
        <w:t>. A terrorist who wants to infect others isn’t likely to be functional enough to run around spreading the disease for very long</w:t>
      </w:r>
      <w:r w:rsidRPr="00BD3541">
        <w:rPr>
          <w:rFonts w:asciiTheme="minorHAnsi" w:hAnsiTheme="minorHAnsi"/>
          <w:sz w:val="16"/>
        </w:rPr>
        <w:t>—and even then, will find it hard to transmit the virus.</w:t>
      </w:r>
    </w:p>
    <w:p w:rsidR="002D0E8F" w:rsidRPr="00BD3541" w:rsidRDefault="002D0E8F" w:rsidP="002D0E8F">
      <w:pPr>
        <w:rPr>
          <w:rFonts w:asciiTheme="minorHAnsi" w:hAnsiTheme="minorHAnsi"/>
          <w:sz w:val="16"/>
        </w:rPr>
      </w:pPr>
      <w:r w:rsidRPr="00BD3541">
        <w:rPr>
          <w:rStyle w:val="StyleUnderline"/>
          <w:rFonts w:asciiTheme="minorHAnsi" w:hAnsiTheme="minorHAnsi"/>
        </w:rPr>
        <w:t>As for conspiracies about engineered Ebola</w:t>
      </w:r>
      <w:r w:rsidRPr="00BD3541">
        <w:rPr>
          <w:rFonts w:asciiTheme="minorHAnsi" w:hAnsiTheme="minorHAnsi"/>
          <w:sz w:val="16"/>
        </w:rPr>
        <w:t xml:space="preserve">, we know </w:t>
      </w:r>
      <w:r w:rsidRPr="00BD3541">
        <w:rPr>
          <w:rStyle w:val="StyleUnderline"/>
          <w:rFonts w:asciiTheme="minorHAnsi" w:hAnsiTheme="minorHAnsi"/>
        </w:rPr>
        <w:t>the virus appeared in 1976</w:t>
      </w:r>
      <w:r w:rsidRPr="00BD3541">
        <w:rPr>
          <w:rFonts w:asciiTheme="minorHAnsi" w:hAnsiTheme="minorHAnsi"/>
          <w:sz w:val="16"/>
        </w:rPr>
        <w:t>. The 1970s was also a time when genetic engineering was in its infancy—</w:t>
      </w:r>
      <w:r w:rsidRPr="00BD3541">
        <w:rPr>
          <w:rStyle w:val="StyleUnderline"/>
          <w:rFonts w:asciiTheme="minorHAnsi" w:hAnsiTheme="minorHAnsi"/>
        </w:rPr>
        <w:t>no one could’ve engineered a virus</w:t>
      </w:r>
      <w:r w:rsidRPr="00BD3541">
        <w:rPr>
          <w:rFonts w:asciiTheme="minorHAnsi" w:hAnsiTheme="minorHAnsi"/>
          <w:sz w:val="16"/>
        </w:rPr>
        <w:t>, even if he’d wanted to. Short of a time-traveling bioterrorist, that particular theory isn’t tenable.</w:t>
      </w:r>
    </w:p>
    <w:p w:rsidR="002D0E8F" w:rsidRPr="00BD3541" w:rsidRDefault="002D0E8F" w:rsidP="002D0E8F">
      <w:pPr>
        <w:rPr>
          <w:rFonts w:asciiTheme="minorHAnsi" w:hAnsiTheme="minorHAnsi"/>
          <w:sz w:val="16"/>
        </w:rPr>
      </w:pPr>
      <w:r w:rsidRPr="00BD3541">
        <w:rPr>
          <w:rFonts w:asciiTheme="minorHAnsi" w:hAnsiTheme="minorHAnsi"/>
          <w:sz w:val="16"/>
        </w:rPr>
        <w:t xml:space="preserve">What about now, though? </w:t>
      </w:r>
      <w:r w:rsidRPr="00BD3541">
        <w:rPr>
          <w:rStyle w:val="StyleUnderline"/>
          <w:rFonts w:asciiTheme="minorHAnsi" w:hAnsiTheme="minorHAnsi"/>
        </w:rPr>
        <w:t>Could a bioterrorist group—or, more likely, a secret national bioweapons program, like the one run by the Soviet Union during the Cold War—take Ebola and modify it to be airborne or more contagious? It isn’t likely.</w:t>
      </w:r>
      <w:r w:rsidRPr="00BD3541">
        <w:rPr>
          <w:rFonts w:asciiTheme="minorHAnsi" w:hAnsiTheme="minorHAnsi"/>
          <w:sz w:val="16"/>
        </w:rPr>
        <w:t xml:space="preserve"> Why? </w:t>
      </w:r>
      <w:r w:rsidRPr="00BD3541">
        <w:rPr>
          <w:rStyle w:val="StyleUnderline"/>
          <w:rFonts w:asciiTheme="minorHAnsi" w:hAnsiTheme="minorHAnsi"/>
        </w:rPr>
        <w:t>One, because it is really difficult—we just don’t know enough about viruses to spontaneously engineer new traits</w:t>
      </w:r>
      <w:r w:rsidRPr="00BD3541">
        <w:rPr>
          <w:rFonts w:asciiTheme="minorHAnsi" w:hAnsiTheme="minorHAnsi"/>
          <w:sz w:val="16"/>
        </w:rPr>
        <w:t>. There is also a whole host of other nasty bugs that are already better designed to be weapons. Bugs like smallpox. If terrorists are going to go to all the trouble of engineering a bioweapon, they are likely to pick a much, much better starting point than Ebola.</w:t>
      </w:r>
    </w:p>
    <w:p w:rsidR="002D0E8F" w:rsidRPr="00BD3541" w:rsidRDefault="002D0E8F" w:rsidP="002D0E8F">
      <w:pPr>
        <w:rPr>
          <w:rFonts w:asciiTheme="minorHAnsi" w:hAnsiTheme="minorHAnsi"/>
          <w:sz w:val="16"/>
        </w:rPr>
      </w:pPr>
      <w:r w:rsidRPr="00BD3541">
        <w:rPr>
          <w:rFonts w:asciiTheme="minorHAnsi" w:hAnsiTheme="minorHAnsi"/>
          <w:sz w:val="16"/>
        </w:rPr>
        <w:t xml:space="preserve">Finally, </w:t>
      </w:r>
      <w:r w:rsidRPr="00BD3541">
        <w:rPr>
          <w:rStyle w:val="StyleUnderline"/>
          <w:rFonts w:asciiTheme="minorHAnsi" w:hAnsiTheme="minorHAnsi"/>
        </w:rPr>
        <w:t>even if one of these unlikely scenarios came to pass, what enemy is going to be able to claim to have weaponized Ebola and have anyone believe them?</w:t>
      </w:r>
      <w:r w:rsidRPr="00BD3541">
        <w:rPr>
          <w:rFonts w:asciiTheme="minorHAnsi" w:hAnsiTheme="minorHAnsi"/>
          <w:sz w:val="16"/>
        </w:rPr>
        <w:t xml:space="preserve"> </w:t>
      </w:r>
      <w:r w:rsidRPr="00BD3541">
        <w:rPr>
          <w:rStyle w:val="StyleUnderline"/>
          <w:rFonts w:asciiTheme="minorHAnsi" w:hAnsiTheme="minorHAnsi"/>
        </w:rPr>
        <w:t>ISIS and other militant groups rely on carefully managed reputations to achieve their goals</w:t>
      </w:r>
      <w:r w:rsidRPr="00BD3541">
        <w:rPr>
          <w:rFonts w:asciiTheme="minorHAnsi" w:hAnsiTheme="minorHAnsi"/>
          <w:sz w:val="16"/>
        </w:rPr>
        <w:t xml:space="preserve">. </w:t>
      </w:r>
      <w:r w:rsidRPr="00BD3541">
        <w:rPr>
          <w:rStyle w:val="StyleUnderline"/>
          <w:rFonts w:asciiTheme="minorHAnsi" w:hAnsiTheme="minorHAnsi"/>
        </w:rPr>
        <w:t>Executions and explosions work for terrorists because there is something to be gained in doing so: fear, and credit for causing fear.</w:t>
      </w:r>
      <w:r w:rsidRPr="00BD3541">
        <w:rPr>
          <w:rFonts w:asciiTheme="minorHAnsi" w:hAnsiTheme="minorHAnsi"/>
          <w:sz w:val="16"/>
        </w:rPr>
        <w:t xml:space="preserve"> </w:t>
      </w:r>
      <w:r w:rsidRPr="00BD3541">
        <w:rPr>
          <w:rStyle w:val="StyleUnderline"/>
          <w:rFonts w:asciiTheme="minorHAnsi" w:hAnsiTheme="minorHAnsi"/>
        </w:rPr>
        <w:t>There’s nothing to be gained in using</w:t>
      </w:r>
      <w:r w:rsidRPr="00BD3541">
        <w:rPr>
          <w:rFonts w:asciiTheme="minorHAnsi" w:hAnsiTheme="minorHAnsi"/>
          <w:sz w:val="16"/>
        </w:rPr>
        <w:t xml:space="preserve"> </w:t>
      </w:r>
      <w:r w:rsidRPr="00BD3541">
        <w:rPr>
          <w:rStyle w:val="StyleUnderline"/>
          <w:rFonts w:asciiTheme="minorHAnsi" w:hAnsiTheme="minorHAnsi"/>
        </w:rPr>
        <w:t xml:space="preserve">a disease </w:t>
      </w:r>
      <w:r w:rsidRPr="00BD3541">
        <w:rPr>
          <w:rFonts w:asciiTheme="minorHAnsi" w:hAnsiTheme="minorHAnsi"/>
          <w:sz w:val="16"/>
        </w:rPr>
        <w:t xml:space="preserve">like Ebola </w:t>
      </w:r>
      <w:r w:rsidRPr="00BD3541">
        <w:rPr>
          <w:rStyle w:val="StyleUnderline"/>
          <w:rFonts w:asciiTheme="minorHAnsi" w:hAnsiTheme="minorHAnsi"/>
        </w:rPr>
        <w:t>during an outbreak</w:t>
      </w:r>
      <w:r w:rsidRPr="00BD3541">
        <w:rPr>
          <w:rFonts w:asciiTheme="minorHAnsi" w:hAnsiTheme="minorHAnsi"/>
          <w:sz w:val="16"/>
        </w:rPr>
        <w:t xml:space="preserve"> because </w:t>
      </w:r>
      <w:r w:rsidRPr="00BD3541">
        <w:rPr>
          <w:rStyle w:val="StyleUnderline"/>
          <w:rFonts w:asciiTheme="minorHAnsi" w:hAnsiTheme="minorHAnsi"/>
        </w:rPr>
        <w:t>it is difficult prove it was deliberate, and thus you can’t brag about it</w:t>
      </w:r>
      <w:r w:rsidRPr="00BD3541">
        <w:rPr>
          <w:rFonts w:asciiTheme="minorHAnsi" w:hAnsiTheme="minorHAnsi"/>
          <w:sz w:val="16"/>
        </w:rPr>
        <w:t>.</w:t>
      </w:r>
    </w:p>
    <w:p w:rsidR="002D0E8F" w:rsidRPr="00BD3541" w:rsidRDefault="002D0E8F" w:rsidP="002D0E8F">
      <w:pPr>
        <w:rPr>
          <w:rStyle w:val="StyleUnderline"/>
          <w:rFonts w:asciiTheme="minorHAnsi" w:hAnsiTheme="minorHAnsi"/>
        </w:rPr>
      </w:pPr>
      <w:r w:rsidRPr="00BD3541">
        <w:rPr>
          <w:rFonts w:asciiTheme="minorHAnsi" w:hAnsiTheme="minorHAnsi"/>
          <w:sz w:val="16"/>
        </w:rPr>
        <w:t xml:space="preserve">The </w:t>
      </w:r>
      <w:r w:rsidRPr="00BD3541">
        <w:rPr>
          <w:rStyle w:val="StyleUnderline"/>
          <w:rFonts w:asciiTheme="minorHAnsi" w:hAnsiTheme="minorHAnsi"/>
        </w:rPr>
        <w:t>fear that an emerging infectious disease could in fact be a weapon is not new. In 1918, Lt. Col. Philip S. Doane voiced a suspicion that the pandemic “Spanish flu” strain was in fact a germ weapon wielded by German forces</w:t>
      </w:r>
      <w:r w:rsidRPr="00BD3541">
        <w:rPr>
          <w:rFonts w:asciiTheme="minorHAnsi" w:hAnsiTheme="minorHAnsi"/>
          <w:sz w:val="16"/>
        </w:rPr>
        <w:t xml:space="preserve">. More recently, </w:t>
      </w:r>
      <w:r w:rsidRPr="00BD3541">
        <w:rPr>
          <w:rStyle w:val="StyleUnderline"/>
          <w:rFonts w:asciiTheme="minorHAnsi" w:hAnsiTheme="minorHAnsi"/>
        </w:rPr>
        <w:t>an Australian professor of epidemiology argued that Middle Eastern respiratory syndrome could be a bioterror agent.</w:t>
      </w:r>
      <w:r w:rsidRPr="00BD3541">
        <w:rPr>
          <w:rFonts w:asciiTheme="minorHAnsi" w:hAnsiTheme="minorHAnsi"/>
          <w:sz w:val="16"/>
        </w:rPr>
        <w:t xml:space="preserve"> People love to craft theories that provide malevolent agency to disease outbreaks. </w:t>
      </w:r>
      <w:r w:rsidRPr="00BD3541">
        <w:rPr>
          <w:rStyle w:val="StyleUnderline"/>
          <w:rFonts w:asciiTheme="minorHAnsi" w:hAnsiTheme="minorHAnsi"/>
        </w:rPr>
        <w:t>Yet while bioterrorism is possible</w:t>
      </w:r>
      <w:r w:rsidRPr="00BD3541">
        <w:rPr>
          <w:rFonts w:asciiTheme="minorHAnsi" w:hAnsiTheme="minorHAnsi"/>
          <w:sz w:val="16"/>
        </w:rPr>
        <w:t>—advances in technology are making that easier—</w:t>
      </w:r>
      <w:r w:rsidRPr="00BD3541">
        <w:rPr>
          <w:rStyle w:val="StyleUnderline"/>
          <w:rFonts w:asciiTheme="minorHAnsi" w:hAnsiTheme="minorHAnsi"/>
        </w:rPr>
        <w:t>for now, nature is almost always the culprit</w:t>
      </w:r>
    </w:p>
    <w:p w:rsidR="002D0E8F" w:rsidRPr="00BD3541" w:rsidRDefault="002D0E8F" w:rsidP="00A15C7A">
      <w:pPr>
        <w:pStyle w:val="Heading2"/>
        <w:rPr>
          <w:rFonts w:asciiTheme="minorHAnsi" w:hAnsiTheme="minorHAnsi"/>
        </w:rPr>
      </w:pPr>
      <w:r w:rsidRPr="00BD3541">
        <w:rPr>
          <w:rFonts w:asciiTheme="minorHAnsi" w:hAnsiTheme="minorHAnsi"/>
        </w:rPr>
        <w:t>No Conventional Terror</w:t>
      </w:r>
    </w:p>
    <w:p w:rsidR="002D0E8F" w:rsidRPr="00BD3541" w:rsidRDefault="002D0E8F" w:rsidP="002D0E8F">
      <w:pPr>
        <w:pStyle w:val="Heading4"/>
        <w:rPr>
          <w:rFonts w:asciiTheme="minorHAnsi" w:hAnsiTheme="minorHAnsi"/>
        </w:rPr>
      </w:pPr>
      <w:r w:rsidRPr="00BD3541">
        <w:rPr>
          <w:rFonts w:asciiTheme="minorHAnsi" w:hAnsiTheme="minorHAnsi"/>
        </w:rPr>
        <w:t xml:space="preserve">Conventional terror attacks like 9/11 are becoming obsolete – the new realm of destruction is the internet. </w:t>
      </w:r>
    </w:p>
    <w:p w:rsidR="002D0E8F" w:rsidRPr="00BD3541" w:rsidRDefault="002D0E8F" w:rsidP="002D0E8F">
      <w:pPr>
        <w:rPr>
          <w:rFonts w:asciiTheme="minorHAnsi" w:hAnsiTheme="minorHAnsi"/>
        </w:rPr>
      </w:pPr>
      <w:r w:rsidRPr="00BD3541">
        <w:rPr>
          <w:rStyle w:val="Style13ptBold"/>
          <w:rFonts w:asciiTheme="minorHAnsi" w:hAnsiTheme="minorHAnsi"/>
        </w:rPr>
        <w:t>Meyer 15</w:t>
      </w:r>
      <w:r w:rsidRPr="00BD3541">
        <w:rPr>
          <w:rFonts w:asciiTheme="minorHAnsi" w:hAnsiTheme="minorHAnsi"/>
        </w:rPr>
        <w:t xml:space="preserve"> [Josh Meyer, award-winning national security journalist and author, is the McCormick Lecturer in National Security Studies in Medill’s Washington program, “The Future of Terrorism According to VICE,” January 14, 2015, http://www.vice.com/read/the-future-of-terrorism-114]//JIH</w:t>
      </w:r>
    </w:p>
    <w:p w:rsidR="002D0E8F" w:rsidRPr="00BD3541" w:rsidRDefault="002D0E8F" w:rsidP="002D0E8F">
      <w:pPr>
        <w:rPr>
          <w:rStyle w:val="StyleUnderline"/>
          <w:rFonts w:asciiTheme="minorHAnsi" w:hAnsiTheme="minorHAnsi"/>
        </w:rPr>
      </w:pPr>
      <w:r w:rsidRPr="00BD3541">
        <w:rPr>
          <w:rFonts w:asciiTheme="minorHAnsi" w:hAnsiTheme="minorHAnsi"/>
          <w:sz w:val="16"/>
        </w:rPr>
        <w:t xml:space="preserve">Here's the good news: Many </w:t>
      </w:r>
      <w:r w:rsidRPr="00BD3541">
        <w:rPr>
          <w:rStyle w:val="StyleUnderline"/>
          <w:rFonts w:asciiTheme="minorHAnsi" w:hAnsiTheme="minorHAnsi"/>
        </w:rPr>
        <w:t>security experts</w:t>
      </w:r>
      <w:r w:rsidRPr="00BD3541">
        <w:rPr>
          <w:rFonts w:asciiTheme="minorHAnsi" w:hAnsiTheme="minorHAnsi"/>
          <w:sz w:val="16"/>
        </w:rPr>
        <w:t>—the kind of people who throw around terms like "creative foresight" and "horizon-scanning methodologies"—</w:t>
      </w:r>
      <w:r w:rsidRPr="00BD3541">
        <w:rPr>
          <w:rStyle w:val="StyleUnderline"/>
          <w:rFonts w:asciiTheme="minorHAnsi" w:hAnsiTheme="minorHAnsi"/>
        </w:rPr>
        <w:t>say that formal al Qaeda–esque groups as we know them are not likely to last very long into the future.</w:t>
      </w:r>
    </w:p>
    <w:p w:rsidR="002D0E8F" w:rsidRPr="00BD3541" w:rsidRDefault="002D0E8F" w:rsidP="002D0E8F">
      <w:pPr>
        <w:rPr>
          <w:rStyle w:val="StyleUnderline"/>
          <w:rFonts w:asciiTheme="minorHAnsi" w:hAnsiTheme="minorHAnsi"/>
        </w:rPr>
      </w:pPr>
      <w:r w:rsidRPr="00BD3541">
        <w:rPr>
          <w:rFonts w:asciiTheme="minorHAnsi" w:hAnsiTheme="minorHAnsi"/>
          <w:sz w:val="16"/>
        </w:rPr>
        <w:t xml:space="preserve">Even </w:t>
      </w:r>
      <w:r w:rsidRPr="00BD3541">
        <w:rPr>
          <w:rStyle w:val="StyleUnderline"/>
          <w:rFonts w:asciiTheme="minorHAnsi" w:hAnsiTheme="minorHAnsi"/>
        </w:rPr>
        <w:t>if they do</w:t>
      </w:r>
      <w:r w:rsidRPr="00BD3541">
        <w:rPr>
          <w:rFonts w:asciiTheme="minorHAnsi" w:hAnsiTheme="minorHAnsi"/>
          <w:sz w:val="16"/>
        </w:rPr>
        <w:t xml:space="preserve">, these experts predict, </w:t>
      </w:r>
      <w:r w:rsidRPr="00BD3541">
        <w:rPr>
          <w:rStyle w:val="StyleUnderline"/>
          <w:rFonts w:asciiTheme="minorHAnsi" w:hAnsiTheme="minorHAnsi"/>
        </w:rPr>
        <w:t xml:space="preserve">they </w:t>
      </w:r>
      <w:r w:rsidRPr="00BD3541">
        <w:rPr>
          <w:rFonts w:asciiTheme="minorHAnsi" w:hAnsiTheme="minorHAnsi"/>
          <w:sz w:val="16"/>
        </w:rPr>
        <w:t xml:space="preserve">probably </w:t>
      </w:r>
      <w:r w:rsidRPr="00BD3541">
        <w:rPr>
          <w:rStyle w:val="StyleUnderline"/>
          <w:rFonts w:asciiTheme="minorHAnsi" w:hAnsiTheme="minorHAnsi"/>
        </w:rPr>
        <w:t>won't succeed in launching significant mass-casualty attacks like 9/11, much less some kind of WMD-driven Armageddon.</w:t>
      </w:r>
    </w:p>
    <w:p w:rsidR="002D0E8F" w:rsidRPr="00BD3541" w:rsidRDefault="002D0E8F" w:rsidP="002D0E8F">
      <w:pPr>
        <w:rPr>
          <w:rStyle w:val="StyleUnderline"/>
          <w:rFonts w:asciiTheme="minorHAnsi" w:hAnsiTheme="minorHAnsi"/>
        </w:rPr>
      </w:pPr>
      <w:r w:rsidRPr="00BD3541">
        <w:rPr>
          <w:rFonts w:asciiTheme="minorHAnsi" w:hAnsiTheme="minorHAnsi"/>
          <w:sz w:val="16"/>
        </w:rPr>
        <w:t>Ten years from now,</w:t>
      </w:r>
      <w:r w:rsidRPr="00BD3541">
        <w:rPr>
          <w:rStyle w:val="StyleUnderline"/>
          <w:rFonts w:asciiTheme="minorHAnsi" w:hAnsiTheme="minorHAnsi"/>
        </w:rPr>
        <w:t xml:space="preserve"> conventional terror networks</w:t>
      </w:r>
      <w:r w:rsidRPr="00BD3541">
        <w:rPr>
          <w:rFonts w:asciiTheme="minorHAnsi" w:hAnsiTheme="minorHAnsi"/>
          <w:sz w:val="16"/>
        </w:rPr>
        <w:t>—those that are sophisticated and vertically integrated—</w:t>
      </w:r>
      <w:r w:rsidRPr="00BD3541">
        <w:rPr>
          <w:rStyle w:val="StyleUnderline"/>
          <w:rFonts w:asciiTheme="minorHAnsi" w:hAnsiTheme="minorHAnsi"/>
        </w:rPr>
        <w:t xml:space="preserve">will </w:t>
      </w:r>
      <w:r w:rsidRPr="00BD3541">
        <w:rPr>
          <w:rFonts w:asciiTheme="minorHAnsi" w:hAnsiTheme="minorHAnsi"/>
          <w:sz w:val="16"/>
        </w:rPr>
        <w:t>likely</w:t>
      </w:r>
      <w:r w:rsidRPr="00BD3541">
        <w:rPr>
          <w:rStyle w:val="StyleUnderline"/>
          <w:rFonts w:asciiTheme="minorHAnsi" w:hAnsiTheme="minorHAnsi"/>
        </w:rPr>
        <w:t xml:space="preserve"> have been marginalized by aggressive military, intelligence-gathering, and law enforcement efforts</w:t>
      </w:r>
      <w:r w:rsidRPr="00BD3541">
        <w:rPr>
          <w:rFonts w:asciiTheme="minorHAnsi" w:hAnsiTheme="minorHAnsi"/>
          <w:sz w:val="16"/>
        </w:rPr>
        <w:t>. Or at least that's what an informal survey of counterterrorism sages who get paid to see into the future and predict what is on the threat horizon tell me.</w:t>
      </w:r>
    </w:p>
    <w:p w:rsidR="002D0E8F" w:rsidRPr="00BD3541" w:rsidRDefault="002D0E8F" w:rsidP="002D0E8F">
      <w:pPr>
        <w:rPr>
          <w:rFonts w:asciiTheme="minorHAnsi" w:hAnsiTheme="minorHAnsi"/>
          <w:sz w:val="16"/>
        </w:rPr>
      </w:pPr>
      <w:r w:rsidRPr="00BD3541">
        <w:rPr>
          <w:rFonts w:asciiTheme="minorHAnsi" w:hAnsiTheme="minorHAnsi"/>
          <w:sz w:val="16"/>
        </w:rPr>
        <w:t xml:space="preserve">Now for the bad news: </w:t>
      </w:r>
      <w:r w:rsidRPr="00BD3541">
        <w:rPr>
          <w:rStyle w:val="StyleUnderline"/>
          <w:rFonts w:asciiTheme="minorHAnsi" w:hAnsiTheme="minorHAnsi"/>
        </w:rPr>
        <w:t>Acts of terrorism both large and small will be coming at us from almost every other direction, and in creative ways we can't yet imagine</w:t>
      </w:r>
      <w:r w:rsidRPr="00BD3541">
        <w:rPr>
          <w:rFonts w:asciiTheme="minorHAnsi" w:hAnsiTheme="minorHAnsi"/>
          <w:sz w:val="16"/>
        </w:rPr>
        <w:t>.</w:t>
      </w:r>
    </w:p>
    <w:p w:rsidR="002D0E8F" w:rsidRPr="00BD3541" w:rsidRDefault="002D0E8F" w:rsidP="002D0E8F">
      <w:pPr>
        <w:rPr>
          <w:rStyle w:val="StyleUnderline"/>
          <w:rFonts w:asciiTheme="minorHAnsi" w:hAnsiTheme="minorHAnsi"/>
        </w:rPr>
      </w:pPr>
      <w:r w:rsidRPr="00BD3541">
        <w:rPr>
          <w:rFonts w:asciiTheme="minorHAnsi" w:hAnsiTheme="minorHAnsi"/>
          <w:sz w:val="16"/>
        </w:rPr>
        <w:t xml:space="preserve">To be sure, </w:t>
      </w:r>
      <w:r w:rsidRPr="00BD3541">
        <w:rPr>
          <w:rStyle w:val="StyleUnderline"/>
          <w:rFonts w:asciiTheme="minorHAnsi" w:hAnsiTheme="minorHAnsi"/>
        </w:rPr>
        <w:t>homegrown, lone-wolf terrorists will still exist</w:t>
      </w:r>
      <w:r w:rsidRPr="00BD3541">
        <w:rPr>
          <w:rFonts w:asciiTheme="minorHAnsi" w:hAnsiTheme="minorHAnsi"/>
          <w:sz w:val="16"/>
        </w:rPr>
        <w:t xml:space="preserve">. It also seems likely that well-trained jihadis with grievances will return to their home countries from Syria and other conflict zones to kill, kidnap, and cause other forms of mayhem. Meanwhile, </w:t>
      </w:r>
      <w:r w:rsidRPr="00BD3541">
        <w:rPr>
          <w:rStyle w:val="StyleUnderline"/>
          <w:rFonts w:asciiTheme="minorHAnsi" w:hAnsiTheme="minorHAnsi"/>
        </w:rPr>
        <w:t>the Islamic State and al Qaeda networks in the Islamic Maghreb and the Arabian Peninsula will continue to have a successful and deadly run</w:t>
      </w:r>
      <w:r w:rsidRPr="00BD3541">
        <w:rPr>
          <w:rFonts w:asciiTheme="minorHAnsi" w:hAnsiTheme="minorHAnsi"/>
          <w:sz w:val="16"/>
        </w:rPr>
        <w:t xml:space="preserve">. As the slaughter at Charlie Hebdo shows, </w:t>
      </w:r>
      <w:r w:rsidRPr="00BD3541">
        <w:rPr>
          <w:rStyle w:val="StyleUnderline"/>
          <w:rFonts w:asciiTheme="minorHAnsi" w:hAnsiTheme="minorHAnsi"/>
        </w:rPr>
        <w:t>their power and brutality and ability to recruit and inspire followers can't be underestimated.</w:t>
      </w:r>
    </w:p>
    <w:p w:rsidR="002D0E8F" w:rsidRPr="00BD3541" w:rsidRDefault="002D0E8F" w:rsidP="002D0E8F">
      <w:pPr>
        <w:rPr>
          <w:rStyle w:val="StyleUnderline"/>
          <w:rFonts w:asciiTheme="minorHAnsi" w:hAnsiTheme="minorHAnsi"/>
        </w:rPr>
      </w:pPr>
      <w:r w:rsidRPr="00BD3541">
        <w:rPr>
          <w:rFonts w:asciiTheme="minorHAnsi" w:hAnsiTheme="minorHAnsi"/>
          <w:sz w:val="16"/>
        </w:rPr>
        <w:t xml:space="preserve">But </w:t>
      </w:r>
      <w:r w:rsidRPr="00BD3541">
        <w:rPr>
          <w:rStyle w:val="StyleUnderline"/>
          <w:rFonts w:asciiTheme="minorHAnsi" w:hAnsiTheme="minorHAnsi"/>
        </w:rPr>
        <w:t>such attacks are a reflection of terrorism we're familiar with</w:t>
      </w:r>
      <w:r w:rsidRPr="00BD3541">
        <w:rPr>
          <w:rFonts w:asciiTheme="minorHAnsi" w:hAnsiTheme="minorHAnsi"/>
          <w:sz w:val="16"/>
        </w:rPr>
        <w:t xml:space="preserve">. </w:t>
      </w:r>
      <w:r w:rsidRPr="00BD3541">
        <w:rPr>
          <w:rStyle w:val="StyleUnderline"/>
          <w:rFonts w:asciiTheme="minorHAnsi" w:hAnsiTheme="minorHAnsi"/>
        </w:rPr>
        <w:t>In the future, we will have to come to terms with a new type of terrorist, the computer-savvy individuals who know how to exploit rapid technological advances and the ubiquity of the internet.</w:t>
      </w:r>
    </w:p>
    <w:p w:rsidR="002D0E8F" w:rsidRPr="00BD3541" w:rsidRDefault="002D0E8F" w:rsidP="002D0E8F">
      <w:pPr>
        <w:rPr>
          <w:rStyle w:val="StyleUnderline"/>
          <w:rFonts w:asciiTheme="minorHAnsi" w:hAnsiTheme="minorHAnsi"/>
        </w:rPr>
      </w:pPr>
      <w:r w:rsidRPr="00BD3541">
        <w:rPr>
          <w:rFonts w:asciiTheme="minorHAnsi" w:hAnsiTheme="minorHAnsi"/>
          <w:sz w:val="16"/>
        </w:rPr>
        <w:t>"We're entering an era of the democratization of destructive capability," says Paul Rosenzweig, a former senior US Department of Homeland Security official who wrote a book in 2013 on cyberwar. "</w:t>
      </w:r>
      <w:r w:rsidRPr="00BD3541">
        <w:rPr>
          <w:rStyle w:val="StyleUnderline"/>
          <w:rFonts w:asciiTheme="minorHAnsi" w:hAnsiTheme="minorHAnsi"/>
        </w:rPr>
        <w:t>Things that only</w:t>
      </w:r>
      <w:r w:rsidRPr="00BD3541">
        <w:rPr>
          <w:rFonts w:asciiTheme="minorHAnsi" w:hAnsiTheme="minorHAnsi"/>
          <w:sz w:val="16"/>
        </w:rPr>
        <w:t xml:space="preserve"> </w:t>
      </w:r>
      <w:r w:rsidRPr="00BD3541">
        <w:rPr>
          <w:rStyle w:val="StyleUnderline"/>
          <w:rFonts w:asciiTheme="minorHAnsi" w:hAnsiTheme="minorHAnsi"/>
        </w:rPr>
        <w:t>governments could do are now being done by individuals."</w:t>
      </w:r>
    </w:p>
    <w:p w:rsidR="002D0E8F" w:rsidRPr="00BD3541" w:rsidRDefault="002D0E8F" w:rsidP="002D0E8F">
      <w:pPr>
        <w:rPr>
          <w:rFonts w:asciiTheme="minorHAnsi" w:hAnsiTheme="minorHAnsi"/>
          <w:sz w:val="16"/>
        </w:rPr>
      </w:pPr>
      <w:r w:rsidRPr="00BD3541">
        <w:rPr>
          <w:rFonts w:asciiTheme="minorHAnsi" w:hAnsiTheme="minorHAnsi"/>
          <w:sz w:val="16"/>
        </w:rPr>
        <w:t>Security analyst Peter Singer agrees, and says there is far more to worry about than just internet-based cyberterrorism.</w:t>
      </w:r>
    </w:p>
    <w:p w:rsidR="002D0E8F" w:rsidRPr="00BD3541" w:rsidRDefault="002D0E8F" w:rsidP="002D0E8F">
      <w:pPr>
        <w:rPr>
          <w:rFonts w:asciiTheme="minorHAnsi" w:hAnsiTheme="minorHAnsi"/>
          <w:sz w:val="16"/>
        </w:rPr>
      </w:pPr>
      <w:r w:rsidRPr="00BD3541">
        <w:rPr>
          <w:rStyle w:val="StyleUnderline"/>
          <w:rFonts w:asciiTheme="minorHAnsi" w:hAnsiTheme="minorHAnsi"/>
        </w:rPr>
        <w:t>"We will see the 'barriers to entry' to terror continue to lower</w:t>
      </w:r>
      <w:r w:rsidRPr="00BD3541">
        <w:rPr>
          <w:rFonts w:asciiTheme="minorHAnsi" w:hAnsiTheme="minorHAnsi"/>
          <w:sz w:val="16"/>
        </w:rPr>
        <w:t>," says Singer, co-author of a recent book, Cybersecurity and Cyberwar: What Everyone Needs to Know , that was named on both the US Army and navy professional reading lists, according to his website bio. "</w:t>
      </w:r>
      <w:r w:rsidRPr="00BD3541">
        <w:rPr>
          <w:rStyle w:val="StyleUnderline"/>
          <w:rFonts w:asciiTheme="minorHAnsi" w:hAnsiTheme="minorHAnsi"/>
        </w:rPr>
        <w:t>Whether it is the advancement of</w:t>
      </w:r>
      <w:r w:rsidRPr="00BD3541">
        <w:rPr>
          <w:rFonts w:asciiTheme="minorHAnsi" w:hAnsiTheme="minorHAnsi"/>
          <w:sz w:val="16"/>
        </w:rPr>
        <w:t xml:space="preserve"> </w:t>
      </w:r>
      <w:r w:rsidRPr="00BD3541">
        <w:rPr>
          <w:rStyle w:val="StyleUnderline"/>
          <w:rFonts w:asciiTheme="minorHAnsi" w:hAnsiTheme="minorHAnsi"/>
        </w:rPr>
        <w:t>and availability of cheap drones to the ease of carrying out a cyberattack, future terrorists will find it easier to gain ever more dangerous tools for their attacks."</w:t>
      </w:r>
    </w:p>
    <w:p w:rsidR="002D0E8F" w:rsidRPr="00BD3541" w:rsidRDefault="002D0E8F" w:rsidP="002D0E8F">
      <w:pPr>
        <w:pStyle w:val="Heading4"/>
        <w:rPr>
          <w:rFonts w:asciiTheme="minorHAnsi" w:hAnsiTheme="minorHAnsi"/>
        </w:rPr>
      </w:pPr>
      <w:r w:rsidRPr="00BD3541">
        <w:rPr>
          <w:rFonts w:asciiTheme="minorHAnsi" w:hAnsiTheme="minorHAnsi"/>
        </w:rPr>
        <w:t xml:space="preserve">Terrorism is not an existential threat to the United States – attacks are only meant to be one part of a larger political purpose.  </w:t>
      </w:r>
    </w:p>
    <w:p w:rsidR="002D0E8F" w:rsidRPr="00BD3541" w:rsidRDefault="002D0E8F" w:rsidP="002D0E8F">
      <w:pPr>
        <w:rPr>
          <w:rFonts w:asciiTheme="minorHAnsi" w:hAnsiTheme="minorHAnsi"/>
        </w:rPr>
      </w:pPr>
      <w:r w:rsidRPr="00BD3541">
        <w:rPr>
          <w:rStyle w:val="Style13ptBold"/>
          <w:rFonts w:asciiTheme="minorHAnsi" w:hAnsiTheme="minorHAnsi"/>
        </w:rPr>
        <w:t>Stewart 15</w:t>
      </w:r>
      <w:r w:rsidRPr="00BD3541">
        <w:rPr>
          <w:rFonts w:asciiTheme="minorHAnsi" w:hAnsiTheme="minorHAnsi"/>
        </w:rPr>
        <w:t xml:space="preserve"> [Scott Stewart, VP of Tactical Analysis at Stratfor Global Intelligence, lead State Department investigator assigned the 1993 World Trade Center bombing and the follow-up New York City bomb plot, “Is Terrorism an Existential Threat?” Feb 5, 2015, https://www.stratfor.com/weekly/terrorism-existential-threat]//JIH</w:t>
      </w:r>
    </w:p>
    <w:p w:rsidR="002D0E8F" w:rsidRPr="00BD3541" w:rsidRDefault="002D0E8F" w:rsidP="002D0E8F">
      <w:pPr>
        <w:rPr>
          <w:rFonts w:asciiTheme="minorHAnsi" w:hAnsiTheme="minorHAnsi"/>
          <w:sz w:val="16"/>
        </w:rPr>
      </w:pPr>
      <w:r w:rsidRPr="00BD3541">
        <w:rPr>
          <w:rFonts w:asciiTheme="minorHAnsi" w:hAnsiTheme="minorHAnsi"/>
          <w:sz w:val="16"/>
        </w:rPr>
        <w:t xml:space="preserve">The reason we can boldly proclaim that </w:t>
      </w:r>
      <w:r w:rsidRPr="00BD3541">
        <w:rPr>
          <w:rStyle w:val="StyleUnderline"/>
          <w:rFonts w:asciiTheme="minorHAnsi" w:hAnsiTheme="minorHAnsi"/>
        </w:rPr>
        <w:t>terrorism does not pose an existential threat to the United States</w:t>
      </w:r>
      <w:r w:rsidRPr="00BD3541">
        <w:rPr>
          <w:rFonts w:asciiTheme="minorHAnsi" w:hAnsiTheme="minorHAnsi"/>
          <w:sz w:val="16"/>
        </w:rPr>
        <w:t xml:space="preserve"> has far more to do with the nature of terrorism — what terrorism is — than it does with the intent and capability of the actors who employ terrorism.</w:t>
      </w:r>
    </w:p>
    <w:p w:rsidR="002D0E8F" w:rsidRPr="00BD3541" w:rsidRDefault="002D0E8F" w:rsidP="002D0E8F">
      <w:pPr>
        <w:rPr>
          <w:rFonts w:asciiTheme="minorHAnsi" w:hAnsiTheme="minorHAnsi"/>
          <w:sz w:val="16"/>
        </w:rPr>
      </w:pPr>
      <w:r w:rsidRPr="00BD3541">
        <w:rPr>
          <w:rFonts w:asciiTheme="minorHAnsi" w:hAnsiTheme="minorHAnsi"/>
          <w:sz w:val="16"/>
        </w:rPr>
        <w:t xml:space="preserve">An examination of terrorist theory shows us that </w:t>
      </w:r>
      <w:r w:rsidRPr="00BD3541">
        <w:rPr>
          <w:rStyle w:val="StyleUnderline"/>
          <w:rFonts w:asciiTheme="minorHAnsi" w:hAnsiTheme="minorHAnsi"/>
        </w:rPr>
        <w:t>terrorism is a tactic or a tool used by militant groups unable to wage an insurgency or fight a conventional war</w:t>
      </w:r>
      <w:r w:rsidRPr="00BD3541">
        <w:rPr>
          <w:rFonts w:asciiTheme="minorHAnsi" w:hAnsiTheme="minorHAnsi"/>
          <w:sz w:val="16"/>
        </w:rPr>
        <w:t xml:space="preserve">. In fact, </w:t>
      </w:r>
      <w:r w:rsidRPr="00BD3541">
        <w:rPr>
          <w:rStyle w:val="StyleUnderline"/>
          <w:rFonts w:asciiTheme="minorHAnsi" w:hAnsiTheme="minorHAnsi"/>
        </w:rPr>
        <w:t>it is</w:t>
      </w:r>
      <w:r w:rsidRPr="00BD3541">
        <w:rPr>
          <w:rFonts w:asciiTheme="minorHAnsi" w:hAnsiTheme="minorHAnsi"/>
          <w:sz w:val="16"/>
        </w:rPr>
        <w:t xml:space="preserve"> often </w:t>
      </w:r>
      <w:r w:rsidRPr="00BD3541">
        <w:rPr>
          <w:rStyle w:val="StyleUnderline"/>
          <w:rFonts w:asciiTheme="minorHAnsi" w:hAnsiTheme="minorHAnsi"/>
        </w:rPr>
        <w:t>used as a way to conduct asymmetrical armed conflict against an enemy with a stronger military</w:t>
      </w:r>
      <w:r w:rsidRPr="00BD3541">
        <w:rPr>
          <w:rFonts w:asciiTheme="minorHAnsi" w:hAnsiTheme="minorHAnsi"/>
          <w:sz w:val="16"/>
        </w:rPr>
        <w:t>. This fact is why Marxist, Maoist and Focoist revolutionary theories all consider terrorism — that is, small-scale, politically motivated attacks against vulnerable targets — as the first step in an armed struggle that is to be built upon to form an insurgency.</w:t>
      </w:r>
    </w:p>
    <w:p w:rsidR="002D0E8F" w:rsidRPr="00BD3541" w:rsidRDefault="002D0E8F" w:rsidP="002D0E8F">
      <w:pPr>
        <w:rPr>
          <w:rStyle w:val="StyleUnderline"/>
          <w:rFonts w:asciiTheme="minorHAnsi" w:hAnsiTheme="minorHAnsi"/>
        </w:rPr>
      </w:pPr>
      <w:r w:rsidRPr="00BD3541">
        <w:rPr>
          <w:rFonts w:asciiTheme="minorHAnsi" w:hAnsiTheme="minorHAnsi"/>
          <w:sz w:val="16"/>
        </w:rPr>
        <w:t xml:space="preserve">In many ways </w:t>
      </w:r>
      <w:r w:rsidRPr="00BD3541">
        <w:rPr>
          <w:rStyle w:val="StyleUnderline"/>
          <w:rFonts w:asciiTheme="minorHAnsi" w:hAnsiTheme="minorHAnsi"/>
        </w:rPr>
        <w:t>al Qaeda and other jihadist groups have also followed a type of Focoist vanguard strategy by using terrorism to shape public opinion through the propaganda of the deed, the concept that a group can better spread its messages through action than through social media posts or YouTube videos. Terrorist attacks raise popular support for their causes while raising doubts about the target government's legitimacy and ability to maintain order.</w:t>
      </w:r>
    </w:p>
    <w:p w:rsidR="002D0E8F" w:rsidRPr="00BD3541" w:rsidRDefault="002D0E8F" w:rsidP="002D0E8F">
      <w:pPr>
        <w:rPr>
          <w:rStyle w:val="StyleUnderline"/>
          <w:rFonts w:asciiTheme="minorHAnsi" w:hAnsiTheme="minorHAnsi"/>
        </w:rPr>
      </w:pPr>
      <w:r w:rsidRPr="00BD3541">
        <w:rPr>
          <w:rFonts w:asciiTheme="minorHAnsi" w:hAnsiTheme="minorHAnsi"/>
          <w:sz w:val="16"/>
        </w:rPr>
        <w:t xml:space="preserve">Aside from being a potential first step of revolutionary violence, </w:t>
      </w:r>
      <w:r w:rsidRPr="00BD3541">
        <w:rPr>
          <w:rStyle w:val="StyleUnderline"/>
          <w:rFonts w:asciiTheme="minorHAnsi" w:hAnsiTheme="minorHAnsi"/>
        </w:rPr>
        <w:t xml:space="preserve">terrorism can also be used to supplement insurgency or conventional warfare when employed to keep the enemy off balance </w:t>
      </w:r>
      <w:r w:rsidRPr="00BD3541">
        <w:rPr>
          <w:rFonts w:asciiTheme="minorHAnsi" w:hAnsiTheme="minorHAnsi"/>
          <w:sz w:val="16"/>
        </w:rPr>
        <w:t xml:space="preserve">and distracted, principally by conducting strikes against vulnerable targets behind the enemy's front lines. The Afghan Taliban employs terrorism in this manner. </w:t>
      </w:r>
      <w:r w:rsidRPr="00BD3541">
        <w:rPr>
          <w:rStyle w:val="StyleUnderline"/>
          <w:rFonts w:asciiTheme="minorHAnsi" w:hAnsiTheme="minorHAnsi"/>
        </w:rPr>
        <w:t>Defending against such attacks on "soft" targets requires a disproportionate allocation of material and manpower, but such an allocation is absolutely necessary for the security forces to prevent the targeted population from feeling terrorized.</w:t>
      </w:r>
    </w:p>
    <w:p w:rsidR="002D0E8F" w:rsidRPr="00BD3541" w:rsidRDefault="002D0E8F" w:rsidP="002D0E8F">
      <w:pPr>
        <w:rPr>
          <w:rFonts w:asciiTheme="minorHAnsi" w:hAnsiTheme="minorHAnsi"/>
          <w:sz w:val="16"/>
        </w:rPr>
      </w:pPr>
      <w:r w:rsidRPr="00BD3541">
        <w:rPr>
          <w:rStyle w:val="StyleUnderline"/>
          <w:rFonts w:asciiTheme="minorHAnsi" w:hAnsiTheme="minorHAnsi"/>
        </w:rPr>
        <w:t>Weaker opponents in a struggle can also use terrorism as a tool of vengeance and retribution</w:t>
      </w:r>
      <w:r w:rsidRPr="00BD3541">
        <w:rPr>
          <w:rFonts w:asciiTheme="minorHAnsi" w:hAnsiTheme="minorHAnsi"/>
          <w:sz w:val="16"/>
        </w:rPr>
        <w:t>. For example, after the United States humiliated Libyan President Moammar Gadhafi's military forces in a series of naval and air confrontations in the Gulf of Sidra during the early 1980s, Gadhafi responded with terrorism and ordered the April 1986 bombing of the La Belle Disco in Berlin — a site frequented by U.S. servicemen. After it became clear that Libya was behind the La Belle bombing, the United States conducted airstrikes against Tripoli and Benghazi. Gadhafi responded with additional terrorist attacks — although they were conducted more carefully and in a manner intended to provide a bit more plausible deniability.</w:t>
      </w:r>
    </w:p>
    <w:p w:rsidR="002D0E8F" w:rsidRPr="00BD3541" w:rsidRDefault="002D0E8F" w:rsidP="002D0E8F">
      <w:pPr>
        <w:rPr>
          <w:rStyle w:val="StyleUnderline"/>
          <w:rFonts w:asciiTheme="minorHAnsi" w:hAnsiTheme="minorHAnsi"/>
        </w:rPr>
      </w:pPr>
      <w:r w:rsidRPr="00BD3541">
        <w:rPr>
          <w:rFonts w:asciiTheme="minorHAnsi" w:hAnsiTheme="minorHAnsi"/>
          <w:sz w:val="16"/>
        </w:rPr>
        <w:t xml:space="preserve">In the 1980s, Hezbollah effectively used terrorism to push U.S. forces out of Lebanon. This example later inspired jihadist groups such as al Qaeda. These </w:t>
      </w:r>
      <w:r w:rsidRPr="00BD3541">
        <w:rPr>
          <w:rStyle w:val="StyleUnderline"/>
          <w:rFonts w:asciiTheme="minorHAnsi" w:hAnsiTheme="minorHAnsi"/>
        </w:rPr>
        <w:t>groups have employed terrorism in efforts to drive U.S. forces out of the Muslim world so they could weaken and overthrow the governments supported by the United States.</w:t>
      </w:r>
    </w:p>
    <w:p w:rsidR="002D0E8F" w:rsidRPr="00BD3541" w:rsidRDefault="002D0E8F" w:rsidP="002D0E8F">
      <w:pPr>
        <w:rPr>
          <w:rStyle w:val="StyleUnderline"/>
          <w:rFonts w:asciiTheme="minorHAnsi" w:hAnsiTheme="minorHAnsi"/>
        </w:rPr>
      </w:pPr>
      <w:r w:rsidRPr="00BD3541">
        <w:rPr>
          <w:rStyle w:val="StyleUnderline"/>
          <w:rFonts w:asciiTheme="minorHAnsi" w:hAnsiTheme="minorHAnsi"/>
        </w:rPr>
        <w:t>While a diverse range of groups practice terrorism,</w:t>
      </w:r>
      <w:r w:rsidRPr="00BD3541">
        <w:rPr>
          <w:rFonts w:asciiTheme="minorHAnsi" w:hAnsiTheme="minorHAnsi"/>
          <w:sz w:val="16"/>
        </w:rPr>
        <w:t xml:space="preserve"> it is important to understand that </w:t>
      </w:r>
      <w:r w:rsidRPr="00BD3541">
        <w:rPr>
          <w:rStyle w:val="StyleUnderline"/>
          <w:rFonts w:asciiTheme="minorHAnsi" w:hAnsiTheme="minorHAnsi"/>
        </w:rPr>
        <w:t>terrorism for the sake of terror is not their end goal.</w:t>
      </w:r>
      <w:r w:rsidRPr="00BD3541">
        <w:rPr>
          <w:rFonts w:asciiTheme="minorHAnsi" w:hAnsiTheme="minorHAnsi"/>
          <w:sz w:val="16"/>
        </w:rPr>
        <w:t xml:space="preserve"> Instead, </w:t>
      </w:r>
      <w:r w:rsidRPr="00BD3541">
        <w:rPr>
          <w:rStyle w:val="StyleUnderline"/>
          <w:rFonts w:asciiTheme="minorHAnsi" w:hAnsiTheme="minorHAnsi"/>
        </w:rPr>
        <w:t>it is merely one step toward their greater purpose, whether that objective is launching a revolution that will bring about "workers' paradise," providing animals the same rights as humans or establishing a global caliphate.</w:t>
      </w:r>
    </w:p>
    <w:p w:rsidR="002D0E8F" w:rsidRPr="00BD3541" w:rsidRDefault="002D0E8F" w:rsidP="002D0E8F">
      <w:pPr>
        <w:pStyle w:val="Heading4"/>
        <w:rPr>
          <w:rFonts w:asciiTheme="minorHAnsi" w:hAnsiTheme="minorHAnsi"/>
        </w:rPr>
      </w:pPr>
      <w:r w:rsidRPr="00BD3541">
        <w:rPr>
          <w:rFonts w:asciiTheme="minorHAnsi" w:hAnsiTheme="minorHAnsi"/>
        </w:rPr>
        <w:t xml:space="preserve">Be skeptical of their claims that terror is coming now – their authors and advocates have economic incentives to provoke fear, and have a history of sounding alarms. </w:t>
      </w:r>
    </w:p>
    <w:p w:rsidR="002D0E8F" w:rsidRPr="00BD3541" w:rsidRDefault="002D0E8F" w:rsidP="002D0E8F">
      <w:pPr>
        <w:rPr>
          <w:rFonts w:asciiTheme="minorHAnsi" w:hAnsiTheme="minorHAnsi"/>
        </w:rPr>
      </w:pPr>
      <w:r w:rsidRPr="00BD3541">
        <w:rPr>
          <w:rStyle w:val="Style13ptBold"/>
          <w:rFonts w:asciiTheme="minorHAnsi" w:hAnsiTheme="minorHAnsi"/>
        </w:rPr>
        <w:t>Chapman 15</w:t>
      </w:r>
      <w:r w:rsidRPr="00BD3541">
        <w:rPr>
          <w:rFonts w:asciiTheme="minorHAnsi" w:hAnsiTheme="minorHAnsi"/>
        </w:rPr>
        <w:t xml:space="preserve"> [Steve Chapman, columnist and editorial writer for the Chicago Tribune, “We Worry Too Much About Terrorism,” January 15, 2015 http://reason.com/archives/2015/01/15/we-worry-too-much-about-terrorism]//JIH</w:t>
      </w:r>
    </w:p>
    <w:p w:rsidR="002D0E8F" w:rsidRPr="00BD3541" w:rsidRDefault="002D0E8F" w:rsidP="002D0E8F">
      <w:pPr>
        <w:rPr>
          <w:rStyle w:val="StyleUnderline"/>
          <w:rFonts w:asciiTheme="minorHAnsi" w:hAnsiTheme="minorHAnsi"/>
        </w:rPr>
      </w:pPr>
      <w:r w:rsidRPr="00BD3541">
        <w:rPr>
          <w:rFonts w:asciiTheme="minorHAnsi" w:hAnsiTheme="minorHAnsi"/>
          <w:sz w:val="16"/>
        </w:rPr>
        <w:t xml:space="preserve">If we have learned anything from the experience since 9/11, it's that the </w:t>
      </w:r>
      <w:r w:rsidRPr="00BD3541">
        <w:rPr>
          <w:rStyle w:val="StyleUnderline"/>
          <w:rFonts w:asciiTheme="minorHAnsi" w:hAnsiTheme="minorHAnsi"/>
        </w:rPr>
        <w:t>public and its leaders chronically overestimate the danger posed by Islamic militants</w:t>
      </w:r>
      <w:r w:rsidRPr="00BD3541">
        <w:rPr>
          <w:rFonts w:asciiTheme="minorHAnsi" w:hAnsiTheme="minorHAnsi"/>
          <w:sz w:val="16"/>
        </w:rPr>
        <w:t>. This latest episode fits that pattern. "</w:t>
      </w:r>
      <w:r w:rsidRPr="00BD3541">
        <w:rPr>
          <w:rStyle w:val="StyleUnderline"/>
          <w:rFonts w:asciiTheme="minorHAnsi" w:hAnsiTheme="minorHAnsi"/>
        </w:rPr>
        <w:t>In the face of rogue jihadists living in the West and urged to attack their homeland, the threat 'is the new normal,'</w:t>
      </w:r>
      <w:r w:rsidRPr="00BD3541">
        <w:rPr>
          <w:rFonts w:asciiTheme="minorHAnsi" w:hAnsiTheme="minorHAnsi"/>
          <w:sz w:val="16"/>
        </w:rPr>
        <w:t xml:space="preserve"> one U.S. government official explained," according to The Daily Beast. "There are thousands more jihadists living in the West than security forces to keep an eye on them. And with the war in Syria raging, there is the potential for that to grow as fighters return from the front lines, potentially radicalized." Former Connecticut Sen. Joseph Lieberman echoes that concern, warning in The Wall Street Journal that "the enemy is stronger today in more places than it was on 9/11 and is gaining more ground than ever." He fears that "the number and frequency of attacks like those in France will increase." But </w:t>
      </w:r>
      <w:r w:rsidRPr="00BD3541">
        <w:rPr>
          <w:rStyle w:val="StyleUnderline"/>
          <w:rFonts w:asciiTheme="minorHAnsi" w:hAnsiTheme="minorHAnsi"/>
        </w:rPr>
        <w:t>he and others have a history of sounding alarms that are false or greatly overstated.</w:t>
      </w:r>
      <w:r w:rsidRPr="00BD3541">
        <w:rPr>
          <w:rFonts w:asciiTheme="minorHAnsi" w:hAnsiTheme="minorHAnsi"/>
          <w:sz w:val="16"/>
        </w:rPr>
        <w:t xml:space="preserve"> In 2011, </w:t>
      </w:r>
      <w:r w:rsidRPr="00BD3541">
        <w:rPr>
          <w:rStyle w:val="StyleUnderline"/>
          <w:rFonts w:asciiTheme="minorHAnsi" w:hAnsiTheme="minorHAnsi"/>
        </w:rPr>
        <w:t>Lieberman expected that the killing of Osama bin Laden would prompt someone to "attempt an attack within the United States in the coming days or weeks." It didn't happen</w:t>
      </w:r>
      <w:r w:rsidRPr="00BD3541">
        <w:rPr>
          <w:rFonts w:asciiTheme="minorHAnsi" w:hAnsiTheme="minorHAnsi"/>
          <w:sz w:val="16"/>
        </w:rPr>
        <w:t>. In 2003, notes Ohio State University political scientist John Mueller, U.S</w:t>
      </w:r>
      <w:r w:rsidRPr="00BD3541">
        <w:rPr>
          <w:rStyle w:val="StyleUnderline"/>
          <w:rFonts w:asciiTheme="minorHAnsi" w:hAnsiTheme="minorHAnsi"/>
        </w:rPr>
        <w:t>. intelligence officials expected a flurry of attacks here after the Iraq invasion.</w:t>
      </w:r>
      <w:r w:rsidRPr="00BD3541">
        <w:rPr>
          <w:rFonts w:asciiTheme="minorHAnsi" w:hAnsiTheme="minorHAnsi"/>
          <w:sz w:val="16"/>
        </w:rPr>
        <w:t xml:space="preserve"> Wrong again. Last summer, Defense Secretary Chuck Hagel called the Islamic State "an imminent threat." Nothing came of it. </w:t>
      </w:r>
      <w:r w:rsidRPr="00BD3541">
        <w:rPr>
          <w:rStyle w:val="StyleUnderline"/>
          <w:rFonts w:asciiTheme="minorHAnsi" w:hAnsiTheme="minorHAnsi"/>
        </w:rPr>
        <w:t>The biggest terrorist attack on American soil since 9/11 is the 2013 Boston Marathon bombing—which the soothsayers missed. Two phenomena are at work. One is our habitual human tendency to worry too much about dramatic, unusual dangers, like terrorism and Ebola, and too little about commonplace ones, like car wrecks and falls, that are far more likely to kill us</w:t>
      </w:r>
      <w:r w:rsidRPr="00BD3541">
        <w:rPr>
          <w:rFonts w:asciiTheme="minorHAnsi" w:hAnsiTheme="minorHAnsi"/>
          <w:sz w:val="16"/>
        </w:rPr>
        <w:t xml:space="preserve">. When </w:t>
      </w:r>
      <w:r w:rsidRPr="00BD3541">
        <w:rPr>
          <w:rStyle w:val="StyleUnderline"/>
          <w:rFonts w:asciiTheme="minorHAnsi" w:hAnsiTheme="minorHAnsi"/>
        </w:rPr>
        <w:t>we hear about terrorists shooting innocents, we get cold chills wondering whether we'll be next</w:t>
      </w:r>
      <w:r w:rsidRPr="00BD3541">
        <w:rPr>
          <w:rFonts w:asciiTheme="minorHAnsi" w:hAnsiTheme="minorHAnsi"/>
          <w:sz w:val="16"/>
        </w:rPr>
        <w:t xml:space="preserve">. When we hear that someone died of a stroke, we yawn. </w:t>
      </w:r>
      <w:r w:rsidRPr="00BD3541">
        <w:rPr>
          <w:rStyle w:val="StyleUnderline"/>
          <w:rFonts w:asciiTheme="minorHAnsi" w:hAnsiTheme="minorHAnsi"/>
        </w:rPr>
        <w:t>The other factor is a giant public-private network that has a stake in stoking these fears</w:t>
      </w:r>
      <w:r w:rsidRPr="00BD3541">
        <w:rPr>
          <w:rFonts w:asciiTheme="minorHAnsi" w:hAnsiTheme="minorHAnsi"/>
          <w:sz w:val="16"/>
        </w:rPr>
        <w:t xml:space="preserve">. The </w:t>
      </w:r>
      <w:r w:rsidRPr="00BD3541">
        <w:rPr>
          <w:rStyle w:val="StyleUnderline"/>
          <w:rFonts w:asciiTheme="minorHAnsi" w:hAnsiTheme="minorHAnsi"/>
        </w:rPr>
        <w:t>bureaucratic reality is that it's safer to issue warnings about dozens of dangers that never pan out than to downplay a single one that later materializes</w:t>
      </w:r>
      <w:r w:rsidRPr="00BD3541">
        <w:rPr>
          <w:rFonts w:asciiTheme="minorHAnsi" w:hAnsiTheme="minorHAnsi"/>
          <w:sz w:val="16"/>
        </w:rPr>
        <w:t xml:space="preserve">. </w:t>
      </w:r>
      <w:r w:rsidRPr="00BD3541">
        <w:rPr>
          <w:rStyle w:val="StyleUnderline"/>
          <w:rFonts w:asciiTheme="minorHAnsi" w:hAnsiTheme="minorHAnsi"/>
        </w:rPr>
        <w:t>Government officials need a sense of urgent peril to justify their budgets and their powers.</w:t>
      </w:r>
      <w:r w:rsidRPr="00BD3541">
        <w:rPr>
          <w:rFonts w:asciiTheme="minorHAnsi" w:hAnsiTheme="minorHAnsi"/>
          <w:sz w:val="16"/>
        </w:rPr>
        <w:t xml:space="preserve"> </w:t>
      </w:r>
      <w:r w:rsidRPr="00BD3541">
        <w:rPr>
          <w:rStyle w:val="StyleUnderline"/>
          <w:rFonts w:asciiTheme="minorHAnsi" w:hAnsiTheme="minorHAnsi"/>
        </w:rPr>
        <w:t>Private contractors have reason to inflate the problems they get paid to address.</w:t>
      </w:r>
      <w:r w:rsidRPr="00BD3541">
        <w:rPr>
          <w:rFonts w:asciiTheme="minorHAnsi" w:hAnsiTheme="minorHAnsi"/>
          <w:sz w:val="16"/>
        </w:rPr>
        <w:t xml:space="preserve"> </w:t>
      </w:r>
      <w:r w:rsidRPr="00BD3541">
        <w:rPr>
          <w:rStyle w:val="StyleUnderline"/>
          <w:rFonts w:asciiTheme="minorHAnsi" w:hAnsiTheme="minorHAnsi"/>
        </w:rPr>
        <w:t>The resulting system,</w:t>
      </w:r>
      <w:r w:rsidRPr="00BD3541">
        <w:rPr>
          <w:rFonts w:asciiTheme="minorHAnsi" w:hAnsiTheme="minorHAnsi"/>
          <w:sz w:val="16"/>
        </w:rPr>
        <w:t xml:space="preserve"> says Mueller, </w:t>
      </w:r>
      <w:r w:rsidRPr="00BD3541">
        <w:rPr>
          <w:rStyle w:val="StyleUnderline"/>
          <w:rFonts w:asciiTheme="minorHAnsi" w:hAnsiTheme="minorHAnsi"/>
        </w:rPr>
        <w:t>amounts to "a self-licking ice cream cone."</w:t>
      </w:r>
      <w:r w:rsidRPr="00BD3541">
        <w:rPr>
          <w:rFonts w:asciiTheme="minorHAnsi" w:hAnsiTheme="minorHAnsi"/>
          <w:sz w:val="16"/>
        </w:rPr>
        <w:t xml:space="preserve"> By now, the </w:t>
      </w:r>
      <w:r w:rsidRPr="00BD3541">
        <w:rPr>
          <w:rStyle w:val="StyleUnderline"/>
          <w:rFonts w:asciiTheme="minorHAnsi" w:hAnsiTheme="minorHAnsi"/>
        </w:rPr>
        <w:t>worry about terrorism is ingrained in us</w:t>
      </w:r>
      <w:r w:rsidRPr="00BD3541">
        <w:rPr>
          <w:rFonts w:asciiTheme="minorHAnsi" w:hAnsiTheme="minorHAnsi"/>
          <w:sz w:val="16"/>
        </w:rPr>
        <w:t xml:space="preserve">. In the wake of the Paris attacks, a Pew poll found, nearly two out of three Americans are "somewhat" or "very" worried that a terrorist attack will soon happen here. But </w:t>
      </w:r>
      <w:r w:rsidRPr="00BD3541">
        <w:rPr>
          <w:rStyle w:val="StyleUnderline"/>
          <w:rFonts w:asciiTheme="minorHAnsi" w:hAnsiTheme="minorHAnsi"/>
        </w:rPr>
        <w:t>public fear has been that high for years. When an attack happens, we expect more attacks—and when no attack happens, we expect more attacks</w:t>
      </w:r>
      <w:r w:rsidRPr="00BD3541">
        <w:rPr>
          <w:rFonts w:asciiTheme="minorHAnsi" w:hAnsiTheme="minorHAnsi"/>
          <w:sz w:val="16"/>
        </w:rPr>
        <w:t xml:space="preserve">. A plurality of citizens consistently worry that the government is doing too little to combat terrorism. What is easy to forget is that </w:t>
      </w:r>
      <w:r w:rsidRPr="00BD3541">
        <w:rPr>
          <w:rStyle w:val="StyleUnderline"/>
          <w:rFonts w:asciiTheme="minorHAnsi" w:hAnsiTheme="minorHAnsi"/>
        </w:rPr>
        <w:t>people in general and Americans in particular enjoy exceptional levels of safety.</w:t>
      </w:r>
      <w:r w:rsidRPr="00BD3541">
        <w:rPr>
          <w:rFonts w:asciiTheme="minorHAnsi" w:hAnsiTheme="minorHAnsi"/>
          <w:sz w:val="16"/>
        </w:rPr>
        <w:t xml:space="preserve"> There was a true threat to our national existence during the Cold War, when nuclear incineration was perpetually half an hour away. There was far more terrorism on U.S. soil in the 1970s, when leftist radicals carried out hundreds of bombings, and even in the 1990s. </w:t>
      </w:r>
      <w:r w:rsidRPr="00BD3541">
        <w:rPr>
          <w:rStyle w:val="StyleUnderline"/>
          <w:rFonts w:asciiTheme="minorHAnsi" w:hAnsiTheme="minorHAnsi"/>
        </w:rPr>
        <w:t>The chance that extremist violence will touch any of us directly was minuscule before the latest attacks, and it still is. There simply aren't that many people with the will, resources and acumen to engage in serious terrorist operations.</w:t>
      </w:r>
    </w:p>
    <w:p w:rsidR="002D0E8F" w:rsidRPr="00BD3541" w:rsidRDefault="002D0E8F" w:rsidP="00A15C7A">
      <w:pPr>
        <w:pStyle w:val="Heading2"/>
        <w:rPr>
          <w:rFonts w:asciiTheme="minorHAnsi" w:hAnsiTheme="minorHAnsi"/>
        </w:rPr>
      </w:pPr>
      <w:r w:rsidRPr="00BD3541">
        <w:rPr>
          <w:rFonts w:asciiTheme="minorHAnsi" w:hAnsiTheme="minorHAnsi"/>
        </w:rPr>
        <w:t xml:space="preserve">No Cyber Terror </w:t>
      </w:r>
    </w:p>
    <w:p w:rsidR="002D0E8F" w:rsidRPr="00BD3541" w:rsidRDefault="002D0E8F" w:rsidP="002D0E8F">
      <w:pPr>
        <w:pStyle w:val="Heading4"/>
        <w:rPr>
          <w:rFonts w:asciiTheme="minorHAnsi" w:hAnsiTheme="minorHAnsi"/>
        </w:rPr>
      </w:pPr>
      <w:r w:rsidRPr="00BD3541">
        <w:rPr>
          <w:rFonts w:asciiTheme="minorHAnsi" w:hAnsiTheme="minorHAnsi"/>
        </w:rPr>
        <w:t>No cyberterror attacks – information requirement, less harm, closed networks</w:t>
      </w:r>
    </w:p>
    <w:p w:rsidR="002D0E8F" w:rsidRPr="00BD3541" w:rsidRDefault="002D0E8F" w:rsidP="002D0E8F">
      <w:pPr>
        <w:rPr>
          <w:rFonts w:asciiTheme="minorHAnsi" w:hAnsiTheme="minorHAnsi"/>
        </w:rPr>
      </w:pPr>
      <w:r w:rsidRPr="00BD3541">
        <w:rPr>
          <w:rStyle w:val="Style13ptBold"/>
          <w:rFonts w:asciiTheme="minorHAnsi" w:hAnsiTheme="minorHAnsi"/>
        </w:rPr>
        <w:t>Mathisen 13</w:t>
      </w:r>
      <w:r w:rsidRPr="00BD3541">
        <w:rPr>
          <w:rFonts w:asciiTheme="minorHAnsi" w:hAnsiTheme="minorHAnsi"/>
        </w:rPr>
        <w:t xml:space="preserve"> [Georg Mathisen, scientific journalist for ScienceNordic, “Cyberterrorism poses limited risk,” December 27, 2013, http://sciencenordic.com/cyberterrorism-poses-limited-risk]//JIH</w:t>
      </w:r>
    </w:p>
    <w:p w:rsidR="002D0E8F" w:rsidRPr="00BD3541" w:rsidRDefault="002D0E8F" w:rsidP="002D0E8F">
      <w:pPr>
        <w:rPr>
          <w:rFonts w:asciiTheme="minorHAnsi" w:hAnsiTheme="minorHAnsi"/>
          <w:sz w:val="16"/>
        </w:rPr>
      </w:pPr>
      <w:r w:rsidRPr="00BD3541">
        <w:rPr>
          <w:rFonts w:asciiTheme="minorHAnsi" w:hAnsiTheme="minorHAnsi"/>
          <w:sz w:val="16"/>
        </w:rPr>
        <w:t xml:space="preserve">The </w:t>
      </w:r>
      <w:r w:rsidRPr="00BD3541">
        <w:rPr>
          <w:rStyle w:val="StyleUnderline"/>
          <w:rFonts w:asciiTheme="minorHAnsi" w:hAnsiTheme="minorHAnsi"/>
        </w:rPr>
        <w:t xml:space="preserve">goal of any terrorist is not only to do harm, but to get attention. </w:t>
      </w:r>
      <w:r w:rsidRPr="00BD3541">
        <w:rPr>
          <w:rFonts w:asciiTheme="minorHAnsi" w:hAnsiTheme="minorHAnsi"/>
          <w:sz w:val="16"/>
        </w:rPr>
        <w:t>“</w:t>
      </w:r>
      <w:r w:rsidRPr="00BD3541">
        <w:rPr>
          <w:rStyle w:val="StyleUnderline"/>
          <w:rFonts w:asciiTheme="minorHAnsi" w:hAnsiTheme="minorHAnsi"/>
        </w:rPr>
        <w:t xml:space="preserve">A spectacular attack using cyberterrorism would be </w:t>
      </w:r>
      <w:r w:rsidRPr="00BD3541">
        <w:rPr>
          <w:rFonts w:asciiTheme="minorHAnsi" w:hAnsiTheme="minorHAnsi"/>
          <w:sz w:val="16"/>
        </w:rPr>
        <w:t xml:space="preserve">very </w:t>
      </w:r>
      <w:r w:rsidRPr="00BD3541">
        <w:rPr>
          <w:rStyle w:val="StyleUnderline"/>
          <w:rFonts w:asciiTheme="minorHAnsi" w:hAnsiTheme="minorHAnsi"/>
        </w:rPr>
        <w:t>complicated</w:t>
      </w:r>
      <w:r w:rsidRPr="00BD3541">
        <w:rPr>
          <w:rFonts w:asciiTheme="minorHAnsi" w:hAnsiTheme="minorHAnsi"/>
          <w:sz w:val="16"/>
        </w:rPr>
        <w:t xml:space="preserve">. </w:t>
      </w:r>
      <w:r w:rsidRPr="00BD3541">
        <w:rPr>
          <w:rStyle w:val="StyleUnderline"/>
          <w:rFonts w:asciiTheme="minorHAnsi" w:hAnsiTheme="minorHAnsi"/>
        </w:rPr>
        <w:t>It would be</w:t>
      </w:r>
      <w:r w:rsidRPr="00BD3541">
        <w:rPr>
          <w:rFonts w:asciiTheme="minorHAnsi" w:hAnsiTheme="minorHAnsi"/>
          <w:sz w:val="16"/>
        </w:rPr>
        <w:t xml:space="preserve"> a lot </w:t>
      </w:r>
      <w:r w:rsidRPr="00BD3541">
        <w:rPr>
          <w:rStyle w:val="StyleUnderline"/>
          <w:rFonts w:asciiTheme="minorHAnsi" w:hAnsiTheme="minorHAnsi"/>
        </w:rPr>
        <w:t>easier to simply fill a truck with explosives and drive it into a vulnerable spot, or produce nerve gas and release it on the subway</w:t>
      </w:r>
      <w:r w:rsidRPr="00BD3541">
        <w:rPr>
          <w:rFonts w:asciiTheme="minorHAnsi" w:hAnsiTheme="minorHAnsi"/>
          <w:sz w:val="16"/>
        </w:rPr>
        <w:t xml:space="preserve">,” Diesen points out. </w:t>
      </w:r>
      <w:r w:rsidRPr="00BD3541">
        <w:rPr>
          <w:rStyle w:val="StyleUnderline"/>
          <w:rFonts w:asciiTheme="minorHAnsi" w:hAnsiTheme="minorHAnsi"/>
        </w:rPr>
        <w:t>The Web is important for terrorist</w:t>
      </w:r>
      <w:r w:rsidRPr="00BD3541">
        <w:rPr>
          <w:rFonts w:asciiTheme="minorHAnsi" w:hAnsiTheme="minorHAnsi"/>
          <w:sz w:val="16"/>
        </w:rPr>
        <w:t xml:space="preserve">s, but </w:t>
      </w:r>
      <w:r w:rsidRPr="00BD3541">
        <w:rPr>
          <w:rStyle w:val="StyleUnderline"/>
          <w:rFonts w:asciiTheme="minorHAnsi" w:hAnsiTheme="minorHAnsi"/>
        </w:rPr>
        <w:t>for entirely different reasons.</w:t>
      </w:r>
      <w:r w:rsidRPr="00BD3541">
        <w:rPr>
          <w:rFonts w:asciiTheme="minorHAnsi" w:hAnsiTheme="minorHAnsi"/>
          <w:sz w:val="16"/>
        </w:rPr>
        <w:t xml:space="preserve"> </w:t>
      </w:r>
      <w:r w:rsidRPr="00BD3541">
        <w:rPr>
          <w:rStyle w:val="StyleUnderline"/>
          <w:rFonts w:asciiTheme="minorHAnsi" w:hAnsiTheme="minorHAnsi"/>
        </w:rPr>
        <w:t>Terrorists use the Web "for propaganda and recruitment and to assume responsibility for their actions</w:t>
      </w:r>
      <w:r w:rsidRPr="00BD3541">
        <w:rPr>
          <w:rFonts w:asciiTheme="minorHAnsi" w:hAnsiTheme="minorHAnsi"/>
          <w:sz w:val="16"/>
        </w:rPr>
        <w:t xml:space="preserve">.” says Diesen's colleague Torgeir Broen, who is also a researcher at FFI, FFI has started to develop a study of the use of computers in warfare. The researchers say that </w:t>
      </w:r>
      <w:r w:rsidRPr="00BD3541">
        <w:rPr>
          <w:rStyle w:val="StyleUnderline"/>
          <w:rFonts w:asciiTheme="minorHAnsi" w:hAnsiTheme="minorHAnsi"/>
        </w:rPr>
        <w:t xml:space="preserve">there is a big difference between opportunistic crime and targeted terror and warfare. </w:t>
      </w:r>
      <w:r w:rsidRPr="00BD3541">
        <w:rPr>
          <w:rFonts w:asciiTheme="minorHAnsi" w:hAnsiTheme="minorHAnsi"/>
          <w:sz w:val="16"/>
        </w:rPr>
        <w:t>Broen points out that “</w:t>
      </w:r>
      <w:r w:rsidRPr="00BD3541">
        <w:rPr>
          <w:rStyle w:val="StyleUnderline"/>
          <w:rFonts w:asciiTheme="minorHAnsi" w:hAnsiTheme="minorHAnsi"/>
        </w:rPr>
        <w:t xml:space="preserve">online crime for financial gain is tremendously widespread. But these criminals do not have to take over one particular machine. That is much more difficult.” </w:t>
      </w:r>
      <w:r w:rsidRPr="00BD3541">
        <w:rPr>
          <w:rFonts w:asciiTheme="minorHAnsi" w:hAnsiTheme="minorHAnsi"/>
          <w:sz w:val="16"/>
        </w:rPr>
        <w:t xml:space="preserve">Layer upon layer upon layer </w:t>
      </w:r>
      <w:r w:rsidRPr="00BD3541">
        <w:rPr>
          <w:rStyle w:val="StyleUnderline"/>
          <w:rFonts w:asciiTheme="minorHAnsi" w:hAnsiTheme="minorHAnsi"/>
        </w:rPr>
        <w:t>Although</w:t>
      </w:r>
      <w:r w:rsidRPr="00BD3541">
        <w:rPr>
          <w:rFonts w:asciiTheme="minorHAnsi" w:hAnsiTheme="minorHAnsi"/>
          <w:sz w:val="16"/>
        </w:rPr>
        <w:t xml:space="preserve"> </w:t>
      </w:r>
      <w:r w:rsidRPr="00BD3541">
        <w:rPr>
          <w:rStyle w:val="StyleUnderline"/>
          <w:rFonts w:asciiTheme="minorHAnsi" w:hAnsiTheme="minorHAnsi"/>
        </w:rPr>
        <w:t>it is possible to access the user area of a slightly sloppy operator</w:t>
      </w:r>
      <w:r w:rsidRPr="00BD3541">
        <w:rPr>
          <w:rFonts w:asciiTheme="minorHAnsi" w:hAnsiTheme="minorHAnsi"/>
          <w:sz w:val="16"/>
        </w:rPr>
        <w:t xml:space="preserve"> who has used the name of his cat or the birthday of his wife as his password, </w:t>
      </w:r>
      <w:r w:rsidRPr="00BD3541">
        <w:rPr>
          <w:rStyle w:val="StyleUnderline"/>
          <w:rFonts w:asciiTheme="minorHAnsi" w:hAnsiTheme="minorHAnsi"/>
        </w:rPr>
        <w:t>you have to bypass quite a few security layers to even begin to guess the password. “If</w:t>
      </w:r>
      <w:r w:rsidRPr="00BD3541">
        <w:rPr>
          <w:rFonts w:asciiTheme="minorHAnsi" w:hAnsiTheme="minorHAnsi"/>
          <w:sz w:val="16"/>
        </w:rPr>
        <w:t xml:space="preserve"> </w:t>
      </w:r>
      <w:r w:rsidRPr="00BD3541">
        <w:rPr>
          <w:rStyle w:val="StyleUnderline"/>
          <w:rFonts w:asciiTheme="minorHAnsi" w:hAnsiTheme="minorHAnsi"/>
        </w:rPr>
        <w:t>you want to take control of an industrial control system, such as a nuclear power plant, you have to enter the computer system of the energy company</w:t>
      </w:r>
      <w:r w:rsidRPr="00BD3541">
        <w:rPr>
          <w:rFonts w:asciiTheme="minorHAnsi" w:hAnsiTheme="minorHAnsi"/>
          <w:sz w:val="16"/>
        </w:rPr>
        <w:t>,” Diesen explains. “</w:t>
      </w:r>
      <w:r w:rsidRPr="00BD3541">
        <w:rPr>
          <w:rStyle w:val="StyleUnderline"/>
          <w:rFonts w:asciiTheme="minorHAnsi" w:hAnsiTheme="minorHAnsi"/>
        </w:rPr>
        <w:t>So you have to get into a specific network. Then you have to get into a specific computer on the network, and then into a specific software component</w:t>
      </w:r>
      <w:r w:rsidRPr="00BD3541">
        <w:rPr>
          <w:rFonts w:asciiTheme="minorHAnsi" w:hAnsiTheme="minorHAnsi"/>
          <w:sz w:val="16"/>
        </w:rPr>
        <w:t>.” “</w:t>
      </w:r>
      <w:r w:rsidRPr="00BD3541">
        <w:rPr>
          <w:rStyle w:val="StyleUnderline"/>
          <w:rFonts w:asciiTheme="minorHAnsi" w:hAnsiTheme="minorHAnsi"/>
        </w:rPr>
        <w:t>You have to know these systems well</w:t>
      </w:r>
      <w:r w:rsidRPr="00BD3541">
        <w:rPr>
          <w:rFonts w:asciiTheme="minorHAnsi" w:hAnsiTheme="minorHAnsi"/>
          <w:sz w:val="16"/>
        </w:rPr>
        <w:t xml:space="preserve">. For example, you have to know which version of the applications they use and how they are used. </w:t>
      </w:r>
      <w:r w:rsidRPr="00BD3541">
        <w:rPr>
          <w:rStyle w:val="StyleUnderline"/>
          <w:rFonts w:asciiTheme="minorHAnsi" w:hAnsiTheme="minorHAnsi"/>
        </w:rPr>
        <w:t>The difficulties quickly pile</w:t>
      </w:r>
      <w:r w:rsidRPr="00BD3541">
        <w:rPr>
          <w:rFonts w:asciiTheme="minorHAnsi" w:hAnsiTheme="minorHAnsi"/>
          <w:sz w:val="16"/>
        </w:rPr>
        <w:t xml:space="preserve"> </w:t>
      </w:r>
      <w:r w:rsidRPr="00BD3541">
        <w:rPr>
          <w:rStyle w:val="StyleUnderline"/>
          <w:rFonts w:asciiTheme="minorHAnsi" w:hAnsiTheme="minorHAnsi"/>
        </w:rPr>
        <w:t>up</w:t>
      </w:r>
      <w:r w:rsidRPr="00BD3541">
        <w:rPr>
          <w:rFonts w:asciiTheme="minorHAnsi" w:hAnsiTheme="minorHAnsi"/>
          <w:sz w:val="16"/>
        </w:rPr>
        <w:t xml:space="preserve">,” he says. Intelligence All this means that </w:t>
      </w:r>
      <w:r w:rsidRPr="00BD3541">
        <w:rPr>
          <w:rStyle w:val="StyleUnderline"/>
          <w:rFonts w:asciiTheme="minorHAnsi" w:hAnsiTheme="minorHAnsi"/>
        </w:rPr>
        <w:t xml:space="preserve">if </w:t>
      </w:r>
      <w:r w:rsidRPr="00BD3541">
        <w:rPr>
          <w:rFonts w:asciiTheme="minorHAnsi" w:hAnsiTheme="minorHAnsi"/>
          <w:sz w:val="16"/>
        </w:rPr>
        <w:t>military</w:t>
      </w:r>
      <w:r w:rsidRPr="00BD3541">
        <w:rPr>
          <w:rStyle w:val="StyleUnderline"/>
          <w:rFonts w:asciiTheme="minorHAnsi" w:hAnsiTheme="minorHAnsi"/>
        </w:rPr>
        <w:t xml:space="preserve"> hackers </w:t>
      </w:r>
      <w:r w:rsidRPr="00BD3541">
        <w:rPr>
          <w:rFonts w:asciiTheme="minorHAnsi" w:hAnsiTheme="minorHAnsi"/>
          <w:sz w:val="16"/>
        </w:rPr>
        <w:t>from another country</w:t>
      </w:r>
      <w:r w:rsidRPr="00BD3541">
        <w:rPr>
          <w:rStyle w:val="StyleUnderline"/>
          <w:rFonts w:asciiTheme="minorHAnsi" w:hAnsiTheme="minorHAnsi"/>
        </w:rPr>
        <w:t xml:space="preserve"> want to be able to do some damage, they need information. A lot of information. </w:t>
      </w:r>
      <w:r w:rsidRPr="00BD3541">
        <w:rPr>
          <w:rFonts w:asciiTheme="minorHAnsi" w:hAnsiTheme="minorHAnsi"/>
          <w:sz w:val="16"/>
        </w:rPr>
        <w:t>As Broen says, “</w:t>
      </w:r>
      <w:r w:rsidRPr="00BD3541">
        <w:rPr>
          <w:rStyle w:val="StyleUnderline"/>
          <w:rFonts w:asciiTheme="minorHAnsi" w:hAnsiTheme="minorHAnsi"/>
        </w:rPr>
        <w:t xml:space="preserve">these operations are so dependent on intelligence that the link between the people engaged in hacking operations and the intelligence service is very close. It has to be.” </w:t>
      </w:r>
      <w:r w:rsidRPr="00BD3541">
        <w:rPr>
          <w:rFonts w:asciiTheme="minorHAnsi" w:hAnsiTheme="minorHAnsi"/>
          <w:sz w:val="16"/>
        </w:rPr>
        <w:t>Diesen admits that it is hard to get people to understand this. “</w:t>
      </w:r>
      <w:r w:rsidRPr="00BD3541">
        <w:rPr>
          <w:rStyle w:val="StyleUnderline"/>
          <w:rFonts w:asciiTheme="minorHAnsi" w:hAnsiTheme="minorHAnsi"/>
        </w:rPr>
        <w:t>We are struggling with perceptions created by the entertainment industry. These things seem far easier than they are in reality</w:t>
      </w:r>
      <w:r w:rsidRPr="00BD3541">
        <w:rPr>
          <w:rFonts w:asciiTheme="minorHAnsi" w:hAnsiTheme="minorHAnsi"/>
          <w:sz w:val="16"/>
        </w:rPr>
        <w:t xml:space="preserve">,” he says. Hacker movies are good entertainment, but not more than that, he adds.Attacks on Iran's nuclear centrifuges </w:t>
      </w:r>
      <w:r w:rsidRPr="00BD3541">
        <w:rPr>
          <w:rStyle w:val="StyleUnderline"/>
          <w:rFonts w:asciiTheme="minorHAnsi" w:hAnsiTheme="minorHAnsi"/>
        </w:rPr>
        <w:t>Diesen distinguishes between open and closed networks. Closed networks are not connected to the Internet. This is the case for military networks and industrial control network</w:t>
      </w:r>
      <w:r w:rsidRPr="00BD3541">
        <w:rPr>
          <w:rFonts w:asciiTheme="minorHAnsi" w:hAnsiTheme="minorHAnsi"/>
          <w:sz w:val="16"/>
        </w:rPr>
        <w:t xml:space="preserve">s. He also explains that </w:t>
      </w:r>
      <w:r w:rsidRPr="00BD3541">
        <w:rPr>
          <w:rStyle w:val="StyleUnderline"/>
          <w:rFonts w:asciiTheme="minorHAnsi" w:hAnsiTheme="minorHAnsi"/>
        </w:rPr>
        <w:t>there is a tendency for more and more networks to be connected to the Internet to be fully functional</w:t>
      </w:r>
      <w:r w:rsidRPr="00BD3541">
        <w:rPr>
          <w:rFonts w:asciiTheme="minorHAnsi" w:hAnsiTheme="minorHAnsi"/>
          <w:sz w:val="16"/>
        </w:rPr>
        <w:t>. But “</w:t>
      </w:r>
      <w:r w:rsidRPr="00BD3541">
        <w:rPr>
          <w:rStyle w:val="StyleUnderline"/>
          <w:rFonts w:asciiTheme="minorHAnsi" w:hAnsiTheme="minorHAnsi"/>
        </w:rPr>
        <w:t>closed systems increasingly use the same software as open networks</w:t>
      </w:r>
      <w:r w:rsidRPr="00BD3541">
        <w:rPr>
          <w:rFonts w:asciiTheme="minorHAnsi" w:hAnsiTheme="minorHAnsi"/>
          <w:sz w:val="16"/>
        </w:rPr>
        <w:t>," Broen says. "</w:t>
      </w:r>
      <w:r w:rsidRPr="00BD3541">
        <w:rPr>
          <w:rStyle w:val="StyleUnderline"/>
          <w:rFonts w:asciiTheme="minorHAnsi" w:hAnsiTheme="minorHAnsi"/>
        </w:rPr>
        <w:t>Security mechanisms in commercial software are often better than those found in specialized software, in part because they are exposed to a lot of attacks</w:t>
      </w:r>
      <w:r w:rsidRPr="00BD3541">
        <w:rPr>
          <w:rFonts w:asciiTheme="minorHAnsi" w:hAnsiTheme="minorHAnsi"/>
          <w:sz w:val="16"/>
        </w:rPr>
        <w:t>.”</w:t>
      </w:r>
    </w:p>
    <w:p w:rsidR="002D0E8F" w:rsidRPr="00BD3541" w:rsidRDefault="002D0E8F" w:rsidP="002D0E8F">
      <w:pPr>
        <w:pStyle w:val="Heading4"/>
        <w:rPr>
          <w:rFonts w:asciiTheme="minorHAnsi" w:hAnsiTheme="minorHAnsi"/>
        </w:rPr>
      </w:pPr>
      <w:r w:rsidRPr="00BD3541">
        <w:rPr>
          <w:rFonts w:asciiTheme="minorHAnsi" w:hAnsiTheme="minorHAnsi"/>
        </w:rPr>
        <w:t xml:space="preserve">An ISIS cyber-attack won’t happen anytime soon – no resources, no experts, no motivation. </w:t>
      </w:r>
    </w:p>
    <w:p w:rsidR="002D0E8F" w:rsidRPr="00BD3541" w:rsidRDefault="002D0E8F" w:rsidP="002D0E8F">
      <w:pPr>
        <w:rPr>
          <w:rFonts w:asciiTheme="minorHAnsi" w:hAnsiTheme="minorHAnsi"/>
        </w:rPr>
      </w:pPr>
      <w:r w:rsidRPr="00BD3541">
        <w:rPr>
          <w:rStyle w:val="Style13ptBold"/>
          <w:rFonts w:asciiTheme="minorHAnsi" w:hAnsiTheme="minorHAnsi"/>
        </w:rPr>
        <w:t>Frizell 14</w:t>
      </w:r>
      <w:r w:rsidRPr="00BD3541">
        <w:rPr>
          <w:rFonts w:asciiTheme="minorHAnsi" w:hAnsiTheme="minorHAnsi"/>
        </w:rPr>
        <w:t xml:space="preserve"> [Sam Frizell, political writer for TIME magazine, “Experts Doubt ISIS Could Launch Major Cyberattack Against the U.S.,” Sept. 19, 2014]//JIH</w:t>
      </w:r>
    </w:p>
    <w:p w:rsidR="002D0E8F" w:rsidRPr="00BD3541" w:rsidRDefault="002D0E8F" w:rsidP="002D0E8F">
      <w:pPr>
        <w:rPr>
          <w:rStyle w:val="StyleUnderline"/>
          <w:rFonts w:asciiTheme="minorHAnsi" w:hAnsiTheme="minorHAnsi"/>
        </w:rPr>
      </w:pPr>
      <w:r w:rsidRPr="00BD3541">
        <w:rPr>
          <w:rStyle w:val="StyleUnderline"/>
          <w:rFonts w:asciiTheme="minorHAnsi" w:hAnsiTheme="minorHAnsi"/>
        </w:rPr>
        <w:t>In</w:t>
      </w:r>
      <w:r w:rsidRPr="00BD3541">
        <w:rPr>
          <w:rFonts w:asciiTheme="minorHAnsi" w:hAnsiTheme="minorHAnsi"/>
          <w:sz w:val="16"/>
        </w:rPr>
        <w:t xml:space="preserve"> the Islamic State of Iraq and Greater Syria’s (</w:t>
      </w:r>
      <w:r w:rsidRPr="00BD3541">
        <w:rPr>
          <w:rStyle w:val="StyleUnderline"/>
          <w:rFonts w:asciiTheme="minorHAnsi" w:hAnsiTheme="minorHAnsi"/>
        </w:rPr>
        <w:t>ISIS)</w:t>
      </w:r>
      <w:r w:rsidRPr="00BD3541">
        <w:rPr>
          <w:rFonts w:asciiTheme="minorHAnsi" w:hAnsiTheme="minorHAnsi"/>
          <w:sz w:val="16"/>
        </w:rPr>
        <w:t xml:space="preserve"> </w:t>
      </w:r>
      <w:r w:rsidRPr="00BD3541">
        <w:rPr>
          <w:rStyle w:val="StyleUnderline"/>
          <w:rFonts w:asciiTheme="minorHAnsi" w:hAnsiTheme="minorHAnsi"/>
        </w:rPr>
        <w:t xml:space="preserve">drive to establish </w:t>
      </w:r>
      <w:r w:rsidRPr="00BD3541">
        <w:rPr>
          <w:rFonts w:asciiTheme="minorHAnsi" w:hAnsiTheme="minorHAnsi"/>
          <w:sz w:val="16"/>
        </w:rPr>
        <w:t xml:space="preserve">what it calls </w:t>
      </w:r>
      <w:r w:rsidRPr="00BD3541">
        <w:rPr>
          <w:rStyle w:val="StyleUnderline"/>
          <w:rFonts w:asciiTheme="minorHAnsi" w:hAnsiTheme="minorHAnsi"/>
        </w:rPr>
        <w:t>a new caliphate, the group has gathered between 20,000 and 31,500 fighters</w:t>
      </w:r>
      <w:r w:rsidRPr="00BD3541">
        <w:rPr>
          <w:rFonts w:asciiTheme="minorHAnsi" w:hAnsiTheme="minorHAnsi"/>
          <w:sz w:val="16"/>
        </w:rPr>
        <w:t xml:space="preserve">, partly </w:t>
      </w:r>
      <w:r w:rsidRPr="00BD3541">
        <w:rPr>
          <w:rStyle w:val="StyleUnderline"/>
          <w:rFonts w:asciiTheme="minorHAnsi" w:hAnsiTheme="minorHAnsi"/>
        </w:rPr>
        <w:t xml:space="preserve">thanks to its recruitment campaign over social media </w:t>
      </w:r>
      <w:r w:rsidRPr="00BD3541">
        <w:rPr>
          <w:rFonts w:asciiTheme="minorHAnsi" w:hAnsiTheme="minorHAnsi"/>
          <w:sz w:val="16"/>
        </w:rPr>
        <w:t xml:space="preserve">networks like Facebook, Twitter and YouTube. Widely disseminated </w:t>
      </w:r>
      <w:r w:rsidRPr="00BD3541">
        <w:rPr>
          <w:rStyle w:val="StyleUnderline"/>
          <w:rFonts w:asciiTheme="minorHAnsi" w:hAnsiTheme="minorHAnsi"/>
        </w:rPr>
        <w:t>video footage</w:t>
      </w:r>
      <w:r w:rsidRPr="00BD3541">
        <w:rPr>
          <w:rFonts w:asciiTheme="minorHAnsi" w:hAnsiTheme="minorHAnsi"/>
          <w:sz w:val="16"/>
        </w:rPr>
        <w:t xml:space="preserve"> of executed American and British citizens </w:t>
      </w:r>
      <w:r w:rsidRPr="00BD3541">
        <w:rPr>
          <w:rStyle w:val="StyleUnderline"/>
          <w:rFonts w:asciiTheme="minorHAnsi" w:hAnsiTheme="minorHAnsi"/>
        </w:rPr>
        <w:t>have become ISIS’s tools for terror; the Internet is ISIS’s vehicle.</w:t>
      </w:r>
      <w:r w:rsidRPr="00BD3541">
        <w:rPr>
          <w:rFonts w:asciiTheme="minorHAnsi" w:hAnsiTheme="minorHAnsi"/>
          <w:sz w:val="16"/>
        </w:rPr>
        <w:t xml:space="preserve"> Today, ISIS’s adroit use of modern technology is raising a new specter: cyberterrorism. Several prominent national security experts and cyber analysts warned this week that ISIS could someday threaten the United States, elevating fears about the West’s vulnerability to a cyberattack. “ISIS has already had success in utilizing technology, using the web for recruiting, distribution of terrorist information and scare tactics,” David De Walt, the chief executive of tech security company FireEye told the Financial Times this week. Now, De Walt said, “[w]e’ve begun to see signs that rebel terrorist organizations are attempting to gain access in cyber weaponry.” And on Tuesday, National Security Agency Director Michael Rogers warned that the U.S. needs to bolster its defenses against digital attacks from terrorist groups like ISIS. “It’s something I’m watching,” Rogers said of ISIS’s aggressive use of Internet technology at a cybersecurity conference in Washington, D.C. “We need to assume that there will be a cyber dimension increasingly in almost any scenario that we’re dealing with. Counterterrorism is no different.” But </w:t>
      </w:r>
      <w:r w:rsidRPr="00BD3541">
        <w:rPr>
          <w:rStyle w:val="StyleUnderline"/>
          <w:rFonts w:asciiTheme="minorHAnsi" w:hAnsiTheme="minorHAnsi"/>
        </w:rPr>
        <w:t>do we really need to fear a cyber attack from ISIS</w:t>
      </w:r>
      <w:r w:rsidRPr="00BD3541">
        <w:rPr>
          <w:rFonts w:asciiTheme="minorHAnsi" w:hAnsiTheme="minorHAnsi"/>
          <w:sz w:val="16"/>
        </w:rPr>
        <w:t xml:space="preserve">? As it turns out, </w:t>
      </w:r>
      <w:r w:rsidRPr="00BD3541">
        <w:rPr>
          <w:rStyle w:val="StyleUnderline"/>
          <w:rFonts w:asciiTheme="minorHAnsi" w:hAnsiTheme="minorHAnsi"/>
        </w:rPr>
        <w:t xml:space="preserve">probably not: ISIS’s social media savvy doesn’t </w:t>
      </w:r>
      <w:r w:rsidRPr="00BD3541">
        <w:rPr>
          <w:rFonts w:asciiTheme="minorHAnsi" w:hAnsiTheme="minorHAnsi"/>
          <w:sz w:val="16"/>
        </w:rPr>
        <w:t>necessarily</w:t>
      </w:r>
      <w:r w:rsidRPr="00BD3541">
        <w:rPr>
          <w:rStyle w:val="StyleUnderline"/>
          <w:rFonts w:asciiTheme="minorHAnsi" w:hAnsiTheme="minorHAnsi"/>
        </w:rPr>
        <w:t xml:space="preserve"> translate into a real cybersecurity threat against the United States, and much of the talk about the group’s growing cyber-prowess overstates the point, experts told TIME. “I don’t think anyone has any proof that there’s an imminent attack or that ISIS has acquired the manpower or the resources to launch an attack on the infrastructure of the United States,”</w:t>
      </w:r>
      <w:r w:rsidRPr="00BD3541">
        <w:rPr>
          <w:rFonts w:asciiTheme="minorHAnsi" w:hAnsiTheme="minorHAnsi"/>
          <w:sz w:val="16"/>
        </w:rPr>
        <w:t xml:space="preserve"> said Craig Guiliano, senior threat specialist at security firm TSC Advantage and a former counterterrorism officer with the Department of Defense. “</w:t>
      </w:r>
      <w:r w:rsidRPr="00BD3541">
        <w:rPr>
          <w:rStyle w:val="StyleUnderline"/>
          <w:rFonts w:asciiTheme="minorHAnsi" w:hAnsiTheme="minorHAnsi"/>
        </w:rPr>
        <w:t>It could be a potential threat in the future, but we’re not there yet.” ISIS, a group with little technological infrastructure, doesn’t have many resources to wage a cyberwar against the United States</w:t>
      </w:r>
      <w:r w:rsidRPr="00BD3541">
        <w:rPr>
          <w:rFonts w:asciiTheme="minorHAnsi" w:hAnsiTheme="minorHAnsi"/>
          <w:sz w:val="16"/>
        </w:rPr>
        <w:t xml:space="preserve">. </w:t>
      </w:r>
      <w:r w:rsidRPr="00BD3541">
        <w:rPr>
          <w:rStyle w:val="StyleUnderline"/>
          <w:rFonts w:asciiTheme="minorHAnsi" w:hAnsiTheme="minorHAnsi"/>
        </w:rPr>
        <w:t>Compared to</w:t>
      </w:r>
      <w:r w:rsidRPr="00BD3541">
        <w:rPr>
          <w:rFonts w:asciiTheme="minorHAnsi" w:hAnsiTheme="minorHAnsi"/>
          <w:sz w:val="16"/>
        </w:rPr>
        <w:t xml:space="preserve"> larger, </w:t>
      </w:r>
      <w:r w:rsidRPr="00BD3541">
        <w:rPr>
          <w:rStyle w:val="StyleUnderline"/>
          <w:rFonts w:asciiTheme="minorHAnsi" w:hAnsiTheme="minorHAnsi"/>
        </w:rPr>
        <w:t>state-sponsored hacking operations, ISIS is miles behind</w:t>
      </w:r>
      <w:r w:rsidRPr="00BD3541">
        <w:rPr>
          <w:rFonts w:asciiTheme="minorHAnsi" w:hAnsiTheme="minorHAnsi"/>
          <w:sz w:val="16"/>
        </w:rPr>
        <w:t xml:space="preserve">. Chinese hackers, for instance, who have been accused of attacking U.S. businesses and government contractors, are reported to have wide-ranging support from Chinese authorities, with many of the hackers hailing directly from the Chinese army. A few ISIS-related figures have been connected with cyberattacks or cybercrime. Abu Hussain Al Britani, a British hacker who has since moved to Syria and begun recruiting for ISIS, was jailed in 2012 for hacking into former Prime Minister Tony Blair’s Gmail account. One of the more prominent tech-savvy ISIS supporters, Al Britani maintains a Twitter account that calls for new ISIS recruits. And a group called “Lizard Squad” that has claimed responsibility for high-profile cyberattacks that have brought down the websites of the Vatican, Sony and others has tenuously been linked to ISIS on the basis of tweets like this one: But </w:t>
      </w:r>
      <w:r w:rsidRPr="00BD3541">
        <w:rPr>
          <w:rStyle w:val="StyleUnderline"/>
          <w:rFonts w:asciiTheme="minorHAnsi" w:hAnsiTheme="minorHAnsi"/>
        </w:rPr>
        <w:t>ISIS doesn’t appear to have the manpower to launch sophisticated attacks against the United States. “You need some resources. You need access to certain kinds of technology. You need to have hardcore programmers,”</w:t>
      </w:r>
      <w:r w:rsidRPr="00BD3541">
        <w:rPr>
          <w:rFonts w:asciiTheme="minorHAnsi" w:hAnsiTheme="minorHAnsi"/>
          <w:sz w:val="16"/>
        </w:rPr>
        <w:t xml:space="preserve"> Jim Lewis of the Center for Strategic and International Studies said. “</w:t>
      </w:r>
      <w:r w:rsidRPr="00BD3541">
        <w:rPr>
          <w:rStyle w:val="StyleUnderline"/>
          <w:rFonts w:asciiTheme="minorHAnsi" w:hAnsiTheme="minorHAnsi"/>
        </w:rPr>
        <w:t>ISIS doesn’t have those capabilities</w:t>
      </w:r>
      <w:r w:rsidRPr="00BD3541">
        <w:rPr>
          <w:rFonts w:asciiTheme="minorHAnsi" w:hAnsiTheme="minorHAnsi"/>
          <w:sz w:val="16"/>
        </w:rPr>
        <w:t>.</w:t>
      </w:r>
      <w:r w:rsidRPr="00BD3541">
        <w:rPr>
          <w:rStyle w:val="StyleUnderline"/>
          <w:rFonts w:asciiTheme="minorHAnsi" w:hAnsiTheme="minorHAnsi"/>
        </w:rPr>
        <w:t xml:space="preserve">” Unlike </w:t>
      </w:r>
      <w:r w:rsidRPr="00BD3541">
        <w:rPr>
          <w:rFonts w:asciiTheme="minorHAnsi" w:hAnsiTheme="minorHAnsi"/>
          <w:sz w:val="16"/>
        </w:rPr>
        <w:t xml:space="preserve">China’s state-sponsored hackers, </w:t>
      </w:r>
      <w:r w:rsidRPr="00BD3541">
        <w:rPr>
          <w:rStyle w:val="StyleUnderline"/>
          <w:rFonts w:asciiTheme="minorHAnsi" w:hAnsiTheme="minorHAnsi"/>
        </w:rPr>
        <w:t>who have a strong interest in attacking U.S. businesses to hawk trade secrets and intellectual property, ISIS is more concerned with taking real-world territory and controlling it. ISIS’ first priority is establishing control over the disparate desert regions from</w:t>
      </w:r>
      <w:r w:rsidRPr="00BD3541">
        <w:rPr>
          <w:rFonts w:asciiTheme="minorHAnsi" w:hAnsiTheme="minorHAnsi"/>
          <w:sz w:val="16"/>
        </w:rPr>
        <w:t xml:space="preserve"> the outskirts of Aleppo in </w:t>
      </w:r>
      <w:r w:rsidRPr="00BD3541">
        <w:rPr>
          <w:rStyle w:val="StyleUnderline"/>
          <w:rFonts w:asciiTheme="minorHAnsi" w:hAnsiTheme="minorHAnsi"/>
        </w:rPr>
        <w:t>Syria to</w:t>
      </w:r>
      <w:r w:rsidRPr="00BD3541">
        <w:rPr>
          <w:rFonts w:asciiTheme="minorHAnsi" w:hAnsiTheme="minorHAnsi"/>
          <w:sz w:val="16"/>
        </w:rPr>
        <w:t xml:space="preserve"> Falluja in </w:t>
      </w:r>
      <w:r w:rsidRPr="00BD3541">
        <w:rPr>
          <w:rStyle w:val="StyleUnderline"/>
          <w:rFonts w:asciiTheme="minorHAnsi" w:hAnsiTheme="minorHAnsi"/>
        </w:rPr>
        <w:t>Iraq and creating an Islamic caliphate—not an expensive and often intangible cyberwar against American websites. “ISIS wants to conquer the Middle East, not hack websites in Omaha</w:t>
      </w:r>
      <w:r w:rsidRPr="00BD3541">
        <w:rPr>
          <w:rFonts w:asciiTheme="minorHAnsi" w:hAnsiTheme="minorHAnsi"/>
          <w:sz w:val="16"/>
        </w:rPr>
        <w:t xml:space="preserve">,” said Lewis. That’s not to say that ISIS is incapable of launching an attack in the future. ISIS is believed to be well-funded, likely capable of purchasing simple malware on the black market and using it against the West. But </w:t>
      </w:r>
      <w:r w:rsidRPr="00BD3541">
        <w:rPr>
          <w:rStyle w:val="StyleUnderline"/>
          <w:rFonts w:asciiTheme="minorHAnsi" w:hAnsiTheme="minorHAnsi"/>
        </w:rPr>
        <w:t>the kinds of attacks ISIS would be able to carry out would likely be more of an annoyance than a debilitating strike on the United States’ infrastructure, the kind of attack that national security experts really worry about.</w:t>
      </w:r>
    </w:p>
    <w:p w:rsidR="002D0E8F" w:rsidRPr="00BD3541" w:rsidRDefault="002D0E8F" w:rsidP="002D0E8F">
      <w:pPr>
        <w:pStyle w:val="Heading4"/>
        <w:rPr>
          <w:rFonts w:asciiTheme="minorHAnsi" w:hAnsiTheme="minorHAnsi"/>
        </w:rPr>
      </w:pPr>
      <w:r w:rsidRPr="00BD3541">
        <w:rPr>
          <w:rFonts w:asciiTheme="minorHAnsi" w:hAnsiTheme="minorHAnsi"/>
        </w:rPr>
        <w:t xml:space="preserve">Cyber terror is not a national security threat – no cyberattack has resulted in deaths or injuries, and information infrastructure isn’t vulnerable. </w:t>
      </w:r>
    </w:p>
    <w:p w:rsidR="002D0E8F" w:rsidRPr="00BD3541" w:rsidRDefault="002D0E8F" w:rsidP="002D0E8F">
      <w:pPr>
        <w:rPr>
          <w:rFonts w:asciiTheme="minorHAnsi" w:hAnsiTheme="minorHAnsi"/>
        </w:rPr>
      </w:pPr>
      <w:r w:rsidRPr="00BD3541">
        <w:rPr>
          <w:rStyle w:val="Style13ptBold"/>
          <w:rFonts w:asciiTheme="minorHAnsi" w:hAnsiTheme="minorHAnsi"/>
        </w:rPr>
        <w:t>Cavelty 14</w:t>
      </w:r>
      <w:r w:rsidRPr="00BD3541">
        <w:rPr>
          <w:rFonts w:asciiTheme="minorHAnsi" w:hAnsiTheme="minorHAnsi"/>
        </w:rPr>
        <w:t xml:space="preserve"> [Myriam Dunn Cavelty, PhD, Deputy for research and teaching a the Center for Security Studies (CSS) and Senior Lecturer for Security Politics at ETH Zurich, “Cyber-Terror– Looming Threat or Phantom Menace? The Framing of the US Cyber-Threat Debate,” Oct 13, 2014]//JIH</w:t>
      </w:r>
    </w:p>
    <w:p w:rsidR="002D0E8F" w:rsidRPr="00BD3541" w:rsidRDefault="002D0E8F" w:rsidP="002D0E8F">
      <w:pPr>
        <w:rPr>
          <w:rFonts w:asciiTheme="minorHAnsi" w:hAnsiTheme="minorHAnsi"/>
          <w:sz w:val="16"/>
        </w:rPr>
      </w:pPr>
      <w:r w:rsidRPr="00BD3541">
        <w:rPr>
          <w:rStyle w:val="StyleUnderline"/>
          <w:rFonts w:asciiTheme="minorHAnsi" w:hAnsiTheme="minorHAnsi"/>
        </w:rPr>
        <w:t>While governments and the media repeat-edly   distribute   information   about   cyber-threats, real cyber-attacks resulting in deaths and injuries remain</w:t>
      </w:r>
      <w:r w:rsidRPr="00BD3541">
        <w:rPr>
          <w:rFonts w:asciiTheme="minorHAnsi" w:hAnsiTheme="minorHAnsi"/>
          <w:sz w:val="16"/>
        </w:rPr>
        <w:t xml:space="preserve"> largely </w:t>
      </w:r>
      <w:r w:rsidRPr="00BD3541">
        <w:rPr>
          <w:rStyle w:val="StyleUnderline"/>
          <w:rFonts w:asciiTheme="minorHAnsi" w:hAnsiTheme="minorHAnsi"/>
        </w:rPr>
        <w:t xml:space="preserve">the stuff of </w:t>
      </w:r>
      <w:r w:rsidRPr="00BD3541">
        <w:rPr>
          <w:rFonts w:asciiTheme="minorHAnsi" w:hAnsiTheme="minorHAnsi"/>
          <w:sz w:val="16"/>
        </w:rPr>
        <w:t xml:space="preserve">Holly-wood  </w:t>
      </w:r>
      <w:r w:rsidRPr="00BD3541">
        <w:rPr>
          <w:rStyle w:val="StyleUnderline"/>
          <w:rFonts w:asciiTheme="minorHAnsi" w:hAnsiTheme="minorHAnsi"/>
        </w:rPr>
        <w:t>movies  or  conspiracy  theory</w:t>
      </w:r>
      <w:r w:rsidRPr="00BD3541">
        <w:rPr>
          <w:rFonts w:asciiTheme="minorHAnsi" w:hAnsiTheme="minorHAnsi"/>
          <w:sz w:val="16"/>
        </w:rPr>
        <w:t xml:space="preserve">.  In  fact, </w:t>
      </w:r>
      <w:r w:rsidRPr="00BD3541">
        <w:rPr>
          <w:rStyle w:val="StyleUnderline"/>
          <w:rFonts w:asciiTheme="minorHAnsi" w:hAnsiTheme="minorHAnsi"/>
        </w:rPr>
        <w:t xml:space="preserve">menacing scenarios of major disruptive occur-rences in the cyber-domain, triggered by mali-cious    actors,    have    remained    </w:t>
      </w:r>
      <w:r w:rsidRPr="00BD3541">
        <w:rPr>
          <w:rFonts w:asciiTheme="minorHAnsi" w:hAnsiTheme="minorHAnsi"/>
          <w:sz w:val="16"/>
        </w:rPr>
        <w:t>just    that–</w:t>
      </w:r>
      <w:r w:rsidRPr="00BD3541">
        <w:rPr>
          <w:rStyle w:val="StyleUnderline"/>
          <w:rFonts w:asciiTheme="minorHAnsi" w:hAnsiTheme="minorHAnsi"/>
        </w:rPr>
        <w:t xml:space="preserve"> scenarios</w:t>
      </w:r>
      <w:r w:rsidRPr="00BD3541">
        <w:rPr>
          <w:rFonts w:asciiTheme="minorHAnsi" w:hAnsiTheme="minorHAnsi"/>
          <w:sz w:val="16"/>
        </w:rPr>
        <w:t xml:space="preserve">. Nonetheless, </w:t>
      </w:r>
      <w:r w:rsidRPr="00BD3541">
        <w:rPr>
          <w:rStyle w:val="StyleUnderline"/>
          <w:rFonts w:asciiTheme="minorHAnsi" w:hAnsiTheme="minorHAnsi"/>
        </w:rPr>
        <w:t>for the US government</w:t>
      </w:r>
      <w:r w:rsidRPr="00BD3541">
        <w:rPr>
          <w:rFonts w:asciiTheme="minorHAnsi" w:hAnsiTheme="minorHAnsi"/>
          <w:sz w:val="16"/>
        </w:rPr>
        <w:t xml:space="preserve"> (and  to  a  lesser  degree  other  governments around the world), </w:t>
      </w:r>
      <w:r w:rsidRPr="00BD3541">
        <w:rPr>
          <w:rStyle w:val="StyleUnderline"/>
          <w:rFonts w:asciiTheme="minorHAnsi" w:hAnsiTheme="minorHAnsi"/>
        </w:rPr>
        <w:t xml:space="preserve">the decision has been far more straightforward: it considers the threat to national  security  to  be  real,  </w:t>
      </w:r>
      <w:r w:rsidRPr="00BD3541">
        <w:rPr>
          <w:rFonts w:asciiTheme="minorHAnsi" w:hAnsiTheme="minorHAnsi"/>
          <w:sz w:val="16"/>
        </w:rPr>
        <w:t>has  extensively studied various aspects of cyber-threats</w:t>
      </w:r>
      <w:r w:rsidRPr="00BD3541">
        <w:rPr>
          <w:rStyle w:val="StyleUnderline"/>
          <w:rFonts w:asciiTheme="minorHAnsi" w:hAnsiTheme="minorHAnsi"/>
        </w:rPr>
        <w:t>, and spends considerable sums on a variety of coun-termeasures</w:t>
      </w:r>
      <w:r w:rsidRPr="00BD3541">
        <w:rPr>
          <w:rFonts w:asciiTheme="minorHAnsi" w:hAnsiTheme="minorHAnsi"/>
          <w:sz w:val="16"/>
        </w:rPr>
        <w:t xml:space="preserve">  (Abele-Wigert  &amp;  Dunn,  2006). This  observation  raises  interesting  questions from a security studies perspective: </w:t>
      </w:r>
      <w:r w:rsidRPr="00BD3541">
        <w:rPr>
          <w:rStyle w:val="StyleUnderline"/>
          <w:rFonts w:asciiTheme="minorHAnsi" w:hAnsiTheme="minorHAnsi"/>
        </w:rPr>
        <w:t>Why and how is a threat that has little or no relation to real-world occurrences included on the secu-rity   political   agenda?</w:t>
      </w:r>
      <w:r w:rsidRPr="00BD3541">
        <w:rPr>
          <w:rFonts w:asciiTheme="minorHAnsi" w:hAnsiTheme="minorHAnsi"/>
          <w:sz w:val="16"/>
        </w:rPr>
        <w:t xml:space="preserve">   Are   there   specific characteristics that make it particularly likely to be there? </w:t>
      </w:r>
      <w:r w:rsidRPr="00BD3541">
        <w:rPr>
          <w:rStyle w:val="StyleUnderline"/>
          <w:rFonts w:asciiTheme="minorHAnsi" w:hAnsiTheme="minorHAnsi"/>
        </w:rPr>
        <w:t>Due to its vague nature, cyber-terrorism is a playfield for very different and diverse commu-nities</w:t>
      </w:r>
      <w:r w:rsidRPr="00BD3541">
        <w:rPr>
          <w:rFonts w:asciiTheme="minorHAnsi" w:hAnsiTheme="minorHAnsi"/>
          <w:sz w:val="16"/>
        </w:rPr>
        <w:t xml:space="preserve">, concerned with topics such as freedom of speech and Internet censorship (Gladman, 1998; Weimann, 2004a); cyber crime in con-nection  with  terrorism  (Sofaer  &amp;  Goodman, 2000);  or  information  warfare  and  sub-state groups (Devost, Houghton, &amp; Pollard, 1997; Rathmell, Overill, Valeri, &amp; Gearson, 1997). This  article  will  focus  on  cyber-threats  and cyber-terror broadly framed as a national secu-rity issue. Previous research on the topic has generally been highly specific and policy-ori-ented  (Alberts  &amp;  Papp,  1997;  Arquilla  &amp; Ronfeldt,  1996)  and  has  often  uncritically adopted arguments on the nature and scale of cyber-terrorism  from  official  statements  or pieces of media coverage.2 This is epitomized in the tendency of many authors to hype the is-sue with rhetorical dramatization and alarmist warnings   (cf.   Arquilla,   1998;   Schwartau, 1994). On the other hand, the considerable hype has brought forth a counter-movement of more cautious voices that are deliberately more spe-cific in their estimates of the threat (cf. Lewis, 2002;  Wilson,  2003).  The  key  question  on which these two groups differ is whether or to what degree there is a credible or likely connec-tion between terrorism and cyber-terrorism be-yond  the  suspected  vulnerability  of  critical infrastructures (cf. Nicander &amp; Ranstorp, 2004, p. 15) and consequently, at what point in future time  such  an  attack  might  occur.  While  </w:t>
      </w:r>
      <w:r w:rsidRPr="00BD3541">
        <w:rPr>
          <w:rStyle w:val="StyleUnderline"/>
          <w:rFonts w:asciiTheme="minorHAnsi" w:hAnsiTheme="minorHAnsi"/>
        </w:rPr>
        <w:t>it  is undisputed in both communities that cyber-at-tacks and cyber-incidents cause major incon-veniences</w:t>
      </w:r>
      <w:r w:rsidRPr="00BD3541">
        <w:rPr>
          <w:rFonts w:asciiTheme="minorHAnsi" w:hAnsiTheme="minorHAnsi"/>
          <w:sz w:val="16"/>
        </w:rPr>
        <w:t xml:space="preserve"> and have cost billions of US dollars in lost intellectual property, maintenance and repair, lost revenue, and increased security in the  last  couple  of  years  (Cashell,  Jackson, Jickling, &amp; Webel, 2004), these two groups dif-fer considerably in their assessment of the fu-ture point in time at which such an attack might occur, and </w:t>
      </w:r>
      <w:r w:rsidRPr="00BD3541">
        <w:rPr>
          <w:rStyle w:val="StyleUnderline"/>
          <w:rFonts w:asciiTheme="minorHAnsi" w:hAnsiTheme="minorHAnsi"/>
        </w:rPr>
        <w:t>some</w:t>
      </w:r>
      <w:r w:rsidRPr="00BD3541">
        <w:rPr>
          <w:rFonts w:asciiTheme="minorHAnsi" w:hAnsiTheme="minorHAnsi"/>
          <w:sz w:val="16"/>
        </w:rPr>
        <w:t xml:space="preserve"> even </w:t>
      </w:r>
      <w:r w:rsidRPr="00BD3541">
        <w:rPr>
          <w:rStyle w:val="StyleUnderline"/>
          <w:rFonts w:asciiTheme="minorHAnsi" w:hAnsiTheme="minorHAnsi"/>
        </w:rPr>
        <w:t>doubt whether there truly is a national security threat linked to the Internet and the information infrastructure</w:t>
      </w:r>
      <w:r w:rsidRPr="00BD3541">
        <w:rPr>
          <w:rFonts w:asciiTheme="minorHAnsi" w:hAnsiTheme="minorHAnsi"/>
          <w:sz w:val="16"/>
        </w:rPr>
        <w:t xml:space="preserve">. The main reason for this controversy is that </w:t>
      </w:r>
      <w:r w:rsidRPr="00BD3541">
        <w:rPr>
          <w:rStyle w:val="StyleUnderline"/>
          <w:rFonts w:asciiTheme="minorHAnsi" w:hAnsiTheme="minorHAnsi"/>
        </w:rPr>
        <w:t>cyber-threats  have  not  materialized  as  a  na-tional security threat, even granted that there have  been  some  few  incidents  with  at  least some potential for grave consequence</w:t>
      </w:r>
      <w:r w:rsidRPr="00BD3541">
        <w:rPr>
          <w:rFonts w:asciiTheme="minorHAnsi" w:hAnsiTheme="minorHAnsi"/>
          <w:sz w:val="16"/>
        </w:rPr>
        <w:t xml:space="preserve">s. Inter-estingly  enough,  </w:t>
      </w:r>
      <w:r w:rsidRPr="00BD3541">
        <w:rPr>
          <w:rStyle w:val="StyleUnderline"/>
          <w:rFonts w:asciiTheme="minorHAnsi" w:hAnsiTheme="minorHAnsi"/>
        </w:rPr>
        <w:t>both hypers and de-hypers tend to agree on this point.</w:t>
      </w:r>
      <w:r w:rsidRPr="00BD3541">
        <w:rPr>
          <w:rFonts w:asciiTheme="minorHAnsi" w:hAnsiTheme="minorHAnsi"/>
          <w:sz w:val="16"/>
        </w:rPr>
        <w:t xml:space="preserve"> But while the first group assumes that vicious attacks that wreak havoc and paralyze whole nations are immi-nent, more cautious </w:t>
      </w:r>
      <w:r w:rsidRPr="00BD3541">
        <w:rPr>
          <w:rStyle w:val="StyleUnderline"/>
          <w:rFonts w:asciiTheme="minorHAnsi" w:hAnsiTheme="minorHAnsi"/>
        </w:rPr>
        <w:t>researchers often point to the  practical  difficulties  of  a  serious  cyber-attack</w:t>
      </w:r>
      <w:r w:rsidRPr="00BD3541">
        <w:rPr>
          <w:rFonts w:asciiTheme="minorHAnsi" w:hAnsiTheme="minorHAnsi"/>
          <w:sz w:val="16"/>
        </w:rPr>
        <w:t xml:space="preserve"> (Ingles-le Nobel, 1999), </w:t>
      </w:r>
      <w:r w:rsidRPr="00BD3541">
        <w:rPr>
          <w:rStyle w:val="StyleUnderline"/>
          <w:rFonts w:asciiTheme="minorHAnsi" w:hAnsiTheme="minorHAnsi"/>
        </w:rPr>
        <w:t>question the as-sumption of critical infrastructure vulnerabilities</w:t>
      </w:r>
      <w:r w:rsidRPr="00BD3541">
        <w:rPr>
          <w:rFonts w:asciiTheme="minorHAnsi" w:hAnsiTheme="minorHAnsi"/>
          <w:sz w:val="16"/>
        </w:rPr>
        <w:t xml:space="preserve"> (Lewis, 2002; Smith, 1998, 2000), </w:t>
      </w:r>
      <w:r w:rsidRPr="00BD3541">
        <w:rPr>
          <w:rStyle w:val="StyleUnderline"/>
          <w:rFonts w:asciiTheme="minorHAnsi" w:hAnsiTheme="minorHAnsi"/>
        </w:rPr>
        <w:t>or point to unclear benefits of cyber-attacks for terrorist groups</w:t>
      </w:r>
      <w:r w:rsidRPr="00BD3541">
        <w:rPr>
          <w:rFonts w:asciiTheme="minorHAnsi" w:hAnsiTheme="minorHAnsi"/>
          <w:sz w:val="16"/>
        </w:rPr>
        <w:t xml:space="preserve">  (Barak,  2004).  Despite  this  caution, however, even the second group contends that one  “cannot  afford  to  shrug  off  the  threat” (Denning, 2001a) due to unclear and rapid fu-ture technological development as well as dy-namic change of the capabilities of terrorism groups themselves (Technical Analysis Group, 2003). To summarize the debate in a nutshell: due to too many uncertainties concerning the scope of the threat, experts are unable to con-clude whether cyber-terror is fact or fiction, or, since they are unwilling to dismiss the threat completely, how long it is likely to remain fic-tion. </w:t>
      </w:r>
    </w:p>
    <w:p w:rsidR="002D0E8F" w:rsidRDefault="002D0E8F" w:rsidP="00A15C7A">
      <w:pPr>
        <w:pStyle w:val="Heading2"/>
        <w:rPr>
          <w:rFonts w:asciiTheme="minorHAnsi" w:hAnsiTheme="minorHAnsi"/>
        </w:rPr>
      </w:pPr>
      <w:r w:rsidRPr="00BD3541">
        <w:rPr>
          <w:rFonts w:asciiTheme="minorHAnsi" w:hAnsiTheme="minorHAnsi"/>
        </w:rPr>
        <w:t>No Electrical Grid Terror</w:t>
      </w:r>
    </w:p>
    <w:p w:rsidR="00AD2A60" w:rsidRPr="00AD2A60" w:rsidRDefault="00AD2A60" w:rsidP="00AD2A60">
      <w:pPr>
        <w:pStyle w:val="Heading3"/>
      </w:pPr>
      <w:r>
        <w:t>No Attack</w:t>
      </w:r>
    </w:p>
    <w:p w:rsidR="002D0E8F" w:rsidRPr="00BD3541" w:rsidRDefault="002D0E8F" w:rsidP="002D0E8F">
      <w:pPr>
        <w:pStyle w:val="Heading4"/>
        <w:rPr>
          <w:rFonts w:asciiTheme="minorHAnsi" w:hAnsiTheme="minorHAnsi"/>
        </w:rPr>
      </w:pPr>
      <w:r w:rsidRPr="00BD3541">
        <w:rPr>
          <w:rFonts w:asciiTheme="minorHAnsi" w:hAnsiTheme="minorHAnsi"/>
        </w:rPr>
        <w:t xml:space="preserve">It is impossible for hackers to perform a large scale attack on the US power grid. </w:t>
      </w:r>
    </w:p>
    <w:p w:rsidR="002D0E8F" w:rsidRPr="00BD3541" w:rsidRDefault="002D0E8F" w:rsidP="002D0E8F">
      <w:pPr>
        <w:rPr>
          <w:rFonts w:asciiTheme="minorHAnsi" w:hAnsiTheme="minorHAnsi"/>
        </w:rPr>
      </w:pPr>
      <w:r w:rsidRPr="00BD3541">
        <w:rPr>
          <w:rStyle w:val="Style13ptBold"/>
          <w:rFonts w:asciiTheme="minorHAnsi" w:hAnsiTheme="minorHAnsi"/>
        </w:rPr>
        <w:t>Perera 14</w:t>
      </w:r>
      <w:r w:rsidRPr="00BD3541">
        <w:rPr>
          <w:rFonts w:asciiTheme="minorHAnsi" w:hAnsiTheme="minorHAnsi"/>
        </w:rPr>
        <w:t xml:space="preserve"> [David Perera, cybersecurity reporter for POLITICO Pro, “U.S. grid safe from large-scale attack, experts say,” September 10, 2014, http://www.politico.com/story/2014/09/power-grid-safety-110815.html#ixzz3fEZeVZrQ]//JIH</w:t>
      </w:r>
    </w:p>
    <w:p w:rsidR="002D0E8F" w:rsidRDefault="002D0E8F" w:rsidP="002D0E8F">
      <w:pPr>
        <w:rPr>
          <w:rStyle w:val="StyleUnderline"/>
          <w:rFonts w:asciiTheme="minorHAnsi" w:hAnsiTheme="minorHAnsi"/>
        </w:rPr>
      </w:pPr>
      <w:r w:rsidRPr="00BD3541">
        <w:rPr>
          <w:rStyle w:val="StyleUnderline"/>
          <w:rFonts w:asciiTheme="minorHAnsi" w:hAnsiTheme="minorHAnsi"/>
        </w:rPr>
        <w:t>The specter of a large-scale, destructive attack on the U.S. power grid is at the center of much strategic thinking about cybersecurity.</w:t>
      </w:r>
      <w:r w:rsidRPr="00BD3541">
        <w:rPr>
          <w:rFonts w:asciiTheme="minorHAnsi" w:hAnsiTheme="minorHAnsi"/>
          <w:sz w:val="16"/>
        </w:rPr>
        <w:t xml:space="preserve"> For years, Americans have been warned by a bevy of would-be Cassandras in Congress, the administration and the press that hackers are poised to shut it down. But in fact, the half-dozen</w:t>
      </w:r>
      <w:r w:rsidRPr="00BD3541">
        <w:rPr>
          <w:rStyle w:val="StyleUnderline"/>
          <w:rFonts w:asciiTheme="minorHAnsi" w:hAnsiTheme="minorHAnsi"/>
        </w:rPr>
        <w:t xml:space="preserve"> security experts </w:t>
      </w:r>
      <w:r w:rsidRPr="00BD3541">
        <w:rPr>
          <w:rFonts w:asciiTheme="minorHAnsi" w:hAnsiTheme="minorHAnsi"/>
          <w:sz w:val="16"/>
        </w:rPr>
        <w:t xml:space="preserve">interviewed for this article </w:t>
      </w:r>
      <w:r w:rsidRPr="00BD3541">
        <w:rPr>
          <w:rStyle w:val="StyleUnderline"/>
          <w:rFonts w:asciiTheme="minorHAnsi" w:hAnsiTheme="minorHAnsi"/>
        </w:rPr>
        <w:t>agree</w:t>
      </w:r>
      <w:r w:rsidRPr="00BD3541">
        <w:rPr>
          <w:rFonts w:asciiTheme="minorHAnsi" w:hAnsiTheme="minorHAnsi"/>
          <w:sz w:val="16"/>
        </w:rPr>
        <w:t>d</w:t>
      </w:r>
      <w:r w:rsidRPr="00BD3541">
        <w:rPr>
          <w:rStyle w:val="StyleUnderline"/>
          <w:rFonts w:asciiTheme="minorHAnsi" w:hAnsiTheme="minorHAnsi"/>
        </w:rPr>
        <w:t xml:space="preserve"> it’s virtually impossible for an online-only attack to cause a widespread or prolonged outage of the North American power grid</w:t>
      </w:r>
      <w:r w:rsidRPr="00BD3541">
        <w:rPr>
          <w:rFonts w:asciiTheme="minorHAnsi" w:hAnsiTheme="minorHAnsi"/>
          <w:sz w:val="16"/>
        </w:rPr>
        <w:t xml:space="preserve">. Even laying the groundwork for such a cyber operation could qualify as an act of war against the U.S. — a line that few nation-state-backed hacker crews would wish to cross. </w:t>
      </w:r>
      <w:r w:rsidRPr="00BD3541">
        <w:rPr>
          <w:rStyle w:val="StyleUnderline"/>
          <w:rFonts w:asciiTheme="minorHAnsi" w:hAnsiTheme="minorHAnsi"/>
        </w:rPr>
        <w:t>None denied that determined hackers could penetrate the networks of bulk power providers. But there’s a huge gap between that and causing a civilization-ending sustained outage of the grid. Electrical-grid hacking scenarios mostly overlook the engineering expertise necessary to intentionally cause harm to the gri</w:t>
      </w:r>
      <w:r w:rsidRPr="00BD3541">
        <w:rPr>
          <w:rFonts w:asciiTheme="minorHAnsi" w:hAnsiTheme="minorHAnsi"/>
          <w:sz w:val="16"/>
        </w:rPr>
        <w:t xml:space="preserve">d, </w:t>
      </w:r>
      <w:r w:rsidRPr="00BD3541">
        <w:rPr>
          <w:rStyle w:val="StyleUnderline"/>
          <w:rFonts w:asciiTheme="minorHAnsi" w:hAnsiTheme="minorHAnsi"/>
        </w:rPr>
        <w:t>say experts knowledgeable about the power generators and high voltage transmission entities that constitute the backbone of the grid</w:t>
      </w:r>
      <w:r w:rsidRPr="00BD3541">
        <w:rPr>
          <w:rFonts w:asciiTheme="minorHAnsi" w:hAnsiTheme="minorHAnsi"/>
          <w:sz w:val="16"/>
        </w:rPr>
        <w:t xml:space="preserve"> — </w:t>
      </w:r>
      <w:r w:rsidRPr="00BD3541">
        <w:rPr>
          <w:rStyle w:val="StyleUnderline"/>
          <w:rFonts w:asciiTheme="minorHAnsi" w:hAnsiTheme="minorHAnsi"/>
        </w:rPr>
        <w:t>what’s called the bulk power system.</w:t>
      </w:r>
      <w:r w:rsidRPr="00BD3541">
        <w:rPr>
          <w:rFonts w:asciiTheme="minorHAnsi" w:hAnsiTheme="minorHAnsi"/>
          <w:sz w:val="16"/>
        </w:rPr>
        <w:t xml:space="preserve"> </w:t>
      </w:r>
      <w:r w:rsidRPr="00BD3541">
        <w:rPr>
          <w:rStyle w:val="StyleUnderline"/>
          <w:rFonts w:asciiTheme="minorHAnsi" w:hAnsiTheme="minorHAnsi"/>
        </w:rPr>
        <w:t>There’s also the enormity of the grid and diversity of its equipment</w:t>
      </w:r>
      <w:r w:rsidRPr="00BD3541">
        <w:rPr>
          <w:rFonts w:asciiTheme="minorHAnsi" w:hAnsiTheme="minorHAnsi"/>
          <w:sz w:val="16"/>
        </w:rPr>
        <w:t xml:space="preserve"> to consider. “</w:t>
      </w:r>
      <w:r w:rsidRPr="00BD3541">
        <w:rPr>
          <w:rStyle w:val="StyleUnderline"/>
          <w:rFonts w:asciiTheme="minorHAnsi" w:hAnsiTheme="minorHAnsi"/>
        </w:rPr>
        <w:t>The grid is designed to lose utilities all the time</w:t>
      </w:r>
      <w:r w:rsidRPr="00BD3541">
        <w:rPr>
          <w:rFonts w:asciiTheme="minorHAnsi" w:hAnsiTheme="minorHAnsi"/>
          <w:sz w:val="16"/>
        </w:rPr>
        <w:t xml:space="preserve">,” said Patrick Miller, founder and director of the Energy Sector Security Consortium. “I’m not trying to trivialize the situation, but </w:t>
      </w:r>
      <w:r w:rsidRPr="00BD3541">
        <w:rPr>
          <w:rStyle w:val="StyleUnderline"/>
          <w:rFonts w:asciiTheme="minorHAnsi" w:hAnsiTheme="minorHAnsi"/>
        </w:rPr>
        <w:t>you’re not really able to cause this nationwide cascading failure for any extended duration of time,”</w:t>
      </w:r>
      <w:r w:rsidRPr="00BD3541">
        <w:rPr>
          <w:rFonts w:asciiTheme="minorHAnsi" w:hAnsiTheme="minorHAnsi"/>
          <w:sz w:val="16"/>
        </w:rPr>
        <w:t xml:space="preserve"> he added. “</w:t>
      </w:r>
      <w:r w:rsidRPr="00BD3541">
        <w:rPr>
          <w:rStyle w:val="StyleUnderline"/>
          <w:rFonts w:asciiTheme="minorHAnsi" w:hAnsiTheme="minorHAnsi"/>
        </w:rPr>
        <w:t>It’s just not possible.”</w:t>
      </w:r>
    </w:p>
    <w:p w:rsidR="002D0E8F" w:rsidRPr="00BD3541" w:rsidRDefault="002D0E8F" w:rsidP="00A15C7A">
      <w:pPr>
        <w:pStyle w:val="Heading2"/>
        <w:rPr>
          <w:rFonts w:asciiTheme="minorHAnsi" w:hAnsiTheme="minorHAnsi"/>
        </w:rPr>
      </w:pPr>
      <w:r w:rsidRPr="00BD3541">
        <w:rPr>
          <w:rFonts w:asciiTheme="minorHAnsi" w:hAnsiTheme="minorHAnsi"/>
        </w:rPr>
        <w:t>No ISIS Terror</w:t>
      </w:r>
    </w:p>
    <w:p w:rsidR="002D0E8F" w:rsidRPr="00BD3541" w:rsidRDefault="002D0E8F" w:rsidP="002D0E8F">
      <w:pPr>
        <w:pStyle w:val="Heading4"/>
        <w:rPr>
          <w:rFonts w:asciiTheme="minorHAnsi" w:hAnsiTheme="minorHAnsi"/>
        </w:rPr>
      </w:pPr>
      <w:r w:rsidRPr="00BD3541">
        <w:rPr>
          <w:rFonts w:asciiTheme="minorHAnsi" w:hAnsiTheme="minorHAnsi"/>
        </w:rPr>
        <w:t xml:space="preserve">Even if ISIS has the intent to utilize chemical, biological, and nuclear weapons, it would be virtually impossible for the group to develop and deploy them. </w:t>
      </w:r>
    </w:p>
    <w:p w:rsidR="002D0E8F" w:rsidRPr="00BD3541" w:rsidRDefault="002D0E8F" w:rsidP="002D0E8F">
      <w:pPr>
        <w:rPr>
          <w:rFonts w:asciiTheme="minorHAnsi" w:hAnsiTheme="minorHAnsi"/>
        </w:rPr>
      </w:pPr>
      <w:r w:rsidRPr="00BD3541">
        <w:rPr>
          <w:rStyle w:val="Style13ptBold"/>
          <w:rFonts w:asciiTheme="minorHAnsi" w:hAnsiTheme="minorHAnsi"/>
        </w:rPr>
        <w:t>Esfandiary and Cottee 14</w:t>
      </w:r>
      <w:r w:rsidRPr="00BD3541">
        <w:rPr>
          <w:rFonts w:asciiTheme="minorHAnsi" w:hAnsiTheme="minorHAnsi"/>
        </w:rPr>
        <w:t xml:space="preserve"> [Dina Esfandiary, MacArthur Fellow at the Centre for Science and Security Studies at King's College London, Matthew Cottee, research analyst with the Non-Proliferation and Disarmament Programme at the International Institute for Strategic Studies, “The very small Islamic State WMD threat,” October 15, 2014, http://thebulletin.org/very-small-islamic-state-wmd-threat7729]//JIH</w:t>
      </w:r>
    </w:p>
    <w:p w:rsidR="002D0E8F" w:rsidRPr="00BD3541" w:rsidRDefault="002D0E8F" w:rsidP="002D0E8F">
      <w:pPr>
        <w:rPr>
          <w:rStyle w:val="StyleUnderline"/>
          <w:rFonts w:asciiTheme="minorHAnsi" w:hAnsiTheme="minorHAnsi"/>
        </w:rPr>
      </w:pPr>
      <w:r w:rsidRPr="00BD3541">
        <w:rPr>
          <w:rFonts w:asciiTheme="minorHAnsi" w:hAnsiTheme="minorHAnsi"/>
          <w:sz w:val="16"/>
        </w:rPr>
        <w:t xml:space="preserve">With ISIS running amok over such a large swathe of territory, it’s no surprise that these kinds of fears are growing. But it is important to be realistic about the threat. </w:t>
      </w:r>
      <w:r w:rsidRPr="00BD3541">
        <w:rPr>
          <w:rStyle w:val="StyleUnderline"/>
          <w:rFonts w:asciiTheme="minorHAnsi" w:hAnsiTheme="minorHAnsi"/>
        </w:rPr>
        <w:t>It remains unlikely that the group will be able to acquire and effectively use chemical, biological, or nuclear weapons.</w:t>
      </w:r>
    </w:p>
    <w:p w:rsidR="002D0E8F" w:rsidRPr="00BD3541" w:rsidRDefault="002D0E8F" w:rsidP="002D0E8F">
      <w:pPr>
        <w:rPr>
          <w:rFonts w:asciiTheme="minorHAnsi" w:hAnsiTheme="minorHAnsi"/>
          <w:sz w:val="16"/>
        </w:rPr>
      </w:pPr>
      <w:r w:rsidRPr="00BD3541">
        <w:rPr>
          <w:rFonts w:asciiTheme="minorHAnsi" w:hAnsiTheme="minorHAnsi"/>
          <w:sz w:val="16"/>
        </w:rPr>
        <w:t>For a start</w:t>
      </w:r>
      <w:r w:rsidRPr="00BD3541">
        <w:rPr>
          <w:rStyle w:val="StyleUnderline"/>
          <w:rFonts w:asciiTheme="minorHAnsi" w:hAnsiTheme="minorHAnsi"/>
        </w:rPr>
        <w:t>, concerns that terrorists could buy or steal a nuclear device from a country that possesses them are exaggerated and have been comprehensively discredited</w:t>
      </w:r>
      <w:r w:rsidRPr="00BD3541">
        <w:rPr>
          <w:rFonts w:asciiTheme="minorHAnsi" w:hAnsiTheme="minorHAnsi"/>
          <w:sz w:val="16"/>
        </w:rPr>
        <w:t xml:space="preserve">. </w:t>
      </w:r>
      <w:r w:rsidRPr="00BD3541">
        <w:rPr>
          <w:rStyle w:val="StyleUnderline"/>
          <w:rFonts w:asciiTheme="minorHAnsi" w:hAnsiTheme="minorHAnsi"/>
        </w:rPr>
        <w:t>Very few countries sponsor terrorism or wish to be seen as doing so,</w:t>
      </w:r>
      <w:r w:rsidRPr="00BD3541">
        <w:rPr>
          <w:rFonts w:asciiTheme="minorHAnsi" w:hAnsiTheme="minorHAnsi"/>
          <w:sz w:val="16"/>
        </w:rPr>
        <w:t xml:space="preserve"> and </w:t>
      </w:r>
      <w:r w:rsidRPr="00BD3541">
        <w:rPr>
          <w:rStyle w:val="StyleUnderline"/>
          <w:rFonts w:asciiTheme="minorHAnsi" w:hAnsiTheme="minorHAnsi"/>
        </w:rPr>
        <w:t>nuclear forensics would make it relatively straightforward to find the source</w:t>
      </w:r>
      <w:r w:rsidRPr="00BD3541">
        <w:rPr>
          <w:rFonts w:asciiTheme="minorHAnsi" w:hAnsiTheme="minorHAnsi"/>
          <w:sz w:val="16"/>
        </w:rPr>
        <w:t xml:space="preserve"> of any given device. The </w:t>
      </w:r>
      <w:r w:rsidRPr="00BD3541">
        <w:rPr>
          <w:rStyle w:val="StyleUnderline"/>
          <w:rFonts w:asciiTheme="minorHAnsi" w:hAnsiTheme="minorHAnsi"/>
        </w:rPr>
        <w:t>consequences for any state conducting such business would be severe.</w:t>
      </w:r>
      <w:r w:rsidRPr="00BD3541">
        <w:rPr>
          <w:rFonts w:asciiTheme="minorHAnsi" w:hAnsiTheme="minorHAnsi"/>
          <w:sz w:val="16"/>
        </w:rPr>
        <w:t xml:space="preserve"> </w:t>
      </w:r>
    </w:p>
    <w:p w:rsidR="002D0E8F" w:rsidRPr="00BD3541" w:rsidRDefault="002D0E8F" w:rsidP="002D0E8F">
      <w:pPr>
        <w:rPr>
          <w:rStyle w:val="StyleUnderline"/>
          <w:rFonts w:asciiTheme="minorHAnsi" w:hAnsiTheme="minorHAnsi"/>
        </w:rPr>
      </w:pPr>
      <w:r w:rsidRPr="00BD3541">
        <w:rPr>
          <w:rFonts w:asciiTheme="minorHAnsi" w:hAnsiTheme="minorHAnsi"/>
          <w:sz w:val="16"/>
        </w:rPr>
        <w:t xml:space="preserve">Some of </w:t>
      </w:r>
      <w:r w:rsidRPr="00BD3541">
        <w:rPr>
          <w:rStyle w:val="StyleUnderline"/>
          <w:rFonts w:asciiTheme="minorHAnsi" w:hAnsiTheme="minorHAnsi"/>
        </w:rPr>
        <w:t xml:space="preserve">the hysteria surrounding ISIS and WMD is based on the theft in July of around 40 kilograms of uranium compounds from Mosul University. </w:t>
      </w:r>
      <w:r w:rsidRPr="00BD3541">
        <w:rPr>
          <w:rFonts w:asciiTheme="minorHAnsi" w:hAnsiTheme="minorHAnsi"/>
          <w:sz w:val="16"/>
        </w:rPr>
        <w:t xml:space="preserve">But </w:t>
      </w:r>
      <w:r w:rsidRPr="00BD3541">
        <w:rPr>
          <w:rStyle w:val="StyleUnderline"/>
          <w:rFonts w:asciiTheme="minorHAnsi" w:hAnsiTheme="minorHAnsi"/>
        </w:rPr>
        <w:t>if this was a targeted attempt to acquire nuclear material</w:t>
      </w:r>
      <w:r w:rsidRPr="00BD3541">
        <w:rPr>
          <w:rFonts w:asciiTheme="minorHAnsi" w:hAnsiTheme="minorHAnsi"/>
          <w:sz w:val="16"/>
        </w:rPr>
        <w:t>—rather than part of a broader raid on the university—</w:t>
      </w:r>
      <w:r w:rsidRPr="00BD3541">
        <w:rPr>
          <w:rStyle w:val="StyleUnderline"/>
          <w:rFonts w:asciiTheme="minorHAnsi" w:hAnsiTheme="minorHAnsi"/>
        </w:rPr>
        <w:t>it suggests that the thieves’ knowledge of nuclear bomb-making lacks sophistication.</w:t>
      </w:r>
      <w:r w:rsidRPr="00BD3541">
        <w:rPr>
          <w:rFonts w:asciiTheme="minorHAnsi" w:hAnsiTheme="minorHAnsi"/>
          <w:sz w:val="16"/>
        </w:rPr>
        <w:t xml:space="preserve"> The </w:t>
      </w:r>
      <w:r w:rsidRPr="00BD3541">
        <w:rPr>
          <w:rStyle w:val="StyleUnderline"/>
          <w:rFonts w:asciiTheme="minorHAnsi" w:hAnsiTheme="minorHAnsi"/>
        </w:rPr>
        <w:t>stolen material cannot be turned into a viable nuclear device</w:t>
      </w:r>
      <w:r w:rsidRPr="00BD3541">
        <w:rPr>
          <w:rFonts w:asciiTheme="minorHAnsi" w:hAnsiTheme="minorHAnsi"/>
          <w:sz w:val="16"/>
        </w:rPr>
        <w:t xml:space="preserve">: The </w:t>
      </w:r>
      <w:r w:rsidRPr="00BD3541">
        <w:rPr>
          <w:rStyle w:val="StyleUnderline"/>
          <w:rFonts w:asciiTheme="minorHAnsi" w:hAnsiTheme="minorHAnsi"/>
        </w:rPr>
        <w:t>uranium was low-grade and would have to be further enriched and then weaponized, requiring obscure raw materials and technologies, a delivery means, and facilities that would take years and a significant sum of money to develop.</w:t>
      </w:r>
      <w:r w:rsidRPr="00BD3541">
        <w:rPr>
          <w:rFonts w:asciiTheme="minorHAnsi" w:hAnsiTheme="minorHAnsi"/>
          <w:sz w:val="16"/>
        </w:rPr>
        <w:t xml:space="preserve"> </w:t>
      </w:r>
      <w:r w:rsidRPr="00BD3541">
        <w:rPr>
          <w:rStyle w:val="StyleUnderline"/>
          <w:rFonts w:asciiTheme="minorHAnsi" w:hAnsiTheme="minorHAnsi"/>
        </w:rPr>
        <w:t>It took the U</w:t>
      </w:r>
      <w:r w:rsidRPr="00BD3541">
        <w:rPr>
          <w:rFonts w:asciiTheme="minorHAnsi" w:hAnsiTheme="minorHAnsi"/>
          <w:sz w:val="16"/>
        </w:rPr>
        <w:t xml:space="preserve">nited </w:t>
      </w:r>
      <w:r w:rsidRPr="00BD3541">
        <w:rPr>
          <w:rStyle w:val="StyleUnderline"/>
          <w:rFonts w:asciiTheme="minorHAnsi" w:hAnsiTheme="minorHAnsi"/>
        </w:rPr>
        <w:t>S</w:t>
      </w:r>
      <w:r w:rsidRPr="00BD3541">
        <w:rPr>
          <w:rFonts w:asciiTheme="minorHAnsi" w:hAnsiTheme="minorHAnsi"/>
          <w:sz w:val="16"/>
        </w:rPr>
        <w:t xml:space="preserve">tates, </w:t>
      </w:r>
      <w:r w:rsidRPr="00BD3541">
        <w:rPr>
          <w:rStyle w:val="StyleUnderline"/>
          <w:rFonts w:asciiTheme="minorHAnsi" w:hAnsiTheme="minorHAnsi"/>
        </w:rPr>
        <w:t>with</w:t>
      </w:r>
      <w:r w:rsidRPr="00BD3541">
        <w:rPr>
          <w:rFonts w:asciiTheme="minorHAnsi" w:hAnsiTheme="minorHAnsi"/>
          <w:sz w:val="16"/>
        </w:rPr>
        <w:t xml:space="preserve"> its </w:t>
      </w:r>
      <w:r w:rsidRPr="00BD3541">
        <w:rPr>
          <w:rStyle w:val="StyleUnderline"/>
          <w:rFonts w:asciiTheme="minorHAnsi" w:hAnsiTheme="minorHAnsi"/>
        </w:rPr>
        <w:t>vast resources</w:t>
      </w:r>
      <w:r w:rsidRPr="00BD3541">
        <w:rPr>
          <w:rFonts w:asciiTheme="minorHAnsi" w:hAnsiTheme="minorHAnsi"/>
          <w:sz w:val="16"/>
        </w:rPr>
        <w:t xml:space="preserve"> and advanced knowhow, </w:t>
      </w:r>
      <w:r w:rsidRPr="00BD3541">
        <w:rPr>
          <w:rStyle w:val="StyleUnderline"/>
          <w:rFonts w:asciiTheme="minorHAnsi" w:hAnsiTheme="minorHAnsi"/>
        </w:rPr>
        <w:t>six years to develop a nuclear device</w:t>
      </w:r>
      <w:r w:rsidRPr="00BD3541">
        <w:rPr>
          <w:rFonts w:asciiTheme="minorHAnsi" w:hAnsiTheme="minorHAnsi"/>
          <w:sz w:val="16"/>
        </w:rPr>
        <w:t xml:space="preserve">. It took China roughly 10 years and Pakistan more than two decades. Needless to say, </w:t>
      </w:r>
      <w:r w:rsidRPr="00BD3541">
        <w:rPr>
          <w:rStyle w:val="StyleUnderline"/>
          <w:rFonts w:asciiTheme="minorHAnsi" w:hAnsiTheme="minorHAnsi"/>
        </w:rPr>
        <w:t xml:space="preserve">even for an established country, developing a nuclear weapon is not simple. </w:t>
      </w:r>
    </w:p>
    <w:p w:rsidR="002D0E8F" w:rsidRPr="00BD3541" w:rsidRDefault="002D0E8F" w:rsidP="002D0E8F">
      <w:pPr>
        <w:rPr>
          <w:rStyle w:val="StyleUnderline"/>
          <w:rFonts w:asciiTheme="minorHAnsi" w:hAnsiTheme="minorHAnsi"/>
        </w:rPr>
      </w:pPr>
      <w:r w:rsidRPr="00BD3541">
        <w:rPr>
          <w:rStyle w:val="StyleUnderline"/>
          <w:rFonts w:asciiTheme="minorHAnsi" w:hAnsiTheme="minorHAnsi"/>
        </w:rPr>
        <w:t>The most likely threat is a radiological device of some kind</w:t>
      </w:r>
      <w:r w:rsidRPr="00BD3541">
        <w:rPr>
          <w:rFonts w:asciiTheme="minorHAnsi" w:hAnsiTheme="minorHAnsi"/>
          <w:sz w:val="16"/>
        </w:rPr>
        <w:t xml:space="preserve">. </w:t>
      </w:r>
      <w:r w:rsidRPr="00BD3541">
        <w:rPr>
          <w:rStyle w:val="StyleUnderline"/>
          <w:rFonts w:asciiTheme="minorHAnsi" w:hAnsiTheme="minorHAnsi"/>
        </w:rPr>
        <w:t>It is relatively simple to develop a so-called “dirty bomb,”</w:t>
      </w:r>
      <w:r w:rsidRPr="00BD3541">
        <w:rPr>
          <w:rFonts w:asciiTheme="minorHAnsi" w:hAnsiTheme="minorHAnsi"/>
          <w:sz w:val="16"/>
        </w:rPr>
        <w:t xml:space="preserve"> in which explosives are combined with a radioactive source like those commonly used in hospitals or extractive industries</w:t>
      </w:r>
      <w:r w:rsidRPr="00BD3541">
        <w:rPr>
          <w:rStyle w:val="StyleUnderline"/>
          <w:rFonts w:asciiTheme="minorHAnsi" w:hAnsiTheme="minorHAnsi"/>
        </w:rPr>
        <w:t>. But the radioactivity released by a dirty bomb would have only limited health effects, causing more disruption than destruction. If ISIS used its stolen uranium in a dirty bomb, the weapon’s blast would be more deadly than the radiation it released.</w:t>
      </w:r>
    </w:p>
    <w:p w:rsidR="002D0E8F" w:rsidRPr="00BD3541" w:rsidRDefault="002D0E8F" w:rsidP="002D0E8F">
      <w:pPr>
        <w:rPr>
          <w:rFonts w:asciiTheme="minorHAnsi" w:hAnsiTheme="minorHAnsi"/>
          <w:sz w:val="16"/>
        </w:rPr>
      </w:pPr>
      <w:r w:rsidRPr="00BD3541">
        <w:rPr>
          <w:rFonts w:asciiTheme="minorHAnsi" w:hAnsiTheme="minorHAnsi"/>
          <w:sz w:val="16"/>
        </w:rPr>
        <w:t xml:space="preserve">What about chemical and biological weapons? </w:t>
      </w:r>
      <w:r w:rsidRPr="00BD3541">
        <w:rPr>
          <w:rStyle w:val="StyleUnderline"/>
          <w:rFonts w:asciiTheme="minorHAnsi" w:hAnsiTheme="minorHAnsi"/>
        </w:rPr>
        <w:t>In June, ISIS seized the Al Muthanna chemical complex in northern Iraq, leading to concerns that the group would acquire the ability to deploy chemical weapons.</w:t>
      </w:r>
      <w:r w:rsidRPr="00BD3541">
        <w:rPr>
          <w:rFonts w:asciiTheme="minorHAnsi" w:hAnsiTheme="minorHAnsi"/>
          <w:sz w:val="16"/>
        </w:rPr>
        <w:t xml:space="preserve"> According to a letter circulated by the Iraqi government at the United Nations, </w:t>
      </w:r>
      <w:r w:rsidRPr="00BD3541">
        <w:rPr>
          <w:rStyle w:val="StyleUnderline"/>
          <w:rFonts w:asciiTheme="minorHAnsi" w:hAnsiTheme="minorHAnsi"/>
        </w:rPr>
        <w:t>the facility held 2,500 chemical rockets filled with the nerve agent sarin,</w:t>
      </w:r>
      <w:r w:rsidRPr="00BD3541">
        <w:rPr>
          <w:rFonts w:asciiTheme="minorHAnsi" w:hAnsiTheme="minorHAnsi"/>
          <w:sz w:val="16"/>
        </w:rPr>
        <w:t xml:space="preserve"> as well as other chemical remnants and some empty delivery mechanisms. </w:t>
      </w:r>
      <w:r w:rsidRPr="00BD3541">
        <w:rPr>
          <w:rStyle w:val="StyleUnderline"/>
          <w:rFonts w:asciiTheme="minorHAnsi" w:hAnsiTheme="minorHAnsi"/>
        </w:rPr>
        <w:t>But the chemicals were old and either partially destroyed or degraded.</w:t>
      </w:r>
      <w:r w:rsidRPr="00BD3541">
        <w:rPr>
          <w:rFonts w:asciiTheme="minorHAnsi" w:hAnsiTheme="minorHAnsi"/>
          <w:sz w:val="16"/>
        </w:rPr>
        <w:t xml:space="preserve"> As chemical weapons go, </w:t>
      </w:r>
      <w:r w:rsidRPr="00BD3541">
        <w:rPr>
          <w:rStyle w:val="StyleUnderline"/>
          <w:rFonts w:asciiTheme="minorHAnsi" w:hAnsiTheme="minorHAnsi"/>
        </w:rPr>
        <w:t>sarin is particularly susceptible to degradation if it is impure</w:t>
      </w:r>
      <w:r w:rsidRPr="00BD3541">
        <w:rPr>
          <w:rFonts w:asciiTheme="minorHAnsi" w:hAnsiTheme="minorHAnsi"/>
          <w:sz w:val="16"/>
        </w:rPr>
        <w:t xml:space="preserve">. Its shelf life is estimated to be one to two years. </w:t>
      </w:r>
      <w:r w:rsidRPr="00BD3541">
        <w:rPr>
          <w:rStyle w:val="StyleUnderline"/>
          <w:rFonts w:asciiTheme="minorHAnsi" w:hAnsiTheme="minorHAnsi"/>
        </w:rPr>
        <w:t>While sarin’s degraded remnants are still toxic, they cannot be used as chemical weapons.</w:t>
      </w:r>
    </w:p>
    <w:p w:rsidR="002D0E8F" w:rsidRPr="00BD3541" w:rsidRDefault="002D0E8F" w:rsidP="002D0E8F">
      <w:pPr>
        <w:rPr>
          <w:rStyle w:val="StyleUnderline"/>
          <w:rFonts w:asciiTheme="minorHAnsi" w:hAnsiTheme="minorHAnsi"/>
        </w:rPr>
      </w:pPr>
      <w:r w:rsidRPr="00BD3541">
        <w:rPr>
          <w:rStyle w:val="StyleUnderline"/>
          <w:rFonts w:asciiTheme="minorHAnsi" w:hAnsiTheme="minorHAnsi"/>
        </w:rPr>
        <w:t>The</w:t>
      </w:r>
      <w:r w:rsidRPr="00BD3541">
        <w:rPr>
          <w:rFonts w:asciiTheme="minorHAnsi" w:hAnsiTheme="minorHAnsi"/>
          <w:sz w:val="16"/>
        </w:rPr>
        <w:t xml:space="preserve"> Al Muthanna </w:t>
      </w:r>
      <w:r w:rsidRPr="00BD3541">
        <w:rPr>
          <w:rStyle w:val="StyleUnderline"/>
          <w:rFonts w:asciiTheme="minorHAnsi" w:hAnsiTheme="minorHAnsi"/>
        </w:rPr>
        <w:t>facility also housed mustard gas, which is more stable</w:t>
      </w:r>
      <w:r w:rsidRPr="00BD3541">
        <w:rPr>
          <w:rFonts w:asciiTheme="minorHAnsi" w:hAnsiTheme="minorHAnsi"/>
          <w:sz w:val="16"/>
        </w:rPr>
        <w:t xml:space="preserve">. In recent days, reports have emerged that </w:t>
      </w:r>
      <w:r w:rsidRPr="00BD3541">
        <w:rPr>
          <w:rStyle w:val="StyleUnderline"/>
          <w:rFonts w:asciiTheme="minorHAnsi" w:hAnsiTheme="minorHAnsi"/>
        </w:rPr>
        <w:t xml:space="preserve">ISIS allegedly used mustard gas in an attack against Kurdish officers in Kobane. </w:t>
      </w:r>
      <w:r w:rsidRPr="00BD3541">
        <w:rPr>
          <w:rFonts w:asciiTheme="minorHAnsi" w:hAnsiTheme="minorHAnsi"/>
          <w:sz w:val="16"/>
        </w:rPr>
        <w:t xml:space="preserve">But the United Nations Special Commission (UNSCOM) and the United Nations Monitoring, Verification, and Inspection Commission (UNMOVIC) inspectors reported two decades ago that </w:t>
      </w:r>
      <w:r w:rsidRPr="00BD3541">
        <w:rPr>
          <w:rStyle w:val="StyleUnderline"/>
          <w:rFonts w:asciiTheme="minorHAnsi" w:hAnsiTheme="minorHAnsi"/>
        </w:rPr>
        <w:t>these chemicals had been degraded.</w:t>
      </w:r>
      <w:r w:rsidRPr="00BD3541">
        <w:rPr>
          <w:rFonts w:asciiTheme="minorHAnsi" w:hAnsiTheme="minorHAnsi"/>
          <w:sz w:val="16"/>
        </w:rPr>
        <w:t xml:space="preserve"> More important</w:t>
      </w:r>
      <w:r w:rsidRPr="00BD3541">
        <w:rPr>
          <w:rStyle w:val="StyleUnderline"/>
          <w:rFonts w:asciiTheme="minorHAnsi" w:hAnsiTheme="minorHAnsi"/>
        </w:rPr>
        <w:t>, the two bunkers ISIS seized had been chosen by UNSCOM for destruction operations because of their solid structures</w:t>
      </w:r>
      <w:r w:rsidRPr="00BD3541">
        <w:rPr>
          <w:rFonts w:asciiTheme="minorHAnsi" w:hAnsiTheme="minorHAnsi"/>
          <w:sz w:val="16"/>
        </w:rPr>
        <w:t>.</w:t>
      </w:r>
      <w:r w:rsidRPr="00BD3541">
        <w:rPr>
          <w:rStyle w:val="StyleUnderline"/>
          <w:rFonts w:asciiTheme="minorHAnsi" w:hAnsiTheme="minorHAnsi"/>
        </w:rPr>
        <w:t xml:space="preserve"> Both were sealed,</w:t>
      </w:r>
      <w:r w:rsidRPr="00BD3541">
        <w:rPr>
          <w:rFonts w:asciiTheme="minorHAnsi" w:hAnsiTheme="minorHAnsi"/>
          <w:sz w:val="16"/>
        </w:rPr>
        <w:t xml:space="preserve"> which means </w:t>
      </w:r>
      <w:r w:rsidRPr="00BD3541">
        <w:rPr>
          <w:rStyle w:val="StyleUnderline"/>
          <w:rFonts w:asciiTheme="minorHAnsi" w:hAnsiTheme="minorHAnsi"/>
        </w:rPr>
        <w:t>penetration by ISIS would not only be difficult but would expose them to the chemicals.</w:t>
      </w:r>
      <w:r w:rsidRPr="00BD3541">
        <w:rPr>
          <w:rFonts w:asciiTheme="minorHAnsi" w:hAnsiTheme="minorHAnsi"/>
          <w:sz w:val="16"/>
        </w:rPr>
        <w:t xml:space="preserve"> In short, </w:t>
      </w:r>
      <w:r w:rsidRPr="00BD3541">
        <w:rPr>
          <w:rStyle w:val="StyleUnderline"/>
          <w:rFonts w:asciiTheme="minorHAnsi" w:hAnsiTheme="minorHAnsi"/>
        </w:rPr>
        <w:t>there is virtually nothing available for ISIS to use at the Al Muthanna complex</w:t>
      </w:r>
      <w:r w:rsidRPr="00BD3541">
        <w:rPr>
          <w:rFonts w:asciiTheme="minorHAnsi" w:hAnsiTheme="minorHAnsi"/>
          <w:sz w:val="16"/>
        </w:rPr>
        <w:t xml:space="preserve">. Moreover, </w:t>
      </w:r>
      <w:r w:rsidRPr="00BD3541">
        <w:rPr>
          <w:rStyle w:val="StyleUnderline"/>
          <w:rFonts w:asciiTheme="minorHAnsi" w:hAnsiTheme="minorHAnsi"/>
        </w:rPr>
        <w:t>even if the group were to get access to agents like sarin or mustard gas, deploying them without its own members being contaminated would present a considerable challenge, as they are not trained in chemical weapons use.</w:t>
      </w:r>
    </w:p>
    <w:p w:rsidR="002D0E8F" w:rsidRPr="00BD3541" w:rsidRDefault="002D0E8F" w:rsidP="002D0E8F">
      <w:pPr>
        <w:rPr>
          <w:rStyle w:val="StyleUnderline"/>
          <w:rFonts w:asciiTheme="minorHAnsi" w:hAnsiTheme="minorHAnsi"/>
        </w:rPr>
      </w:pPr>
      <w:r w:rsidRPr="00BD3541">
        <w:rPr>
          <w:rFonts w:asciiTheme="minorHAnsi" w:hAnsiTheme="minorHAnsi"/>
          <w:sz w:val="16"/>
        </w:rPr>
        <w:t xml:space="preserve">The use of </w:t>
      </w:r>
      <w:r w:rsidRPr="00BD3541">
        <w:rPr>
          <w:rStyle w:val="StyleUnderline"/>
          <w:rFonts w:asciiTheme="minorHAnsi" w:hAnsiTheme="minorHAnsi"/>
        </w:rPr>
        <w:t>chlorine,</w:t>
      </w:r>
      <w:r w:rsidRPr="00BD3541">
        <w:rPr>
          <w:rFonts w:asciiTheme="minorHAnsi" w:hAnsiTheme="minorHAnsi"/>
          <w:sz w:val="16"/>
        </w:rPr>
        <w:t xml:space="preserve"> however, </w:t>
      </w:r>
      <w:r w:rsidRPr="00BD3541">
        <w:rPr>
          <w:rStyle w:val="StyleUnderline"/>
          <w:rFonts w:asciiTheme="minorHAnsi" w:hAnsiTheme="minorHAnsi"/>
        </w:rPr>
        <w:t>is a possibility</w:t>
      </w:r>
      <w:r w:rsidRPr="00BD3541">
        <w:rPr>
          <w:rFonts w:asciiTheme="minorHAnsi" w:hAnsiTheme="minorHAnsi"/>
          <w:sz w:val="16"/>
        </w:rPr>
        <w:t xml:space="preserve">. Chlorine is a readily available industrial chemical with many peaceful uses. It can be pressurized and cooled to a liquid state so that it can be shipped and stored relatively easily, which means it can be used in improvised devices. When dispersed it spreads quickly and hinders breathing. </w:t>
      </w:r>
      <w:r w:rsidRPr="00BD3541">
        <w:rPr>
          <w:rStyle w:val="StyleUnderline"/>
          <w:rFonts w:asciiTheme="minorHAnsi" w:hAnsiTheme="minorHAnsi"/>
        </w:rPr>
        <w:t>But it’s significantly less lethal than other chemical agents. While chlorine isn’t useful in battle, it’s an effective weapon of fear.</w:t>
      </w:r>
    </w:p>
    <w:p w:rsidR="002D0E8F" w:rsidRPr="00BD3541" w:rsidRDefault="002D0E8F" w:rsidP="002D0E8F">
      <w:pPr>
        <w:rPr>
          <w:rStyle w:val="StyleUnderline"/>
          <w:rFonts w:asciiTheme="minorHAnsi" w:hAnsiTheme="minorHAnsi"/>
        </w:rPr>
      </w:pPr>
      <w:r w:rsidRPr="00BD3541">
        <w:rPr>
          <w:rStyle w:val="StyleUnderline"/>
          <w:rFonts w:asciiTheme="minorHAnsi" w:hAnsiTheme="minorHAnsi"/>
        </w:rPr>
        <w:t>ISIS appears to have some interest in developing biological weapons</w:t>
      </w:r>
      <w:r w:rsidRPr="00BD3541">
        <w:rPr>
          <w:rFonts w:asciiTheme="minorHAnsi" w:hAnsiTheme="minorHAnsi"/>
          <w:sz w:val="16"/>
        </w:rPr>
        <w:t xml:space="preserve">, as files contained on a laptop seized in Syria last summer suggest. </w:t>
      </w:r>
      <w:r w:rsidRPr="00BD3541">
        <w:rPr>
          <w:rStyle w:val="StyleUnderline"/>
          <w:rFonts w:asciiTheme="minorHAnsi" w:hAnsiTheme="minorHAnsi"/>
        </w:rPr>
        <w:t>But the group would need sophisticated labs and technical expertise to develop, manufacture, and deploy such weapons</w:t>
      </w:r>
      <w:r w:rsidRPr="00BD3541">
        <w:rPr>
          <w:rFonts w:asciiTheme="minorHAnsi" w:hAnsiTheme="minorHAnsi"/>
          <w:sz w:val="16"/>
        </w:rPr>
        <w:t>. And as with chemical weapons</w:t>
      </w:r>
      <w:r w:rsidRPr="00BD3541">
        <w:rPr>
          <w:rStyle w:val="StyleUnderline"/>
          <w:rFonts w:asciiTheme="minorHAnsi" w:hAnsiTheme="minorHAnsi"/>
        </w:rPr>
        <w:t>, the use of biological weapons by untrained troops puts them at risk of contamination, too.</w:t>
      </w:r>
      <w:r w:rsidRPr="00BD3541">
        <w:rPr>
          <w:rFonts w:asciiTheme="minorHAnsi" w:hAnsiTheme="minorHAnsi"/>
          <w:sz w:val="16"/>
        </w:rPr>
        <w:t xml:space="preserve"> While it is possible for ISIS to get its hands on biological toxins and pathogens, </w:t>
      </w:r>
      <w:r w:rsidRPr="00BD3541">
        <w:rPr>
          <w:rStyle w:val="StyleUnderline"/>
          <w:rFonts w:asciiTheme="minorHAnsi" w:hAnsiTheme="minorHAnsi"/>
        </w:rPr>
        <w:t xml:space="preserve">it would be very difficult for </w:t>
      </w:r>
      <w:r w:rsidRPr="00BD3541">
        <w:rPr>
          <w:rFonts w:asciiTheme="minorHAnsi" w:hAnsiTheme="minorHAnsi"/>
          <w:sz w:val="16"/>
        </w:rPr>
        <w:t>its</w:t>
      </w:r>
      <w:r w:rsidRPr="00BD3541">
        <w:rPr>
          <w:rStyle w:val="StyleUnderline"/>
          <w:rFonts w:asciiTheme="minorHAnsi" w:hAnsiTheme="minorHAnsi"/>
        </w:rPr>
        <w:t xml:space="preserve"> soldiers to safely handle and disperse large quantities of the agents to cause mass casualties.</w:t>
      </w:r>
    </w:p>
    <w:p w:rsidR="002D0E8F" w:rsidRPr="00BD3541" w:rsidRDefault="002D0E8F" w:rsidP="002D0E8F">
      <w:pPr>
        <w:rPr>
          <w:rStyle w:val="StyleUnderline"/>
          <w:rFonts w:asciiTheme="minorHAnsi" w:hAnsiTheme="minorHAnsi"/>
        </w:rPr>
      </w:pPr>
      <w:r w:rsidRPr="00BD3541">
        <w:rPr>
          <w:rFonts w:asciiTheme="minorHAnsi" w:hAnsiTheme="minorHAnsi"/>
          <w:sz w:val="16"/>
        </w:rPr>
        <w:t xml:space="preserve">In short, </w:t>
      </w:r>
      <w:r w:rsidRPr="00BD3541">
        <w:rPr>
          <w:rStyle w:val="StyleUnderline"/>
          <w:rFonts w:asciiTheme="minorHAnsi" w:hAnsiTheme="minorHAnsi"/>
        </w:rPr>
        <w:t>ISIS does seem interested in acquiring chemical, biological, and nuclear weapons, but ambitions do not necessarily equate with reality</w:t>
      </w:r>
      <w:r w:rsidRPr="00BD3541">
        <w:rPr>
          <w:rFonts w:asciiTheme="minorHAnsi" w:hAnsiTheme="minorHAnsi"/>
          <w:sz w:val="16"/>
        </w:rPr>
        <w:t xml:space="preserve">. </w:t>
      </w:r>
      <w:r w:rsidRPr="00BD3541">
        <w:rPr>
          <w:rStyle w:val="StyleUnderline"/>
          <w:rFonts w:asciiTheme="minorHAnsi" w:hAnsiTheme="minorHAnsi"/>
        </w:rPr>
        <w:t>The complexities of such weapons, combined with the difficulties involved in obtaining and handling the necessary material, make the likelihood of its use remote. Let’s not exaggerate the threat.</w:t>
      </w:r>
    </w:p>
    <w:p w:rsidR="002D0E8F" w:rsidRPr="00BD3541" w:rsidRDefault="002D0E8F" w:rsidP="002D0E8F">
      <w:pPr>
        <w:pStyle w:val="Heading4"/>
        <w:rPr>
          <w:rFonts w:asciiTheme="minorHAnsi" w:hAnsiTheme="minorHAnsi"/>
        </w:rPr>
      </w:pPr>
      <w:r w:rsidRPr="00BD3541">
        <w:rPr>
          <w:rFonts w:asciiTheme="minorHAnsi" w:hAnsiTheme="minorHAnsi"/>
        </w:rPr>
        <w:t xml:space="preserve">There is a very low risk that ISIS could acquire chemical, biological, or nuclear weapons. </w:t>
      </w:r>
    </w:p>
    <w:p w:rsidR="002D0E8F" w:rsidRPr="00BD3541" w:rsidRDefault="002D0E8F" w:rsidP="002D0E8F">
      <w:pPr>
        <w:rPr>
          <w:rFonts w:asciiTheme="minorHAnsi" w:hAnsiTheme="minorHAnsi"/>
        </w:rPr>
      </w:pPr>
      <w:r w:rsidRPr="00BD3541">
        <w:rPr>
          <w:rStyle w:val="Style13ptBold"/>
          <w:rFonts w:asciiTheme="minorHAnsi" w:hAnsiTheme="minorHAnsi"/>
        </w:rPr>
        <w:t>Bell 14</w:t>
      </w:r>
      <w:r w:rsidRPr="00BD3541">
        <w:rPr>
          <w:rFonts w:asciiTheme="minorHAnsi" w:hAnsiTheme="minorHAnsi"/>
        </w:rPr>
        <w:t xml:space="preserve"> [Matthew Bell, Freelance journalist writing on defence, security, cyber, aviation, infrastructure and business, “Theresa May's comments on IS and WMDs 'embellish the threat,’” October 2, 2014, http://www.channel4.com/news/theresa-may-weapons-of-mass-destruction-is-isis-isil-tory-speech]//JIH</w:t>
      </w:r>
    </w:p>
    <w:p w:rsidR="002D0E8F" w:rsidRPr="00BD3541" w:rsidRDefault="002D0E8F" w:rsidP="002D0E8F">
      <w:pPr>
        <w:rPr>
          <w:rFonts w:asciiTheme="minorHAnsi" w:hAnsiTheme="minorHAnsi"/>
          <w:sz w:val="16"/>
        </w:rPr>
      </w:pPr>
      <w:r w:rsidRPr="00BD3541">
        <w:rPr>
          <w:rFonts w:asciiTheme="minorHAnsi" w:hAnsiTheme="minorHAnsi"/>
          <w:sz w:val="16"/>
        </w:rPr>
        <w:t>Emily Chorley, Proliferation Editor for IHS Jane's, admits that "</w:t>
      </w:r>
      <w:r w:rsidRPr="00BD3541">
        <w:rPr>
          <w:rStyle w:val="StyleUnderline"/>
          <w:rFonts w:asciiTheme="minorHAnsi" w:hAnsiTheme="minorHAnsi"/>
        </w:rPr>
        <w:t>technically there's a risk of any state or group" getting their hands on chemical, biological, radiological or nuclear weapons.</w:t>
      </w:r>
      <w:r w:rsidRPr="00BD3541">
        <w:rPr>
          <w:rFonts w:asciiTheme="minorHAnsi" w:hAnsiTheme="minorHAnsi"/>
          <w:sz w:val="16"/>
        </w:rPr>
        <w:t xml:space="preserve"> News "But </w:t>
      </w:r>
      <w:r w:rsidRPr="00BD3541">
        <w:rPr>
          <w:rStyle w:val="StyleUnderline"/>
          <w:rFonts w:asciiTheme="minorHAnsi" w:hAnsiTheme="minorHAnsi"/>
        </w:rPr>
        <w:t>in this case, as in most</w:t>
      </w:r>
      <w:r w:rsidRPr="00BD3541">
        <w:rPr>
          <w:rFonts w:asciiTheme="minorHAnsi" w:hAnsiTheme="minorHAnsi"/>
          <w:sz w:val="16"/>
        </w:rPr>
        <w:t xml:space="preserve">, I'd say </w:t>
      </w:r>
      <w:r w:rsidRPr="00BD3541">
        <w:rPr>
          <w:rStyle w:val="StyleUnderline"/>
          <w:rFonts w:asciiTheme="minorHAnsi" w:hAnsiTheme="minorHAnsi"/>
        </w:rPr>
        <w:t xml:space="preserve">the risk is </w:t>
      </w:r>
      <w:r w:rsidRPr="00BD3541">
        <w:rPr>
          <w:rFonts w:asciiTheme="minorHAnsi" w:hAnsiTheme="minorHAnsi"/>
          <w:sz w:val="16"/>
        </w:rPr>
        <w:t>relatively</w:t>
      </w:r>
      <w:r w:rsidRPr="00BD3541">
        <w:rPr>
          <w:rStyle w:val="StyleUnderline"/>
          <w:rFonts w:asciiTheme="minorHAnsi" w:hAnsiTheme="minorHAnsi"/>
        </w:rPr>
        <w:t xml:space="preserve"> low</w:t>
      </w:r>
      <w:r w:rsidRPr="00BD3541">
        <w:rPr>
          <w:rFonts w:asciiTheme="minorHAnsi" w:hAnsiTheme="minorHAnsi"/>
          <w:sz w:val="16"/>
        </w:rPr>
        <w:t>," she told Channel 4 News. "</w:t>
      </w:r>
      <w:r w:rsidRPr="00BD3541">
        <w:rPr>
          <w:rStyle w:val="StyleUnderline"/>
          <w:rFonts w:asciiTheme="minorHAnsi" w:hAnsiTheme="minorHAnsi"/>
        </w:rPr>
        <w:t>There are no chemical, biological or nuclear weapons left in Iraq, and all of the chemical weapons declared by the Assad regime have been removed from the country</w:t>
      </w:r>
      <w:r w:rsidRPr="00BD3541">
        <w:rPr>
          <w:rFonts w:asciiTheme="minorHAnsi" w:hAnsiTheme="minorHAnsi"/>
          <w:sz w:val="16"/>
        </w:rPr>
        <w:t>." "</w:t>
      </w:r>
      <w:r w:rsidRPr="00BD3541">
        <w:rPr>
          <w:rStyle w:val="StyleUnderline"/>
          <w:rFonts w:asciiTheme="minorHAnsi" w:hAnsiTheme="minorHAnsi"/>
        </w:rPr>
        <w:t>Iran</w:t>
      </w:r>
      <w:r w:rsidRPr="00BD3541">
        <w:rPr>
          <w:rFonts w:asciiTheme="minorHAnsi" w:hAnsiTheme="minorHAnsi"/>
          <w:sz w:val="16"/>
        </w:rPr>
        <w:t xml:space="preserve"> certainly </w:t>
      </w:r>
      <w:r w:rsidRPr="00BD3541">
        <w:rPr>
          <w:rStyle w:val="StyleUnderline"/>
          <w:rFonts w:asciiTheme="minorHAnsi" w:hAnsiTheme="minorHAnsi"/>
        </w:rPr>
        <w:t>wouldn't share its nuclear technology with Isis and its facilities are fairly well-secured,</w:t>
      </w:r>
      <w:r w:rsidRPr="00BD3541">
        <w:rPr>
          <w:rFonts w:asciiTheme="minorHAnsi" w:hAnsiTheme="minorHAnsi"/>
          <w:sz w:val="16"/>
        </w:rPr>
        <w:t>" she adds "</w:t>
      </w:r>
      <w:r w:rsidRPr="00BD3541">
        <w:rPr>
          <w:rStyle w:val="StyleUnderline"/>
          <w:rFonts w:asciiTheme="minorHAnsi" w:hAnsiTheme="minorHAnsi"/>
        </w:rPr>
        <w:t>There is always the possibility that Isis might try to get their hands on 'orphan sources' of radiological material - not under proper regulatory control - for use in a 'dirty bomb', but that would require</w:t>
      </w:r>
      <w:r w:rsidRPr="00BD3541">
        <w:rPr>
          <w:rFonts w:asciiTheme="minorHAnsi" w:hAnsiTheme="minorHAnsi"/>
          <w:sz w:val="16"/>
        </w:rPr>
        <w:t xml:space="preserve"> </w:t>
      </w:r>
      <w:r w:rsidRPr="00BD3541">
        <w:rPr>
          <w:rStyle w:val="StyleUnderline"/>
          <w:rFonts w:asciiTheme="minorHAnsi" w:hAnsiTheme="minorHAnsi"/>
        </w:rPr>
        <w:t>a lot of effort and risk of apprehension for limited impact. "This type of weapon would also be difficult to smuggle into Western countries."</w:t>
      </w:r>
      <w:r w:rsidRPr="00BD3541">
        <w:rPr>
          <w:rFonts w:asciiTheme="minorHAnsi" w:hAnsiTheme="minorHAnsi"/>
          <w:sz w:val="16"/>
        </w:rPr>
        <w:t xml:space="preserve"> So what analysis backs up Mrs May's claim? Nothing was offered in her speech, and the Home Office told Channel 4 News intelligence "is not something we would provide or comment on", adding that her speech to the Conservative party conference was not something "that involved the Home Office". So in a strange echo of another Iraq war, </w:t>
      </w:r>
      <w:r w:rsidRPr="00BD3541">
        <w:rPr>
          <w:rStyle w:val="StyleUnderline"/>
          <w:rFonts w:asciiTheme="minorHAnsi" w:hAnsiTheme="minorHAnsi"/>
        </w:rPr>
        <w:t xml:space="preserve">we're left with claims that WMDs could be developed by a malicious group within reach of the UK, but without sufficient detail to back up the claims. </w:t>
      </w:r>
      <w:r w:rsidRPr="00BD3541">
        <w:rPr>
          <w:rFonts w:asciiTheme="minorHAnsi" w:hAnsiTheme="minorHAnsi"/>
          <w:sz w:val="16"/>
        </w:rPr>
        <w:t>If such evidence does exist,</w:t>
      </w:r>
      <w:r w:rsidRPr="00BD3541">
        <w:rPr>
          <w:rStyle w:val="StyleUnderline"/>
          <w:rFonts w:asciiTheme="minorHAnsi" w:hAnsiTheme="minorHAnsi"/>
        </w:rPr>
        <w:t xml:space="preserve"> </w:t>
      </w:r>
      <w:r w:rsidRPr="00BD3541">
        <w:rPr>
          <w:rFonts w:asciiTheme="minorHAnsi" w:hAnsiTheme="minorHAnsi"/>
          <w:sz w:val="16"/>
        </w:rPr>
        <w:t>then hopefully the home secretary has it, and surely it's worth us having it too.</w:t>
      </w:r>
    </w:p>
    <w:p w:rsidR="002D0E8F" w:rsidRPr="00BD3541" w:rsidRDefault="002D0E8F" w:rsidP="002D0E8F">
      <w:pPr>
        <w:pStyle w:val="Heading4"/>
        <w:rPr>
          <w:rFonts w:asciiTheme="minorHAnsi" w:hAnsiTheme="minorHAnsi"/>
        </w:rPr>
      </w:pPr>
      <w:r w:rsidRPr="00BD3541">
        <w:rPr>
          <w:rFonts w:asciiTheme="minorHAnsi" w:hAnsiTheme="minorHAnsi"/>
        </w:rPr>
        <w:t xml:space="preserve">ISIS hasn’t acquired effective chemical weapons, and there is a low chance that they will – current chemical capabilities’ potency is lacking. </w:t>
      </w:r>
    </w:p>
    <w:p w:rsidR="002D0E8F" w:rsidRPr="00BD3541" w:rsidRDefault="002D0E8F" w:rsidP="002D0E8F">
      <w:pPr>
        <w:rPr>
          <w:rFonts w:asciiTheme="minorHAnsi" w:hAnsiTheme="minorHAnsi"/>
        </w:rPr>
      </w:pPr>
      <w:r w:rsidRPr="00BD3541">
        <w:rPr>
          <w:rStyle w:val="Style13ptBold"/>
          <w:rFonts w:asciiTheme="minorHAnsi" w:hAnsiTheme="minorHAnsi"/>
        </w:rPr>
        <w:t>Mutter 14</w:t>
      </w:r>
      <w:r w:rsidRPr="00BD3541">
        <w:rPr>
          <w:rFonts w:asciiTheme="minorHAnsi" w:hAnsiTheme="minorHAnsi"/>
        </w:rPr>
        <w:t xml:space="preserve"> [Paul Mutter, foreign policy blogger on leave from the NYU Arthur L. Carter Institute of Journalism, contributes to PBS Tehran Bureau, “No, Iraqi Terrorists Aren’t About to Gas Us,” Jul 11, 2014, https://medium.com/war-is-boring/no-iraqi-terrorists-arent-about-to-gas-us-cc816f861d4b]//JIH</w:t>
      </w:r>
    </w:p>
    <w:p w:rsidR="002D0E8F" w:rsidRPr="00BD3541" w:rsidRDefault="002D0E8F" w:rsidP="002D0E8F">
      <w:pPr>
        <w:rPr>
          <w:rStyle w:val="StyleUnderline"/>
          <w:rFonts w:asciiTheme="minorHAnsi" w:hAnsiTheme="minorHAnsi"/>
        </w:rPr>
      </w:pPr>
      <w:r w:rsidRPr="00BD3541">
        <w:rPr>
          <w:rFonts w:asciiTheme="minorHAnsi" w:hAnsiTheme="minorHAnsi"/>
          <w:sz w:val="16"/>
        </w:rPr>
        <w:t xml:space="preserve">Unlike conventional explosives, </w:t>
      </w:r>
      <w:r w:rsidRPr="00BD3541">
        <w:rPr>
          <w:rStyle w:val="StyleUnderline"/>
          <w:rFonts w:asciiTheme="minorHAnsi" w:hAnsiTheme="minorHAnsi"/>
        </w:rPr>
        <w:t>chemical munitions are so specialized that it’s hard to repurpose them. ISIS would be better off testing the remaining precursor chemicals at Al Muthanna to create its own chemical weapons from scratch.</w:t>
      </w:r>
      <w:r w:rsidRPr="00BD3541">
        <w:rPr>
          <w:rFonts w:asciiTheme="minorHAnsi" w:hAnsiTheme="minorHAnsi"/>
          <w:sz w:val="16"/>
        </w:rPr>
        <w:t xml:space="preserve"> Fortunately, </w:t>
      </w:r>
      <w:r w:rsidRPr="00BD3541">
        <w:rPr>
          <w:rStyle w:val="StyleUnderline"/>
          <w:rFonts w:asciiTheme="minorHAnsi" w:hAnsiTheme="minorHAnsi"/>
        </w:rPr>
        <w:t>the Iraq Study Group reported in 2004 that it had found no working production equipment on site.</w:t>
      </w:r>
    </w:p>
    <w:p w:rsidR="002D0E8F" w:rsidRPr="00BD3541" w:rsidRDefault="002D0E8F" w:rsidP="002D0E8F">
      <w:pPr>
        <w:rPr>
          <w:rStyle w:val="StyleUnderline"/>
          <w:rFonts w:asciiTheme="minorHAnsi" w:hAnsiTheme="minorHAnsi"/>
        </w:rPr>
      </w:pPr>
      <w:r w:rsidRPr="00BD3541">
        <w:rPr>
          <w:rStyle w:val="StyleUnderline"/>
          <w:rFonts w:asciiTheme="minorHAnsi" w:hAnsiTheme="minorHAnsi"/>
        </w:rPr>
        <w:t>Iraqi terrorists already have a limited gas capability</w:t>
      </w:r>
      <w:r w:rsidRPr="00BD3541">
        <w:rPr>
          <w:rFonts w:asciiTheme="minorHAnsi" w:hAnsiTheme="minorHAnsi"/>
          <w:sz w:val="16"/>
        </w:rPr>
        <w:t xml:space="preserve"> in the form of chlorine-dispersal bombs. </w:t>
      </w:r>
      <w:r w:rsidRPr="00BD3541">
        <w:rPr>
          <w:rStyle w:val="StyleUnderline"/>
          <w:rFonts w:asciiTheme="minorHAnsi" w:hAnsiTheme="minorHAnsi"/>
        </w:rPr>
        <w:t>But they’re more of a psychological weapon than practical military one</w:t>
      </w:r>
      <w:r w:rsidRPr="00BD3541">
        <w:rPr>
          <w:rFonts w:asciiTheme="minorHAnsi" w:hAnsiTheme="minorHAnsi"/>
          <w:sz w:val="16"/>
        </w:rPr>
        <w:t xml:space="preserve">. In the case of the chlorine bombs, </w:t>
      </w:r>
      <w:r w:rsidRPr="00BD3541">
        <w:rPr>
          <w:rStyle w:val="StyleUnderline"/>
          <w:rFonts w:asciiTheme="minorHAnsi" w:hAnsiTheme="minorHAnsi"/>
        </w:rPr>
        <w:t>the heat from the blast often neutralizes much of the agent.</w:t>
      </w:r>
    </w:p>
    <w:p w:rsidR="002D0E8F" w:rsidRPr="00BD3541" w:rsidRDefault="002D0E8F" w:rsidP="002D0E8F">
      <w:pPr>
        <w:rPr>
          <w:rStyle w:val="StyleUnderline"/>
          <w:rFonts w:asciiTheme="minorHAnsi" w:hAnsiTheme="minorHAnsi"/>
        </w:rPr>
      </w:pPr>
      <w:r w:rsidRPr="00BD3541">
        <w:rPr>
          <w:rStyle w:val="StyleUnderline"/>
          <w:rFonts w:asciiTheme="minorHAnsi" w:hAnsiTheme="minorHAnsi"/>
        </w:rPr>
        <w:t>It would take ISIS a lot of trial and error to build a proper dispersal mechanism for a custom sarin bomb</w:t>
      </w:r>
      <w:r w:rsidRPr="00BD3541">
        <w:rPr>
          <w:rFonts w:asciiTheme="minorHAnsi" w:hAnsiTheme="minorHAnsi"/>
        </w:rPr>
        <w:t xml:space="preserve">. And </w:t>
      </w:r>
      <w:r w:rsidRPr="00BD3541">
        <w:rPr>
          <w:rStyle w:val="StyleUnderline"/>
          <w:rFonts w:asciiTheme="minorHAnsi" w:hAnsiTheme="minorHAnsi"/>
        </w:rPr>
        <w:t>unlike chlorine, which is a commercial industrial chemical, Al Muthanna’s chemicals are not safe for anyone to handle or transport normally without protective gear.</w:t>
      </w:r>
    </w:p>
    <w:p w:rsidR="002D0E8F" w:rsidRPr="00BD3541" w:rsidRDefault="002D0E8F" w:rsidP="002D0E8F">
      <w:pPr>
        <w:rPr>
          <w:rFonts w:asciiTheme="minorHAnsi" w:hAnsiTheme="minorHAnsi"/>
          <w:sz w:val="16"/>
        </w:rPr>
      </w:pPr>
      <w:r w:rsidRPr="00BD3541">
        <w:rPr>
          <w:rFonts w:asciiTheme="minorHAnsi" w:hAnsiTheme="minorHAnsi"/>
          <w:sz w:val="16"/>
        </w:rPr>
        <w:t xml:space="preserve">Locked inside brick and concrete sarcophagi, </w:t>
      </w:r>
      <w:r w:rsidRPr="00BD3541">
        <w:rPr>
          <w:rStyle w:val="StyleUnderline"/>
          <w:rFonts w:asciiTheme="minorHAnsi" w:hAnsiTheme="minorHAnsi"/>
        </w:rPr>
        <w:t>the greatest danger these decaying weapons pose right now are to inept handlers</w:t>
      </w:r>
      <w:r w:rsidRPr="00BD3541">
        <w:rPr>
          <w:rFonts w:asciiTheme="minorHAnsi" w:hAnsiTheme="minorHAnsi"/>
          <w:sz w:val="16"/>
        </w:rPr>
        <w:t>. Of whom ISIS would not be the first.</w:t>
      </w:r>
    </w:p>
    <w:p w:rsidR="002D0E8F" w:rsidRPr="00BD3541" w:rsidRDefault="002D0E8F" w:rsidP="002D0E8F">
      <w:pPr>
        <w:rPr>
          <w:rFonts w:asciiTheme="minorHAnsi" w:hAnsiTheme="minorHAnsi"/>
          <w:sz w:val="16"/>
        </w:rPr>
      </w:pPr>
      <w:r w:rsidRPr="00BD3541">
        <w:rPr>
          <w:rStyle w:val="StyleUnderline"/>
          <w:rFonts w:asciiTheme="minorHAnsi" w:hAnsiTheme="minorHAnsi"/>
        </w:rPr>
        <w:t>U.N. inspectors arrived on site in 1991 and stayed full-time until 1994. They found that Iraqi safety measures left much to be desired.</w:t>
      </w:r>
      <w:r w:rsidRPr="00BD3541">
        <w:rPr>
          <w:rFonts w:asciiTheme="minorHAnsi" w:hAnsiTheme="minorHAnsi"/>
          <w:sz w:val="16"/>
        </w:rPr>
        <w:t xml:space="preserve"> The Iraqis were using a dry stream bed as a dumping site. They left chemical-filled barrels out in the open.</w:t>
      </w:r>
    </w:p>
    <w:p w:rsidR="002D0E8F" w:rsidRPr="00BD3541" w:rsidRDefault="002D0E8F" w:rsidP="002D0E8F">
      <w:pPr>
        <w:rPr>
          <w:rStyle w:val="StyleUnderline"/>
          <w:rFonts w:asciiTheme="minorHAnsi" w:hAnsiTheme="minorHAnsi"/>
        </w:rPr>
      </w:pPr>
      <w:r w:rsidRPr="00BD3541">
        <w:rPr>
          <w:rStyle w:val="StyleUnderline"/>
          <w:rFonts w:asciiTheme="minorHAnsi" w:hAnsiTheme="minorHAnsi"/>
        </w:rPr>
        <w:t>Leaks were an ever-present danger</w:t>
      </w:r>
      <w:r w:rsidRPr="00BD3541">
        <w:rPr>
          <w:rFonts w:asciiTheme="minorHAnsi" w:hAnsiTheme="minorHAnsi"/>
          <w:sz w:val="16"/>
        </w:rPr>
        <w:t xml:space="preserve">. Even though the U.N. estimated that most of Iraq’s existing CW stock had lost 90-percent of its potency as early as 1992, its degraded contents were not inert. </w:t>
      </w:r>
      <w:r w:rsidRPr="00BD3541">
        <w:rPr>
          <w:rStyle w:val="StyleUnderline"/>
          <w:rFonts w:asciiTheme="minorHAnsi" w:hAnsiTheme="minorHAnsi"/>
        </w:rPr>
        <w:t>Leaks sent people to the hospital and allegedly killed two Iraqi officials who mistook a sarin-filled warhead for a conventional one.</w:t>
      </w:r>
    </w:p>
    <w:p w:rsidR="002D0E8F" w:rsidRPr="00BD3541" w:rsidRDefault="002D0E8F" w:rsidP="002D0E8F">
      <w:pPr>
        <w:rPr>
          <w:rFonts w:asciiTheme="minorHAnsi" w:hAnsiTheme="minorHAnsi"/>
          <w:sz w:val="16"/>
        </w:rPr>
      </w:pPr>
      <w:r w:rsidRPr="00BD3541">
        <w:rPr>
          <w:rFonts w:asciiTheme="minorHAnsi" w:hAnsiTheme="minorHAnsi"/>
          <w:sz w:val="16"/>
        </w:rPr>
        <w:t>The Iraq Study Group surveyed the ruins during the U.S. occupation and found that there has been widespread looting since Baghdad expelled the U.N. in 1998. Given the poor living conditions for Iraqi guards, such neglect is hardly surprising. Fortunately, even as chemical canisters lay scattered around the grounds, thieves seemed to be focused on stealing recyclable metals.</w:t>
      </w:r>
    </w:p>
    <w:p w:rsidR="002D0E8F" w:rsidRPr="00BD3541" w:rsidRDefault="002D0E8F" w:rsidP="002D0E8F">
      <w:pPr>
        <w:rPr>
          <w:rFonts w:asciiTheme="minorHAnsi" w:hAnsiTheme="minorHAnsi"/>
          <w:sz w:val="16"/>
        </w:rPr>
      </w:pPr>
      <w:r w:rsidRPr="00BD3541">
        <w:rPr>
          <w:rStyle w:val="StyleUnderline"/>
          <w:rFonts w:asciiTheme="minorHAnsi" w:hAnsiTheme="minorHAnsi"/>
        </w:rPr>
        <w:t>Despite the site’s lax security, none of the site’s materials or former personnel have turned up in terrorists’ hands</w:t>
      </w:r>
      <w:r w:rsidRPr="00BD3541">
        <w:rPr>
          <w:rFonts w:asciiTheme="minorHAnsi" w:hAnsiTheme="minorHAnsi"/>
          <w:sz w:val="16"/>
        </w:rPr>
        <w:t xml:space="preserve">. As of now, </w:t>
      </w:r>
      <w:r w:rsidRPr="00BD3541">
        <w:rPr>
          <w:rStyle w:val="StyleUnderline"/>
          <w:rFonts w:asciiTheme="minorHAnsi" w:hAnsiTheme="minorHAnsi"/>
        </w:rPr>
        <w:t xml:space="preserve">ISIS has not broken into any of the sealed bunkers. </w:t>
      </w:r>
      <w:r w:rsidRPr="00BD3541">
        <w:rPr>
          <w:rFonts w:asciiTheme="minorHAnsi" w:hAnsiTheme="minorHAnsi"/>
          <w:sz w:val="16"/>
        </w:rPr>
        <w:t>Al Muthanna is in poor shape for ISIS to take advantage of its toxic legacy.</w:t>
      </w:r>
    </w:p>
    <w:p w:rsidR="002D0E8F" w:rsidRPr="00BD3541" w:rsidRDefault="002D0E8F" w:rsidP="00A15C7A">
      <w:pPr>
        <w:pStyle w:val="Heading2"/>
        <w:rPr>
          <w:rFonts w:asciiTheme="minorHAnsi" w:hAnsiTheme="minorHAnsi"/>
        </w:rPr>
      </w:pPr>
      <w:r w:rsidRPr="00BD3541">
        <w:rPr>
          <w:rFonts w:asciiTheme="minorHAnsi" w:hAnsiTheme="minorHAnsi"/>
        </w:rPr>
        <w:t>No Lone Wolf Terror</w:t>
      </w:r>
    </w:p>
    <w:p w:rsidR="002D0E8F" w:rsidRPr="00BD3541" w:rsidRDefault="002D0E8F" w:rsidP="002D0E8F">
      <w:pPr>
        <w:pStyle w:val="Heading4"/>
        <w:rPr>
          <w:rFonts w:asciiTheme="minorHAnsi" w:hAnsiTheme="minorHAnsi"/>
        </w:rPr>
      </w:pPr>
      <w:r w:rsidRPr="00BD3541">
        <w:rPr>
          <w:rFonts w:asciiTheme="minorHAnsi" w:hAnsiTheme="minorHAnsi"/>
        </w:rPr>
        <w:t xml:space="preserve">The threat of lone wolf terrorism is grossly exaggerated – no terror organization means less resources, smaller skill set, and higher rate of being detected. </w:t>
      </w:r>
    </w:p>
    <w:p w:rsidR="002D0E8F" w:rsidRPr="00BD3541" w:rsidRDefault="002D0E8F" w:rsidP="002D0E8F">
      <w:pPr>
        <w:rPr>
          <w:rFonts w:asciiTheme="minorHAnsi" w:hAnsiTheme="minorHAnsi"/>
        </w:rPr>
      </w:pPr>
      <w:r w:rsidRPr="00BD3541">
        <w:rPr>
          <w:rStyle w:val="Style13ptBold"/>
          <w:rFonts w:asciiTheme="minorHAnsi" w:hAnsiTheme="minorHAnsi"/>
        </w:rPr>
        <w:t>Harwood 15</w:t>
      </w:r>
      <w:r w:rsidRPr="00BD3541">
        <w:rPr>
          <w:rFonts w:asciiTheme="minorHAnsi" w:hAnsiTheme="minorHAnsi"/>
        </w:rPr>
        <w:t xml:space="preserve"> [Matthew Harwood, senior writer/editor with the ACLU. A TomDispatch regular, his work has been published by Al-Jazeera America, the American Conservative, the Columbia Journalism Review, the Guardian, Guernica, Reason, Salon, Truthout and the Washington Monthly, “﻿If You’re Afraid of ‘Lone Wolf’ Terrorism, You’re Missing the Point,” ﻿February 5, 2015 </w:t>
      </w:r>
      <w:hyperlink r:id="rId6" w:history="1">
        <w:r w:rsidRPr="00BD3541">
          <w:rPr>
            <w:rStyle w:val="Hyperlink"/>
            <w:rFonts w:asciiTheme="minorHAnsi" w:hAnsiTheme="minorHAnsi"/>
          </w:rPr>
          <w:t>http://www.thenation.com/article/if-youre-afraid-lone-wolf-terrorism-youre-missing-point/]//JIH</w:t>
        </w:r>
      </w:hyperlink>
    </w:p>
    <w:p w:rsidR="002D0E8F" w:rsidRPr="00BD3541" w:rsidRDefault="002D0E8F" w:rsidP="002D0E8F">
      <w:pPr>
        <w:rPr>
          <w:rStyle w:val="StyleUnderline"/>
          <w:rFonts w:asciiTheme="minorHAnsi" w:hAnsiTheme="minorHAnsi"/>
        </w:rPr>
      </w:pPr>
      <w:r w:rsidRPr="00BD3541">
        <w:rPr>
          <w:rFonts w:asciiTheme="minorHAnsi" w:hAnsiTheme="minorHAnsi"/>
          <w:sz w:val="16"/>
        </w:rPr>
        <w:t xml:space="preserve">You could multiply such statements many times over.  </w:t>
      </w:r>
      <w:r w:rsidRPr="00BD3541">
        <w:rPr>
          <w:rStyle w:val="StyleUnderline"/>
          <w:rFonts w:asciiTheme="minorHAnsi" w:hAnsiTheme="minorHAnsi"/>
        </w:rPr>
        <w:t>There’s only one problem with the rising crescendo of alarm about lone wolves: most of it simply isn’t true. There’s nothing new about the “threat” and the concept is notoriously unreliable, as well as selectively used.</w:t>
      </w:r>
      <w:r w:rsidRPr="00BD3541">
        <w:rPr>
          <w:rFonts w:asciiTheme="minorHAnsi" w:hAnsiTheme="minorHAnsi"/>
          <w:sz w:val="16"/>
        </w:rPr>
        <w:t xml:space="preserve">  (These days, “lone wolf” has largely become a stand-in for “Islamic terrorist,” though the category itself is not bound to any specific ideological type.)  Worst of all, </w:t>
      </w:r>
      <w:r w:rsidRPr="00BD3541">
        <w:rPr>
          <w:rStyle w:val="StyleUnderline"/>
          <w:rFonts w:asciiTheme="minorHAnsi" w:hAnsiTheme="minorHAnsi"/>
        </w:rPr>
        <w:t>its recent highlighting paves the way for the heightening of abusive and counterproductive police and national security practices, including the infiltration of minority and activist communities and elaborate sting operations that ensnare the vulnerable</w:t>
      </w:r>
      <w:r w:rsidRPr="00BD3541">
        <w:rPr>
          <w:rFonts w:asciiTheme="minorHAnsi" w:hAnsiTheme="minorHAnsi"/>
          <w:sz w:val="16"/>
        </w:rPr>
        <w:t xml:space="preserve">. In addition, </w:t>
      </w:r>
      <w:r w:rsidRPr="00BD3541">
        <w:rPr>
          <w:rStyle w:val="StyleUnderline"/>
          <w:rFonts w:asciiTheme="minorHAnsi" w:hAnsiTheme="minorHAnsi"/>
        </w:rPr>
        <w:t>the categorization of such solitary individuals as terrorists supposedly driven by ideology — left or right, secular or religious — often obscures multiple other factors that may actually cause them to engage in violence.</w:t>
      </w:r>
    </w:p>
    <w:p w:rsidR="002D0E8F" w:rsidRPr="00BD3541" w:rsidRDefault="002D0E8F" w:rsidP="002D0E8F">
      <w:pPr>
        <w:rPr>
          <w:rFonts w:asciiTheme="minorHAnsi" w:hAnsiTheme="minorHAnsi"/>
          <w:sz w:val="16"/>
        </w:rPr>
      </w:pPr>
      <w:r w:rsidRPr="00BD3541">
        <w:rPr>
          <w:rStyle w:val="StyleUnderline"/>
          <w:rFonts w:asciiTheme="minorHAnsi" w:hAnsiTheme="minorHAnsi"/>
        </w:rPr>
        <w:t>Like all violent crime, individual terrorism represents a</w:t>
      </w:r>
      <w:r w:rsidRPr="00BD3541">
        <w:rPr>
          <w:rFonts w:asciiTheme="minorHAnsi" w:hAnsiTheme="minorHAnsi"/>
          <w:sz w:val="16"/>
        </w:rPr>
        <w:t xml:space="preserve"> genuine </w:t>
      </w:r>
      <w:r w:rsidRPr="00BD3541">
        <w:rPr>
          <w:rStyle w:val="StyleUnderline"/>
          <w:rFonts w:asciiTheme="minorHAnsi" w:hAnsiTheme="minorHAnsi"/>
        </w:rPr>
        <w:t>risk, just an exceedingly rare and minimal one.  It’s not the sort of thing that the government should be able to build whole new, intrusive surveillance programs on or use as an excuse for sending in agents to infiltrate communities.</w:t>
      </w:r>
      <w:r w:rsidRPr="00BD3541">
        <w:rPr>
          <w:rFonts w:asciiTheme="minorHAnsi" w:hAnsiTheme="minorHAnsi"/>
          <w:sz w:val="16"/>
        </w:rPr>
        <w:t xml:space="preserve"> </w:t>
      </w:r>
      <w:r w:rsidRPr="00BD3541">
        <w:rPr>
          <w:rStyle w:val="StyleUnderline"/>
          <w:rFonts w:asciiTheme="minorHAnsi" w:hAnsiTheme="minorHAnsi"/>
        </w:rPr>
        <w:t>National programs now being set up to combat lone-wolf terrorism have a way of wildly exaggerating its prevalence and dangers</w:t>
      </w:r>
      <w:r w:rsidRPr="00BD3541">
        <w:rPr>
          <w:rFonts w:asciiTheme="minorHAnsi" w:hAnsiTheme="minorHAnsi"/>
          <w:sz w:val="16"/>
        </w:rPr>
        <w:t xml:space="preserve"> </w:t>
      </w:r>
      <w:r w:rsidRPr="00BD3541">
        <w:rPr>
          <w:rStyle w:val="StyleUnderline"/>
          <w:rFonts w:asciiTheme="minorHAnsi" w:hAnsiTheme="minorHAnsi"/>
        </w:rPr>
        <w:t>— and in the end are only likely to exacerbate the problem</w:t>
      </w:r>
      <w:r w:rsidRPr="00BD3541">
        <w:rPr>
          <w:rFonts w:asciiTheme="minorHAnsi" w:hAnsiTheme="minorHAnsi"/>
          <w:sz w:val="16"/>
        </w:rPr>
        <w:t>. For Americans to concede more of their civil liberties in return for “security” against lone wolves wouldn’t be a trade; it would be fraud.</w:t>
      </w:r>
    </w:p>
    <w:p w:rsidR="002D0E8F" w:rsidRPr="00BD3541" w:rsidRDefault="002D0E8F" w:rsidP="002D0E8F">
      <w:pPr>
        <w:rPr>
          <w:rStyle w:val="StyleUnderline"/>
          <w:rFonts w:asciiTheme="minorHAnsi" w:hAnsiTheme="minorHAnsi"/>
        </w:rPr>
      </w:pPr>
      <w:r w:rsidRPr="00BD3541">
        <w:rPr>
          <w:rFonts w:asciiTheme="minorHAnsi" w:hAnsiTheme="minorHAnsi"/>
          <w:sz w:val="16"/>
        </w:rPr>
        <w:t xml:space="preserve">The </w:t>
      </w:r>
      <w:r w:rsidRPr="00BD3541">
        <w:rPr>
          <w:rStyle w:val="StyleUnderline"/>
          <w:rFonts w:asciiTheme="minorHAnsi" w:hAnsiTheme="minorHAnsi"/>
        </w:rPr>
        <w:t>“literature” on</w:t>
      </w:r>
      <w:r w:rsidRPr="00BD3541">
        <w:rPr>
          <w:rFonts w:asciiTheme="minorHAnsi" w:hAnsiTheme="minorHAnsi"/>
          <w:sz w:val="16"/>
        </w:rPr>
        <w:t xml:space="preserve"> both </w:t>
      </w:r>
      <w:r w:rsidRPr="00BD3541">
        <w:rPr>
          <w:rStyle w:val="StyleUnderline"/>
          <w:rFonts w:asciiTheme="minorHAnsi" w:hAnsiTheme="minorHAnsi"/>
        </w:rPr>
        <w:t>terrorism and the lone wolf should be approached with a healthy degree of skepticism</w:t>
      </w:r>
      <w:r w:rsidRPr="00BD3541">
        <w:rPr>
          <w:rFonts w:asciiTheme="minorHAnsi" w:hAnsiTheme="minorHAnsi"/>
          <w:sz w:val="16"/>
        </w:rPr>
        <w:t xml:space="preserve">. To this day, </w:t>
      </w:r>
      <w:r w:rsidRPr="00BD3541">
        <w:rPr>
          <w:rStyle w:val="StyleUnderline"/>
          <w:rFonts w:asciiTheme="minorHAnsi" w:hAnsiTheme="minorHAnsi"/>
        </w:rPr>
        <w:t>there is little consensus on what exactly terrorism is;</w:t>
      </w:r>
      <w:r w:rsidRPr="00BD3541">
        <w:rPr>
          <w:rFonts w:asciiTheme="minorHAnsi" w:hAnsiTheme="minorHAnsi"/>
          <w:sz w:val="16"/>
        </w:rPr>
        <w:t xml:space="preserve"> the same is true of the lone-wolf variety. In the media and in recent academic studies, </w:t>
      </w:r>
      <w:r w:rsidRPr="00BD3541">
        <w:rPr>
          <w:rStyle w:val="StyleUnderline"/>
          <w:rFonts w:asciiTheme="minorHAnsi" w:hAnsiTheme="minorHAnsi"/>
        </w:rPr>
        <w:t>what separates the lone-wolf terrorist from the phenomenon in general is the perpetrator. Lone wolves are</w:t>
      </w:r>
      <w:r w:rsidRPr="00BD3541">
        <w:rPr>
          <w:rFonts w:asciiTheme="minorHAnsi" w:hAnsiTheme="minorHAnsi"/>
          <w:sz w:val="16"/>
        </w:rPr>
        <w:t xml:space="preserve">, by definition, </w:t>
      </w:r>
      <w:r w:rsidRPr="00BD3541">
        <w:rPr>
          <w:rStyle w:val="StyleUnderline"/>
          <w:rFonts w:asciiTheme="minorHAnsi" w:hAnsiTheme="minorHAnsi"/>
        </w:rPr>
        <w:t>solitary individuals</w:t>
      </w:r>
      <w:r w:rsidRPr="00BD3541">
        <w:rPr>
          <w:rFonts w:asciiTheme="minorHAnsi" w:hAnsiTheme="minorHAnsi"/>
          <w:sz w:val="16"/>
        </w:rPr>
        <w:t xml:space="preserve">, almost always men, often with mental health problems, </w:t>
      </w:r>
      <w:r w:rsidRPr="00BD3541">
        <w:rPr>
          <w:rStyle w:val="StyleUnderline"/>
          <w:rFonts w:asciiTheme="minorHAnsi" w:hAnsiTheme="minorHAnsi"/>
        </w:rPr>
        <w:t>who lash out violently against civilian targets.</w:t>
      </w:r>
      <w:r w:rsidRPr="00BD3541">
        <w:rPr>
          <w:rFonts w:asciiTheme="minorHAnsi" w:hAnsiTheme="minorHAnsi"/>
          <w:sz w:val="16"/>
        </w:rPr>
        <w:t xml:space="preserve"> At least in some fashion, </w:t>
      </w:r>
      <w:r w:rsidRPr="00BD3541">
        <w:rPr>
          <w:rStyle w:val="StyleUnderline"/>
          <w:rFonts w:asciiTheme="minorHAnsi" w:hAnsiTheme="minorHAnsi"/>
        </w:rPr>
        <w:t>they are spurred on by belief</w:t>
      </w:r>
      <w:r w:rsidRPr="00BD3541">
        <w:rPr>
          <w:rFonts w:asciiTheme="minorHAnsi" w:hAnsiTheme="minorHAnsi"/>
          <w:sz w:val="16"/>
        </w:rPr>
        <w:t xml:space="preserve">. Researcher Michael Becker defines it this way: “Ideologically driven violence, or attempted violence, perpetrated by an individual who plans and executes an attack in the absence of collaboration with other individuals or groups.” Although you wouldn’t know it at the moment in America, the motivation for such attacks can run the gamut from religiously inspired anti-abortion beliefs to white supremacism, from animal rights to an al-Qaeda-inspired worldview. According to the literature, </w:t>
      </w:r>
      <w:r w:rsidRPr="00BD3541">
        <w:rPr>
          <w:rStyle w:val="StyleUnderline"/>
          <w:rFonts w:asciiTheme="minorHAnsi" w:hAnsiTheme="minorHAnsi"/>
        </w:rPr>
        <w:t>lone wolves are unique in the annals of terrorism because of the solitariness with which they plan and carry out their acts. They lack peer or group pressure and their crimes are conceived and executed without assistanc</w:t>
      </w:r>
      <w:r w:rsidRPr="00BD3541">
        <w:rPr>
          <w:rFonts w:asciiTheme="minorHAnsi" w:hAnsiTheme="minorHAnsi"/>
          <w:sz w:val="16"/>
        </w:rPr>
        <w:t xml:space="preserve">e. In this way, they bear a strong resemblance to the individual school shooters and rampage killers that Americans are already so used to. One practical reason many such individuals act alone, according to researchers, is fear of detection. In “Laws for the Lone Wolf,” white supremacist Tom Metzger wrote: “The less any outsider knows, the safer and more successful you will be. Keep your mouth shut and your ears open. Never truly admit to anything.” (Before 9/11, lone-wolf terrorism in America was overwhelmingly a right-wing affair.) This isn’t to say that individuals who commit political violence don’t talk to anyone before they attack. </w:t>
      </w:r>
      <w:r w:rsidRPr="00BD3541">
        <w:rPr>
          <w:rStyle w:val="StyleUnderline"/>
          <w:rFonts w:asciiTheme="minorHAnsi" w:hAnsiTheme="minorHAnsi"/>
        </w:rPr>
        <w:t>Recent research into 119 lone-actor terrorists in the United States and Europe, who were either convicted of such a crime or died during it, finds that they often expressed their extremist beliefs, grievances, and sometimes their violent intentions to others</w:t>
      </w:r>
      <w:r w:rsidRPr="00BD3541">
        <w:rPr>
          <w:rFonts w:asciiTheme="minorHAnsi" w:hAnsiTheme="minorHAnsi"/>
          <w:sz w:val="16"/>
        </w:rPr>
        <w:t xml:space="preserve">—mostly friends and family or online communities. The good news should be that </w:t>
      </w:r>
      <w:r w:rsidRPr="00BD3541">
        <w:rPr>
          <w:rStyle w:val="StyleUnderline"/>
          <w:rFonts w:asciiTheme="minorHAnsi" w:hAnsiTheme="minorHAnsi"/>
        </w:rPr>
        <w:t>family, friends, and colleagues might be able to help prevent those close to them from engaging in political violence</w:t>
      </w:r>
      <w:r w:rsidRPr="00BD3541">
        <w:rPr>
          <w:rFonts w:asciiTheme="minorHAnsi" w:hAnsiTheme="minorHAnsi"/>
          <w:sz w:val="16"/>
        </w:rPr>
        <w:t xml:space="preserve"> if, as a society, we were to adopt strategies that built trust of law enforcement in the public, particularly affected communities, rather than fear and suspicion. (But given the record these last years, don’t hold your breath.) On the other hand, the methods that the police and national security state seem to be exploring to deal with the issue—like trying to determine what kinds of individuals will join terrorist groups or profiling lone wolves—won’t work. </w:t>
      </w:r>
      <w:r w:rsidRPr="00BD3541">
        <w:rPr>
          <w:rStyle w:val="StyleUnderline"/>
          <w:rFonts w:asciiTheme="minorHAnsi" w:hAnsiTheme="minorHAnsi"/>
        </w:rPr>
        <w:t>The reasons individuals join terrorist groups are notoriously complex, and the same holds true for politically violent people who act alone.</w:t>
      </w:r>
      <w:r w:rsidRPr="00BD3541">
        <w:rPr>
          <w:rFonts w:asciiTheme="minorHAnsi" w:hAnsiTheme="minorHAnsi"/>
          <w:sz w:val="16"/>
        </w:rPr>
        <w:t xml:space="preserve"> After reviewing those 119 lone-wolf cases, for example, the researchers concluded, “</w:t>
      </w:r>
      <w:r w:rsidRPr="00BD3541">
        <w:rPr>
          <w:rStyle w:val="StyleUnderline"/>
          <w:rFonts w:asciiTheme="minorHAnsi" w:hAnsiTheme="minorHAnsi"/>
        </w:rPr>
        <w:t>There was no uniform profile of lone-actor terrorists.”</w:t>
      </w:r>
      <w:r w:rsidRPr="00BD3541">
        <w:rPr>
          <w:rFonts w:asciiTheme="minorHAnsi" w:hAnsiTheme="minorHAnsi"/>
          <w:sz w:val="16"/>
        </w:rPr>
        <w:t xml:space="preserve"> Even if a “profile” were to emerge, they added, it would be essentially worthless: “[T]he use of such a profile would be unwarranted because many more people who do not engage in lone-actor terrorism would share these characteristics, while others might not but would still engage in lone-actor terrorism.” As a group, such solitary terrorists differ from society at large in one crucial way: almost one out of three had been diagnosed with a mental illness or personality disorder before engaging in political violence. Another studyconcentrating on 98 U.S. perpetrators found that approximately 40% had recognizable mental health problems. The comparable figure for the general population: 1.5%. Given such high rates of psychological disturbance, there’s a chance individual attacks could be prevented if at-risk people got the mental health care they needed before they took a violent turn. Fact vs. Fiction </w:t>
      </w:r>
      <w:r w:rsidRPr="00BD3541">
        <w:rPr>
          <w:rStyle w:val="StyleUnderline"/>
          <w:rFonts w:asciiTheme="minorHAnsi" w:hAnsiTheme="minorHAnsi"/>
        </w:rPr>
        <w:t>Fortunately, what makes lone wolves so difficult to detect beforehand renders them more impotent when they strike</w:t>
      </w:r>
      <w:r w:rsidRPr="00BD3541">
        <w:rPr>
          <w:rFonts w:asciiTheme="minorHAnsi" w:hAnsiTheme="minorHAnsi"/>
          <w:sz w:val="16"/>
        </w:rPr>
        <w:t xml:space="preserve">. Because such </w:t>
      </w:r>
      <w:r w:rsidRPr="00BD3541">
        <w:rPr>
          <w:rStyle w:val="StyleUnderline"/>
          <w:rFonts w:asciiTheme="minorHAnsi" w:hAnsiTheme="minorHAnsi"/>
        </w:rPr>
        <w:t>individuals don’t have a larger network of financing and training, and may be disturbed</w:t>
      </w:r>
      <w:r w:rsidRPr="00BD3541">
        <w:rPr>
          <w:rFonts w:asciiTheme="minorHAnsi" w:hAnsiTheme="minorHAnsi"/>
          <w:sz w:val="16"/>
        </w:rPr>
        <w:t xml:space="preserve"> as well, </w:t>
      </w:r>
      <w:r w:rsidRPr="00BD3541">
        <w:rPr>
          <w:rStyle w:val="StyleUnderline"/>
          <w:rFonts w:asciiTheme="minorHAnsi" w:hAnsiTheme="minorHAnsi"/>
        </w:rPr>
        <w:t>they are likely to have a far less sophisticated skill set when it comes to arming themselves or planning attacks.</w:t>
      </w:r>
      <w:r w:rsidRPr="00BD3541">
        <w:rPr>
          <w:rFonts w:asciiTheme="minorHAnsi" w:hAnsiTheme="minorHAnsi"/>
          <w:sz w:val="16"/>
        </w:rPr>
        <w:t xml:space="preserve"> Terrorism researcher Ramon Spaaij of Australia’s Victoria University created a database of 88 identified lone wolves who perpetrated attacks between 1968 and 2010 in 15 countries. What he found should dispel some of the fear now being associated with lone-wolf terrorism and so the increasingly elaborate and overzealous government planning around it. </w:t>
      </w:r>
      <w:r w:rsidRPr="00BD3541">
        <w:rPr>
          <w:rStyle w:val="StyleUnderline"/>
          <w:rFonts w:asciiTheme="minorHAnsi" w:hAnsiTheme="minorHAnsi"/>
        </w:rPr>
        <w:t>Spaaij identified 198 total attacks by those 88 solo actors—just 1.8% of the 11,235 recorded terrorist incidents worldwide</w:t>
      </w:r>
      <w:r w:rsidRPr="00BD3541">
        <w:rPr>
          <w:rFonts w:asciiTheme="minorHAnsi" w:hAnsiTheme="minorHAnsi"/>
          <w:sz w:val="16"/>
        </w:rPr>
        <w:t xml:space="preserve">. Since </w:t>
      </w:r>
      <w:r w:rsidRPr="00BD3541">
        <w:rPr>
          <w:rStyle w:val="StyleUnderline"/>
          <w:rFonts w:asciiTheme="minorHAnsi" w:hAnsiTheme="minorHAnsi"/>
        </w:rPr>
        <w:t>lone wolves generally don’t have the know-how to construct bombs</w:t>
      </w:r>
      <w:r w:rsidRPr="00BD3541">
        <w:rPr>
          <w:rFonts w:asciiTheme="minorHAnsi" w:hAnsiTheme="minorHAnsi"/>
          <w:sz w:val="16"/>
        </w:rPr>
        <w:t xml:space="preserve"> (as the Unabomber did</w:t>
      </w:r>
      <w:r w:rsidRPr="00BD3541">
        <w:rPr>
          <w:rStyle w:val="StyleUnderline"/>
          <w:rFonts w:asciiTheme="minorHAnsi" w:hAnsiTheme="minorHAnsi"/>
        </w:rPr>
        <w:t>), they usually rely on firearms and attack soft, populated targets, which law enforcement responds to quickly.</w:t>
      </w:r>
      <w:r w:rsidRPr="00BD3541">
        <w:rPr>
          <w:rFonts w:asciiTheme="minorHAnsi" w:hAnsiTheme="minorHAnsi"/>
          <w:sz w:val="16"/>
        </w:rPr>
        <w:t xml:space="preserve"> Therefore, Spaaij found that </w:t>
      </w:r>
      <w:r w:rsidRPr="00BD3541">
        <w:rPr>
          <w:rStyle w:val="StyleUnderline"/>
          <w:rFonts w:asciiTheme="minorHAnsi" w:hAnsiTheme="minorHAnsi"/>
        </w:rPr>
        <w:t>the average lethality rate was .062 deaths per attack while group-based terrorists averaged 1.6 people per attack.</w:t>
      </w:r>
      <w:r w:rsidRPr="00BD3541">
        <w:rPr>
          <w:rFonts w:asciiTheme="minorHAnsi" w:hAnsiTheme="minorHAnsi"/>
          <w:sz w:val="16"/>
        </w:rPr>
        <w:t xml:space="preserve"> </w:t>
      </w:r>
      <w:r w:rsidRPr="00BD3541">
        <w:rPr>
          <w:rStyle w:val="StyleUnderline"/>
          <w:rFonts w:asciiTheme="minorHAnsi" w:hAnsiTheme="minorHAnsi"/>
        </w:rPr>
        <w:t>Inside the United States, 136 people died due to individual terrorist attacks between 1940 and 2012</w:t>
      </w:r>
      <w:r w:rsidRPr="00BD3541">
        <w:rPr>
          <w:rFonts w:asciiTheme="minorHAnsi" w:hAnsiTheme="minorHAnsi"/>
          <w:sz w:val="16"/>
        </w:rPr>
        <w:t xml:space="preserve">—each death undoubtedly a tragedy, but still </w:t>
      </w:r>
      <w:r w:rsidRPr="00BD3541">
        <w:rPr>
          <w:rStyle w:val="StyleUnderline"/>
          <w:rFonts w:asciiTheme="minorHAnsi" w:hAnsiTheme="minorHAnsi"/>
        </w:rPr>
        <w:t>a microscopic total compared to the 14,000 murders the FBI has reported in each of the last five years</w:t>
      </w:r>
      <w:r w:rsidRPr="00BD3541">
        <w:rPr>
          <w:rFonts w:asciiTheme="minorHAnsi" w:hAnsiTheme="minorHAnsi"/>
          <w:sz w:val="16"/>
        </w:rPr>
        <w:t xml:space="preserve">. In other words, you shouldn’t be losing sleep over lone-wolf attacks. As an American, the chance that you’ll die in any kind of terrorist violence is infinitesimal to begin with. In fact, </w:t>
      </w:r>
      <w:r w:rsidRPr="00BD3541">
        <w:rPr>
          <w:rStyle w:val="StyleUnderline"/>
          <w:rFonts w:asciiTheme="minorHAnsi" w:hAnsiTheme="minorHAnsi"/>
        </w:rPr>
        <w:t>you’re four more times likelyto die from being struck by lightning.</w:t>
      </w:r>
      <w:r w:rsidRPr="00BD3541">
        <w:rPr>
          <w:rFonts w:asciiTheme="minorHAnsi" w:hAnsiTheme="minorHAnsi"/>
          <w:sz w:val="16"/>
        </w:rPr>
        <w:t xml:space="preserve"> If anything, </w:t>
      </w:r>
      <w:r w:rsidRPr="00BD3541">
        <w:rPr>
          <w:rStyle w:val="StyleUnderline"/>
          <w:rFonts w:asciiTheme="minorHAnsi" w:hAnsiTheme="minorHAnsi"/>
        </w:rPr>
        <w:t>the present elevation of the lone-wolf terrorist to existential threat status in Washington creates the kind of fear and government overreach that the perpetrators of such attacks want to provoke. If individual terrorists are the “new nightmare,” it’s only because we allow them to be.</w:t>
      </w:r>
    </w:p>
    <w:p w:rsidR="002D0E8F" w:rsidRPr="00BD3541" w:rsidRDefault="002D0E8F" w:rsidP="002D0E8F">
      <w:pPr>
        <w:pStyle w:val="Heading4"/>
        <w:rPr>
          <w:rFonts w:asciiTheme="minorHAnsi" w:hAnsiTheme="minorHAnsi"/>
        </w:rPr>
      </w:pPr>
      <w:r w:rsidRPr="00BD3541">
        <w:rPr>
          <w:rFonts w:asciiTheme="minorHAnsi" w:hAnsiTheme="minorHAnsi"/>
        </w:rPr>
        <w:t xml:space="preserve">Lone wolf terrorism doesn’t exist – most assailants have affiliations with terror organizations, and labeling them as alone precludes possibility for tracing online connections. </w:t>
      </w:r>
    </w:p>
    <w:p w:rsidR="002D0E8F" w:rsidRPr="00BD3541" w:rsidRDefault="002D0E8F" w:rsidP="002D0E8F">
      <w:pPr>
        <w:rPr>
          <w:rFonts w:asciiTheme="minorHAnsi" w:hAnsiTheme="minorHAnsi"/>
        </w:rPr>
      </w:pPr>
      <w:r w:rsidRPr="00BD3541">
        <w:rPr>
          <w:rStyle w:val="Style13ptBold"/>
          <w:rFonts w:asciiTheme="minorHAnsi" w:hAnsiTheme="minorHAnsi"/>
        </w:rPr>
        <w:t>Weimann 15</w:t>
      </w:r>
      <w:r w:rsidRPr="00BD3541">
        <w:rPr>
          <w:rFonts w:asciiTheme="minorHAnsi" w:hAnsiTheme="minorHAnsi"/>
        </w:rPr>
        <w:t xml:space="preserve"> [Gabriel Weimann, professor of communications at the University of Haifa in Israel, “There’s no such thing as a lone wolf in cyberspace,” June 25, 2015, http://blogs.reuters.com/great-debate/2015/06/25/theres-no-such-thing-as-a-lone-wolf-in-cyberspace/]//JIH</w:t>
      </w:r>
    </w:p>
    <w:p w:rsidR="002D0E8F" w:rsidRPr="00BD3541" w:rsidRDefault="002D0E8F" w:rsidP="002D0E8F">
      <w:pPr>
        <w:rPr>
          <w:rStyle w:val="StyleUnderline"/>
          <w:rFonts w:asciiTheme="minorHAnsi" w:hAnsiTheme="minorHAnsi"/>
        </w:rPr>
      </w:pPr>
      <w:r w:rsidRPr="00BD3541">
        <w:rPr>
          <w:rFonts w:asciiTheme="minorHAnsi" w:hAnsiTheme="minorHAnsi"/>
          <w:sz w:val="16"/>
        </w:rPr>
        <w:t>“</w:t>
      </w:r>
      <w:r w:rsidRPr="00BD3541">
        <w:rPr>
          <w:rStyle w:val="StyleUnderline"/>
          <w:rFonts w:asciiTheme="minorHAnsi" w:hAnsiTheme="minorHAnsi"/>
        </w:rPr>
        <w:t>Lone wolf” terrorism is often cited as the biggest terrorist threat</w:t>
      </w:r>
      <w:r w:rsidRPr="00BD3541">
        <w:rPr>
          <w:rFonts w:asciiTheme="minorHAnsi" w:hAnsiTheme="minorHAnsi"/>
          <w:sz w:val="16"/>
        </w:rPr>
        <w:t xml:space="preserve"> today. </w:t>
      </w:r>
      <w:r w:rsidRPr="00BD3541">
        <w:rPr>
          <w:rStyle w:val="StyleUnderline"/>
          <w:rFonts w:asciiTheme="minorHAnsi" w:hAnsiTheme="minorHAnsi"/>
        </w:rPr>
        <w:t>The problem with this label is none of the assailants act alone. They all belong to virtual wolf packs. Law enforcement authorities in Boston</w:t>
      </w:r>
      <w:r w:rsidRPr="00BD3541">
        <w:rPr>
          <w:rFonts w:asciiTheme="minorHAnsi" w:hAnsiTheme="minorHAnsi"/>
          <w:sz w:val="16"/>
        </w:rPr>
        <w:t xml:space="preserve">, for example, </w:t>
      </w:r>
      <w:r w:rsidRPr="00BD3541">
        <w:rPr>
          <w:rStyle w:val="StyleUnderline"/>
          <w:rFonts w:asciiTheme="minorHAnsi" w:hAnsiTheme="minorHAnsi"/>
        </w:rPr>
        <w:t>described Usaamah Abdullah Rahim’s</w:t>
      </w:r>
      <w:r w:rsidRPr="00BD3541">
        <w:rPr>
          <w:rFonts w:asciiTheme="minorHAnsi" w:hAnsiTheme="minorHAnsi"/>
          <w:sz w:val="16"/>
        </w:rPr>
        <w:t xml:space="preserve"> </w:t>
      </w:r>
      <w:r w:rsidRPr="00BD3541">
        <w:rPr>
          <w:rStyle w:val="StyleUnderline"/>
          <w:rFonts w:asciiTheme="minorHAnsi" w:hAnsiTheme="minorHAnsi"/>
        </w:rPr>
        <w:t>scheme to behead random police officers as the plot of a lone wolf. Police also applied the term to other recent terrorist assaults, among them the brutal attack on Charlie Hebdo magazine</w:t>
      </w:r>
      <w:r w:rsidRPr="00BD3541">
        <w:rPr>
          <w:rFonts w:asciiTheme="minorHAnsi" w:hAnsiTheme="minorHAnsi"/>
          <w:sz w:val="16"/>
        </w:rPr>
        <w:t xml:space="preserve"> in Paris that left 12 dead and the Boston Marathon bombing. In all these incidents, </w:t>
      </w:r>
      <w:r w:rsidRPr="00BD3541">
        <w:rPr>
          <w:rStyle w:val="StyleUnderline"/>
          <w:rFonts w:asciiTheme="minorHAnsi" w:hAnsiTheme="minorHAnsi"/>
        </w:rPr>
        <w:t>the assailants used traditional terror tactics, such as targeting civilians, but appeared to be acting independently</w:t>
      </w:r>
      <w:r w:rsidRPr="00BD3541">
        <w:rPr>
          <w:rFonts w:asciiTheme="minorHAnsi" w:hAnsiTheme="minorHAnsi"/>
          <w:sz w:val="16"/>
        </w:rPr>
        <w:t xml:space="preserve"> of any organization. </w:t>
      </w:r>
      <w:r w:rsidRPr="00BD3541">
        <w:rPr>
          <w:rStyle w:val="StyleUnderline"/>
          <w:rFonts w:asciiTheme="minorHAnsi" w:hAnsiTheme="minorHAnsi"/>
        </w:rPr>
        <w:t>The “lone wolf” metaphor is based on the image of a wolf alone in the wild</w:t>
      </w:r>
      <w:r w:rsidRPr="00BD3541">
        <w:rPr>
          <w:rFonts w:asciiTheme="minorHAnsi" w:hAnsiTheme="minorHAnsi"/>
          <w:sz w:val="16"/>
        </w:rPr>
        <w:t xml:space="preserve">. But this is incorrect, as my studies on terrorists reveal. </w:t>
      </w:r>
      <w:r w:rsidRPr="00BD3541">
        <w:rPr>
          <w:rStyle w:val="StyleUnderline"/>
          <w:rFonts w:asciiTheme="minorHAnsi" w:hAnsiTheme="minorHAnsi"/>
        </w:rPr>
        <w:t xml:space="preserve">Wolves never hunt alone — in nature or in terrorism. </w:t>
      </w:r>
      <w:r w:rsidRPr="00BD3541">
        <w:rPr>
          <w:rFonts w:asciiTheme="minorHAnsi" w:hAnsiTheme="minorHAnsi"/>
          <w:sz w:val="16"/>
        </w:rPr>
        <w:t xml:space="preserve">In fact, wolves are among the most social of carnivores; they live and hunt in packs. Though the whole group is not always seen, their attacks rely on a well-coordinated circling and cornering of the victim. Lone-wolf terrorists are very similar. </w:t>
      </w:r>
      <w:r w:rsidRPr="00BD3541">
        <w:rPr>
          <w:rStyle w:val="StyleUnderline"/>
          <w:rFonts w:asciiTheme="minorHAnsi" w:hAnsiTheme="minorHAnsi"/>
        </w:rPr>
        <w:t xml:space="preserve">They have their pack — but it’s a virtual one. The solo terrorists are often recruited, radicalized, trained and directed by others online. The current wave of lone-wolf attacks has been propelled by websites and online platforms that provide limitless opportunities for individuals to explore and locate their virtual pack. </w:t>
      </w:r>
      <w:r w:rsidRPr="00BD3541">
        <w:rPr>
          <w:rFonts w:asciiTheme="minorHAnsi" w:hAnsiTheme="minorHAnsi"/>
          <w:sz w:val="16"/>
        </w:rPr>
        <w:t xml:space="preserve">Gunmen gesture as they return to their car after the attack outside the offices of French satirical weekly newspaper Charlie Hebdo Gunmen gesture as they return to their car after the attack on the offices of French satirical weekly newspaper Charlie Hebdo (seen at rear), in this still image from amateur video shot in Paris, January 7, 2015. REUTERS/Reuters TV </w:t>
      </w:r>
      <w:r w:rsidRPr="00BD3541">
        <w:rPr>
          <w:rStyle w:val="StyleUnderline"/>
          <w:rFonts w:asciiTheme="minorHAnsi" w:hAnsiTheme="minorHAnsi"/>
        </w:rPr>
        <w:t xml:space="preserve">An aspiring terrorist can use the Internet to find everything from instructions on how to build a bomb to diagrams of civic buildings that could be potential targets. </w:t>
      </w:r>
      <w:r w:rsidRPr="00BD3541">
        <w:rPr>
          <w:rFonts w:asciiTheme="minorHAnsi" w:hAnsiTheme="minorHAnsi"/>
          <w:sz w:val="16"/>
        </w:rPr>
        <w:t xml:space="preserve">Websites, Facebook pages, YouTube videos and Twitter postings all provide venues for cultivating extremism that was once possible only through clandestine face-to-face meetings. In the </w:t>
      </w:r>
      <w:r w:rsidRPr="00BD3541">
        <w:rPr>
          <w:rStyle w:val="StyleUnderline"/>
          <w:rFonts w:asciiTheme="minorHAnsi" w:hAnsiTheme="minorHAnsi"/>
        </w:rPr>
        <w:t>2013 Boston Marathon bombing</w:t>
      </w:r>
      <w:r w:rsidRPr="00BD3541">
        <w:rPr>
          <w:rFonts w:asciiTheme="minorHAnsi" w:hAnsiTheme="minorHAnsi"/>
          <w:sz w:val="16"/>
        </w:rPr>
        <w:t xml:space="preserve">, for example, </w:t>
      </w:r>
      <w:r w:rsidRPr="00BD3541">
        <w:rPr>
          <w:rStyle w:val="StyleUnderline"/>
          <w:rFonts w:asciiTheme="minorHAnsi" w:hAnsiTheme="minorHAnsi"/>
        </w:rPr>
        <w:t>the lone-wolf killers used an explosive device they had learned to make on the Internet</w:t>
      </w:r>
      <w:r w:rsidRPr="00BD3541">
        <w:rPr>
          <w:rFonts w:asciiTheme="minorHAnsi" w:hAnsiTheme="minorHAnsi"/>
          <w:sz w:val="16"/>
        </w:rPr>
        <w:t xml:space="preserve">. And that is partly how they were radicalized as well. </w:t>
      </w:r>
      <w:r w:rsidRPr="00BD3541">
        <w:rPr>
          <w:rStyle w:val="StyleUnderline"/>
          <w:rFonts w:asciiTheme="minorHAnsi" w:hAnsiTheme="minorHAnsi"/>
        </w:rPr>
        <w:t>Dzhokhar and Tamerlan Tsarnae</w:t>
      </w:r>
      <w:r w:rsidRPr="00BD3541">
        <w:rPr>
          <w:rFonts w:asciiTheme="minorHAnsi" w:hAnsiTheme="minorHAnsi"/>
          <w:sz w:val="16"/>
        </w:rPr>
        <w:t xml:space="preserve">v, according to FBI interrogators, subscribed to extremist Islamic beliefs developed through online material and messages. Tamerlan, the older brother, </w:t>
      </w:r>
      <w:r w:rsidRPr="00BD3541">
        <w:rPr>
          <w:rStyle w:val="StyleUnderline"/>
          <w:rFonts w:asciiTheme="minorHAnsi" w:hAnsiTheme="minorHAnsi"/>
        </w:rPr>
        <w:t>downloaded a significant amount of jihadist material, including a book about “disbelievers”</w:t>
      </w:r>
      <w:r w:rsidRPr="00BD3541">
        <w:rPr>
          <w:rFonts w:asciiTheme="minorHAnsi" w:hAnsiTheme="minorHAnsi"/>
          <w:sz w:val="16"/>
        </w:rPr>
        <w:t xml:space="preserve"> with a foreword by the radical cleric Anwar al Awlaki. He </w:t>
      </w:r>
      <w:r w:rsidRPr="00BD3541">
        <w:rPr>
          <w:rStyle w:val="StyleUnderline"/>
          <w:rFonts w:asciiTheme="minorHAnsi" w:hAnsiTheme="minorHAnsi"/>
        </w:rPr>
        <w:t xml:space="preserve">also downloaded the first issue of al Qaeda’s online magazine Inspire, which contained detailed instructions for making a bomb from a pressure cooker. </w:t>
      </w:r>
      <w:r w:rsidRPr="00BD3541">
        <w:rPr>
          <w:rFonts w:asciiTheme="minorHAnsi" w:hAnsiTheme="minorHAnsi"/>
          <w:sz w:val="16"/>
        </w:rPr>
        <w:t xml:space="preserve">Dzhokhar appears to have been largely influenced by his older brother Tamerlan, but he was also radicalized through online content. </w:t>
      </w:r>
      <w:r w:rsidRPr="00BD3541">
        <w:rPr>
          <w:rStyle w:val="StyleUnderline"/>
          <w:rFonts w:asciiTheme="minorHAnsi" w:hAnsiTheme="minorHAnsi"/>
        </w:rPr>
        <w:t xml:space="preserve">An attempted May 3 assault in Garland, Texas, where Elton Simpson and Nadir Soofi attacked a Mohammad art contest, was also labeled a lone-wolf attack. But Simpson and Soofi had their own virtual pack and they left clear footprint across various online platforms. </w:t>
      </w:r>
      <w:r w:rsidRPr="00BD3541">
        <w:rPr>
          <w:rFonts w:asciiTheme="minorHAnsi" w:hAnsiTheme="minorHAnsi"/>
          <w:sz w:val="16"/>
        </w:rPr>
        <w:t xml:space="preserve">Simpson, a convert to Islam with a long history of extremism, regularly traded calls for violence on Twitter with Islamic State fighters and supporters. His Twitter virtual pack included Junaid Hussain, known as Abu Hussain al Britani, a British fighter with Islamic State in Syria, and Mohamed Abdullahi Hassan, a Somali-American now in Somalia who uses the name Mujahid Miski and frequently promotes Islamic State. Both recruiters were actively promoting terrorism online. Hassan even suggested the cartoon contest as a possible target. On April 23, 10 days before the Texas attack, Hassan praised the January attack on the Charlie Hebdo offices in Paris and called on jihadists in the United States to follow that example. “The brothers from the Charlie Hebdo attack did their part,” Hassan wrote in one post. “It’s time for brothers in the #US to do their part.” Simpson’s </w:t>
      </w:r>
      <w:r w:rsidRPr="00BD3541">
        <w:rPr>
          <w:rStyle w:val="StyleUnderline"/>
          <w:rFonts w:asciiTheme="minorHAnsi" w:hAnsiTheme="minorHAnsi"/>
        </w:rPr>
        <w:t>last tweet, sent just minutes before the assault began</w:t>
      </w:r>
      <w:r w:rsidRPr="00BD3541">
        <w:rPr>
          <w:rFonts w:asciiTheme="minorHAnsi" w:hAnsiTheme="minorHAnsi"/>
          <w:sz w:val="16"/>
        </w:rPr>
        <w:t>, included the phrases “</w:t>
      </w:r>
      <w:r w:rsidRPr="00BD3541">
        <w:rPr>
          <w:rStyle w:val="StyleUnderline"/>
          <w:rFonts w:asciiTheme="minorHAnsi" w:hAnsiTheme="minorHAnsi"/>
        </w:rPr>
        <w:t>may Allah accept us as mujahideen</w:t>
      </w:r>
      <w:r w:rsidRPr="00BD3541">
        <w:rPr>
          <w:rFonts w:asciiTheme="minorHAnsi" w:hAnsiTheme="minorHAnsi"/>
          <w:sz w:val="16"/>
        </w:rPr>
        <w:t xml:space="preserve">” </w:t>
      </w:r>
      <w:r w:rsidRPr="00BD3541">
        <w:rPr>
          <w:rStyle w:val="StyleUnderline"/>
          <w:rFonts w:asciiTheme="minorHAnsi" w:hAnsiTheme="minorHAnsi"/>
        </w:rPr>
        <w:t>and “#TexasAttack.”</w:t>
      </w:r>
      <w:r w:rsidRPr="00BD3541">
        <w:rPr>
          <w:rFonts w:asciiTheme="minorHAnsi" w:hAnsiTheme="minorHAnsi"/>
          <w:sz w:val="16"/>
        </w:rPr>
        <w:t xml:space="preserve"> An online statement from Islamic State soon after referred to the gunmen as “two soldiers from the soldiers of the caliphate.” Tracking lone-wolf terrorists can be a nightmare for police and intelligence counterterrorism units. For they are extremely difficult to find, identify and arrest. Compared to group or network terrorism</w:t>
      </w:r>
      <w:r w:rsidRPr="00BD3541">
        <w:rPr>
          <w:rStyle w:val="StyleUnderline"/>
          <w:rFonts w:asciiTheme="minorHAnsi" w:hAnsiTheme="minorHAnsi"/>
        </w:rPr>
        <w:t>, lone wolves</w:t>
      </w:r>
      <w:r w:rsidRPr="00BD3541">
        <w:rPr>
          <w:rFonts w:asciiTheme="minorHAnsi" w:hAnsiTheme="minorHAnsi"/>
          <w:sz w:val="16"/>
        </w:rPr>
        <w:t xml:space="preserve"> can often avoid detection before and even after their attacks because most do not publicly reveal their real inclinations or plans. Yet they </w:t>
      </w:r>
      <w:r w:rsidRPr="00BD3541">
        <w:rPr>
          <w:rStyle w:val="StyleUnderline"/>
          <w:rFonts w:asciiTheme="minorHAnsi" w:hAnsiTheme="minorHAnsi"/>
        </w:rPr>
        <w:t>are traceable because they share common characteristics, despite their varied backgrounds.</w:t>
      </w:r>
      <w:r w:rsidRPr="00BD3541">
        <w:rPr>
          <w:rFonts w:asciiTheme="minorHAnsi" w:hAnsiTheme="minorHAnsi"/>
          <w:sz w:val="16"/>
        </w:rPr>
        <w:t xml:space="preserve"> First, </w:t>
      </w:r>
      <w:r w:rsidRPr="00BD3541">
        <w:rPr>
          <w:rStyle w:val="StyleUnderline"/>
          <w:rFonts w:asciiTheme="minorHAnsi" w:hAnsiTheme="minorHAnsi"/>
        </w:rPr>
        <w:t xml:space="preserve">they are not really alone: They are connected online, where they often engage in robust conversations. Across a wide variety of sites and platforms, they can reveal a strong commitment to or identification with extremist movements. </w:t>
      </w:r>
      <w:r w:rsidRPr="00BD3541">
        <w:rPr>
          <w:rFonts w:asciiTheme="minorHAnsi" w:hAnsiTheme="minorHAnsi"/>
          <w:sz w:val="16"/>
        </w:rPr>
        <w:t xml:space="preserve">In addition, </w:t>
      </w:r>
      <w:r w:rsidRPr="00BD3541">
        <w:rPr>
          <w:rStyle w:val="StyleUnderline"/>
          <w:rFonts w:asciiTheme="minorHAnsi" w:hAnsiTheme="minorHAnsi"/>
        </w:rPr>
        <w:t>their actions do not take place in a vacuum.</w:t>
      </w:r>
      <w:r w:rsidRPr="00BD3541">
        <w:rPr>
          <w:rFonts w:asciiTheme="minorHAnsi" w:hAnsiTheme="minorHAnsi"/>
          <w:sz w:val="16"/>
        </w:rPr>
        <w:t xml:space="preserve"> </w:t>
      </w:r>
      <w:r w:rsidRPr="00BD3541">
        <w:rPr>
          <w:rStyle w:val="StyleUnderline"/>
          <w:rFonts w:asciiTheme="minorHAnsi" w:hAnsiTheme="minorHAnsi"/>
        </w:rPr>
        <w:t>Their virtual packs can be monitored and studied. Thorough outreach by law enforcement into radical, extremist and other terrorist communities is another key to find early warnings.</w:t>
      </w:r>
    </w:p>
    <w:p w:rsidR="002D0E8F" w:rsidRPr="00BD3541" w:rsidRDefault="002D0E8F" w:rsidP="002D0E8F">
      <w:pPr>
        <w:pStyle w:val="Heading4"/>
        <w:rPr>
          <w:rFonts w:asciiTheme="minorHAnsi" w:hAnsiTheme="minorHAnsi"/>
        </w:rPr>
      </w:pPr>
      <w:r w:rsidRPr="00BD3541">
        <w:rPr>
          <w:rFonts w:asciiTheme="minorHAnsi" w:hAnsiTheme="minorHAnsi"/>
        </w:rPr>
        <w:t xml:space="preserve">Lone wolf terrorism isn’t increasing in the status quo, and poses no existential threat to the United States. </w:t>
      </w:r>
    </w:p>
    <w:p w:rsidR="002D0E8F" w:rsidRPr="00BD3541" w:rsidRDefault="002D0E8F" w:rsidP="002D0E8F">
      <w:pPr>
        <w:rPr>
          <w:rFonts w:asciiTheme="minorHAnsi" w:hAnsiTheme="minorHAnsi"/>
        </w:rPr>
      </w:pPr>
      <w:r w:rsidRPr="00BD3541">
        <w:rPr>
          <w:rStyle w:val="Style13ptBold"/>
          <w:rFonts w:asciiTheme="minorHAnsi" w:hAnsiTheme="minorHAnsi"/>
        </w:rPr>
        <w:t>Roerig 14</w:t>
      </w:r>
      <w:r w:rsidRPr="00BD3541">
        <w:rPr>
          <w:rFonts w:asciiTheme="minorHAnsi" w:hAnsiTheme="minorHAnsi"/>
        </w:rPr>
        <w:t xml:space="preserve"> [Libby Roerig, assistant director of media relations at Indiana State University, “Lone wolf terrorists target police more, but attacks not more frequent,” September 18, 2014, http://www.sciencedaily.com/releases/2014/09/140918101400.htm]//JIH</w:t>
      </w:r>
    </w:p>
    <w:p w:rsidR="002D0E8F" w:rsidRPr="00BD3541" w:rsidRDefault="002D0E8F" w:rsidP="002D0E8F">
      <w:pPr>
        <w:rPr>
          <w:rFonts w:asciiTheme="minorHAnsi" w:hAnsiTheme="minorHAnsi"/>
          <w:sz w:val="16"/>
        </w:rPr>
      </w:pPr>
      <w:r w:rsidRPr="00BD3541">
        <w:rPr>
          <w:rStyle w:val="StyleUnderline"/>
          <w:rFonts w:asciiTheme="minorHAnsi" w:hAnsiTheme="minorHAnsi"/>
        </w:rPr>
        <w:t>"We find no evidence that lone wolf terrorism is increasing,"</w:t>
      </w:r>
      <w:r w:rsidRPr="00BD3541">
        <w:rPr>
          <w:rFonts w:asciiTheme="minorHAnsi" w:hAnsiTheme="minorHAnsi"/>
          <w:sz w:val="16"/>
        </w:rPr>
        <w:t xml:space="preserve"> said Mark Hamm, criminology professor and terrorism expert. </w:t>
      </w:r>
      <w:r w:rsidRPr="00BD3541">
        <w:rPr>
          <w:rStyle w:val="StyleUnderline"/>
          <w:rFonts w:asciiTheme="minorHAnsi" w:hAnsiTheme="minorHAnsi"/>
        </w:rPr>
        <w:t>Before the attacks of Sept. 11, 2001, Hamm counts 38 cases of lone wolf terrorism</w:t>
      </w:r>
      <w:r w:rsidRPr="00BD3541">
        <w:rPr>
          <w:rFonts w:asciiTheme="minorHAnsi" w:hAnsiTheme="minorHAnsi"/>
          <w:sz w:val="16"/>
        </w:rPr>
        <w:t xml:space="preserve"> -- many cases involving multiple attacks, and </w:t>
      </w:r>
      <w:r w:rsidRPr="00BD3541">
        <w:rPr>
          <w:rStyle w:val="StyleUnderline"/>
          <w:rFonts w:asciiTheme="minorHAnsi" w:hAnsiTheme="minorHAnsi"/>
        </w:rPr>
        <w:t>in the past 13 years, he isolated 45 cases</w:t>
      </w:r>
      <w:r w:rsidRPr="00BD3541">
        <w:rPr>
          <w:rFonts w:asciiTheme="minorHAnsi" w:hAnsiTheme="minorHAnsi"/>
          <w:sz w:val="16"/>
        </w:rPr>
        <w:t xml:space="preserve">, most of which were single attacks. No decade was deadlier than the 1990s -- mostly because of the 1996 Olympics bombing, anti-abortion bombers, the return of the Unabomber and mass shooter Colin Ferguson, Hamm said. The targets, weapons and motives have changed in recent years, Hamm found. </w:t>
      </w:r>
      <w:r w:rsidRPr="00BD3541">
        <w:rPr>
          <w:rStyle w:val="StyleUnderline"/>
          <w:rFonts w:asciiTheme="minorHAnsi" w:hAnsiTheme="minorHAnsi"/>
        </w:rPr>
        <w:t>Before 9/11</w:t>
      </w:r>
      <w:r w:rsidRPr="00BD3541">
        <w:rPr>
          <w:rFonts w:asciiTheme="minorHAnsi" w:hAnsiTheme="minorHAnsi"/>
          <w:sz w:val="16"/>
        </w:rPr>
        <w:t xml:space="preserve">, these </w:t>
      </w:r>
      <w:r w:rsidRPr="00BD3541">
        <w:rPr>
          <w:rStyle w:val="StyleUnderline"/>
          <w:rFonts w:asciiTheme="minorHAnsi" w:hAnsiTheme="minorHAnsi"/>
        </w:rPr>
        <w:t xml:space="preserve">terrorists used bombs, but now high-velocity firearms are the weapon of choice, </w:t>
      </w:r>
      <w:r w:rsidRPr="00BD3541">
        <w:rPr>
          <w:rFonts w:asciiTheme="minorHAnsi" w:hAnsiTheme="minorHAnsi"/>
          <w:sz w:val="16"/>
        </w:rPr>
        <w:t xml:space="preserve">he said. The change might be a result of legislation enacted after the Oklahoma City bombing limiting the public's access to bomb-making ingredients. </w:t>
      </w:r>
      <w:r w:rsidRPr="00BD3541">
        <w:rPr>
          <w:rStyle w:val="StyleUnderline"/>
          <w:rFonts w:asciiTheme="minorHAnsi" w:hAnsiTheme="minorHAnsi"/>
        </w:rPr>
        <w:t>Police and military personnel are now the preferred targets of modern lone wolf terrorists</w:t>
      </w:r>
      <w:r w:rsidRPr="00BD3541">
        <w:rPr>
          <w:rFonts w:asciiTheme="minorHAnsi" w:hAnsiTheme="minorHAnsi"/>
          <w:sz w:val="16"/>
        </w:rPr>
        <w:t xml:space="preserve">, Hamm said. Look at the Fort Hood and Los Angeles International Airport shootings or police assassin Richard Poplawski or Abdulhakim Muhammad (aka Carlos Bledsoe), who committed a drive-by shooting at an Army recruiting center. Many of these attacks, too, are at close-range -- "close, personal, high velocity" is how Hamm described Christopher Dorner's attacks against police in California last year. </w:t>
      </w:r>
      <w:r w:rsidRPr="00BD3541">
        <w:rPr>
          <w:rStyle w:val="StyleUnderline"/>
          <w:rFonts w:asciiTheme="minorHAnsi" w:hAnsiTheme="minorHAnsi"/>
        </w:rPr>
        <w:t>Many pre-9/11 lone wolf terrorists never saw their victims or met them</w:t>
      </w:r>
      <w:r w:rsidRPr="00BD3541">
        <w:rPr>
          <w:rFonts w:asciiTheme="minorHAnsi" w:hAnsiTheme="minorHAnsi"/>
          <w:sz w:val="16"/>
        </w:rPr>
        <w:t xml:space="preserve">, Hamm said. For example, Mark Essex killed five police officers and wounded five more in a 1973 shooting in New Orleans. In this attack, he stood on the roof of a hotel and shot at police. Poplawski, however, was so close to his victims, he said he could read their name badges. For his research, Hamm defines a lone wolf terrorist by four characteristics: a person who perpetrates political violence, does not belong to (but often identifies with) an organized group such as al-Qaeda, acts alone (as opposed to the pair of Boston Marathon bombers), and does not commit violence out of grief or the pursuit of profit, vengeance or fame. Statistically, </w:t>
      </w:r>
      <w:r w:rsidRPr="00BD3541">
        <w:rPr>
          <w:rStyle w:val="StyleUnderline"/>
          <w:rFonts w:asciiTheme="minorHAnsi" w:hAnsiTheme="minorHAnsi"/>
        </w:rPr>
        <w:t>most lone wolf terrorists are white, unemployed single males with a criminal record</w:t>
      </w:r>
      <w:r w:rsidRPr="00BD3541">
        <w:rPr>
          <w:rFonts w:asciiTheme="minorHAnsi" w:hAnsiTheme="minorHAnsi"/>
          <w:sz w:val="16"/>
        </w:rPr>
        <w:t xml:space="preserve">, Hamm said. Because </w:t>
      </w:r>
      <w:r w:rsidRPr="00BD3541">
        <w:rPr>
          <w:rStyle w:val="StyleUnderline"/>
          <w:rFonts w:asciiTheme="minorHAnsi" w:hAnsiTheme="minorHAnsi"/>
        </w:rPr>
        <w:t>these terrorists are getting younger in the post-9/11 era, they have grown up in a, media-driven paramilitary or "Rambo" culture</w:t>
      </w:r>
      <w:r w:rsidRPr="00BD3541">
        <w:rPr>
          <w:rFonts w:asciiTheme="minorHAnsi" w:hAnsiTheme="minorHAnsi"/>
          <w:sz w:val="16"/>
        </w:rPr>
        <w:t xml:space="preserve">; however, less than a third of them have actual military experience and none fought in Afghanistan or Iraq, Hamm said. The research is sponsored by the U.S. Department of Justice, and Hamm's database will be turned over to the government for public use. Assisted by what Hamm jokingly describes as his "Sherlock Homies," (a play on the fictional investigator's name), </w:t>
      </w:r>
      <w:r w:rsidRPr="00BD3541">
        <w:rPr>
          <w:rStyle w:val="StyleUnderline"/>
          <w:rFonts w:asciiTheme="minorHAnsi" w:hAnsiTheme="minorHAnsi"/>
        </w:rPr>
        <w:t>he and his team started by examining 98 cases between 1940 and 2013 and analyzed the data for 21 variables, producing 2,058 searchable characteristics. It is the largest database ever created on lone wolf terrorism.</w:t>
      </w:r>
      <w:r w:rsidRPr="00BD3541">
        <w:rPr>
          <w:rFonts w:asciiTheme="minorHAnsi" w:hAnsiTheme="minorHAnsi"/>
          <w:sz w:val="16"/>
        </w:rPr>
        <w:t xml:space="preserve"> While the quantitative review is complete, Hamm continues to work on the qualitative aspect, conducting prison interviews where possible. This phase of his research will fill the holes that statistics can't tell, he said. For instance, in the late 1960s, </w:t>
      </w:r>
      <w:r w:rsidRPr="00BD3541">
        <w:rPr>
          <w:rStyle w:val="StyleUnderline"/>
          <w:rFonts w:asciiTheme="minorHAnsi" w:hAnsiTheme="minorHAnsi"/>
        </w:rPr>
        <w:t xml:space="preserve">relatively few people were killed by lone wolf terrorists </w:t>
      </w:r>
      <w:r w:rsidRPr="00BD3541">
        <w:rPr>
          <w:rFonts w:asciiTheme="minorHAnsi" w:hAnsiTheme="minorHAnsi"/>
          <w:sz w:val="16"/>
        </w:rPr>
        <w:t>-- among them the Rev. Martin Luther King Jr. and Robert Kennedy. We have no statistic to measure the political loss of those two men," Hamm said. He describes King as "the conscience of the civil rights movement," and Hamm met Kennedy on the Indiana State campus in 1968, several weeks before he was assassinated. Today, even the Islamic State (formerly, the Islamic State of Iraq and Syria or ISIS) has links to lone wolf terrorism and prisoner radicalization. "You don't come out of your mother's womb a terrorist," Hamm said. ISIS is the "9th, 10th, 11th, 12th-order effect of prison radicalization" and traces its roots to the former Jordanian prisoner Abu Musab al-Zarqawi, who was killed by the U.S. in 2006, Hamm said. His followers formed the group after his death. A big concern for the U.S. State Department and the F.B.I. is Americans who identify with radicals such as ISIS. "The influence of the Internet is remarkable," Hamm said. While the practice of beheading someone is an ancient punishment in the Middle East, YouTube is new technology. Broadcasting the brutal event fulfills the definition of terrorism: "</w:t>
      </w:r>
      <w:r w:rsidRPr="00BD3541">
        <w:rPr>
          <w:rStyle w:val="StyleUnderline"/>
          <w:rFonts w:asciiTheme="minorHAnsi" w:hAnsiTheme="minorHAnsi"/>
        </w:rPr>
        <w:t>Kill one, frighten 10, 000,</w:t>
      </w:r>
      <w:r w:rsidRPr="00BD3541">
        <w:rPr>
          <w:rFonts w:asciiTheme="minorHAnsi" w:hAnsiTheme="minorHAnsi"/>
          <w:sz w:val="16"/>
        </w:rPr>
        <w:t>" he said. "This is the thing about terrorism -- it affects an entire community. That's why we're so concerned about it," Hamm said.</w:t>
      </w:r>
    </w:p>
    <w:p w:rsidR="002D0E8F" w:rsidRPr="00BD3541" w:rsidRDefault="002D0E8F" w:rsidP="00A15C7A">
      <w:pPr>
        <w:pStyle w:val="Heading2"/>
        <w:rPr>
          <w:rFonts w:asciiTheme="minorHAnsi" w:hAnsiTheme="minorHAnsi"/>
        </w:rPr>
      </w:pPr>
      <w:r w:rsidRPr="00BD3541">
        <w:rPr>
          <w:rFonts w:asciiTheme="minorHAnsi" w:hAnsiTheme="minorHAnsi"/>
        </w:rPr>
        <w:t>No Nuclear Terror</w:t>
      </w:r>
    </w:p>
    <w:p w:rsidR="002D0E8F" w:rsidRPr="00BD3541" w:rsidRDefault="002D0E8F" w:rsidP="002D0E8F">
      <w:pPr>
        <w:pStyle w:val="Heading4"/>
        <w:rPr>
          <w:rFonts w:asciiTheme="minorHAnsi" w:hAnsiTheme="minorHAnsi"/>
        </w:rPr>
      </w:pPr>
      <w:r w:rsidRPr="00BD3541">
        <w:rPr>
          <w:rFonts w:asciiTheme="minorHAnsi" w:hAnsiTheme="minorHAnsi"/>
        </w:rPr>
        <w:t xml:space="preserve">There is no credible evidence that terrorists can acquire nuclear weapons, and over-exaggerated representations of the bomb lead to counterproductive policies. </w:t>
      </w:r>
    </w:p>
    <w:p w:rsidR="002D0E8F" w:rsidRPr="00BD3541" w:rsidRDefault="002D0E8F" w:rsidP="002D0E8F">
      <w:pPr>
        <w:rPr>
          <w:rFonts w:asciiTheme="minorHAnsi" w:hAnsiTheme="minorHAnsi"/>
        </w:rPr>
      </w:pPr>
      <w:r w:rsidRPr="00BD3541">
        <w:rPr>
          <w:rStyle w:val="Style13ptBold"/>
          <w:rFonts w:asciiTheme="minorHAnsi" w:hAnsiTheme="minorHAnsi"/>
        </w:rPr>
        <w:t>Iqbal 14</w:t>
      </w:r>
      <w:r w:rsidRPr="00BD3541">
        <w:rPr>
          <w:rFonts w:asciiTheme="minorHAnsi" w:hAnsiTheme="minorHAnsi"/>
        </w:rPr>
        <w:t xml:space="preserve"> [Khalid Iqbal TI(M), consultant to IPRI on Policy and Strategic Response, “Nuclear Terrorism: Myth and Reality,” November 13, 2014, http://www.criterion-quarterly.com/nuclear-terrorism-myth-and-reality/]//JIH</w:t>
      </w:r>
    </w:p>
    <w:p w:rsidR="002D0E8F" w:rsidRPr="00BD3541" w:rsidRDefault="002D0E8F" w:rsidP="002D0E8F">
      <w:pPr>
        <w:rPr>
          <w:rFonts w:asciiTheme="minorHAnsi" w:hAnsiTheme="minorHAnsi"/>
          <w:b/>
          <w:u w:val="single"/>
        </w:rPr>
      </w:pPr>
      <w:r w:rsidRPr="00BD3541">
        <w:rPr>
          <w:rFonts w:asciiTheme="minorHAnsi" w:hAnsiTheme="minorHAnsi"/>
          <w:sz w:val="16"/>
        </w:rPr>
        <w:t xml:space="preserve">Despite a number of claims, </w:t>
      </w:r>
      <w:r w:rsidRPr="00BD3541">
        <w:rPr>
          <w:rStyle w:val="StyleUnderline"/>
          <w:rFonts w:asciiTheme="minorHAnsi" w:hAnsiTheme="minorHAnsi"/>
        </w:rPr>
        <w:t>there is no credible evidence that any terrorist group has yet succeeded in obtaining a nuclear bomb or the materials needed to make one</w:t>
      </w:r>
      <w:r w:rsidRPr="00BD3541">
        <w:rPr>
          <w:rFonts w:asciiTheme="minorHAnsi" w:hAnsiTheme="minorHAnsi"/>
          <w:sz w:val="16"/>
        </w:rPr>
        <w:t xml:space="preserve">. The </w:t>
      </w:r>
      <w:r w:rsidRPr="00BD3541">
        <w:rPr>
          <w:rStyle w:val="StyleUnderline"/>
          <w:rFonts w:asciiTheme="minorHAnsi" w:hAnsiTheme="minorHAnsi"/>
        </w:rPr>
        <w:t xml:space="preserve">nuclear intent and capability of terrorist groups such as Al Qaeda has been “fundamentally exaggerated.” </w:t>
      </w:r>
      <w:r w:rsidRPr="00BD3541">
        <w:rPr>
          <w:rFonts w:asciiTheme="minorHAnsi" w:hAnsiTheme="minorHAnsi"/>
          <w:sz w:val="16"/>
        </w:rPr>
        <w:t xml:space="preserve">Almost </w:t>
      </w:r>
      <w:r w:rsidRPr="00BD3541">
        <w:rPr>
          <w:rStyle w:val="StyleUnderline"/>
          <w:rFonts w:asciiTheme="minorHAnsi" w:hAnsiTheme="minorHAnsi"/>
        </w:rPr>
        <w:t>all of the stolen HEU and plutonium that has been seized over the years had not been missed before it was seized</w:t>
      </w:r>
      <w:r w:rsidRPr="00BD3541">
        <w:rPr>
          <w:rFonts w:asciiTheme="minorHAnsi" w:hAnsiTheme="minorHAnsi"/>
          <w:sz w:val="16"/>
        </w:rPr>
        <w:t xml:space="preserve">. The </w:t>
      </w:r>
      <w:r w:rsidRPr="00BD3541">
        <w:rPr>
          <w:rStyle w:val="StyleUnderline"/>
          <w:rFonts w:asciiTheme="minorHAnsi" w:hAnsiTheme="minorHAnsi"/>
        </w:rPr>
        <w:t>likelihood that a terrorist group will come up with an atomic bomb seems to be vanishingly small</w:t>
      </w:r>
      <w:r w:rsidRPr="00BD3541">
        <w:rPr>
          <w:rFonts w:asciiTheme="minorHAnsi" w:hAnsiTheme="minorHAnsi"/>
          <w:sz w:val="16"/>
        </w:rPr>
        <w:t xml:space="preserve">;” and </w:t>
      </w:r>
      <w:r w:rsidRPr="00BD3541">
        <w:rPr>
          <w:rStyle w:val="StyleUnderline"/>
          <w:rFonts w:asciiTheme="minorHAnsi" w:hAnsiTheme="minorHAnsi"/>
        </w:rPr>
        <w:t xml:space="preserve">Policymakers are guilty of an “atomic obsession” that has led to “substantively counterproductive” policies premised on “worst case fantasies”. Anxieties about terrorists obtaining nuclear weapons are </w:t>
      </w:r>
      <w:r w:rsidRPr="00BD3541">
        <w:rPr>
          <w:rFonts w:asciiTheme="minorHAnsi" w:hAnsiTheme="minorHAnsi"/>
          <w:sz w:val="16"/>
        </w:rPr>
        <w:t xml:space="preserve">essentially </w:t>
      </w:r>
      <w:r w:rsidRPr="00BD3541">
        <w:rPr>
          <w:rStyle w:val="StyleUnderline"/>
          <w:rFonts w:asciiTheme="minorHAnsi" w:hAnsiTheme="minorHAnsi"/>
        </w:rPr>
        <w:t>baseless</w:t>
      </w:r>
      <w:r w:rsidRPr="00BD3541">
        <w:rPr>
          <w:rFonts w:asciiTheme="minorHAnsi" w:hAnsiTheme="minorHAnsi"/>
          <w:sz w:val="16"/>
        </w:rPr>
        <w:t xml:space="preserve">: a host of </w:t>
      </w:r>
      <w:r w:rsidRPr="00BD3541">
        <w:rPr>
          <w:rStyle w:val="StyleUnderline"/>
          <w:rFonts w:asciiTheme="minorHAnsi" w:hAnsiTheme="minorHAnsi"/>
        </w:rPr>
        <w:t>practical and organizational difficulties make their likelihood of success almost vanishingly small”</w:t>
      </w:r>
      <w:r w:rsidRPr="00BD3541">
        <w:rPr>
          <w:rFonts w:asciiTheme="minorHAnsi" w:hAnsiTheme="minorHAnsi"/>
          <w:sz w:val="16"/>
        </w:rPr>
        <w:t xml:space="preserve">[xxxi]. John Mueller, a scholar of international relations at the Ohio State University, is a prominent nuclear skeptic. He makes three claims: (1) the nuclear intent and capability of terrorist groups such as Al Qaeda has been “fundamentally exaggerated;” (2) “the likelihood a terrorist group will come up with an atomic bomb seems to be vanishingly small;” and (3) policymakers are guilty of an “atomic obsession” that has led to “substantively counterproductive” policies premised on “worst case fantasies.”[xxxii] In his book, “Atomic Obsession: Nuclear Alarmism from Hiroshima to Al-Qaeda” he argues that, “anxieties about terrorists obtaining nuclear weapons are essentially baseless”.[xxxiii] Decades after Cheney’s forecast, </w:t>
      </w:r>
      <w:r w:rsidRPr="00BD3541">
        <w:rPr>
          <w:rStyle w:val="StyleUnderline"/>
          <w:rFonts w:asciiTheme="minorHAnsi" w:hAnsiTheme="minorHAnsi"/>
        </w:rPr>
        <w:t xml:space="preserve">how many nuclear weapons from the former Soviet arsenal have proliferated to rogue states or terrorists? Not the 250 Cheney predicted. Not 25. </w:t>
      </w:r>
      <w:r w:rsidRPr="00BD3541">
        <w:rPr>
          <w:rFonts w:asciiTheme="minorHAnsi" w:hAnsiTheme="minorHAnsi"/>
          <w:sz w:val="16"/>
        </w:rPr>
        <w:t xml:space="preserve">Miracle of miracles, </w:t>
      </w:r>
      <w:r w:rsidRPr="00BD3541">
        <w:rPr>
          <w:rStyle w:val="StyleUnderline"/>
          <w:rFonts w:asciiTheme="minorHAnsi" w:hAnsiTheme="minorHAnsi"/>
        </w:rPr>
        <w:t>not a single nuclear weapon has been discovered outside the control of Russia’s nuclear custodians</w:t>
      </w:r>
      <w:r w:rsidRPr="00BD3541">
        <w:rPr>
          <w:rFonts w:asciiTheme="minorHAnsi" w:hAnsiTheme="minorHAnsi"/>
          <w:sz w:val="16"/>
        </w:rPr>
        <w:t xml:space="preserve">[xxxiv]. After 9/11, it would seem prudent for nuclear power plants to be prepared for an attack by a large, well-armed terrorist group. But the Nuclear Regulatory Commission, in revising its security rules, decided not to require that plants be able to defend themselves against groups carrying sophisticated weapons. According to a study by the Government Accountability Office, the NRC appeared to have based its revised rules “on what the industry considered reasonable and feasible to defend against rather than on an assessment of the terrorist threat itself”. The Federation of American Scientists have said that </w:t>
      </w:r>
      <w:r w:rsidRPr="00BD3541">
        <w:rPr>
          <w:rStyle w:val="StyleUnderline"/>
          <w:rFonts w:asciiTheme="minorHAnsi" w:hAnsiTheme="minorHAnsi"/>
        </w:rPr>
        <w:t>if nuclear power use is to expand significantly, nuclear facilities will have to be made extremely safe from attacks that could release massive quantities of radioactivity into the community</w:t>
      </w:r>
      <w:r w:rsidRPr="00BD3541">
        <w:rPr>
          <w:rFonts w:asciiTheme="minorHAnsi" w:hAnsiTheme="minorHAnsi"/>
          <w:sz w:val="16"/>
        </w:rPr>
        <w:t xml:space="preserve">. New reactor designs have features of passive safety, which may help. In the United States, the NRC carries out “Force on Force” (FOF) exercises at all Nuclear Power Plant (NPP) sites at least once every three year[xxxv]. Conventional wisdom suggests that </w:t>
      </w:r>
      <w:r w:rsidRPr="00BD3541">
        <w:rPr>
          <w:rStyle w:val="StyleUnderline"/>
          <w:rFonts w:asciiTheme="minorHAnsi" w:hAnsiTheme="minorHAnsi"/>
        </w:rPr>
        <w:t>domestic regulations, UN Security Council resolutions, G-8, NSS initiatives , IAEA look out and other voluntary efforts will prevent nuclear terrorism.</w:t>
      </w:r>
    </w:p>
    <w:p w:rsidR="002D0E8F" w:rsidRPr="00BD3541" w:rsidRDefault="002D0E8F" w:rsidP="002D0E8F">
      <w:pPr>
        <w:pStyle w:val="Heading4"/>
        <w:rPr>
          <w:rFonts w:asciiTheme="minorHAnsi" w:hAnsiTheme="minorHAnsi"/>
        </w:rPr>
      </w:pPr>
      <w:r w:rsidRPr="00BD3541">
        <w:rPr>
          <w:rFonts w:asciiTheme="minorHAnsi" w:hAnsiTheme="minorHAnsi"/>
        </w:rPr>
        <w:t>No nuclear attack – terrorists can’t get nuclear weapons.</w:t>
      </w:r>
    </w:p>
    <w:p w:rsidR="002D0E8F" w:rsidRPr="00BD3541" w:rsidRDefault="002D0E8F" w:rsidP="002D0E8F">
      <w:pPr>
        <w:rPr>
          <w:rFonts w:asciiTheme="minorHAnsi" w:hAnsiTheme="minorHAnsi"/>
        </w:rPr>
      </w:pPr>
      <w:r w:rsidRPr="00BD3541">
        <w:rPr>
          <w:rStyle w:val="Style13ptBold"/>
          <w:rFonts w:asciiTheme="minorHAnsi" w:hAnsiTheme="minorHAnsi"/>
        </w:rPr>
        <w:t>Topychkanov 14</w:t>
      </w:r>
      <w:r w:rsidRPr="00BD3541">
        <w:rPr>
          <w:rFonts w:asciiTheme="minorHAnsi" w:hAnsiTheme="minorHAnsi"/>
        </w:rPr>
        <w:t xml:space="preserve"> [Pyotr Topychkanov, PhD in History, Associate in the Carnegie Moscow Center’s Nonproliferation Program, “Nuclear Terrorism: Bogeyman or Real Threat?” January 28, 2014, http://russiancouncisl.ru/en/inner/?id_4=3045#top-content]//JIH</w:t>
      </w:r>
    </w:p>
    <w:p w:rsidR="002D0E8F" w:rsidRPr="00BD3541" w:rsidRDefault="002D0E8F" w:rsidP="002D0E8F">
      <w:pPr>
        <w:rPr>
          <w:rFonts w:asciiTheme="minorHAnsi" w:hAnsiTheme="minorHAnsi"/>
          <w:sz w:val="16"/>
        </w:rPr>
      </w:pPr>
      <w:r w:rsidRPr="00BD3541">
        <w:rPr>
          <w:rStyle w:val="StyleUnderline"/>
          <w:rFonts w:asciiTheme="minorHAnsi" w:hAnsiTheme="minorHAnsi"/>
        </w:rPr>
        <w:t>Obtaining fissile weapons grade materials is no easy matter for terrorists,</w:t>
      </w:r>
      <w:r w:rsidRPr="00BD3541">
        <w:rPr>
          <w:rFonts w:asciiTheme="minorHAnsi" w:hAnsiTheme="minorHAnsi"/>
          <w:sz w:val="16"/>
        </w:rPr>
        <w:t xml:space="preserve"> chiefly for the following reasons. </w:t>
      </w:r>
      <w:r w:rsidRPr="00BD3541">
        <w:rPr>
          <w:rStyle w:val="StyleUnderline"/>
          <w:rFonts w:asciiTheme="minorHAnsi" w:hAnsiTheme="minorHAnsi"/>
        </w:rPr>
        <w:t>Enriching uranium or producing the necessary quantity of plutonium requires scientific and technological facilities that no terrorist organisation has.</w:t>
      </w:r>
      <w:r w:rsidRPr="00BD3541">
        <w:rPr>
          <w:rFonts w:asciiTheme="minorHAnsi" w:hAnsiTheme="minorHAnsi"/>
          <w:sz w:val="16"/>
        </w:rPr>
        <w:t xml:space="preserve"> </w:t>
      </w:r>
      <w:r w:rsidRPr="00BD3541">
        <w:rPr>
          <w:rStyle w:val="StyleUnderline"/>
          <w:rFonts w:asciiTheme="minorHAnsi" w:hAnsiTheme="minorHAnsi"/>
        </w:rPr>
        <w:t>Acquiring the necessary quantities of fissile weapons-grade materials on the black market would require the relevant supply,</w:t>
      </w:r>
      <w:r w:rsidRPr="00BD3541">
        <w:rPr>
          <w:rFonts w:asciiTheme="minorHAnsi" w:hAnsiTheme="minorHAnsi"/>
          <w:sz w:val="16"/>
        </w:rPr>
        <w:t xml:space="preserve"> </w:t>
      </w:r>
      <w:r w:rsidRPr="00BD3541">
        <w:rPr>
          <w:rStyle w:val="StyleUnderline"/>
          <w:rFonts w:asciiTheme="minorHAnsi" w:hAnsiTheme="minorHAnsi"/>
        </w:rPr>
        <w:t>which is not currently there</w:t>
      </w:r>
      <w:r w:rsidRPr="00BD3541">
        <w:rPr>
          <w:rFonts w:asciiTheme="minorHAnsi" w:hAnsiTheme="minorHAnsi"/>
          <w:sz w:val="16"/>
        </w:rPr>
        <w:t xml:space="preserve"> (the IAEA receives about 150-200 reports from Member States each year of fissile materials that are lost, stolen or otherwise out of their control, but, first, most incidents are unrelated to weapons-grade uranium or plutonium and, secondly, in all reported incidents the fissile materials are returned under proper control). </w:t>
      </w:r>
      <w:r w:rsidRPr="00BD3541">
        <w:rPr>
          <w:rStyle w:val="StyleUnderline"/>
          <w:rFonts w:asciiTheme="minorHAnsi" w:hAnsiTheme="minorHAnsi"/>
        </w:rPr>
        <w:t xml:space="preserve">Should terrorists nevertheless succeed in obtaining the requisite quantity of weapons-grade uranium or plutonium, </w:t>
      </w:r>
      <w:r w:rsidRPr="00BD3541">
        <w:rPr>
          <w:rFonts w:asciiTheme="minorHAnsi" w:hAnsiTheme="minorHAnsi"/>
          <w:sz w:val="16"/>
        </w:rPr>
        <w:t xml:space="preserve">as a study commissioned in 1977 by US Congress showed, </w:t>
      </w:r>
      <w:r w:rsidRPr="00BD3541">
        <w:rPr>
          <w:rStyle w:val="StyleUnderline"/>
          <w:rFonts w:asciiTheme="minorHAnsi" w:hAnsiTheme="minorHAnsi"/>
        </w:rPr>
        <w:t>a small group of people who had never had any access to classified information could develop and build a primitive nuclear explosive device</w:t>
      </w:r>
      <w:r w:rsidRPr="00BD3541">
        <w:rPr>
          <w:rFonts w:asciiTheme="minorHAnsi" w:hAnsiTheme="minorHAnsi"/>
          <w:sz w:val="16"/>
        </w:rPr>
        <w:t xml:space="preserve"> [4]. </w:t>
      </w:r>
      <w:r w:rsidRPr="00BD3541">
        <w:rPr>
          <w:rStyle w:val="StyleUnderline"/>
          <w:rFonts w:asciiTheme="minorHAnsi" w:hAnsiTheme="minorHAnsi"/>
        </w:rPr>
        <w:t>To do so,</w:t>
      </w:r>
      <w:r w:rsidRPr="00BD3541">
        <w:rPr>
          <w:rFonts w:asciiTheme="minorHAnsi" w:hAnsiTheme="minorHAnsi"/>
          <w:sz w:val="16"/>
        </w:rPr>
        <w:t xml:space="preserve"> according to estimates at that time, </w:t>
      </w:r>
      <w:r w:rsidRPr="00BD3541">
        <w:rPr>
          <w:rStyle w:val="StyleUnderline"/>
          <w:rFonts w:asciiTheme="minorHAnsi" w:hAnsiTheme="minorHAnsi"/>
        </w:rPr>
        <w:t>they would need up to US$ 1 million, a medium-size workshop, at least one specialist who is conversant with the relevant literature, and an engineer</w:t>
      </w:r>
      <w:r w:rsidRPr="00BD3541">
        <w:rPr>
          <w:rFonts w:asciiTheme="minorHAnsi" w:hAnsiTheme="minorHAnsi"/>
          <w:sz w:val="16"/>
        </w:rPr>
        <w:t xml:space="preserve">. Today, some solutions are within an easier reach for terrorists compared to the 1970s, largely thanks to information technologies. However, </w:t>
      </w:r>
      <w:r w:rsidRPr="00BD3541">
        <w:rPr>
          <w:rStyle w:val="StyleUnderline"/>
          <w:rFonts w:asciiTheme="minorHAnsi" w:hAnsiTheme="minorHAnsi"/>
        </w:rPr>
        <w:t>any active application of such technologies leads to higher risk of detection. Queries regarding nuclear weapons development made using internet browsers can be traced by intelligence services</w:t>
      </w:r>
      <w:r w:rsidRPr="00BD3541">
        <w:rPr>
          <w:rFonts w:asciiTheme="minorHAnsi" w:hAnsiTheme="minorHAnsi"/>
          <w:sz w:val="16"/>
        </w:rPr>
        <w:t xml:space="preserve"> [5]. Importantly, </w:t>
      </w:r>
      <w:r w:rsidRPr="00BD3541">
        <w:rPr>
          <w:rStyle w:val="StyleUnderline"/>
          <w:rFonts w:asciiTheme="minorHAnsi" w:hAnsiTheme="minorHAnsi"/>
        </w:rPr>
        <w:t>nuclear devices built under such conditions can hardly be expected to be reliable</w:t>
      </w:r>
      <w:r w:rsidRPr="00BD3541">
        <w:rPr>
          <w:rFonts w:asciiTheme="minorHAnsi" w:hAnsiTheme="minorHAnsi"/>
          <w:sz w:val="16"/>
        </w:rPr>
        <w:t xml:space="preserve">, since given the lack of specialists, high-precision equipment, and testing capabilities, </w:t>
      </w:r>
      <w:r w:rsidRPr="00BD3541">
        <w:rPr>
          <w:rStyle w:val="StyleUnderline"/>
          <w:rFonts w:asciiTheme="minorHAnsi" w:hAnsiTheme="minorHAnsi"/>
        </w:rPr>
        <w:t>it would be difficult to avoid errors during the development or assembly of any such device</w:t>
      </w:r>
      <w:r w:rsidRPr="00BD3541">
        <w:rPr>
          <w:rFonts w:asciiTheme="minorHAnsi" w:hAnsiTheme="minorHAnsi"/>
          <w:sz w:val="16"/>
        </w:rPr>
        <w:t xml:space="preserve">. In addition, </w:t>
      </w:r>
      <w:r w:rsidRPr="00BD3541">
        <w:rPr>
          <w:rStyle w:val="StyleUnderline"/>
          <w:rFonts w:asciiTheme="minorHAnsi" w:hAnsiTheme="minorHAnsi"/>
        </w:rPr>
        <w:t>handling major amounts of cash or sourcing fissile weapons-grade materials in the required quantities would inevitably put the terrorist cell on the radars of the intelligence services of a number of countrie</w:t>
      </w:r>
      <w:r w:rsidRPr="00BD3541">
        <w:rPr>
          <w:rFonts w:asciiTheme="minorHAnsi" w:hAnsiTheme="minorHAnsi"/>
          <w:sz w:val="16"/>
        </w:rPr>
        <w:t xml:space="preserve">s. As a result, </w:t>
      </w:r>
      <w:r w:rsidRPr="00BD3541">
        <w:rPr>
          <w:rStyle w:val="StyleUnderline"/>
          <w:rFonts w:asciiTheme="minorHAnsi" w:hAnsiTheme="minorHAnsi"/>
        </w:rPr>
        <w:t>having risked substantial amounts of money and possible detection, an organisation planning to commit an act of nuclear terrorism would have to accept that the outcome is uncertain,</w:t>
      </w:r>
      <w:r w:rsidRPr="00BD3541">
        <w:rPr>
          <w:rFonts w:asciiTheme="minorHAnsi" w:hAnsiTheme="minorHAnsi"/>
          <w:sz w:val="16"/>
        </w:rPr>
        <w:t xml:space="preserve"> at best.</w:t>
      </w:r>
    </w:p>
    <w:p w:rsidR="002D0E8F" w:rsidRPr="00BD3541" w:rsidRDefault="002D0E8F" w:rsidP="002D0E8F">
      <w:pPr>
        <w:rPr>
          <w:rFonts w:asciiTheme="minorHAnsi" w:hAnsiTheme="minorHAnsi"/>
          <w:sz w:val="16"/>
        </w:rPr>
      </w:pPr>
    </w:p>
    <w:p w:rsidR="002D0E8F" w:rsidRPr="00BD3541" w:rsidRDefault="002D0E8F" w:rsidP="002D0E8F">
      <w:pPr>
        <w:pStyle w:val="Heading4"/>
        <w:rPr>
          <w:rFonts w:asciiTheme="minorHAnsi" w:hAnsiTheme="minorHAnsi"/>
        </w:rPr>
      </w:pPr>
      <w:r w:rsidRPr="00BD3541">
        <w:rPr>
          <w:rFonts w:asciiTheme="minorHAnsi" w:hAnsiTheme="minorHAnsi"/>
        </w:rPr>
        <w:t>Multiple roadblocks prevent terrorist use of a dirty bomb – radiation sickness, complexity, operational capability.</w:t>
      </w:r>
    </w:p>
    <w:p w:rsidR="002D0E8F" w:rsidRPr="00BD3541" w:rsidRDefault="002D0E8F" w:rsidP="002D0E8F">
      <w:pPr>
        <w:rPr>
          <w:rFonts w:asciiTheme="minorHAnsi" w:hAnsiTheme="minorHAnsi"/>
        </w:rPr>
      </w:pPr>
      <w:r w:rsidRPr="00BD3541">
        <w:rPr>
          <w:rStyle w:val="Style13ptBold"/>
          <w:rFonts w:asciiTheme="minorHAnsi" w:hAnsiTheme="minorHAnsi"/>
        </w:rPr>
        <w:t>Meek 13</w:t>
      </w:r>
      <w:r w:rsidRPr="00BD3541">
        <w:rPr>
          <w:rFonts w:asciiTheme="minorHAnsi" w:hAnsiTheme="minorHAnsi"/>
        </w:rPr>
        <w:t xml:space="preserve"> [James Gordon Meek, award-winning investigative journalist and former Senior Counterterrorism Advisor and Investigator for the House Committee on Homeland Security, “Nuke Material 'Widespread' But Not Easy For Terrorists to Unleash,” Dec. 4, 2013, http://abcnews.go.com/Blotter/nuke-material-widespread-easy-terrorists-unleash/story?id=21100717]//JIH</w:t>
      </w:r>
    </w:p>
    <w:p w:rsidR="002D0E8F" w:rsidRPr="00BD3541" w:rsidRDefault="002D0E8F" w:rsidP="002D0E8F">
      <w:pPr>
        <w:rPr>
          <w:rStyle w:val="StyleUnderline"/>
          <w:rFonts w:asciiTheme="minorHAnsi" w:hAnsiTheme="minorHAnsi"/>
        </w:rPr>
      </w:pPr>
      <w:r w:rsidRPr="00BD3541">
        <w:rPr>
          <w:rFonts w:asciiTheme="minorHAnsi" w:hAnsiTheme="minorHAnsi"/>
          <w:sz w:val="16"/>
        </w:rPr>
        <w:t>In theory</w:t>
      </w:r>
      <w:r w:rsidRPr="00BD3541">
        <w:rPr>
          <w:rStyle w:val="StyleUnderline"/>
          <w:rFonts w:asciiTheme="minorHAnsi" w:hAnsiTheme="minorHAnsi"/>
        </w:rPr>
        <w:t>, a committed terrorist could break open the shielded containers of nuclear material inside larger medical devices and use it to make an improvised explosive device laden with radioactive ingredients, known as a "dirty bomb."</w:t>
      </w:r>
    </w:p>
    <w:p w:rsidR="002D0E8F" w:rsidRPr="00BD3541" w:rsidRDefault="002D0E8F" w:rsidP="002D0E8F">
      <w:pPr>
        <w:rPr>
          <w:rFonts w:asciiTheme="minorHAnsi" w:hAnsiTheme="minorHAnsi"/>
          <w:sz w:val="16"/>
        </w:rPr>
      </w:pPr>
      <w:r w:rsidRPr="00BD3541">
        <w:rPr>
          <w:rFonts w:asciiTheme="minorHAnsi" w:hAnsiTheme="minorHAnsi"/>
          <w:sz w:val="16"/>
        </w:rPr>
        <w:t xml:space="preserve">But </w:t>
      </w:r>
      <w:r w:rsidRPr="00BD3541">
        <w:rPr>
          <w:rStyle w:val="StyleUnderline"/>
          <w:rFonts w:asciiTheme="minorHAnsi" w:hAnsiTheme="minorHAnsi"/>
        </w:rPr>
        <w:t>they might die trying -- from radiation sickness -- and that may be why a dirty bomb has never been used.</w:t>
      </w:r>
    </w:p>
    <w:p w:rsidR="002D0E8F" w:rsidRPr="00BD3541" w:rsidRDefault="002D0E8F" w:rsidP="002D0E8F">
      <w:pPr>
        <w:rPr>
          <w:rFonts w:asciiTheme="minorHAnsi" w:hAnsiTheme="minorHAnsi"/>
          <w:sz w:val="16"/>
        </w:rPr>
      </w:pPr>
      <w:r w:rsidRPr="00BD3541">
        <w:rPr>
          <w:rStyle w:val="StyleUnderline"/>
          <w:rFonts w:asciiTheme="minorHAnsi" w:hAnsiTheme="minorHAnsi"/>
        </w:rPr>
        <w:t>"That's</w:t>
      </w:r>
      <w:r w:rsidRPr="00BD3541">
        <w:rPr>
          <w:rFonts w:asciiTheme="minorHAnsi" w:hAnsiTheme="minorHAnsi"/>
          <w:sz w:val="16"/>
        </w:rPr>
        <w:t xml:space="preserve"> probably </w:t>
      </w:r>
      <w:r w:rsidRPr="00BD3541">
        <w:rPr>
          <w:rStyle w:val="StyleUnderline"/>
          <w:rFonts w:asciiTheme="minorHAnsi" w:hAnsiTheme="minorHAnsi"/>
        </w:rPr>
        <w:t>one of the major roadblocks to creating a dirty bomb,</w:t>
      </w:r>
      <w:r w:rsidRPr="00BD3541">
        <w:rPr>
          <w:rFonts w:asciiTheme="minorHAnsi" w:hAnsiTheme="minorHAnsi"/>
          <w:sz w:val="16"/>
        </w:rPr>
        <w:t xml:space="preserve"> that</w:t>
      </w:r>
      <w:r w:rsidRPr="00BD3541">
        <w:rPr>
          <w:rStyle w:val="StyleUnderline"/>
          <w:rFonts w:asciiTheme="minorHAnsi" w:hAnsiTheme="minorHAnsi"/>
        </w:rPr>
        <w:t xml:space="preserve"> the terrorist would be exposed to radiation</w:t>
      </w:r>
      <w:r w:rsidRPr="00BD3541">
        <w:rPr>
          <w:rFonts w:asciiTheme="minorHAnsi" w:hAnsiTheme="minorHAnsi"/>
          <w:sz w:val="16"/>
        </w:rPr>
        <w:t>," Dr. Ellen Carlin, a former WMD expert at the House Committee on Homeland Security, told ABC News on Wednesday.</w:t>
      </w:r>
    </w:p>
    <w:p w:rsidR="002D0E8F" w:rsidRPr="00BD3541" w:rsidRDefault="002D0E8F" w:rsidP="002D0E8F">
      <w:pPr>
        <w:rPr>
          <w:rStyle w:val="StyleUnderline"/>
          <w:rFonts w:asciiTheme="minorHAnsi" w:hAnsiTheme="minorHAnsi"/>
        </w:rPr>
      </w:pPr>
      <w:r w:rsidRPr="00BD3541">
        <w:rPr>
          <w:rStyle w:val="StyleUnderline"/>
          <w:rFonts w:asciiTheme="minorHAnsi" w:hAnsiTheme="minorHAnsi"/>
        </w:rPr>
        <w:t>Very few terrorists caught inside the U.S. since 9/11 succeeded in building a viable conventional IED, and only the Boston Marathon bombers actually detonated explosive devices.</w:t>
      </w:r>
    </w:p>
    <w:p w:rsidR="002D0E8F" w:rsidRPr="00BD3541" w:rsidRDefault="002D0E8F" w:rsidP="002D0E8F">
      <w:pPr>
        <w:rPr>
          <w:rFonts w:asciiTheme="minorHAnsi" w:hAnsiTheme="minorHAnsi"/>
          <w:sz w:val="16"/>
        </w:rPr>
      </w:pPr>
      <w:r w:rsidRPr="00BD3541">
        <w:rPr>
          <w:rFonts w:asciiTheme="minorHAnsi" w:hAnsiTheme="minorHAnsi"/>
          <w:sz w:val="16"/>
        </w:rPr>
        <w:t>Another top expert said that while unprecedented, it is possible.</w:t>
      </w:r>
    </w:p>
    <w:p w:rsidR="002D0E8F" w:rsidRPr="00BD3541" w:rsidRDefault="002D0E8F" w:rsidP="002D0E8F">
      <w:pPr>
        <w:rPr>
          <w:rFonts w:asciiTheme="minorHAnsi" w:hAnsiTheme="minorHAnsi"/>
          <w:sz w:val="16"/>
        </w:rPr>
      </w:pPr>
      <w:r w:rsidRPr="00BD3541">
        <w:rPr>
          <w:rFonts w:asciiTheme="minorHAnsi" w:hAnsiTheme="minorHAnsi"/>
          <w:sz w:val="16"/>
        </w:rPr>
        <w:t>"To me, it's a bit of a puzzle why it hasn't happened," Matthew Bunn, a nuclear expert at Harvard University's John F. Kennedy School of Government, said in an interview.</w:t>
      </w:r>
    </w:p>
    <w:p w:rsidR="002D0E8F" w:rsidRPr="00BD3541" w:rsidRDefault="002D0E8F" w:rsidP="002D0E8F">
      <w:pPr>
        <w:rPr>
          <w:rFonts w:asciiTheme="minorHAnsi" w:hAnsiTheme="minorHAnsi"/>
          <w:sz w:val="16"/>
        </w:rPr>
      </w:pPr>
      <w:r w:rsidRPr="00BD3541">
        <w:rPr>
          <w:rFonts w:asciiTheme="minorHAnsi" w:hAnsiTheme="minorHAnsi"/>
          <w:sz w:val="16"/>
        </w:rPr>
        <w:t>On Wednesday, the International Atomic Energy Agency reported that a VW truck in Mexico transporting an old cancer therapy machine containing highly hazardous Cobalt-60 was hijacked by unknown gunmen. A U.S. official briefed on the Mexico theft told ABC News that it appears that the truck, not its contents, was targeted by the thieves.</w:t>
      </w:r>
    </w:p>
    <w:p w:rsidR="002D0E8F" w:rsidRPr="00BD3541" w:rsidRDefault="002D0E8F" w:rsidP="002D0E8F">
      <w:pPr>
        <w:rPr>
          <w:rStyle w:val="StyleUnderline"/>
          <w:rFonts w:asciiTheme="minorHAnsi" w:hAnsiTheme="minorHAnsi"/>
        </w:rPr>
      </w:pPr>
      <w:r w:rsidRPr="00BD3541">
        <w:rPr>
          <w:rFonts w:asciiTheme="minorHAnsi" w:hAnsiTheme="minorHAnsi"/>
          <w:sz w:val="16"/>
        </w:rPr>
        <w:t>According to a 2007 U.S. Bureau of Transportation Statistics study</w:t>
      </w:r>
      <w:r w:rsidRPr="00BD3541">
        <w:rPr>
          <w:rStyle w:val="StyleUnderline"/>
          <w:rFonts w:asciiTheme="minorHAnsi" w:hAnsiTheme="minorHAnsi"/>
        </w:rPr>
        <w:t>, 515,000 tons of radioactive materials are transported in the U.S. per year. Most of that is by truck and the rest is by air and parcel.</w:t>
      </w:r>
    </w:p>
    <w:p w:rsidR="002D0E8F" w:rsidRPr="00BD3541" w:rsidRDefault="002D0E8F" w:rsidP="002D0E8F">
      <w:pPr>
        <w:rPr>
          <w:rStyle w:val="StyleUnderline"/>
          <w:rFonts w:asciiTheme="minorHAnsi" w:hAnsiTheme="minorHAnsi"/>
        </w:rPr>
      </w:pPr>
      <w:r w:rsidRPr="00BD3541">
        <w:rPr>
          <w:rFonts w:asciiTheme="minorHAnsi" w:hAnsiTheme="minorHAnsi"/>
          <w:sz w:val="16"/>
        </w:rPr>
        <w:t xml:space="preserve">Ever since federal officials revealed a decade ago that </w:t>
      </w:r>
      <w:r w:rsidRPr="00BD3541">
        <w:rPr>
          <w:rStyle w:val="StyleUnderline"/>
          <w:rFonts w:asciiTheme="minorHAnsi" w:hAnsiTheme="minorHAnsi"/>
        </w:rPr>
        <w:t>since-convicted al Qaeda operative Jose Padilla had been sent by 9/11 mastermind Khalid Shaikh Mohammed to the U.S. to attempt to make and detonate a dirty bomb, counter-terrorism officials and government scientists have been on watch for unusual signs of radioactivity in cities, and they've also studied whether these are viable weapons</w:t>
      </w:r>
      <w:r w:rsidRPr="00BD3541">
        <w:rPr>
          <w:rFonts w:asciiTheme="minorHAnsi" w:hAnsiTheme="minorHAnsi"/>
          <w:sz w:val="16"/>
        </w:rPr>
        <w:t xml:space="preserve">. In Padilla's case, </w:t>
      </w:r>
      <w:r w:rsidRPr="00BD3541">
        <w:rPr>
          <w:rStyle w:val="StyleUnderline"/>
          <w:rFonts w:asciiTheme="minorHAnsi" w:hAnsiTheme="minorHAnsi"/>
        </w:rPr>
        <w:t>the KSM "plot" was not viable and he made no known effort toward carrying it out.</w:t>
      </w:r>
    </w:p>
    <w:p w:rsidR="002D0E8F" w:rsidRPr="00BD3541" w:rsidRDefault="002D0E8F" w:rsidP="002D0E8F">
      <w:pPr>
        <w:rPr>
          <w:rFonts w:asciiTheme="minorHAnsi" w:hAnsiTheme="minorHAnsi"/>
          <w:sz w:val="18"/>
        </w:rPr>
      </w:pPr>
      <w:r w:rsidRPr="00BD3541">
        <w:rPr>
          <w:rFonts w:asciiTheme="minorHAnsi" w:hAnsiTheme="minorHAnsi"/>
          <w:sz w:val="18"/>
        </w:rPr>
        <w:t>In one demonstration for U.S. government officials of a radioactivity sniffer system in New York City last year, a commuter's vehicle was almost immediately flagged and pulled over. Inside the trunk was a laser drill – a harmless construction tool containing a small amount of radioactive material, according to a source who was there.</w:t>
      </w:r>
    </w:p>
    <w:p w:rsidR="002D0E8F" w:rsidRPr="00BD3541" w:rsidRDefault="002D0E8F" w:rsidP="002D0E8F">
      <w:pPr>
        <w:rPr>
          <w:rFonts w:asciiTheme="minorHAnsi" w:hAnsiTheme="minorHAnsi"/>
          <w:sz w:val="16"/>
        </w:rPr>
      </w:pPr>
      <w:r w:rsidRPr="00BD3541">
        <w:rPr>
          <w:rStyle w:val="StyleUnderline"/>
          <w:rFonts w:asciiTheme="minorHAnsi" w:hAnsiTheme="minorHAnsi"/>
        </w:rPr>
        <w:t>As common as machines are that contain material that could possibly make an improvised explosive device "dirty" with radioactive material that would scare Americans</w:t>
      </w:r>
      <w:r w:rsidRPr="00BD3541">
        <w:rPr>
          <w:rFonts w:asciiTheme="minorHAnsi" w:hAnsiTheme="minorHAnsi"/>
          <w:sz w:val="16"/>
        </w:rPr>
        <w:t xml:space="preserve"> more than it would kill any beyond the bomb blast itself, </w:t>
      </w:r>
      <w:r w:rsidRPr="00BD3541">
        <w:rPr>
          <w:rStyle w:val="StyleUnderline"/>
          <w:rFonts w:asciiTheme="minorHAnsi" w:hAnsiTheme="minorHAnsi"/>
        </w:rPr>
        <w:t>their transport is regulated by security requirements of the Nuclear Regulatory Commission. Of three categories of nuclear material in the U.S., the most dangerous</w:t>
      </w:r>
      <w:r w:rsidRPr="00BD3541">
        <w:rPr>
          <w:rFonts w:asciiTheme="minorHAnsi" w:hAnsiTheme="minorHAnsi"/>
          <w:sz w:val="16"/>
        </w:rPr>
        <w:t xml:space="preserve"> -- Category 1 -- </w:t>
      </w:r>
      <w:r w:rsidRPr="00BD3541">
        <w:rPr>
          <w:rStyle w:val="StyleUnderline"/>
          <w:rFonts w:asciiTheme="minorHAnsi" w:hAnsiTheme="minorHAnsi"/>
        </w:rPr>
        <w:t>has never been stolen inside the United States,</w:t>
      </w:r>
      <w:r w:rsidRPr="00BD3541">
        <w:rPr>
          <w:rFonts w:asciiTheme="minorHAnsi" w:hAnsiTheme="minorHAnsi"/>
          <w:sz w:val="16"/>
        </w:rPr>
        <w:t xml:space="preserve"> NRC officials told ABC News. The Mexican cargo would be considered Category 1.</w:t>
      </w:r>
    </w:p>
    <w:p w:rsidR="002D0E8F" w:rsidRPr="00BD3541" w:rsidRDefault="002D0E8F" w:rsidP="002D0E8F">
      <w:pPr>
        <w:rPr>
          <w:rFonts w:asciiTheme="minorHAnsi" w:hAnsiTheme="minorHAnsi"/>
        </w:rPr>
      </w:pPr>
      <w:r w:rsidRPr="00BD3541">
        <w:rPr>
          <w:rFonts w:asciiTheme="minorHAnsi" w:hAnsiTheme="minorHAnsi"/>
        </w:rPr>
        <w:t xml:space="preserve">Even </w:t>
      </w:r>
      <w:r w:rsidRPr="00BD3541">
        <w:rPr>
          <w:rStyle w:val="StyleUnderline"/>
          <w:rFonts w:asciiTheme="minorHAnsi" w:hAnsiTheme="minorHAnsi"/>
        </w:rPr>
        <w:t xml:space="preserve">outside the U.S. </w:t>
      </w:r>
      <w:r w:rsidRPr="00BD3541">
        <w:rPr>
          <w:rFonts w:asciiTheme="minorHAnsi" w:hAnsiTheme="minorHAnsi"/>
        </w:rPr>
        <w:t xml:space="preserve">homeland, </w:t>
      </w:r>
      <w:r w:rsidRPr="00BD3541">
        <w:rPr>
          <w:rStyle w:val="StyleUnderline"/>
          <w:rFonts w:asciiTheme="minorHAnsi" w:hAnsiTheme="minorHAnsi"/>
        </w:rPr>
        <w:t>where similar medical and construction devices are used in more lawless countries where extremist groups might steal one more easily and exploit its lethal innards, "nobody has ever attempted to use a dirty bomb</w:t>
      </w:r>
      <w:r w:rsidRPr="00BD3541">
        <w:rPr>
          <w:rFonts w:asciiTheme="minorHAnsi" w:hAnsiTheme="minorHAnsi"/>
        </w:rPr>
        <w:t>," Bunn said.</w:t>
      </w:r>
    </w:p>
    <w:p w:rsidR="002D0E8F" w:rsidRPr="00BD3541" w:rsidRDefault="002D0E8F" w:rsidP="002D0E8F">
      <w:pPr>
        <w:rPr>
          <w:rStyle w:val="StyleUnderline"/>
          <w:rFonts w:asciiTheme="minorHAnsi" w:hAnsiTheme="minorHAnsi"/>
        </w:rPr>
      </w:pPr>
      <w:r w:rsidRPr="00BD3541">
        <w:rPr>
          <w:rStyle w:val="StyleUnderline"/>
          <w:rFonts w:asciiTheme="minorHAnsi" w:hAnsiTheme="minorHAnsi"/>
        </w:rPr>
        <w:t>The problem for terrorists is that aspiration hasn't been matched with operational capability.</w:t>
      </w:r>
    </w:p>
    <w:p w:rsidR="002D0E8F" w:rsidRPr="00BD3541" w:rsidRDefault="002D0E8F" w:rsidP="002D0E8F">
      <w:pPr>
        <w:rPr>
          <w:rFonts w:asciiTheme="minorHAnsi" w:hAnsiTheme="minorHAnsi"/>
          <w:sz w:val="16"/>
        </w:rPr>
      </w:pPr>
      <w:r w:rsidRPr="00BD3541">
        <w:rPr>
          <w:rFonts w:asciiTheme="minorHAnsi" w:hAnsiTheme="minorHAnsi"/>
          <w:sz w:val="16"/>
        </w:rPr>
        <w:t xml:space="preserve">"You don't need to hijack a truck in Mexico to make a dirty bomb in the U.S. </w:t>
      </w:r>
      <w:r w:rsidRPr="00BD3541">
        <w:rPr>
          <w:rStyle w:val="StyleUnderline"/>
          <w:rFonts w:asciiTheme="minorHAnsi" w:hAnsiTheme="minorHAnsi"/>
        </w:rPr>
        <w:t>There is so much equipment in the U.S. with Cobalt-60 or other radiation sources</w:t>
      </w:r>
      <w:r w:rsidRPr="00BD3541">
        <w:rPr>
          <w:rFonts w:asciiTheme="minorHAnsi" w:hAnsiTheme="minorHAnsi"/>
          <w:sz w:val="16"/>
        </w:rPr>
        <w:t>," Carlin said. "</w:t>
      </w:r>
      <w:r w:rsidRPr="00BD3541">
        <w:rPr>
          <w:rStyle w:val="StyleUnderline"/>
          <w:rFonts w:asciiTheme="minorHAnsi" w:hAnsiTheme="minorHAnsi"/>
        </w:rPr>
        <w:t>It's extremely widespread. It's in every hospital and even veterinary clinics."</w:t>
      </w:r>
    </w:p>
    <w:p w:rsidR="002D0E8F" w:rsidRPr="00BD3541" w:rsidRDefault="002D0E8F" w:rsidP="002D0E8F">
      <w:pPr>
        <w:rPr>
          <w:rFonts w:asciiTheme="minorHAnsi" w:hAnsiTheme="minorHAnsi"/>
          <w:sz w:val="16"/>
        </w:rPr>
      </w:pPr>
      <w:r w:rsidRPr="00BD3541">
        <w:rPr>
          <w:rFonts w:asciiTheme="minorHAnsi" w:hAnsiTheme="minorHAnsi"/>
          <w:sz w:val="16"/>
        </w:rPr>
        <w:t xml:space="preserve">However, </w:t>
      </w:r>
      <w:r w:rsidRPr="00BD3541">
        <w:rPr>
          <w:rStyle w:val="StyleUnderline"/>
          <w:rFonts w:asciiTheme="minorHAnsi" w:hAnsiTheme="minorHAnsi"/>
        </w:rPr>
        <w:t>simply prying open a small device on Wall Street</w:t>
      </w:r>
      <w:r w:rsidRPr="00BD3541">
        <w:rPr>
          <w:rFonts w:asciiTheme="minorHAnsi" w:hAnsiTheme="minorHAnsi"/>
          <w:sz w:val="16"/>
        </w:rPr>
        <w:t xml:space="preserve">, for example, </w:t>
      </w:r>
      <w:r w:rsidRPr="00BD3541">
        <w:rPr>
          <w:rStyle w:val="StyleUnderline"/>
          <w:rFonts w:asciiTheme="minorHAnsi" w:hAnsiTheme="minorHAnsi"/>
        </w:rPr>
        <w:t xml:space="preserve">would likely pose minimal danger to anyone outside the immediate vicinity of the device. It also wouldn't have immediate health impact. </w:t>
      </w:r>
      <w:r w:rsidRPr="00BD3541">
        <w:rPr>
          <w:rFonts w:asciiTheme="minorHAnsi" w:hAnsiTheme="minorHAnsi"/>
          <w:sz w:val="16"/>
        </w:rPr>
        <w:t>Placing radioactive material within an IED would conceivably spread it over a larger area and contaminate it. "That's the appeal of a dirty bomb," Carlin said.</w:t>
      </w:r>
    </w:p>
    <w:p w:rsidR="002D0E8F" w:rsidRPr="00BD3541" w:rsidRDefault="002D0E8F" w:rsidP="002D0E8F">
      <w:pPr>
        <w:rPr>
          <w:rFonts w:asciiTheme="minorHAnsi" w:hAnsiTheme="minorHAnsi"/>
          <w:sz w:val="16"/>
        </w:rPr>
      </w:pPr>
      <w:r w:rsidRPr="00BD3541">
        <w:rPr>
          <w:rFonts w:asciiTheme="minorHAnsi" w:hAnsiTheme="minorHAnsi"/>
          <w:sz w:val="16"/>
        </w:rPr>
        <w:t xml:space="preserve">The </w:t>
      </w:r>
      <w:r w:rsidRPr="00BD3541">
        <w:rPr>
          <w:rStyle w:val="StyleUnderline"/>
          <w:rFonts w:asciiTheme="minorHAnsi" w:hAnsiTheme="minorHAnsi"/>
        </w:rPr>
        <w:t xml:space="preserve">challenges of a terrorist personally handling or transferring any kind of radioactive material from a stolen medical machine to an IED and exploding it at a target site without exposing themselves to radiation in the process may </w:t>
      </w:r>
      <w:r w:rsidRPr="00BD3541">
        <w:rPr>
          <w:rFonts w:asciiTheme="minorHAnsi" w:hAnsiTheme="minorHAnsi"/>
          <w:sz w:val="16"/>
        </w:rPr>
        <w:t>in part</w:t>
      </w:r>
      <w:r w:rsidRPr="00BD3541">
        <w:rPr>
          <w:rStyle w:val="StyleUnderline"/>
          <w:rFonts w:asciiTheme="minorHAnsi" w:hAnsiTheme="minorHAnsi"/>
        </w:rPr>
        <w:t xml:space="preserve"> explain why a dirty bomb has never been used,</w:t>
      </w:r>
      <w:r w:rsidRPr="00BD3541">
        <w:rPr>
          <w:rFonts w:asciiTheme="minorHAnsi" w:hAnsiTheme="minorHAnsi"/>
          <w:sz w:val="16"/>
        </w:rPr>
        <w:t xml:space="preserve"> the experts agreed.</w:t>
      </w:r>
    </w:p>
    <w:p w:rsidR="002D0E8F" w:rsidRPr="00BD3541" w:rsidRDefault="002D0E8F" w:rsidP="002D0E8F">
      <w:pPr>
        <w:pStyle w:val="Heading4"/>
        <w:rPr>
          <w:rFonts w:asciiTheme="minorHAnsi" w:hAnsiTheme="minorHAnsi"/>
        </w:rPr>
      </w:pPr>
      <w:r w:rsidRPr="00BD3541">
        <w:rPr>
          <w:rFonts w:asciiTheme="minorHAnsi" w:hAnsiTheme="minorHAnsi"/>
        </w:rPr>
        <w:t xml:space="preserve">It is virtually impossible for a terrorist group to acquire a nuclear weapon – too difficult to acquire, build, and transport. </w:t>
      </w:r>
    </w:p>
    <w:p w:rsidR="002D0E8F" w:rsidRPr="00BD3541" w:rsidRDefault="002D0E8F" w:rsidP="002D0E8F">
      <w:pPr>
        <w:rPr>
          <w:rFonts w:asciiTheme="minorHAnsi" w:hAnsiTheme="minorHAnsi"/>
        </w:rPr>
      </w:pPr>
      <w:r w:rsidRPr="00BD3541">
        <w:rPr>
          <w:rStyle w:val="Style13ptBold"/>
          <w:rFonts w:asciiTheme="minorHAnsi" w:hAnsiTheme="minorHAnsi"/>
        </w:rPr>
        <w:t>Chapman 12</w:t>
      </w:r>
      <w:r w:rsidRPr="00BD3541">
        <w:rPr>
          <w:rFonts w:asciiTheme="minorHAnsi" w:hAnsiTheme="minorHAnsi"/>
        </w:rPr>
        <w:t xml:space="preserve"> [Stephen Chapman, column on national and international affairs, “CHAPMAN: Nuclear terrorism unlikely,” May 22, 2012, http://www.oaoa.com/editorial/columns/article_98c7211b-6093-5537-8a4f-3c0cefa77349.html]//JIH</w:t>
      </w:r>
    </w:p>
    <w:p w:rsidR="002D0E8F" w:rsidRPr="00BD3541" w:rsidRDefault="002D0E8F" w:rsidP="002D0E8F">
      <w:pPr>
        <w:rPr>
          <w:rStyle w:val="StyleUnderline"/>
          <w:rFonts w:asciiTheme="minorHAnsi" w:hAnsiTheme="minorHAnsi"/>
        </w:rPr>
      </w:pPr>
      <w:r w:rsidRPr="00BD3541">
        <w:rPr>
          <w:rFonts w:asciiTheme="minorHAnsi" w:hAnsiTheme="minorHAnsi"/>
          <w:sz w:val="16"/>
        </w:rPr>
        <w:t xml:space="preserve">But remember: </w:t>
      </w:r>
      <w:r w:rsidRPr="00BD3541">
        <w:rPr>
          <w:rStyle w:val="StyleUnderline"/>
          <w:rFonts w:asciiTheme="minorHAnsi" w:hAnsiTheme="minorHAnsi"/>
        </w:rPr>
        <w:t>After Sept. 11, 2001, we all thought more attacks were a certainty. Yet al-Qaida and its ideological kin have proved unable to mount a second strike.</w:t>
      </w:r>
    </w:p>
    <w:p w:rsidR="002D0E8F" w:rsidRPr="00BD3541" w:rsidRDefault="002D0E8F" w:rsidP="002D0E8F">
      <w:pPr>
        <w:rPr>
          <w:rFonts w:asciiTheme="minorHAnsi" w:hAnsiTheme="minorHAnsi"/>
          <w:sz w:val="16"/>
        </w:rPr>
      </w:pPr>
      <w:r w:rsidRPr="00BD3541">
        <w:rPr>
          <w:rFonts w:asciiTheme="minorHAnsi" w:hAnsiTheme="minorHAnsi"/>
          <w:sz w:val="16"/>
        </w:rPr>
        <w:t xml:space="preserve">Given their inability to do something simple — say, shoot up a shopping mall or set off a truck bomb — it’s reasonable to ask whether they have a chance at something much more ambitious. Far from being plausible, argued Ohio State University professor John Mueller in a presentation at the University of Chicago, </w:t>
      </w:r>
      <w:r w:rsidRPr="00BD3541">
        <w:rPr>
          <w:rStyle w:val="StyleUnderline"/>
          <w:rFonts w:asciiTheme="minorHAnsi" w:hAnsiTheme="minorHAnsi"/>
        </w:rPr>
        <w:t>“the likelihood that a terrorist group will come up with an atomic bomb seems to be vanishingly small.”</w:t>
      </w:r>
    </w:p>
    <w:p w:rsidR="002D0E8F" w:rsidRPr="00BD3541" w:rsidRDefault="002D0E8F" w:rsidP="002D0E8F">
      <w:pPr>
        <w:rPr>
          <w:rStyle w:val="StyleUnderline"/>
          <w:rFonts w:asciiTheme="minorHAnsi" w:hAnsiTheme="minorHAnsi"/>
        </w:rPr>
      </w:pPr>
      <w:r w:rsidRPr="00BD3541">
        <w:rPr>
          <w:rStyle w:val="StyleUnderline"/>
          <w:rFonts w:asciiTheme="minorHAnsi" w:hAnsiTheme="minorHAnsi"/>
        </w:rPr>
        <w:t xml:space="preserve">The events required to make that happen comprise a multitude of Herculean tasks. </w:t>
      </w:r>
      <w:r w:rsidRPr="00BD3541">
        <w:rPr>
          <w:rFonts w:asciiTheme="minorHAnsi" w:hAnsiTheme="minorHAnsi"/>
          <w:sz w:val="16"/>
        </w:rPr>
        <w:t xml:space="preserve">First, </w:t>
      </w:r>
      <w:r w:rsidRPr="00BD3541">
        <w:rPr>
          <w:rStyle w:val="StyleUnderline"/>
          <w:rFonts w:asciiTheme="minorHAnsi" w:hAnsiTheme="minorHAnsi"/>
        </w:rPr>
        <w:t>a terrorist group has to get a bomb or fissile material, perhaps from Russia’s inventory of decommissioned warheads</w:t>
      </w:r>
      <w:r w:rsidRPr="00BD3541">
        <w:rPr>
          <w:rFonts w:asciiTheme="minorHAnsi" w:hAnsiTheme="minorHAnsi"/>
          <w:sz w:val="16"/>
        </w:rPr>
        <w:t xml:space="preserve">. </w:t>
      </w:r>
      <w:r w:rsidRPr="00BD3541">
        <w:rPr>
          <w:rStyle w:val="StyleUnderline"/>
          <w:rFonts w:asciiTheme="minorHAnsi" w:hAnsiTheme="minorHAnsi"/>
        </w:rPr>
        <w:t>If that were easy, one would have already gone missing.</w:t>
      </w:r>
    </w:p>
    <w:p w:rsidR="002D0E8F" w:rsidRPr="00BD3541" w:rsidRDefault="002D0E8F" w:rsidP="002D0E8F">
      <w:pPr>
        <w:rPr>
          <w:rFonts w:asciiTheme="minorHAnsi" w:hAnsiTheme="minorHAnsi"/>
          <w:sz w:val="16"/>
        </w:rPr>
      </w:pPr>
      <w:r w:rsidRPr="00BD3541">
        <w:rPr>
          <w:rFonts w:asciiTheme="minorHAnsi" w:hAnsiTheme="minorHAnsi"/>
          <w:sz w:val="16"/>
        </w:rPr>
        <w:t xml:space="preserve">Besides, </w:t>
      </w:r>
      <w:r w:rsidRPr="00BD3541">
        <w:rPr>
          <w:rStyle w:val="StyleUnderline"/>
          <w:rFonts w:asciiTheme="minorHAnsi" w:hAnsiTheme="minorHAnsi"/>
        </w:rPr>
        <w:t>those devices are probably no longer a danger, since weapons that are not maintained quickly become what one expert calls “radioactive scrap metal.” If terrorists were able to steal a Pakistani bomb, they would still have to defeat the arming codes and other safeguards designed to prevent unauthorized use.</w:t>
      </w:r>
    </w:p>
    <w:p w:rsidR="002D0E8F" w:rsidRPr="00BD3541" w:rsidRDefault="002D0E8F" w:rsidP="002D0E8F">
      <w:pPr>
        <w:rPr>
          <w:rFonts w:asciiTheme="minorHAnsi" w:hAnsiTheme="minorHAnsi"/>
          <w:sz w:val="16"/>
        </w:rPr>
      </w:pPr>
      <w:r w:rsidRPr="00BD3541">
        <w:rPr>
          <w:rStyle w:val="StyleUnderline"/>
          <w:rFonts w:asciiTheme="minorHAnsi" w:hAnsiTheme="minorHAnsi"/>
        </w:rPr>
        <w:t>As for Iran, no nuclear state has ever given a bomb to an ally</w:t>
      </w:r>
      <w:r w:rsidRPr="00BD3541">
        <w:rPr>
          <w:rFonts w:asciiTheme="minorHAnsi" w:hAnsiTheme="minorHAnsi"/>
          <w:sz w:val="16"/>
        </w:rPr>
        <w:t xml:space="preserve"> — for reasons even the Iranians can grasp.</w:t>
      </w:r>
    </w:p>
    <w:p w:rsidR="002D0E8F" w:rsidRPr="00BD3541" w:rsidRDefault="002D0E8F" w:rsidP="002D0E8F">
      <w:pPr>
        <w:rPr>
          <w:rFonts w:asciiTheme="minorHAnsi" w:hAnsiTheme="minorHAnsi"/>
        </w:rPr>
      </w:pPr>
      <w:r w:rsidRPr="00BD3541">
        <w:rPr>
          <w:rStyle w:val="StyleUnderline"/>
          <w:rFonts w:asciiTheme="minorHAnsi" w:hAnsiTheme="minorHAnsi"/>
        </w:rPr>
        <w:t>Stealing some 100 pounds of bomb fuel would require help from rogue individuals inside some government who are prepared to jeopardize their own lives.</w:t>
      </w:r>
      <w:r w:rsidRPr="00BD3541">
        <w:rPr>
          <w:rFonts w:asciiTheme="minorHAnsi" w:hAnsiTheme="minorHAnsi"/>
        </w:rPr>
        <w:t xml:space="preserve"> </w:t>
      </w:r>
      <w:r w:rsidRPr="00BD3541">
        <w:rPr>
          <w:rStyle w:val="StyleUnderline"/>
          <w:rFonts w:asciiTheme="minorHAnsi" w:hAnsiTheme="minorHAnsi"/>
        </w:rPr>
        <w:t>Then comes the task of building a bomb. It’s not something you can gin up with spare parts and power tools in your garage. It requires millions of dollars, a safe haven and advanced equipment — plus people with specialized skills, lots of time and a willingness to die for the cause</w:t>
      </w:r>
      <w:r w:rsidRPr="00BD3541">
        <w:rPr>
          <w:rFonts w:asciiTheme="minorHAnsi" w:hAnsiTheme="minorHAnsi"/>
        </w:rPr>
        <w:t>.</w:t>
      </w:r>
    </w:p>
    <w:p w:rsidR="002D0E8F" w:rsidRPr="00BD3541" w:rsidRDefault="002D0E8F" w:rsidP="002D0E8F">
      <w:pPr>
        <w:rPr>
          <w:rStyle w:val="StyleUnderline"/>
          <w:rFonts w:asciiTheme="minorHAnsi" w:hAnsiTheme="minorHAnsi"/>
        </w:rPr>
      </w:pPr>
      <w:r w:rsidRPr="00BD3541">
        <w:rPr>
          <w:rStyle w:val="StyleUnderline"/>
          <w:rFonts w:asciiTheme="minorHAnsi" w:hAnsiTheme="minorHAnsi"/>
        </w:rPr>
        <w:t>Assuming the jihadists vault over those Himalayas, they would have to deliver the weapon onto American soil</w:t>
      </w:r>
      <w:r w:rsidRPr="00BD3541">
        <w:rPr>
          <w:rFonts w:asciiTheme="minorHAnsi" w:hAnsiTheme="minorHAnsi"/>
          <w:sz w:val="16"/>
        </w:rPr>
        <w:t>. Sure, drug smugglers bring in contraband all the time — but</w:t>
      </w:r>
      <w:r w:rsidRPr="00BD3541">
        <w:rPr>
          <w:rStyle w:val="StyleUnderline"/>
          <w:rFonts w:asciiTheme="minorHAnsi" w:hAnsiTheme="minorHAnsi"/>
        </w:rPr>
        <w:t xml:space="preserve"> seeking </w:t>
      </w:r>
      <w:r w:rsidRPr="00BD3541">
        <w:rPr>
          <w:rFonts w:asciiTheme="minorHAnsi" w:hAnsiTheme="minorHAnsi"/>
          <w:sz w:val="16"/>
        </w:rPr>
        <w:t>their</w:t>
      </w:r>
      <w:r w:rsidRPr="00BD3541">
        <w:rPr>
          <w:rStyle w:val="StyleUnderline"/>
          <w:rFonts w:asciiTheme="minorHAnsi" w:hAnsiTheme="minorHAnsi"/>
        </w:rPr>
        <w:t xml:space="preserve"> help would confront the plotters with possible exposure or extortion. This</w:t>
      </w:r>
      <w:r w:rsidRPr="00BD3541">
        <w:rPr>
          <w:rFonts w:asciiTheme="minorHAnsi" w:hAnsiTheme="minorHAnsi"/>
          <w:sz w:val="16"/>
        </w:rPr>
        <w:t xml:space="preserve">, like every other step in the entire process, </w:t>
      </w:r>
      <w:r w:rsidRPr="00BD3541">
        <w:rPr>
          <w:rStyle w:val="StyleUnderline"/>
          <w:rFonts w:asciiTheme="minorHAnsi" w:hAnsiTheme="minorHAnsi"/>
        </w:rPr>
        <w:t>means expanding the circle of people who know what’s going on, multiplying the chance someone will blab, back out or screw up.</w:t>
      </w:r>
    </w:p>
    <w:p w:rsidR="002D0E8F" w:rsidRPr="00BD3541" w:rsidRDefault="002D0E8F" w:rsidP="002D0E8F">
      <w:pPr>
        <w:rPr>
          <w:rFonts w:asciiTheme="minorHAnsi" w:hAnsiTheme="minorHAnsi"/>
        </w:rPr>
      </w:pPr>
    </w:p>
    <w:p w:rsidR="002D0E8F" w:rsidRPr="00BD3541" w:rsidRDefault="002D0E8F" w:rsidP="002D0E8F">
      <w:pPr>
        <w:pStyle w:val="Heading4"/>
        <w:rPr>
          <w:rFonts w:asciiTheme="minorHAnsi" w:hAnsiTheme="minorHAnsi"/>
        </w:rPr>
      </w:pPr>
      <w:r w:rsidRPr="00BD3541">
        <w:rPr>
          <w:rFonts w:asciiTheme="minorHAnsi" w:hAnsiTheme="minorHAnsi"/>
        </w:rPr>
        <w:t xml:space="preserve">The risk of nuclear terrorism is low – no terrorist motivation due to lacking political value and fear of failure. </w:t>
      </w:r>
    </w:p>
    <w:p w:rsidR="002D0E8F" w:rsidRPr="00BD3541" w:rsidRDefault="002D0E8F" w:rsidP="002D0E8F">
      <w:pPr>
        <w:rPr>
          <w:rFonts w:asciiTheme="minorHAnsi" w:hAnsiTheme="minorHAnsi"/>
        </w:rPr>
      </w:pPr>
      <w:r w:rsidRPr="00BD3541">
        <w:rPr>
          <w:rStyle w:val="Style13ptBold"/>
          <w:rFonts w:asciiTheme="minorHAnsi" w:hAnsiTheme="minorHAnsi"/>
        </w:rPr>
        <w:t>Levi 2007</w:t>
      </w:r>
      <w:r w:rsidRPr="00BD3541">
        <w:rPr>
          <w:rFonts w:asciiTheme="minorHAnsi" w:hAnsiTheme="minorHAnsi"/>
        </w:rPr>
        <w:t xml:space="preserve"> [Michael A. Levi, David M. Rubenstein Senior Fellow for Energy and the Environment and Director of the Maurice R. Greenberg Center for Geoeconomic Studies, “How Likely is a Nuclear Terrorist Attack on the United States?” April 20, 2007, http://www.cfr.org/weapons-of-mass-destruction/likely-nuclear-terrorist-attack-united-states/p13097]</w:t>
      </w:r>
    </w:p>
    <w:p w:rsidR="002D0E8F" w:rsidRPr="00BD3541" w:rsidRDefault="002D0E8F" w:rsidP="002D0E8F">
      <w:pPr>
        <w:rPr>
          <w:rFonts w:asciiTheme="minorHAnsi" w:hAnsiTheme="minorHAnsi"/>
          <w:sz w:val="16"/>
        </w:rPr>
      </w:pPr>
      <w:r w:rsidRPr="00BD3541">
        <w:rPr>
          <w:rStyle w:val="StyleUnderline"/>
          <w:rFonts w:asciiTheme="minorHAnsi" w:hAnsiTheme="minorHAnsi"/>
        </w:rPr>
        <w:t>A nuclear weapon requires highly enriched uranium (HEU) or plutonium, materials that don't occur in nature and that terrorist groups cannot produce themselves</w:t>
      </w:r>
      <w:r w:rsidRPr="00BD3541">
        <w:rPr>
          <w:rFonts w:asciiTheme="minorHAnsi" w:hAnsiTheme="minorHAnsi"/>
          <w:sz w:val="16"/>
        </w:rPr>
        <w:t xml:space="preserve">. The </w:t>
      </w:r>
      <w:r w:rsidRPr="00BD3541">
        <w:rPr>
          <w:rStyle w:val="StyleUnderline"/>
          <w:rFonts w:asciiTheme="minorHAnsi" w:hAnsiTheme="minorHAnsi"/>
        </w:rPr>
        <w:t>ease of access to materials in state stockpiles is</w:t>
      </w:r>
      <w:r w:rsidRPr="00BD3541">
        <w:rPr>
          <w:rFonts w:asciiTheme="minorHAnsi" w:hAnsiTheme="minorHAnsi"/>
          <w:sz w:val="16"/>
        </w:rPr>
        <w:t xml:space="preserve"> thus </w:t>
      </w:r>
      <w:r w:rsidRPr="00BD3541">
        <w:rPr>
          <w:rStyle w:val="StyleUnderline"/>
          <w:rFonts w:asciiTheme="minorHAnsi" w:hAnsiTheme="minorHAnsi"/>
        </w:rPr>
        <w:t>one of the main factors affecting the odds of a nuclear terrorist attack</w:t>
      </w:r>
      <w:r w:rsidRPr="00BD3541">
        <w:rPr>
          <w:rFonts w:asciiTheme="minorHAnsi" w:hAnsiTheme="minorHAnsi"/>
          <w:sz w:val="16"/>
        </w:rPr>
        <w:t xml:space="preserve">. </w:t>
      </w:r>
      <w:r w:rsidRPr="00BD3541">
        <w:rPr>
          <w:rStyle w:val="StyleUnderline"/>
          <w:rFonts w:asciiTheme="minorHAnsi" w:hAnsiTheme="minorHAnsi"/>
        </w:rPr>
        <w:t>The other big factor is motivation.</w:t>
      </w:r>
      <w:r w:rsidRPr="00BD3541">
        <w:rPr>
          <w:rFonts w:asciiTheme="minorHAnsi" w:hAnsiTheme="minorHAnsi"/>
          <w:sz w:val="16"/>
        </w:rPr>
        <w:t xml:space="preserve"> </w:t>
      </w:r>
      <w:r w:rsidRPr="00BD3541">
        <w:rPr>
          <w:rStyle w:val="StyleUnderline"/>
          <w:rFonts w:asciiTheme="minorHAnsi" w:hAnsiTheme="minorHAnsi"/>
        </w:rPr>
        <w:t>Most terrorist groups have little incentive to pursue nuclear terrorism, since mass murder doesn't serve their political ends</w:t>
      </w:r>
      <w:r w:rsidRPr="00BD3541">
        <w:rPr>
          <w:rFonts w:asciiTheme="minorHAnsi" w:hAnsiTheme="minorHAnsi"/>
          <w:sz w:val="16"/>
        </w:rPr>
        <w:t xml:space="preserve">—but for some groups, indiscriminate killing is precisely the goal. Most analysts agree that </w:t>
      </w:r>
      <w:r w:rsidRPr="00BD3541">
        <w:rPr>
          <w:rStyle w:val="StyleUnderline"/>
          <w:rFonts w:asciiTheme="minorHAnsi" w:hAnsiTheme="minorHAnsi"/>
        </w:rPr>
        <w:t>the availability of nuclear weapons and materials, and the utility to terrorist groups of successful nuclear attacks, are the two most important factors in determining the likelihood of nuclear terrorism</w:t>
      </w:r>
      <w:r w:rsidRPr="00BD3541">
        <w:rPr>
          <w:rFonts w:asciiTheme="minorHAnsi" w:hAnsiTheme="minorHAnsi"/>
          <w:sz w:val="16"/>
        </w:rPr>
        <w:t>, even if they disagree over how hard acquiring materials would be or over how many groups might expect to benefit from nuclear terrorism.</w:t>
      </w:r>
    </w:p>
    <w:p w:rsidR="002D0E8F" w:rsidRPr="00BD3541" w:rsidRDefault="002D0E8F" w:rsidP="002D0E8F">
      <w:pPr>
        <w:rPr>
          <w:rStyle w:val="StyleUnderline"/>
          <w:rFonts w:asciiTheme="minorHAnsi" w:hAnsiTheme="minorHAnsi"/>
        </w:rPr>
      </w:pPr>
      <w:r w:rsidRPr="00BD3541">
        <w:rPr>
          <w:rFonts w:asciiTheme="minorHAnsi" w:hAnsiTheme="minorHAnsi"/>
          <w:sz w:val="16"/>
        </w:rPr>
        <w:t xml:space="preserve">So let me flag another dimension of motivation that gets too little attention. </w:t>
      </w:r>
      <w:r w:rsidRPr="00BD3541">
        <w:rPr>
          <w:rStyle w:val="StyleUnderline"/>
          <w:rFonts w:asciiTheme="minorHAnsi" w:hAnsiTheme="minorHAnsi"/>
        </w:rPr>
        <w:t>Even groups that want to and possibly can execute nuclear attacks may decide against them</w:t>
      </w:r>
      <w:r w:rsidRPr="00BD3541">
        <w:rPr>
          <w:rFonts w:asciiTheme="minorHAnsi" w:hAnsiTheme="minorHAnsi"/>
          <w:sz w:val="16"/>
        </w:rPr>
        <w:t xml:space="preserve">. Why? </w:t>
      </w:r>
      <w:r w:rsidRPr="00BD3541">
        <w:rPr>
          <w:rStyle w:val="StyleUnderline"/>
          <w:rFonts w:asciiTheme="minorHAnsi" w:hAnsiTheme="minorHAnsi"/>
        </w:rPr>
        <w:t xml:space="preserve">Because </w:t>
      </w:r>
      <w:r w:rsidRPr="00BD3541">
        <w:rPr>
          <w:rFonts w:asciiTheme="minorHAnsi" w:hAnsiTheme="minorHAnsi"/>
          <w:sz w:val="16"/>
        </w:rPr>
        <w:t>many of</w:t>
      </w:r>
      <w:r w:rsidRPr="00BD3541">
        <w:rPr>
          <w:rStyle w:val="StyleUnderline"/>
          <w:rFonts w:asciiTheme="minorHAnsi" w:hAnsiTheme="minorHAnsi"/>
        </w:rPr>
        <w:t xml:space="preserve"> the most dangerous terrorist groups hate to fail</w:t>
      </w:r>
      <w:r w:rsidRPr="00BD3541">
        <w:rPr>
          <w:rFonts w:asciiTheme="minorHAnsi" w:hAnsiTheme="minorHAnsi"/>
          <w:sz w:val="16"/>
        </w:rPr>
        <w:t>. Brian Jenkins wrote recently that for jihadists, "failure signals God's disapproval." T</w:t>
      </w:r>
      <w:r w:rsidRPr="00BD3541">
        <w:rPr>
          <w:rStyle w:val="StyleUnderline"/>
          <w:rFonts w:asciiTheme="minorHAnsi" w:hAnsiTheme="minorHAnsi"/>
        </w:rPr>
        <w:t>hat's a lot of pressure to succeed. This inevitably pushes the odds of nuclear terrorism down.</w:t>
      </w:r>
      <w:r w:rsidRPr="00BD3541">
        <w:rPr>
          <w:rFonts w:asciiTheme="minorHAnsi" w:hAnsiTheme="minorHAnsi"/>
          <w:sz w:val="16"/>
        </w:rPr>
        <w:t xml:space="preserve"> </w:t>
      </w:r>
      <w:r w:rsidRPr="00BD3541">
        <w:rPr>
          <w:rStyle w:val="StyleUnderline"/>
          <w:rFonts w:asciiTheme="minorHAnsi" w:hAnsiTheme="minorHAnsi"/>
        </w:rPr>
        <w:t>When we look at our defenses against nuclear terrorism, we prudently notice the holes. When terrorists look at those same defenses, they may be fixating on whatever barriers, however limited, exist.</w:t>
      </w:r>
      <w:r w:rsidRPr="00BD3541">
        <w:rPr>
          <w:rFonts w:asciiTheme="minorHAnsi" w:hAnsiTheme="minorHAnsi"/>
          <w:sz w:val="16"/>
        </w:rPr>
        <w:t xml:space="preserve"> If that's what's happening, </w:t>
      </w:r>
      <w:r w:rsidRPr="00BD3541">
        <w:rPr>
          <w:rStyle w:val="StyleUnderline"/>
          <w:rFonts w:asciiTheme="minorHAnsi" w:hAnsiTheme="minorHAnsi"/>
        </w:rPr>
        <w:t>nuclear terrorism may be much less likely than many expect.</w:t>
      </w:r>
    </w:p>
    <w:p w:rsidR="00BB2AFA" w:rsidRDefault="00BB2AFA" w:rsidP="00BB2AFA">
      <w:pPr>
        <w:pStyle w:val="Heading1"/>
        <w:rPr>
          <w:rFonts w:asciiTheme="minorHAnsi" w:hAnsiTheme="minorHAnsi"/>
        </w:rPr>
      </w:pPr>
      <w:r>
        <w:rPr>
          <w:rFonts w:asciiTheme="minorHAnsi" w:hAnsiTheme="minorHAnsi"/>
        </w:rPr>
        <w:t>Relations Defense</w:t>
      </w:r>
    </w:p>
    <w:p w:rsidR="00FC2A4A" w:rsidRDefault="00FC2A4A" w:rsidP="00FC2A4A">
      <w:pPr>
        <w:pStyle w:val="Heading2"/>
      </w:pPr>
      <w:r w:rsidRPr="00A62CB3">
        <w:t>Multilateralism</w:t>
      </w:r>
    </w:p>
    <w:p w:rsidR="00FC2A4A" w:rsidRPr="00692AE9" w:rsidRDefault="00FC2A4A" w:rsidP="00FC2A4A">
      <w:pPr>
        <w:pStyle w:val="Heading3"/>
      </w:pPr>
      <w:r>
        <w:t>Fails</w:t>
      </w:r>
    </w:p>
    <w:p w:rsidR="00FC2A4A" w:rsidRPr="00A62CB3" w:rsidRDefault="00FC2A4A" w:rsidP="00FC2A4A">
      <w:pPr>
        <w:pStyle w:val="Heading4"/>
      </w:pPr>
      <w:r w:rsidRPr="00A62CB3">
        <w:t>Multilateralism fails – countries won’t cooperate, causing fragmentation.</w:t>
      </w:r>
    </w:p>
    <w:p w:rsidR="00FC2A4A" w:rsidRPr="00A62CB3" w:rsidRDefault="00FC2A4A" w:rsidP="00FC2A4A">
      <w:r w:rsidRPr="00A62CB3">
        <w:rPr>
          <w:b/>
        </w:rPr>
        <w:t xml:space="preserve">Young et al 13 </w:t>
      </w:r>
      <w:r w:rsidRPr="00A62CB3">
        <w:t xml:space="preserve">(Kevin Young, Assistant Professor in the University of Massachusetts Amherst’s Department of Political Science, Thomas Hale, Postdoctoral research fellow at the Blavatnik School of Government, Oxford University, David Held, Professor of politics and international relations at Durham University, “Global Cooperation Buckling Under Past Successes,” The Globalist, Global Cooperation Buckling Under Past Successes, </w:t>
      </w:r>
      <w:r w:rsidRPr="00A62CB3">
        <w:rPr>
          <w:i/>
        </w:rPr>
        <w:t>*fc</w:t>
      </w:r>
      <w:r w:rsidRPr="00A62CB3">
        <w:t>)</w:t>
      </w:r>
    </w:p>
    <w:p w:rsidR="00FC2A4A" w:rsidRPr="00FC2A4A" w:rsidRDefault="00FC2A4A" w:rsidP="00FC2A4A">
      <w:pPr>
        <w:rPr>
          <w:sz w:val="16"/>
        </w:rPr>
      </w:pPr>
      <w:r w:rsidRPr="00FC2A4A">
        <w:rPr>
          <w:sz w:val="16"/>
        </w:rPr>
        <w:t>A Systemic Crisis</w:t>
      </w:r>
    </w:p>
    <w:p w:rsidR="00FC2A4A" w:rsidRPr="00A62CB3" w:rsidRDefault="00FC2A4A" w:rsidP="00FC2A4A">
      <w:pPr>
        <w:rPr>
          <w:rStyle w:val="Emphasis"/>
        </w:rPr>
      </w:pPr>
      <w:r w:rsidRPr="00A62CB3">
        <w:rPr>
          <w:rStyle w:val="Emphasis"/>
        </w:rPr>
        <w:t>While the need for global cooperation continues to grow, the ability of multilateral institutions to deliver the policy coordination we need has not kept pace.</w:t>
      </w:r>
    </w:p>
    <w:p w:rsidR="00FC2A4A" w:rsidRPr="00A62CB3" w:rsidRDefault="00FC2A4A" w:rsidP="00FC2A4A">
      <w:pPr>
        <w:rPr>
          <w:rStyle w:val="StyleUnderline"/>
        </w:rPr>
      </w:pPr>
      <w:r w:rsidRPr="00A62CB3">
        <w:rPr>
          <w:rStyle w:val="StyleUnderline"/>
        </w:rPr>
        <w:t>The provision of effective global governance isn’t just lacking in one area — like, say, climate change. It is systematically underperforming across a range of issues. These include the management of the global economy to human security and environmental problems.</w:t>
      </w:r>
    </w:p>
    <w:p w:rsidR="00FC2A4A" w:rsidRPr="00A62CB3" w:rsidRDefault="00FC2A4A" w:rsidP="00FC2A4A">
      <w:pPr>
        <w:rPr>
          <w:rStyle w:val="StyleUnderline"/>
        </w:rPr>
      </w:pPr>
      <w:r w:rsidRPr="00FC2A4A">
        <w:rPr>
          <w:sz w:val="16"/>
        </w:rPr>
        <w:t xml:space="preserve">While many have pondered the many pressing global dilemmas facing the world today, </w:t>
      </w:r>
      <w:r w:rsidRPr="00A62CB3">
        <w:rPr>
          <w:rStyle w:val="StyleUnderline"/>
        </w:rPr>
        <w:t>there is a paradox accompanying the global situation as a whole. We are failing under the weight of our own success.</w:t>
      </w:r>
    </w:p>
    <w:p w:rsidR="00FC2A4A" w:rsidRPr="00FC2A4A" w:rsidRDefault="00FC2A4A" w:rsidP="00FC2A4A">
      <w:pPr>
        <w:rPr>
          <w:sz w:val="16"/>
        </w:rPr>
      </w:pPr>
      <w:r w:rsidRPr="00A62CB3">
        <w:rPr>
          <w:rStyle w:val="StyleUnderline"/>
        </w:rPr>
        <w:t>Decades of multilateral agreements, new institutions and an increasingly robust system of international law have enabled a radical increase in economic globalization</w:t>
      </w:r>
      <w:r w:rsidRPr="00FC2A4A">
        <w:rPr>
          <w:sz w:val="16"/>
        </w:rPr>
        <w:t>, with substantial benefits for a wide range of countries.</w:t>
      </w:r>
    </w:p>
    <w:p w:rsidR="00FC2A4A" w:rsidRPr="00A62CB3" w:rsidRDefault="00FC2A4A" w:rsidP="00FC2A4A">
      <w:pPr>
        <w:rPr>
          <w:rStyle w:val="Emphasis"/>
        </w:rPr>
      </w:pPr>
      <w:r w:rsidRPr="00A62CB3">
        <w:rPr>
          <w:rStyle w:val="Emphasis"/>
        </w:rPr>
        <w:t>But our ability to manage all this complexity of progress has not kept pace. Our more integrated global economy demands more, and more effective, collective management.</w:t>
      </w:r>
    </w:p>
    <w:p w:rsidR="00FC2A4A" w:rsidRPr="00A62CB3" w:rsidRDefault="00FC2A4A" w:rsidP="00FC2A4A">
      <w:pPr>
        <w:rPr>
          <w:rStyle w:val="StyleUnderline"/>
        </w:rPr>
      </w:pPr>
      <w:r w:rsidRPr="00FC2A4A">
        <w:rPr>
          <w:sz w:val="16"/>
        </w:rPr>
        <w:t xml:space="preserve">The problems that confront us now are challenges we never would have encountered without the progress made by the existing network of institutions. </w:t>
      </w:r>
      <w:r w:rsidRPr="00A62CB3">
        <w:rPr>
          <w:rStyle w:val="StyleUnderline"/>
        </w:rPr>
        <w:t>The various committees based in Basel, the IMF, the G20, and beyond facilitated a sharp deepening of financial interdependence.</w:t>
      </w:r>
    </w:p>
    <w:p w:rsidR="00FC2A4A" w:rsidRPr="00FC2A4A" w:rsidRDefault="00FC2A4A" w:rsidP="00FC2A4A">
      <w:pPr>
        <w:rPr>
          <w:sz w:val="16"/>
        </w:rPr>
      </w:pPr>
      <w:r w:rsidRPr="00A62CB3">
        <w:rPr>
          <w:rStyle w:val="StyleUnderline"/>
        </w:rPr>
        <w:t xml:space="preserve">When the crisis arrived, they proved adequate — albeit just adequate — to coordinate a minimally sufficient series of policy responses to avoid another Great Depression. </w:t>
      </w:r>
      <w:r w:rsidRPr="00FC2A4A">
        <w:rPr>
          <w:sz w:val="16"/>
        </w:rPr>
        <w:t>Instead of an unmitigated disaster we got a mitigated one.</w:t>
      </w:r>
    </w:p>
    <w:p w:rsidR="00FC2A4A" w:rsidRPr="00A62CB3" w:rsidRDefault="00FC2A4A" w:rsidP="00FC2A4A">
      <w:pPr>
        <w:rPr>
          <w:rStyle w:val="Emphasis"/>
        </w:rPr>
      </w:pPr>
      <w:r w:rsidRPr="00A62CB3">
        <w:rPr>
          <w:rStyle w:val="Emphasis"/>
        </w:rPr>
        <w:t>They were of course unable to prevent the crisis from occurring in the first place and have not been able to take the measures needed to prevent the next one.</w:t>
      </w:r>
    </w:p>
    <w:p w:rsidR="00FC2A4A" w:rsidRPr="00FC2A4A" w:rsidRDefault="00FC2A4A" w:rsidP="00FC2A4A">
      <w:pPr>
        <w:rPr>
          <w:sz w:val="16"/>
        </w:rPr>
      </w:pPr>
      <w:r w:rsidRPr="00FC2A4A">
        <w:rPr>
          <w:sz w:val="16"/>
        </w:rPr>
        <w:t xml:space="preserve">Moreover, </w:t>
      </w:r>
      <w:r w:rsidRPr="00A62CB3">
        <w:rPr>
          <w:rStyle w:val="StyleUnderline"/>
        </w:rPr>
        <w:t xml:space="preserve">just as existing international institutions are useful vehicles for cooperation, </w:t>
      </w:r>
      <w:r w:rsidRPr="00A62CB3">
        <w:rPr>
          <w:rStyle w:val="Emphasis"/>
        </w:rPr>
        <w:t>they can also come to hinder it.</w:t>
      </w:r>
      <w:r w:rsidRPr="00FC2A4A">
        <w:rPr>
          <w:sz w:val="16"/>
        </w:rPr>
        <w:t xml:space="preserve"> </w:t>
      </w:r>
      <w:r w:rsidRPr="00A62CB3">
        <w:rPr>
          <w:rStyle w:val="StyleUnderline"/>
        </w:rPr>
        <w:t xml:space="preserve">International institutions like the IMF, </w:t>
      </w:r>
      <w:r w:rsidRPr="00FC2A4A">
        <w:rPr>
          <w:sz w:val="16"/>
        </w:rPr>
        <w:t>for example, contain a vast array of resources and expertise for addressing global problems.</w:t>
      </w:r>
    </w:p>
    <w:p w:rsidR="00FC2A4A" w:rsidRPr="00A62CB3" w:rsidRDefault="00FC2A4A" w:rsidP="00FC2A4A">
      <w:pPr>
        <w:rPr>
          <w:rStyle w:val="Emphasis"/>
        </w:rPr>
      </w:pPr>
      <w:r w:rsidRPr="00A62CB3">
        <w:t xml:space="preserve">Yet </w:t>
      </w:r>
      <w:r w:rsidRPr="00A62CB3">
        <w:rPr>
          <w:rStyle w:val="StyleUnderline"/>
        </w:rPr>
        <w:t xml:space="preserve">because of their past behavior and the lock-in of US dominance that was secured over six decades ago, many countries </w:t>
      </w:r>
      <w:r w:rsidRPr="00A62CB3">
        <w:rPr>
          <w:rStyle w:val="Emphasis"/>
        </w:rPr>
        <w:t>do not trust the IMF as a global governor.</w:t>
      </w:r>
    </w:p>
    <w:p w:rsidR="00FC2A4A" w:rsidRPr="00A62CB3" w:rsidRDefault="00FC2A4A" w:rsidP="00FC2A4A">
      <w:pPr>
        <w:rPr>
          <w:rStyle w:val="Emphasis"/>
        </w:rPr>
      </w:pPr>
      <w:r w:rsidRPr="00FC2A4A">
        <w:rPr>
          <w:sz w:val="16"/>
        </w:rPr>
        <w:t xml:space="preserve">Newer institutions like the G20 are a testament to successful development of countries like Brazil, India and China, who have been able to strategically engage with economic globalization in recent years. Yet, </w:t>
      </w:r>
      <w:r w:rsidRPr="00A62CB3">
        <w:rPr>
          <w:rStyle w:val="Emphasis"/>
        </w:rPr>
        <w:t>with a greater plurality of voices at the negotiation table, cooperation becomes more difficult.</w:t>
      </w:r>
    </w:p>
    <w:p w:rsidR="00FC2A4A" w:rsidRPr="00FC2A4A" w:rsidRDefault="00FC2A4A" w:rsidP="00FC2A4A">
      <w:pPr>
        <w:rPr>
          <w:sz w:val="16"/>
        </w:rPr>
      </w:pPr>
      <w:r w:rsidRPr="00FC2A4A">
        <w:rPr>
          <w:sz w:val="16"/>
        </w:rPr>
        <w:t>Fragmentation From Cooperation</w:t>
      </w:r>
    </w:p>
    <w:p w:rsidR="00FC2A4A" w:rsidRPr="00FC2A4A" w:rsidRDefault="00FC2A4A" w:rsidP="00FC2A4A">
      <w:pPr>
        <w:rPr>
          <w:sz w:val="16"/>
        </w:rPr>
      </w:pPr>
      <w:r w:rsidRPr="00A62CB3">
        <w:rPr>
          <w:rStyle w:val="StyleUnderline"/>
        </w:rPr>
        <w:t xml:space="preserve">When institutions proliferate, </w:t>
      </w:r>
      <w:r w:rsidRPr="00A62CB3">
        <w:rPr>
          <w:rStyle w:val="Emphasis"/>
        </w:rPr>
        <w:t>the overall system may slide toward dysfunctional fragmentation.</w:t>
      </w:r>
      <w:r w:rsidRPr="00FC2A4A">
        <w:rPr>
          <w:sz w:val="16"/>
        </w:rPr>
        <w:t xml:space="preserve"> Our current set of institutions arose from ad hoc crisis management over the postwar period. Each crisis saw the addition of a new committee, a new joint task force or some other institutional addition.</w:t>
      </w:r>
    </w:p>
    <w:p w:rsidR="00FC2A4A" w:rsidRPr="00A62CB3" w:rsidRDefault="00FC2A4A" w:rsidP="00FC2A4A">
      <w:pPr>
        <w:rPr>
          <w:rStyle w:val="StyleUnderline"/>
        </w:rPr>
      </w:pPr>
      <w:r w:rsidRPr="00FC2A4A">
        <w:rPr>
          <w:sz w:val="16"/>
        </w:rPr>
        <w:t xml:space="preserve">But the sum is not greater than the parts. Indeed, </w:t>
      </w:r>
      <w:r w:rsidRPr="00A62CB3">
        <w:rPr>
          <w:rStyle w:val="StyleUnderline"/>
        </w:rPr>
        <w:t>the lack of coherence in global economic governance is directly responsible for a number of the challenges we now face.</w:t>
      </w:r>
    </w:p>
    <w:p w:rsidR="00FC2A4A" w:rsidRPr="00A62CB3" w:rsidRDefault="00FC2A4A" w:rsidP="00FC2A4A">
      <w:pPr>
        <w:rPr>
          <w:rStyle w:val="StyleUnderline"/>
        </w:rPr>
      </w:pPr>
      <w:r w:rsidRPr="00FC2A4A">
        <w:rPr>
          <w:sz w:val="16"/>
        </w:rPr>
        <w:t xml:space="preserve">For example, </w:t>
      </w:r>
      <w:r w:rsidRPr="00A62CB3">
        <w:rPr>
          <w:rStyle w:val="StyleUnderline"/>
        </w:rPr>
        <w:t>the reform efforts surrounding complex financial instruments like derivatives are as complex as the instruments themselves.</w:t>
      </w:r>
    </w:p>
    <w:p w:rsidR="00FC2A4A" w:rsidRPr="00FC2A4A" w:rsidRDefault="00FC2A4A" w:rsidP="00FC2A4A">
      <w:pPr>
        <w:rPr>
          <w:sz w:val="16"/>
        </w:rPr>
      </w:pPr>
      <w:r w:rsidRPr="00FC2A4A">
        <w:rPr>
          <w:sz w:val="16"/>
        </w:rPr>
        <w:t>There is not one international institution handling the reform process. Rather, there are five different organizations all handling different pieces, separate initiatives at the EU level and a panoply of different countries all acting simultaneously.</w:t>
      </w:r>
    </w:p>
    <w:p w:rsidR="00FC2A4A" w:rsidRPr="00FC2A4A" w:rsidRDefault="00FC2A4A" w:rsidP="00FC2A4A">
      <w:pPr>
        <w:rPr>
          <w:sz w:val="16"/>
        </w:rPr>
      </w:pPr>
      <w:r w:rsidRPr="00FC2A4A">
        <w:rPr>
          <w:sz w:val="16"/>
        </w:rPr>
        <w:t>Some claim that global economic governance has utterly failed, pointing to the worst financial crisis since the Great Depression and a sluggish recovery.</w:t>
      </w:r>
    </w:p>
    <w:p w:rsidR="00FC2A4A" w:rsidRPr="00FC2A4A" w:rsidRDefault="00FC2A4A" w:rsidP="00FC2A4A">
      <w:pPr>
        <w:rPr>
          <w:sz w:val="16"/>
        </w:rPr>
      </w:pPr>
      <w:r w:rsidRPr="00FC2A4A">
        <w:rPr>
          <w:sz w:val="16"/>
        </w:rPr>
        <w:t>Others regard global economic governance as “good enough.” They point out that we averted an even worse disaster and — despite a global recession — didn’t collapse.</w:t>
      </w:r>
    </w:p>
    <w:p w:rsidR="00FC2A4A" w:rsidRPr="00A62CB3" w:rsidRDefault="00FC2A4A" w:rsidP="00FC2A4A">
      <w:pPr>
        <w:rPr>
          <w:rStyle w:val="StyleUnderline"/>
        </w:rPr>
      </w:pPr>
      <w:r w:rsidRPr="00FC2A4A">
        <w:rPr>
          <w:sz w:val="16"/>
        </w:rPr>
        <w:t xml:space="preserve">In fact, both views are correct: </w:t>
      </w:r>
      <w:r w:rsidRPr="00A62CB3">
        <w:rPr>
          <w:rStyle w:val="StyleUnderline"/>
        </w:rPr>
        <w:t>global economic cooperation is failing under the weight of its own success. Across a range of issue areas, the remarkable success of global cooperation in the last several decades has made human interconnectedness weigh much more heavily on politics and the economy than it did in the past.</w:t>
      </w:r>
    </w:p>
    <w:p w:rsidR="00FC2A4A" w:rsidRPr="00FC2A4A" w:rsidRDefault="00FC2A4A" w:rsidP="00FC2A4A">
      <w:pPr>
        <w:rPr>
          <w:u w:val="single"/>
        </w:rPr>
      </w:pPr>
      <w:r w:rsidRPr="00A62CB3">
        <w:rPr>
          <w:rStyle w:val="StyleUnderline"/>
        </w:rPr>
        <w:t>But that process of growing cooperation has now stalled, unable to manage the deep interdependence it has created</w:t>
      </w:r>
      <w:r>
        <w:rPr>
          <w:rStyle w:val="StyleUnderline"/>
        </w:rPr>
        <w:t xml:space="preserve">. </w:t>
      </w:r>
    </w:p>
    <w:p w:rsidR="005478CC" w:rsidRPr="002B7837" w:rsidRDefault="005478CC" w:rsidP="005478CC">
      <w:pPr>
        <w:pStyle w:val="Heading3"/>
      </w:pPr>
      <w:r>
        <w:t>Can’t Solve Climate Change</w:t>
      </w:r>
    </w:p>
    <w:p w:rsidR="005478CC" w:rsidRDefault="005478CC" w:rsidP="005478CC">
      <w:pPr>
        <w:pStyle w:val="Heading4"/>
      </w:pPr>
      <w:r>
        <w:t>Multilateralism not key to solve climate change – individual countries are already taking action.</w:t>
      </w:r>
    </w:p>
    <w:p w:rsidR="005478CC" w:rsidRPr="004940D4" w:rsidRDefault="005478CC" w:rsidP="005478CC">
      <w:pPr>
        <w:rPr>
          <w:rStyle w:val="Style13ptBold"/>
          <w:b w:val="0"/>
        </w:rPr>
      </w:pPr>
      <w:r>
        <w:rPr>
          <w:rStyle w:val="Style13ptBold"/>
        </w:rPr>
        <w:t xml:space="preserve">Levi 14 </w:t>
      </w:r>
      <w:r>
        <w:rPr>
          <w:rStyle w:val="Style13ptBold"/>
          <w:b w:val="0"/>
        </w:rPr>
        <w:t xml:space="preserve">(Michael Levi, Senior Fellow for Energy and the Environment and Director of the Maurice R. Greenberg Center for Geoeconomic Studies at the Council of Foreign Relations with a Ph.D. in war studies from the University of London, “Why climate change policy won’t hinge on international talks,” Fortune, 25 September 2014, </w:t>
      </w:r>
      <w:hyperlink r:id="rId7" w:history="1">
        <w:r w:rsidRPr="00713C77">
          <w:rPr>
            <w:rStyle w:val="Hyperlink"/>
          </w:rPr>
          <w:t>http://fortune.com/author/michael-levi/</w:t>
        </w:r>
      </w:hyperlink>
      <w:r>
        <w:rPr>
          <w:rStyle w:val="Style13ptBold"/>
          <w:b w:val="0"/>
        </w:rPr>
        <w:t xml:space="preserve">, </w:t>
      </w:r>
      <w:r>
        <w:rPr>
          <w:rStyle w:val="Style13ptBold"/>
          <w:b w:val="0"/>
          <w:i/>
        </w:rPr>
        <w:t>*fc</w:t>
      </w:r>
      <w:r>
        <w:rPr>
          <w:rStyle w:val="Style13ptBold"/>
          <w:b w:val="0"/>
        </w:rPr>
        <w:t>)</w:t>
      </w:r>
    </w:p>
    <w:p w:rsidR="005478CC" w:rsidRPr="004940D4" w:rsidRDefault="005478CC" w:rsidP="005478CC">
      <w:pPr>
        <w:rPr>
          <w:rStyle w:val="Emphasis"/>
        </w:rPr>
      </w:pPr>
      <w:r w:rsidRPr="005478CC">
        <w:rPr>
          <w:sz w:val="16"/>
        </w:rPr>
        <w:t xml:space="preserve">It’s not that international diplomacy won’t matter, but </w:t>
      </w:r>
      <w:r w:rsidRPr="004940D4">
        <w:rPr>
          <w:rStyle w:val="Emphasis"/>
        </w:rPr>
        <w:t>individual countries are already taking action to reduce carbon emissions for various reasons beyond worries about climate change.</w:t>
      </w:r>
    </w:p>
    <w:p w:rsidR="005478CC" w:rsidRPr="004940D4" w:rsidRDefault="005478CC" w:rsidP="005478CC">
      <w:pPr>
        <w:rPr>
          <w:rStyle w:val="Emphasis"/>
        </w:rPr>
      </w:pPr>
      <w:r w:rsidRPr="004940D4">
        <w:rPr>
          <w:rStyle w:val="StyleUnderline"/>
        </w:rPr>
        <w:t>World leaders gathered at a United Nations summit this week to kick off 15 months of negotiations aimed at finalizing a climate pact next December in Paris.</w:t>
      </w:r>
      <w:r w:rsidRPr="005478CC">
        <w:rPr>
          <w:sz w:val="16"/>
        </w:rPr>
        <w:t xml:space="preserve"> If you focus on those international climate talks, though, you’ll miss most of the real action. </w:t>
      </w:r>
      <w:r w:rsidRPr="004940D4">
        <w:rPr>
          <w:rStyle w:val="StyleUnderline"/>
        </w:rPr>
        <w:t xml:space="preserve">The fate of global efforts to tackle climate change – and of the businesses that will win and lose as a result – </w:t>
      </w:r>
      <w:r w:rsidRPr="004940D4">
        <w:rPr>
          <w:rStyle w:val="Emphasis"/>
        </w:rPr>
        <w:t>depends far more on what countries do at home.</w:t>
      </w:r>
    </w:p>
    <w:p w:rsidR="005478CC" w:rsidRPr="005478CC" w:rsidRDefault="005478CC" w:rsidP="005478CC">
      <w:pPr>
        <w:rPr>
          <w:sz w:val="16"/>
        </w:rPr>
      </w:pPr>
      <w:r w:rsidRPr="005478CC">
        <w:rPr>
          <w:sz w:val="16"/>
        </w:rPr>
        <w:t>Climate change has long been approached as the ultimate foreign policy problem. Greenhouse gas emissions anywhere raise temperatures everywhere. What that means for climate policy is that emissions cuts anywhere curb global warming everywhere. Since cutting emissions usually costs money, it makes sense for each country to ask other countries to act while trying to do as little as possible themselves: that way, they keep their costs to a minimum, but still benefit from reduced climate change because of what others have done. The danger is that if every country adopts this attitude, no one will do much of anything. The only way out of this beggar-thy-neighbor quagmire, strategists have long assumed, is for countries to reach a legally binding pact in which they all curb greenhouse gas emissions at the same time.</w:t>
      </w:r>
    </w:p>
    <w:p w:rsidR="005478CC" w:rsidRPr="005478CC" w:rsidRDefault="005478CC" w:rsidP="005478CC">
      <w:pPr>
        <w:rPr>
          <w:sz w:val="16"/>
        </w:rPr>
      </w:pPr>
      <w:r w:rsidRPr="005478CC">
        <w:rPr>
          <w:sz w:val="16"/>
        </w:rPr>
        <w:t>That’s why people have long paid attention to the international climate talks. It’s also why, after the last big talks at Copenhagen in 2009 failed to produce a legally binding climate treaty, so many people assumed that climate action was dead.</w:t>
      </w:r>
    </w:p>
    <w:p w:rsidR="005478CC" w:rsidRPr="004940D4" w:rsidRDefault="005478CC" w:rsidP="005478CC">
      <w:pPr>
        <w:rPr>
          <w:rStyle w:val="StyleUnderline"/>
        </w:rPr>
      </w:pPr>
      <w:r w:rsidRPr="005478CC">
        <w:rPr>
          <w:sz w:val="16"/>
        </w:rPr>
        <w:t xml:space="preserve">Yet something perplexing happened in the nearly five years since. </w:t>
      </w:r>
      <w:r w:rsidRPr="004940D4">
        <w:rPr>
          <w:rStyle w:val="StyleUnderline"/>
        </w:rPr>
        <w:t>Leaders from the United States to China moved forward with domestic climate policies despite the absence of a solid international foundation. The Environmental Protection Agency (EPA), for example, announced regulations aimed at coal-fired power plants earlier this year despite no international agreement requiring that it do so.</w:t>
      </w:r>
    </w:p>
    <w:p w:rsidR="005478CC" w:rsidRDefault="005478CC" w:rsidP="005478CC">
      <w:r>
        <w:t>Three things explain what’s going on.</w:t>
      </w:r>
    </w:p>
    <w:p w:rsidR="005478CC" w:rsidRPr="004940D4" w:rsidRDefault="005478CC" w:rsidP="005478CC">
      <w:pPr>
        <w:rPr>
          <w:rStyle w:val="StyleUnderline"/>
        </w:rPr>
      </w:pPr>
      <w:r w:rsidRPr="004940D4">
        <w:rPr>
          <w:rStyle w:val="StyleUnderline"/>
        </w:rPr>
        <w:t>Countries are taking actions that cut carbon emissions for all sorts of reasons that have nothing to do with climate change. China, for example, is facing massive challenges as a result of its dependence on coal. Suffocating pollution is wrecking public health, hurting productivity, and boosting the risk of social unrest.</w:t>
      </w:r>
      <w:r w:rsidRPr="005478CC">
        <w:rPr>
          <w:sz w:val="16"/>
        </w:rPr>
        <w:t xml:space="preserve"> Chinese leaders have responded with a plan that includes a gradual shift toward natural gas and renewable energy and away from coal. A happy byproduct of this set of policies is reduced greenhouse gas emissions. But </w:t>
      </w:r>
      <w:r w:rsidRPr="004940D4">
        <w:rPr>
          <w:rStyle w:val="StyleUnderline"/>
        </w:rPr>
        <w:t>China isn’t waiting for an international deal to take these steps, because it has other reasons to pursue them.</w:t>
      </w:r>
      <w:r w:rsidRPr="005478CC">
        <w:rPr>
          <w:sz w:val="16"/>
        </w:rPr>
        <w:t xml:space="preserve"> And </w:t>
      </w:r>
      <w:r w:rsidRPr="004940D4">
        <w:rPr>
          <w:rStyle w:val="StyleUnderline"/>
        </w:rPr>
        <w:t>if businesses and investors focus on diplomatic negotiations to divine where China is heading on climate policy, they’ll be inevitably surprised.</w:t>
      </w:r>
    </w:p>
    <w:p w:rsidR="005478CC" w:rsidRPr="005478CC" w:rsidRDefault="005478CC" w:rsidP="005478CC">
      <w:pPr>
        <w:rPr>
          <w:sz w:val="16"/>
        </w:rPr>
      </w:pPr>
      <w:r w:rsidRPr="004940D4">
        <w:rPr>
          <w:rStyle w:val="StyleUnderline"/>
        </w:rPr>
        <w:t xml:space="preserve">Policymakers around the world are also discovering that it’s possible to loosely coordinate their climate efforts with each other even absent an international deal. </w:t>
      </w:r>
      <w:r w:rsidRPr="005478CC">
        <w:rPr>
          <w:sz w:val="16"/>
        </w:rPr>
        <w:t xml:space="preserve">Conventional wisdom about climate diplomacy owes a lot to experience with nuclear arms. During the Cold War, if the United States wanted to cut its nuclear arsenal, it needed iron-clad assurances that the Soviet Union was cutting its arsenal too. That meant not only tough legal requirements but also extensive and mandatory monitoring and verification to ensure that the secretive Soviet military wasn’t cheating. Many have long assumed that something similar was needed for climate change in order to ensure that every country was doing its part. But </w:t>
      </w:r>
      <w:r w:rsidRPr="004940D4">
        <w:rPr>
          <w:rStyle w:val="StyleUnderline"/>
        </w:rPr>
        <w:t xml:space="preserve">the United States doesn’t need a treaty or a complex inspections system to know roughly what Chinese emissions are and what policies China has adopted to reduce them – it can rely largely on a mix of market data, news reports, and intelligence. </w:t>
      </w:r>
      <w:r w:rsidRPr="005478CC">
        <w:rPr>
          <w:sz w:val="16"/>
        </w:rPr>
        <w:t xml:space="preserve">(China has an even easier time tracking the United States.) </w:t>
      </w:r>
      <w:r w:rsidRPr="004940D4">
        <w:rPr>
          <w:rStyle w:val="StyleUnderline"/>
        </w:rPr>
        <w:t>Each country can adjust its national policy as it sees shifts elsewhere in the world – even without a treaty.</w:t>
      </w:r>
    </w:p>
    <w:p w:rsidR="00FC2A4A" w:rsidRPr="005478CC" w:rsidRDefault="005478CC" w:rsidP="00FC2A4A">
      <w:pPr>
        <w:rPr>
          <w:sz w:val="16"/>
        </w:rPr>
      </w:pPr>
      <w:r w:rsidRPr="004940D4">
        <w:rPr>
          <w:rStyle w:val="StyleUnderline"/>
        </w:rPr>
        <w:t xml:space="preserve">The last reason that climate policy will be determined mainly at the national level is that that’s where the most important political forces lie. </w:t>
      </w:r>
      <w:r w:rsidRPr="005478CC">
        <w:rPr>
          <w:sz w:val="16"/>
        </w:rPr>
        <w:t xml:space="preserve">Take the United States as an example. </w:t>
      </w:r>
      <w:r w:rsidRPr="004940D4">
        <w:rPr>
          <w:rStyle w:val="StyleUnderline"/>
        </w:rPr>
        <w:t>The biggest sources of opposition to strong U.S. climate action are skepticism that it is a serious problem and concern by some industries</w:t>
      </w:r>
      <w:r w:rsidRPr="005478CC">
        <w:rPr>
          <w:sz w:val="16"/>
        </w:rPr>
        <w:t xml:space="preserve"> (notably coal and oil producers as well as energy-intensive manufacturers) </w:t>
      </w:r>
      <w:r w:rsidRPr="004940D4">
        <w:rPr>
          <w:rStyle w:val="StyleUnderline"/>
        </w:rPr>
        <w:t xml:space="preserve">that they’ll lose out as a result of robust climate policy. Whether or not there’s an international deal doesn’t matter much to them – they have independent reasons to oppose aggressive action. </w:t>
      </w:r>
      <w:r w:rsidRPr="005478CC">
        <w:rPr>
          <w:sz w:val="16"/>
        </w:rPr>
        <w:t>This means that watching domestic politics, rather than international diplomacy, will give far more insight into where policy is heading.</w:t>
      </w:r>
    </w:p>
    <w:p w:rsidR="00FC2A4A" w:rsidRDefault="00FC2A4A" w:rsidP="00FC2A4A">
      <w:pPr>
        <w:pStyle w:val="Heading3"/>
      </w:pPr>
      <w:r>
        <w:t>Occurring Now</w:t>
      </w:r>
    </w:p>
    <w:p w:rsidR="00FC2A4A" w:rsidRDefault="00FC2A4A" w:rsidP="00FC2A4A">
      <w:pPr>
        <w:pStyle w:val="Heading4"/>
      </w:pPr>
      <w:r>
        <w:t>Multilateral agreements occurring now – China initiating reforms now.</w:t>
      </w:r>
    </w:p>
    <w:p w:rsidR="00FC2A4A" w:rsidRPr="000771E1" w:rsidRDefault="00FC2A4A" w:rsidP="00FC2A4A">
      <w:pPr>
        <w:rPr>
          <w:bCs/>
        </w:rPr>
      </w:pPr>
      <w:r w:rsidRPr="00A62CB3">
        <w:rPr>
          <w:rStyle w:val="Style13ptBold"/>
        </w:rPr>
        <w:t xml:space="preserve">Rudd 15 </w:t>
      </w:r>
      <w:r w:rsidRPr="00A62CB3">
        <w:rPr>
          <w:rStyle w:val="Style13ptBold"/>
          <w:b w:val="0"/>
        </w:rPr>
        <w:t xml:space="preserve">(Kevin Rudd, Prime Minister of Australia with a Bachelor of Arts in Asian Studies from the Australian National University in Canberra, “U.S.-China 21: The Future of U.S.-China Relations Under Xi Jinping,” Harvard Belfer Center for Science and International Affairs, April 2015, </w:t>
      </w:r>
      <w:hyperlink r:id="rId8" w:history="1">
        <w:r w:rsidRPr="00A62CB3">
          <w:rPr>
            <w:rStyle w:val="Hyperlink"/>
          </w:rPr>
          <w:t>http://belfercenter.ksg.harvard.edu/files/Summary%20Report%20US-China%2021.pdf</w:t>
        </w:r>
      </w:hyperlink>
      <w:r w:rsidRPr="00A62CB3">
        <w:rPr>
          <w:rStyle w:val="Style13ptBold"/>
          <w:b w:val="0"/>
        </w:rPr>
        <w:t>, *</w:t>
      </w:r>
      <w:r w:rsidRPr="00A62CB3">
        <w:rPr>
          <w:rStyle w:val="Style13ptBold"/>
          <w:b w:val="0"/>
          <w:i/>
        </w:rPr>
        <w:t>fc</w:t>
      </w:r>
      <w:r w:rsidRPr="00A62CB3">
        <w:rPr>
          <w:rStyle w:val="Style13ptBold"/>
          <w:b w:val="0"/>
        </w:rPr>
        <w:t>)</w:t>
      </w:r>
    </w:p>
    <w:p w:rsidR="00FC2A4A" w:rsidRPr="00FC2A4A" w:rsidRDefault="00FC2A4A" w:rsidP="00FC2A4A">
      <w:pPr>
        <w:rPr>
          <w:sz w:val="16"/>
        </w:rPr>
      </w:pPr>
      <w:r w:rsidRPr="00FC2A4A">
        <w:rPr>
          <w:sz w:val="16"/>
        </w:rPr>
        <w:t xml:space="preserve">Beyond Asia, and in the reform of the global order more broadly, </w:t>
      </w:r>
      <w:r w:rsidRPr="00A24E67">
        <w:rPr>
          <w:rStyle w:val="StyleUnderline"/>
        </w:rPr>
        <w:t>China has a long-standing commitment to greater “multipolarity” in the international order.</w:t>
      </w:r>
      <w:r w:rsidRPr="00FC2A4A">
        <w:rPr>
          <w:sz w:val="16"/>
        </w:rPr>
        <w:t xml:space="preserve"> For this reason, </w:t>
      </w:r>
      <w:r w:rsidRPr="00A24E67">
        <w:rPr>
          <w:rStyle w:val="StyleUnderline"/>
        </w:rPr>
        <w:t>it has long been a member of most multilateral institutions within the UN and the Bretton Woods systems. China has used multilateralism as a means to expanding its diplomatic influence in the world, particularly through its membership of the UN Security Council</w:t>
      </w:r>
      <w:r w:rsidRPr="00FC2A4A">
        <w:rPr>
          <w:sz w:val="16"/>
        </w:rPr>
        <w:t>, at a time when its national power was limited. This has now begun to change.</w:t>
      </w:r>
    </w:p>
    <w:p w:rsidR="00FC2A4A" w:rsidRPr="000771E1" w:rsidRDefault="00FC2A4A" w:rsidP="00FC2A4A">
      <w:pPr>
        <w:rPr>
          <w:rStyle w:val="StyleUnderline"/>
        </w:rPr>
      </w:pPr>
      <w:r w:rsidRPr="00FC2A4A">
        <w:rPr>
          <w:sz w:val="16"/>
        </w:rPr>
        <w:t xml:space="preserve">Xi Jinping stated clearly in his November 2014 address to the Party’s international policy work conference: </w:t>
      </w:r>
      <w:r w:rsidRPr="00A24E67">
        <w:rPr>
          <w:rStyle w:val="StyleUnderline"/>
        </w:rPr>
        <w:t>China is now engaged in “a struggle for the international order”</w:t>
      </w:r>
      <w:r w:rsidRPr="00FC2A4A">
        <w:rPr>
          <w:sz w:val="16"/>
        </w:rPr>
        <w:t xml:space="preserve"> (guoji zhixu zhizheng </w:t>
      </w:r>
      <w:r w:rsidRPr="00FC2A4A">
        <w:rPr>
          <w:rFonts w:ascii="Microsoft YaHei" w:eastAsia="Microsoft YaHei" w:hAnsi="Microsoft YaHei" w:cs="Microsoft YaHei" w:hint="eastAsia"/>
          <w:sz w:val="16"/>
        </w:rPr>
        <w:t>国际秩序之争</w:t>
      </w:r>
      <w:r w:rsidRPr="00FC2A4A">
        <w:rPr>
          <w:sz w:val="16"/>
        </w:rPr>
        <w:t xml:space="preserve">). </w:t>
      </w:r>
      <w:r w:rsidRPr="00A24E67">
        <w:rPr>
          <w:rStyle w:val="StyleUnderline"/>
        </w:rPr>
        <w:t>This</w:t>
      </w:r>
      <w:r w:rsidRPr="00FC2A4A">
        <w:rPr>
          <w:sz w:val="16"/>
        </w:rPr>
        <w:t xml:space="preserve"> is an unusually sharp statement from the Chinese leadership and </w:t>
      </w:r>
      <w:r w:rsidRPr="00A24E67">
        <w:rPr>
          <w:rStyle w:val="StyleUnderline"/>
        </w:rPr>
        <w:t>suggests that the international community should prepare for a number of new Chinese reform proposals of the current multilateral system</w:t>
      </w:r>
      <w:r w:rsidRPr="000771E1">
        <w:rPr>
          <w:rStyle w:val="StyleUnderline"/>
        </w:rPr>
        <w:t>. This may manifest itself through the normal review processes of the UN and other multilateral agencies as their treaty or regulatory systems come up for periodic review.</w:t>
      </w:r>
    </w:p>
    <w:p w:rsidR="00FC2A4A" w:rsidRPr="00FC2A4A" w:rsidRDefault="00FC2A4A" w:rsidP="00FC2A4A">
      <w:pPr>
        <w:rPr>
          <w:sz w:val="16"/>
        </w:rPr>
      </w:pPr>
      <w:r w:rsidRPr="000771E1">
        <w:rPr>
          <w:rStyle w:val="StyleUnderline"/>
        </w:rPr>
        <w:t>China is now committed to becoming an active participant in the reform of the current global order.</w:t>
      </w:r>
      <w:r w:rsidRPr="00FC2A4A">
        <w:rPr>
          <w:sz w:val="16"/>
        </w:rPr>
        <w:t xml:space="preserve"> There is no evidence to suggest that China wishes to abandon the current order. What is clear, however, is that </w:t>
      </w:r>
      <w:r w:rsidRPr="000771E1">
        <w:rPr>
          <w:rStyle w:val="StyleUnderline"/>
        </w:rPr>
        <w:t>China does not see the current system as set in stone.</w:t>
      </w:r>
      <w:r w:rsidRPr="00FC2A4A">
        <w:rPr>
          <w:sz w:val="16"/>
        </w:rPr>
        <w:t xml:space="preserve"> </w:t>
      </w:r>
      <w:r w:rsidRPr="000771E1">
        <w:rPr>
          <w:rStyle w:val="StyleUnderline"/>
        </w:rPr>
        <w:t>What we will therefore see is an increasing tempo in China’s multilateral policy activism, and a growing range of Chinese institutional initiatives.</w:t>
      </w:r>
      <w:r w:rsidRPr="00FC2A4A">
        <w:rPr>
          <w:sz w:val="16"/>
        </w:rPr>
        <w:t xml:space="preserve"> This represents a new, forthright Chinese voice in the world, in radical contrast to its previous approach of “hide your strength, bide your time, never take the lead.”</w:t>
      </w:r>
    </w:p>
    <w:p w:rsidR="00BB2AFA" w:rsidRDefault="00BB2AFA" w:rsidP="00BB2AFA">
      <w:pPr>
        <w:pStyle w:val="Heading2"/>
      </w:pPr>
      <w:r>
        <w:t>China-Russia</w:t>
      </w:r>
    </w:p>
    <w:p w:rsidR="00BB2AFA" w:rsidRPr="00074876" w:rsidRDefault="00BB2AFA" w:rsidP="00BB2AFA">
      <w:pPr>
        <w:pStyle w:val="Heading3"/>
      </w:pPr>
      <w:r>
        <w:t>Relations High Now</w:t>
      </w:r>
    </w:p>
    <w:p w:rsidR="00BB2AFA" w:rsidRDefault="00BB2AFA" w:rsidP="00BB2AFA">
      <w:pPr>
        <w:pStyle w:val="Heading4"/>
      </w:pPr>
      <w:r>
        <w:t xml:space="preserve">China-Russia relations high – strategic, ideological, economic coop </w:t>
      </w:r>
    </w:p>
    <w:p w:rsidR="00BB2AFA" w:rsidRPr="00FB36F8" w:rsidRDefault="00BB2AFA" w:rsidP="00BB2AFA">
      <w:r w:rsidRPr="00FB36F8">
        <w:rPr>
          <w:b/>
        </w:rPr>
        <w:t>RT 15</w:t>
      </w:r>
      <w:r w:rsidRPr="00FB36F8">
        <w:t xml:space="preserve"> </w:t>
      </w:r>
      <w:r w:rsidRPr="00FB36F8">
        <w:rPr>
          <w:sz w:val="16"/>
        </w:rPr>
        <w:t xml:space="preserve">(RT.com, "China-Russia partnership mature &amp; stable, not targeting ‘third parties’ – FM Wang Yi," March 9 2015. rt.com/news/238857-china-russia-mature-partnership/) </w:t>
      </w:r>
      <w:r w:rsidRPr="00FB36F8">
        <w:rPr>
          <w:i/>
          <w:sz w:val="16"/>
        </w:rPr>
        <w:t xml:space="preserve">jsk </w:t>
      </w:r>
    </w:p>
    <w:p w:rsidR="00BB2AFA" w:rsidRPr="00FB36F8" w:rsidRDefault="00BB2AFA" w:rsidP="00BB2AFA">
      <w:pPr>
        <w:rPr>
          <w:rStyle w:val="StyleUnderline"/>
        </w:rPr>
      </w:pPr>
      <w:r w:rsidRPr="00516DA2">
        <w:rPr>
          <w:sz w:val="16"/>
        </w:rPr>
        <w:t xml:space="preserve">The </w:t>
      </w:r>
      <w:r w:rsidRPr="00FB36F8">
        <w:rPr>
          <w:rStyle w:val="StyleUnderline"/>
        </w:rPr>
        <w:t>strategic ties between China and Russia are mutually beneficial and based on trust and a tradition of supporting one another, said Chinese Foreign Minister Wang Yi</w:t>
      </w:r>
      <w:r w:rsidRPr="00516DA2">
        <w:rPr>
          <w:sz w:val="16"/>
        </w:rPr>
        <w:t xml:space="preserve">, emphasizing that </w:t>
      </w:r>
      <w:r w:rsidRPr="00FB36F8">
        <w:rPr>
          <w:rStyle w:val="StyleUnderline"/>
        </w:rPr>
        <w:t>the cooperation is mature and not targeted at third parties.</w:t>
      </w:r>
    </w:p>
    <w:p w:rsidR="00BB2AFA" w:rsidRPr="00FB36F8" w:rsidRDefault="00BB2AFA" w:rsidP="00BB2AFA">
      <w:pPr>
        <w:rPr>
          <w:rStyle w:val="StyleUnderline"/>
        </w:rPr>
      </w:pPr>
      <w:r w:rsidRPr="00516DA2">
        <w:rPr>
          <w:sz w:val="16"/>
        </w:rPr>
        <w:t xml:space="preserve">Describing China-Russia bilateral relations as stable and mature, the Chinese Foreign Minister has stated that </w:t>
      </w:r>
      <w:r w:rsidRPr="00FB36F8">
        <w:rPr>
          <w:rStyle w:val="StyleUnderline"/>
        </w:rPr>
        <w:t>Western political and economic pressure on Moscow will not affect mutual cooperation.</w:t>
      </w:r>
    </w:p>
    <w:p w:rsidR="00BB2AFA" w:rsidRPr="00516DA2" w:rsidRDefault="00BB2AFA" w:rsidP="00BB2AFA">
      <w:pPr>
        <w:rPr>
          <w:sz w:val="16"/>
        </w:rPr>
      </w:pPr>
      <w:r w:rsidRPr="00516DA2">
        <w:rPr>
          <w:sz w:val="16"/>
        </w:rPr>
        <w:t>“</w:t>
      </w:r>
      <w:r w:rsidRPr="00FB36F8">
        <w:rPr>
          <w:rStyle w:val="StyleUnderline"/>
        </w:rPr>
        <w:t>The China-Russia relationship is not dictated by international vicissitudes and does not target any third party,”</w:t>
      </w:r>
      <w:r w:rsidRPr="00516DA2">
        <w:rPr>
          <w:sz w:val="16"/>
        </w:rPr>
        <w:t xml:space="preserve"> Wang Yi said at a press conference Sunday, in response to a question from Russia’s Sputnik news agency.</w:t>
      </w:r>
    </w:p>
    <w:p w:rsidR="00BB2AFA" w:rsidRPr="00FB36F8" w:rsidRDefault="00BB2AFA" w:rsidP="00BB2AFA">
      <w:pPr>
        <w:rPr>
          <w:rStyle w:val="StyleUnderline"/>
        </w:rPr>
      </w:pPr>
      <w:r w:rsidRPr="00516DA2">
        <w:rPr>
          <w:sz w:val="16"/>
        </w:rPr>
        <w:t xml:space="preserve">“The </w:t>
      </w:r>
      <w:r w:rsidRPr="00FB36F8">
        <w:rPr>
          <w:rStyle w:val="StyleUnderline"/>
        </w:rPr>
        <w:t>practical cooperation between China and Russia is based on mutual need, it seeks win-win results</w:t>
      </w:r>
      <w:r w:rsidRPr="00516DA2">
        <w:rPr>
          <w:sz w:val="16"/>
        </w:rPr>
        <w:t xml:space="preserve"> and has enormous internal impetus and room for expansion,” Yi said, adding that </w:t>
      </w:r>
      <w:r w:rsidRPr="00FB36F8">
        <w:rPr>
          <w:rStyle w:val="StyleUnderline"/>
        </w:rPr>
        <w:t>as “comprehensive strategic partners of coordination, China and Russia have a good tradition of supporting each other.”</w:t>
      </w:r>
    </w:p>
    <w:p w:rsidR="00BB2AFA" w:rsidRPr="00516DA2" w:rsidRDefault="00BB2AFA" w:rsidP="00BB2AFA">
      <w:pPr>
        <w:rPr>
          <w:sz w:val="18"/>
        </w:rPr>
      </w:pPr>
      <w:r w:rsidRPr="00516DA2">
        <w:rPr>
          <w:sz w:val="18"/>
        </w:rPr>
        <w:t>The Chinese minister also stressed the historic importance of trust that has developed between the two nations, and the need for both states to coordinate efforts to insure international stability – particularly through the UN Security Council, where they earlier used their veto powers to block questionable Western initiatives.</w:t>
      </w:r>
    </w:p>
    <w:p w:rsidR="00BB2AFA" w:rsidRPr="00FB36F8" w:rsidRDefault="00BB2AFA" w:rsidP="00BB2AFA">
      <w:pPr>
        <w:rPr>
          <w:rStyle w:val="StyleUnderline"/>
        </w:rPr>
      </w:pPr>
      <w:r w:rsidRPr="00516DA2">
        <w:rPr>
          <w:sz w:val="16"/>
        </w:rPr>
        <w:t>“</w:t>
      </w:r>
      <w:r w:rsidRPr="00FB36F8">
        <w:rPr>
          <w:rStyle w:val="StyleUnderline"/>
        </w:rPr>
        <w:t>China and Russia</w:t>
      </w:r>
      <w:r w:rsidRPr="00516DA2">
        <w:rPr>
          <w:sz w:val="16"/>
        </w:rPr>
        <w:t xml:space="preserve"> are both permanent members of the United Nations Security Council,” he said. “We </w:t>
      </w:r>
      <w:r w:rsidRPr="00FB36F8">
        <w:rPr>
          <w:rStyle w:val="StyleUnderline"/>
        </w:rPr>
        <w:t>will continue to carry out strategic coordination and cooperation to maintain international peace and security.”</w:t>
      </w:r>
    </w:p>
    <w:p w:rsidR="00BB2AFA" w:rsidRPr="00516DA2" w:rsidRDefault="00BB2AFA" w:rsidP="00BB2AFA">
      <w:pPr>
        <w:rPr>
          <w:sz w:val="16"/>
        </w:rPr>
      </w:pPr>
      <w:r w:rsidRPr="00FB36F8">
        <w:rPr>
          <w:rStyle w:val="StyleUnderline"/>
        </w:rPr>
        <w:t>China plans to step up its trading volume with Russia,</w:t>
      </w:r>
      <w:r w:rsidRPr="00516DA2">
        <w:rPr>
          <w:sz w:val="16"/>
        </w:rPr>
        <w:t xml:space="preserve"> which Wang Yi said may reach $100 billion in 2015, compared to US$95.3 billion last year. “We will do our best so that the bilateral trade reaches our goal of $100 billion, we will sign an agreement on cooperation in the area of the Silk Route’s Economic Belt,” he added.</w:t>
      </w:r>
    </w:p>
    <w:p w:rsidR="00BB2AFA" w:rsidRPr="00516DA2" w:rsidRDefault="00BB2AFA" w:rsidP="00BB2AFA">
      <w:pPr>
        <w:rPr>
          <w:sz w:val="16"/>
        </w:rPr>
      </w:pPr>
      <w:r w:rsidRPr="00516DA2">
        <w:rPr>
          <w:sz w:val="16"/>
        </w:rPr>
        <w:t xml:space="preserve">He also noted that </w:t>
      </w:r>
      <w:r w:rsidRPr="00FB36F8">
        <w:rPr>
          <w:rStyle w:val="StyleUnderline"/>
        </w:rPr>
        <w:t>Beijing is ready to cooperate with Russia on all fronts</w:t>
      </w:r>
      <w:r w:rsidRPr="00516DA2">
        <w:rPr>
          <w:sz w:val="16"/>
        </w:rPr>
        <w:t xml:space="preserve">, such as the </w:t>
      </w:r>
      <w:r w:rsidRPr="00FB36F8">
        <w:rPr>
          <w:rStyle w:val="StyleUnderline"/>
        </w:rPr>
        <w:t>high speed railways</w:t>
      </w:r>
      <w:r w:rsidRPr="00516DA2">
        <w:rPr>
          <w:sz w:val="16"/>
        </w:rPr>
        <w:t xml:space="preserve"> construction, </w:t>
      </w:r>
      <w:r w:rsidRPr="00FB36F8">
        <w:rPr>
          <w:rStyle w:val="StyleUnderline"/>
        </w:rPr>
        <w:t>aviation, energy</w:t>
      </w:r>
      <w:r w:rsidRPr="00516DA2">
        <w:rPr>
          <w:sz w:val="16"/>
        </w:rPr>
        <w:t xml:space="preserve">, as well as </w:t>
      </w:r>
      <w:r w:rsidRPr="00FB36F8">
        <w:rPr>
          <w:rStyle w:val="StyleUnderline"/>
        </w:rPr>
        <w:t>financial sectors</w:t>
      </w:r>
      <w:r w:rsidRPr="00516DA2">
        <w:rPr>
          <w:sz w:val="16"/>
        </w:rPr>
        <w:t>.</w:t>
      </w:r>
    </w:p>
    <w:p w:rsidR="00BB2AFA" w:rsidRPr="00516DA2" w:rsidRDefault="00BB2AFA" w:rsidP="00BB2AFA">
      <w:pPr>
        <w:rPr>
          <w:sz w:val="16"/>
        </w:rPr>
      </w:pPr>
      <w:r w:rsidRPr="00516DA2">
        <w:rPr>
          <w:sz w:val="16"/>
        </w:rPr>
        <w:t>“We will develop and deepen our cooperation in the financial and banking areas, in the area of nuclear energy, oilfields,” Yi said, noting that this year the construction of the “eastern” gas supplies route to China will intensify, while the states are finalizing the details of the “western” route.</w:t>
      </w:r>
    </w:p>
    <w:p w:rsidR="00BB2AFA" w:rsidRPr="00516DA2" w:rsidRDefault="00BB2AFA" w:rsidP="00BB2AFA">
      <w:pPr>
        <w:rPr>
          <w:sz w:val="16"/>
        </w:rPr>
      </w:pPr>
      <w:r w:rsidRPr="00516DA2">
        <w:rPr>
          <w:sz w:val="16"/>
        </w:rPr>
        <w:t>Chinese President Xi Jinping and his Russian counterpart Vladimir Putin met five times last year and have a close personal relationship.</w:t>
      </w:r>
    </w:p>
    <w:p w:rsidR="00BB2AFA" w:rsidRPr="00516DA2" w:rsidRDefault="00BB2AFA" w:rsidP="00BB2AFA">
      <w:pPr>
        <w:rPr>
          <w:sz w:val="16"/>
        </w:rPr>
      </w:pPr>
      <w:r w:rsidRPr="00516DA2">
        <w:rPr>
          <w:sz w:val="16"/>
        </w:rPr>
        <w:t xml:space="preserve">Additionally, </w:t>
      </w:r>
      <w:r w:rsidRPr="00FB36F8">
        <w:rPr>
          <w:rStyle w:val="StyleUnderline"/>
        </w:rPr>
        <w:t>Russia and China were instrumental last year in establishing</w:t>
      </w:r>
      <w:r w:rsidRPr="00516DA2">
        <w:rPr>
          <w:sz w:val="16"/>
        </w:rPr>
        <w:t xml:space="preserve"> $100 billion BRICS bank that is to serve as </w:t>
      </w:r>
      <w:r w:rsidRPr="00FB36F8">
        <w:rPr>
          <w:rStyle w:val="StyleUnderline"/>
        </w:rPr>
        <w:t>a pool of money for infrastructure projects</w:t>
      </w:r>
      <w:r w:rsidRPr="00516DA2">
        <w:rPr>
          <w:sz w:val="16"/>
        </w:rPr>
        <w:t xml:space="preserve"> in Russia, Brazil, India, China and South Africa, </w:t>
      </w:r>
      <w:r w:rsidRPr="00FB36F8">
        <w:rPr>
          <w:rStyle w:val="StyleUnderline"/>
        </w:rPr>
        <w:t>and will challenge</w:t>
      </w:r>
      <w:r w:rsidRPr="00516DA2">
        <w:rPr>
          <w:sz w:val="16"/>
        </w:rPr>
        <w:t xml:space="preserve"> the dominance of </w:t>
      </w:r>
      <w:r w:rsidRPr="00FB36F8">
        <w:rPr>
          <w:rStyle w:val="StyleUnderline"/>
        </w:rPr>
        <w:t>the Western-led</w:t>
      </w:r>
      <w:r w:rsidRPr="00516DA2">
        <w:rPr>
          <w:sz w:val="16"/>
        </w:rPr>
        <w:t xml:space="preserve"> World Bank and the </w:t>
      </w:r>
      <w:r w:rsidRPr="00FB36F8">
        <w:rPr>
          <w:rStyle w:val="StyleUnderline"/>
        </w:rPr>
        <w:t>IMF</w:t>
      </w:r>
      <w:r w:rsidRPr="00516DA2">
        <w:rPr>
          <w:sz w:val="16"/>
        </w:rPr>
        <w:t>.</w:t>
      </w:r>
    </w:p>
    <w:p w:rsidR="00BB2AFA" w:rsidRPr="00516DA2" w:rsidRDefault="00BB2AFA" w:rsidP="00BB2AFA">
      <w:pPr>
        <w:rPr>
          <w:sz w:val="16"/>
        </w:rPr>
      </w:pPr>
      <w:r w:rsidRPr="00FB36F8">
        <w:rPr>
          <w:rStyle w:val="StyleUnderline"/>
        </w:rPr>
        <w:t>Moscow and Beijing</w:t>
      </w:r>
      <w:r w:rsidRPr="00516DA2">
        <w:rPr>
          <w:sz w:val="16"/>
        </w:rPr>
        <w:t xml:space="preserve"> have been boosting cooperation in various fields, including the energy and financial sectors. Most recently, the two countries </w:t>
      </w:r>
      <w:r w:rsidRPr="00FB36F8">
        <w:rPr>
          <w:rStyle w:val="StyleUnderline"/>
        </w:rPr>
        <w:t>decided to create a joint rating agency that’ll counter balance the</w:t>
      </w:r>
      <w:r w:rsidRPr="00516DA2">
        <w:rPr>
          <w:sz w:val="16"/>
        </w:rPr>
        <w:t xml:space="preserve"> existing </w:t>
      </w:r>
      <w:r w:rsidRPr="00FB36F8">
        <w:rPr>
          <w:rStyle w:val="StyleUnderline"/>
        </w:rPr>
        <w:t>Western ‘Big Three’</w:t>
      </w:r>
      <w:r w:rsidRPr="00516DA2">
        <w:rPr>
          <w:sz w:val="16"/>
        </w:rPr>
        <w:t xml:space="preserve"> of S&amp;P, Moody’s and Fitch.</w:t>
      </w:r>
    </w:p>
    <w:p w:rsidR="00BB2AFA" w:rsidRPr="00516DA2" w:rsidRDefault="00BB2AFA" w:rsidP="00BB2AFA">
      <w:pPr>
        <w:rPr>
          <w:sz w:val="16"/>
        </w:rPr>
      </w:pPr>
      <w:r w:rsidRPr="00516DA2">
        <w:rPr>
          <w:sz w:val="16"/>
        </w:rPr>
        <w:t>Meanwhile the decision to switch to local currencies in trading settlements has become a major move towards reducing dependence on the US dollar and creates an alternative within the global financial system.</w:t>
      </w:r>
    </w:p>
    <w:p w:rsidR="00BB2AFA" w:rsidRDefault="00BB2AFA" w:rsidP="00BB2AFA">
      <w:pPr>
        <w:pStyle w:val="Heading4"/>
      </w:pPr>
      <w:r>
        <w:t xml:space="preserve">US-Russia relations high – Ukraine facilitates coop </w:t>
      </w:r>
    </w:p>
    <w:p w:rsidR="00BB2AFA" w:rsidRPr="00144C87" w:rsidRDefault="00BB2AFA" w:rsidP="00BB2AFA">
      <w:pPr>
        <w:rPr>
          <w:sz w:val="16"/>
        </w:rPr>
      </w:pPr>
      <w:r w:rsidRPr="00144C87">
        <w:rPr>
          <w:b/>
        </w:rPr>
        <w:t>Economist 15</w:t>
      </w:r>
      <w:r w:rsidRPr="00144C87">
        <w:t xml:space="preserve"> </w:t>
      </w:r>
      <w:r w:rsidRPr="00144C87">
        <w:rPr>
          <w:sz w:val="16"/>
        </w:rPr>
        <w:t xml:space="preserve">(The Economist, "Russia and China An uneasy friendship," May 9th 2015, </w:t>
      </w:r>
      <w:hyperlink r:id="rId9" w:history="1">
        <w:r w:rsidRPr="00144C87">
          <w:rPr>
            <w:rStyle w:val="Hyperlink"/>
            <w:sz w:val="16"/>
          </w:rPr>
          <w:t>www.economist.com/news/china/21650566-crisis-ukraine-drawing-russia-closer-china-relationship-far-equal</w:t>
        </w:r>
      </w:hyperlink>
      <w:r w:rsidRPr="00144C87">
        <w:rPr>
          <w:sz w:val="16"/>
        </w:rPr>
        <w:t xml:space="preserve">) </w:t>
      </w:r>
      <w:r w:rsidRPr="00144C87">
        <w:rPr>
          <w:i/>
          <w:sz w:val="16"/>
        </w:rPr>
        <w:t>jsk</w:t>
      </w:r>
    </w:p>
    <w:p w:rsidR="00BB2AFA" w:rsidRPr="00516DA2" w:rsidRDefault="00BB2AFA" w:rsidP="00BB2AFA">
      <w:pPr>
        <w:rPr>
          <w:sz w:val="16"/>
        </w:rPr>
      </w:pPr>
      <w:r w:rsidRPr="00516DA2">
        <w:rPr>
          <w:sz w:val="16"/>
        </w:rPr>
        <w:t>The celebrations in Moscow on May 9th to commemorate the capitulation of Nazi Germany 70 years ago will speak volumes about today’s geopolitics. While Western leaders are staying away in protest against Russia’s aggression in Ukraine (and the first annexation of sovereign territory in Europe since the second world war), China’s president, Xi Jinping, will be the guest of honour of his friend, Vladimir Putin. Western sanctions over Ukraine, and what looks set to be a long-term chilling of relations with America and Europe, has given Russia no option other than to embrace China as tightly as it can.</w:t>
      </w:r>
    </w:p>
    <w:p w:rsidR="00BB2AFA" w:rsidRPr="00516DA2" w:rsidRDefault="00BB2AFA" w:rsidP="00BB2AFA">
      <w:pPr>
        <w:rPr>
          <w:sz w:val="16"/>
        </w:rPr>
      </w:pPr>
      <w:r w:rsidRPr="00516DA2">
        <w:rPr>
          <w:sz w:val="16"/>
        </w:rPr>
        <w:t xml:space="preserve">Next week, </w:t>
      </w:r>
      <w:r w:rsidRPr="00402461">
        <w:rPr>
          <w:rStyle w:val="StyleUnderline"/>
        </w:rPr>
        <w:t>in a further symbol of the growing strategic partnership</w:t>
      </w:r>
      <w:r w:rsidRPr="00516DA2">
        <w:rPr>
          <w:sz w:val="16"/>
        </w:rPr>
        <w:t xml:space="preserve"> between the two countries, three or four </w:t>
      </w:r>
      <w:r w:rsidRPr="00402461">
        <w:rPr>
          <w:rStyle w:val="StyleUnderline"/>
        </w:rPr>
        <w:t>Chinese and</w:t>
      </w:r>
      <w:r w:rsidRPr="00516DA2">
        <w:rPr>
          <w:sz w:val="16"/>
        </w:rPr>
        <w:t xml:space="preserve"> six </w:t>
      </w:r>
      <w:r w:rsidRPr="00402461">
        <w:rPr>
          <w:rStyle w:val="StyleUnderline"/>
        </w:rPr>
        <w:t xml:space="preserve">Russian naval vessels will </w:t>
      </w:r>
      <w:r w:rsidRPr="00516DA2">
        <w:rPr>
          <w:sz w:val="16"/>
        </w:rPr>
        <w:t xml:space="preserve">meet up to </w:t>
      </w:r>
      <w:r w:rsidRPr="00402461">
        <w:rPr>
          <w:rStyle w:val="StyleUnderline"/>
        </w:rPr>
        <w:t xml:space="preserve">conduct live-fire drills </w:t>
      </w:r>
      <w:r w:rsidRPr="00516DA2">
        <w:rPr>
          <w:sz w:val="16"/>
        </w:rPr>
        <w:t>in the eastern</w:t>
      </w:r>
      <w:r w:rsidRPr="00402461">
        <w:rPr>
          <w:rStyle w:val="StyleUnderline"/>
        </w:rPr>
        <w:t xml:space="preserve"> </w:t>
      </w:r>
      <w:r w:rsidRPr="00516DA2">
        <w:rPr>
          <w:sz w:val="16"/>
        </w:rPr>
        <w:t xml:space="preserve">Mediterranean. </w:t>
      </w:r>
      <w:r w:rsidRPr="00402461">
        <w:rPr>
          <w:rStyle w:val="StyleUnderline"/>
        </w:rPr>
        <w:t>The exercise</w:t>
      </w:r>
      <w:r w:rsidRPr="00516DA2">
        <w:rPr>
          <w:sz w:val="16"/>
        </w:rPr>
        <w:t xml:space="preserve">, which follows several similar ones in the Pacific since 2013, </w:t>
      </w:r>
      <w:r w:rsidRPr="00402461">
        <w:rPr>
          <w:rStyle w:val="StyleUnderline"/>
        </w:rPr>
        <w:t>aims to send a clear message to America and its allies</w:t>
      </w:r>
      <w:r w:rsidRPr="00516DA2">
        <w:rPr>
          <w:sz w:val="16"/>
        </w:rPr>
        <w:t xml:space="preserve">. </w:t>
      </w:r>
      <w:r w:rsidRPr="00402461">
        <w:rPr>
          <w:rStyle w:val="StyleUnderline"/>
        </w:rPr>
        <w:t xml:space="preserve">For Russia </w:t>
      </w:r>
      <w:r w:rsidRPr="00516DA2">
        <w:rPr>
          <w:sz w:val="16"/>
        </w:rPr>
        <w:t xml:space="preserve">the manoeuvres signal that it has </w:t>
      </w:r>
      <w:r w:rsidRPr="00402461">
        <w:rPr>
          <w:rStyle w:val="StyleUnderline"/>
        </w:rPr>
        <w:t>a powerful friend and a military relationship</w:t>
      </w:r>
      <w:r w:rsidRPr="00516DA2">
        <w:rPr>
          <w:sz w:val="16"/>
        </w:rPr>
        <w:t xml:space="preserve"> with a growing geographic reach. </w:t>
      </w:r>
      <w:r w:rsidRPr="00402461">
        <w:rPr>
          <w:rStyle w:val="StyleUnderline"/>
        </w:rPr>
        <w:t>For China</w:t>
      </w:r>
      <w:r w:rsidRPr="00516DA2">
        <w:rPr>
          <w:sz w:val="16"/>
        </w:rPr>
        <w:t xml:space="preserve"> even a small-scale exercise of this kind (its ships are coming from anti-piracy duty in the Gulf of Aden) speaks of </w:t>
      </w:r>
      <w:r w:rsidRPr="00402461">
        <w:rPr>
          <w:rStyle w:val="StyleUnderline"/>
        </w:rPr>
        <w:t>increasing global ambition in line</w:t>
      </w:r>
      <w:r w:rsidRPr="00516DA2">
        <w:rPr>
          <w:sz w:val="16"/>
        </w:rPr>
        <w:t xml:space="preserve"> with Mr </w:t>
      </w:r>
      <w:r w:rsidRPr="00402461">
        <w:rPr>
          <w:rStyle w:val="StyleUnderline"/>
        </w:rPr>
        <w:t xml:space="preserve">Xi’s </w:t>
      </w:r>
      <w:r w:rsidRPr="00516DA2">
        <w:rPr>
          <w:sz w:val="16"/>
        </w:rPr>
        <w:t>slogan about a “</w:t>
      </w:r>
      <w:r w:rsidRPr="00402461">
        <w:rPr>
          <w:rStyle w:val="StyleUnderline"/>
        </w:rPr>
        <w:t>Chinese dream</w:t>
      </w:r>
      <w:r w:rsidRPr="00516DA2">
        <w:rPr>
          <w:sz w:val="16"/>
        </w:rPr>
        <w:t xml:space="preserve">”, which he says includes a “dream of a strong armed-forces”. </w:t>
      </w:r>
    </w:p>
    <w:p w:rsidR="00BB2AFA" w:rsidRPr="00516DA2" w:rsidRDefault="00BB2AFA" w:rsidP="00BB2AFA">
      <w:pPr>
        <w:rPr>
          <w:sz w:val="16"/>
        </w:rPr>
      </w:pPr>
      <w:r w:rsidRPr="00516DA2">
        <w:rPr>
          <w:sz w:val="16"/>
        </w:rPr>
        <w:t xml:space="preserve">At a more practical level, </w:t>
      </w:r>
      <w:r w:rsidRPr="00402461">
        <w:rPr>
          <w:rStyle w:val="StyleUnderline"/>
        </w:rPr>
        <w:t>the exercise provides a shop-window for China’s Type 054A guided-missile frigate, which it would like to sell to the Russians</w:t>
      </w:r>
      <w:r w:rsidRPr="00516DA2">
        <w:rPr>
          <w:sz w:val="16"/>
        </w:rPr>
        <w:t>. It also offers operational experience in an unstable region in which it has an expanding economic presence. In 2011 China organised the evacuation of more than 38,000 Chinese from Libya during that country’s upheaval. Last month its navy pulled several hundred of its citizens out of Yemen, which is being torn apart by civil war. There are thought to be at least 40,000 Chinese working in Algeria and more than 1m across Africa.</w:t>
      </w:r>
    </w:p>
    <w:p w:rsidR="00BB2AFA" w:rsidRPr="00516DA2" w:rsidRDefault="00BB2AFA" w:rsidP="00BB2AFA">
      <w:pPr>
        <w:rPr>
          <w:sz w:val="16"/>
        </w:rPr>
      </w:pPr>
      <w:r w:rsidRPr="00402461">
        <w:rPr>
          <w:rStyle w:val="StyleUnderline"/>
        </w:rPr>
        <w:t>Relations between China and Russia have been growing closer</w:t>
      </w:r>
      <w:r w:rsidRPr="00516DA2">
        <w:rPr>
          <w:sz w:val="16"/>
        </w:rPr>
        <w:t xml:space="preserve"> since the end of the cold war. </w:t>
      </w:r>
      <w:r w:rsidRPr="00402461">
        <w:rPr>
          <w:rStyle w:val="StyleUnderline"/>
        </w:rPr>
        <w:t>Both</w:t>
      </w:r>
      <w:r w:rsidRPr="00516DA2">
        <w:rPr>
          <w:sz w:val="16"/>
        </w:rPr>
        <w:t xml:space="preserve">, for different reasons, </w:t>
      </w:r>
      <w:r w:rsidRPr="00402461">
        <w:rPr>
          <w:rStyle w:val="StyleUnderline"/>
        </w:rPr>
        <w:t>resent America’s “hegemony” and share a desire for a more multipolar world order</w:t>
      </w:r>
      <w:r w:rsidRPr="00516DA2">
        <w:rPr>
          <w:sz w:val="16"/>
        </w:rPr>
        <w:t xml:space="preserve">. Russia, a declining great power, is looking for ways to recover at least some of its lost status; whereas China, a rising power, bridles at what it sees as American attempts to constrain it. </w:t>
      </w:r>
      <w:r w:rsidRPr="00402461">
        <w:rPr>
          <w:rStyle w:val="StyleUnderline"/>
        </w:rPr>
        <w:t>As fellow permanent members of the UN Security Council</w:t>
      </w:r>
      <w:r w:rsidRPr="00516DA2">
        <w:rPr>
          <w:sz w:val="16"/>
        </w:rPr>
        <w:t xml:space="preserve">, both with autocratic governments, </w:t>
      </w:r>
      <w:r w:rsidRPr="00402461">
        <w:rPr>
          <w:rStyle w:val="StyleUnderline"/>
        </w:rPr>
        <w:t xml:space="preserve">Russia and China find common cause in sniping at Western liberal interventionism. </w:t>
      </w:r>
      <w:r w:rsidRPr="00516DA2">
        <w:rPr>
          <w:sz w:val="16"/>
        </w:rPr>
        <w:t>The two countries settled all of their long-standing border disputes in 2008, just a month before the Russian-choreographed war in Georgia. Russia saw the deal as a way for it to concentrate more of its military forces in the west as a deterrent against the further expansion of NATO.</w:t>
      </w:r>
    </w:p>
    <w:p w:rsidR="00BB2AFA" w:rsidRPr="00516DA2" w:rsidRDefault="00BB2AFA" w:rsidP="00BB2AFA">
      <w:pPr>
        <w:rPr>
          <w:sz w:val="16"/>
        </w:rPr>
      </w:pPr>
      <w:r w:rsidRPr="00516DA2">
        <w:rPr>
          <w:sz w:val="16"/>
        </w:rPr>
        <w:t>But there have been occasional tensions. Russia played a key role during the 1990s in helping China to modernise its military forces. Russia was able to preserve a defence-industrial base that would otherwise have withered from lack of domestic orders. But since the middle of the last decade, irked by China’s theft of its military technology and its consequent emergence as a rival in the arms market, Russia’s weapons sales to its neighbour have slowed.</w:t>
      </w:r>
    </w:p>
    <w:p w:rsidR="00BB2AFA" w:rsidRPr="00516DA2" w:rsidRDefault="00BB2AFA" w:rsidP="00BB2AFA">
      <w:pPr>
        <w:rPr>
          <w:sz w:val="16"/>
        </w:rPr>
      </w:pPr>
      <w:r w:rsidRPr="00516DA2">
        <w:rPr>
          <w:sz w:val="16"/>
        </w:rPr>
        <w:t>Russia is also wary of becoming little more than a supplier of natural resources to China’s industrial machine—a humiliating position for a country that until recently saw China as backward. As long as Russia could sell to Europe all the gas required to keep the Russian economy growing, it could put deals with China on hold. These included plans for two gas pipelines from Siberia into China that were announced in 2006 and then quietly dropped as the two sides bickered over prices.</w:t>
      </w:r>
    </w:p>
    <w:p w:rsidR="00BB2AFA" w:rsidRPr="00516DA2" w:rsidRDefault="00BB2AFA" w:rsidP="00BB2AFA">
      <w:pPr>
        <w:rPr>
          <w:sz w:val="16"/>
        </w:rPr>
      </w:pPr>
      <w:r w:rsidRPr="00516DA2">
        <w:rPr>
          <w:sz w:val="16"/>
        </w:rPr>
        <w:t xml:space="preserve">All that has changed. </w:t>
      </w:r>
      <w:r w:rsidRPr="00402461">
        <w:rPr>
          <w:rStyle w:val="StyleUnderline"/>
        </w:rPr>
        <w:t>The Ukrainian crisis is</w:t>
      </w:r>
      <w:r w:rsidRPr="00516DA2">
        <w:rPr>
          <w:sz w:val="16"/>
        </w:rPr>
        <w:t xml:space="preserve">, as Russian media put it, </w:t>
      </w:r>
      <w:r w:rsidRPr="00402461">
        <w:rPr>
          <w:rStyle w:val="StyleUnderline"/>
        </w:rPr>
        <w:t>forcing Russia to “pivot” its economy towards Asia</w:t>
      </w:r>
      <w:r w:rsidRPr="00516DA2">
        <w:rPr>
          <w:sz w:val="16"/>
        </w:rPr>
        <w:t xml:space="preserve"> in an effort to lessen the impact of Western sanctions by finding alternative markets and sources of capital. </w:t>
      </w:r>
      <w:r w:rsidRPr="00402461">
        <w:rPr>
          <w:rStyle w:val="StyleUnderline"/>
        </w:rPr>
        <w:t>For China it is a golden opportunity to gain greater access to Russia’s natural resources, at favourable prices</w:t>
      </w:r>
      <w:r w:rsidRPr="00516DA2">
        <w:rPr>
          <w:sz w:val="16"/>
        </w:rPr>
        <w:t>, as well as to secure access to big infrastructure contracts that might have gone to Western competitors and to provide financing for projects that will benefit Chinese firms.</w:t>
      </w:r>
    </w:p>
    <w:p w:rsidR="00BB2AFA" w:rsidRPr="00516DA2" w:rsidRDefault="00BB2AFA" w:rsidP="00BB2AFA">
      <w:pPr>
        <w:rPr>
          <w:sz w:val="16"/>
        </w:rPr>
      </w:pPr>
      <w:r w:rsidRPr="00516DA2">
        <w:rPr>
          <w:sz w:val="16"/>
        </w:rPr>
        <w:t>In theory, Russia’s incursions into Ukraine and its seizure of Crimea violate two of China’s most consistently held foreign-policy tenets: non-interference in other states and separatism of any kind. But China abstained from voting on the UN Security Council resolutions condemning Russia, while Chinese media have given Russia strong support. China has quietly welcomed a new cold war in Europe that might distract America from its declared “rebalancing” towards Asia.</w:t>
      </w:r>
    </w:p>
    <w:p w:rsidR="00BB2AFA" w:rsidRDefault="00BB2AFA" w:rsidP="00BB2AFA">
      <w:pPr>
        <w:pStyle w:val="Heading4"/>
      </w:pPr>
      <w:r>
        <w:t>Relations high – military and economic deals</w:t>
      </w:r>
    </w:p>
    <w:p w:rsidR="00BB2AFA" w:rsidRPr="00956DED" w:rsidRDefault="00BB2AFA" w:rsidP="00BB2AFA">
      <w:r w:rsidRPr="00956DED">
        <w:rPr>
          <w:b/>
        </w:rPr>
        <w:t>Nechepurenko 15</w:t>
      </w:r>
      <w:r w:rsidRPr="00956DED">
        <w:t xml:space="preserve"> </w:t>
      </w:r>
      <w:r w:rsidRPr="00956DED">
        <w:rPr>
          <w:sz w:val="18"/>
        </w:rPr>
        <w:t xml:space="preserve">(Ivan Nechepurenko is staff writer for the Moscow Times. "Russia-China Alliance Could Launch New World Order," June 15 2015. </w:t>
      </w:r>
      <w:hyperlink r:id="rId10" w:history="1">
        <w:r w:rsidRPr="00956DED">
          <w:rPr>
            <w:rStyle w:val="Hyperlink"/>
            <w:sz w:val="18"/>
          </w:rPr>
          <w:t>www.themoscowtimes.com/news/article/russia-china-alliance-could-launch-new-world-order/523711.html</w:t>
        </w:r>
      </w:hyperlink>
      <w:r w:rsidRPr="00956DED">
        <w:rPr>
          <w:sz w:val="18"/>
        </w:rPr>
        <w:t xml:space="preserve">) </w:t>
      </w:r>
      <w:r w:rsidRPr="00956DED">
        <w:rPr>
          <w:i/>
          <w:sz w:val="18"/>
        </w:rPr>
        <w:t>jsk</w:t>
      </w:r>
    </w:p>
    <w:p w:rsidR="00BB2AFA" w:rsidRPr="00516DA2" w:rsidRDefault="00BB2AFA" w:rsidP="00BB2AFA">
      <w:pPr>
        <w:rPr>
          <w:sz w:val="16"/>
        </w:rPr>
      </w:pPr>
      <w:r w:rsidRPr="00516DA2">
        <w:rPr>
          <w:sz w:val="16"/>
        </w:rPr>
        <w:t xml:space="preserve">Amid the fanfare and fireworks of Russia's Victory Day celebrations in May, </w:t>
      </w:r>
      <w:r w:rsidRPr="00002E07">
        <w:rPr>
          <w:rStyle w:val="StyleUnderline"/>
        </w:rPr>
        <w:t>President Vladimir Putin held a prolific round of talks with his Chinese counterpart Xi Jinping, signing</w:t>
      </w:r>
      <w:r w:rsidRPr="00516DA2">
        <w:rPr>
          <w:sz w:val="16"/>
        </w:rPr>
        <w:t xml:space="preserve"> 32 </w:t>
      </w:r>
      <w:r w:rsidRPr="00002E07">
        <w:rPr>
          <w:rStyle w:val="StyleUnderline"/>
        </w:rPr>
        <w:t>deals</w:t>
      </w:r>
      <w:r w:rsidRPr="00516DA2">
        <w:rPr>
          <w:sz w:val="16"/>
        </w:rPr>
        <w:t xml:space="preserve"> aimed at further </w:t>
      </w:r>
      <w:r w:rsidRPr="00002E07">
        <w:rPr>
          <w:rStyle w:val="StyleUnderline"/>
        </w:rPr>
        <w:t>shoring up ties between two superpowers unimpressed with Western dominance</w:t>
      </w:r>
      <w:r w:rsidRPr="00516DA2">
        <w:rPr>
          <w:sz w:val="16"/>
        </w:rPr>
        <w:t xml:space="preserve"> in the international community.</w:t>
      </w:r>
    </w:p>
    <w:p w:rsidR="00BB2AFA" w:rsidRPr="00516DA2" w:rsidRDefault="00BB2AFA" w:rsidP="00BB2AFA">
      <w:pPr>
        <w:rPr>
          <w:sz w:val="16"/>
        </w:rPr>
      </w:pPr>
      <w:r w:rsidRPr="00002E07">
        <w:rPr>
          <w:rStyle w:val="StyleUnderline"/>
        </w:rPr>
        <w:t>Key among these agreements was the decision</w:t>
      </w:r>
      <w:r w:rsidRPr="00516DA2">
        <w:rPr>
          <w:sz w:val="16"/>
        </w:rPr>
        <w:t xml:space="preserve"> by Putin and Xi </w:t>
      </w:r>
      <w:r w:rsidRPr="00002E07">
        <w:rPr>
          <w:rStyle w:val="StyleUnderline"/>
        </w:rPr>
        <w:t>to link</w:t>
      </w:r>
      <w:r w:rsidRPr="00516DA2">
        <w:rPr>
          <w:sz w:val="16"/>
        </w:rPr>
        <w:t xml:space="preserve"> their countries' </w:t>
      </w:r>
      <w:r w:rsidRPr="00002E07">
        <w:rPr>
          <w:rStyle w:val="StyleUnderline"/>
        </w:rPr>
        <w:t>key integration projects</w:t>
      </w:r>
      <w:r w:rsidRPr="00516DA2">
        <w:rPr>
          <w:sz w:val="16"/>
        </w:rPr>
        <w:t xml:space="preserve">: </w:t>
      </w:r>
      <w:r w:rsidRPr="00002E07">
        <w:rPr>
          <w:rStyle w:val="StyleUnderline"/>
        </w:rPr>
        <w:t>the Russian-led Eurasian Economic Union and China's Silk Road Economic Belt</w:t>
      </w:r>
      <w:r w:rsidRPr="00516DA2">
        <w:rPr>
          <w:sz w:val="16"/>
        </w:rPr>
        <w:t>. "Essentially, we seek ultimately to reach a new level of partnership that will create a common economic space across the entire Eurasian continent," Putin said of the agreement after the talks.</w:t>
      </w:r>
    </w:p>
    <w:p w:rsidR="00BB2AFA" w:rsidRPr="00516DA2" w:rsidRDefault="00BB2AFA" w:rsidP="00BB2AFA">
      <w:pPr>
        <w:rPr>
          <w:sz w:val="16"/>
        </w:rPr>
      </w:pPr>
      <w:r w:rsidRPr="00516DA2">
        <w:rPr>
          <w:sz w:val="16"/>
        </w:rPr>
        <w:t xml:space="preserve">So long as </w:t>
      </w:r>
      <w:r w:rsidRPr="00002E07">
        <w:rPr>
          <w:rStyle w:val="StyleUnderline"/>
        </w:rPr>
        <w:t>this deal</w:t>
      </w:r>
      <w:r w:rsidRPr="00516DA2">
        <w:rPr>
          <w:sz w:val="16"/>
        </w:rPr>
        <w:t xml:space="preserve"> proves capable of materializing beyond diplomatic rhetoric, it </w:t>
      </w:r>
      <w:r w:rsidRPr="00002E07">
        <w:rPr>
          <w:rStyle w:val="StyleUnderline"/>
        </w:rPr>
        <w:t>will have long-lasting consequences for international relations at large</w:t>
      </w:r>
      <w:r w:rsidRPr="00516DA2">
        <w:rPr>
          <w:sz w:val="16"/>
        </w:rPr>
        <w:t xml:space="preserve">, analysts interviewed by The Moscow Times said. Furthermore, by agreeing to deal directly with the Eurasian Economic Union, </w:t>
      </w:r>
      <w:r w:rsidRPr="00002E07">
        <w:rPr>
          <w:rStyle w:val="StyleUnderline"/>
        </w:rPr>
        <w:t>China has moved to dispel speculation that Putin is interested only in restoring Russia's former Soviet glory</w:t>
      </w:r>
      <w:r w:rsidRPr="00516DA2">
        <w:rPr>
          <w:sz w:val="16"/>
        </w:rPr>
        <w:t>, experts said. Finally, the deal reveals a lack of desire on behalf of both countries to create a Cold War-like atmosphere, wherein Moscow and Beijing would find themselves competing against one another for influence in Central Asia.</w:t>
      </w:r>
    </w:p>
    <w:p w:rsidR="00BB2AFA" w:rsidRPr="00516DA2" w:rsidRDefault="00BB2AFA" w:rsidP="00BB2AFA">
      <w:pPr>
        <w:rPr>
          <w:sz w:val="16"/>
        </w:rPr>
      </w:pPr>
      <w:r w:rsidRPr="00516DA2">
        <w:rPr>
          <w:sz w:val="16"/>
        </w:rPr>
        <w:t>Bo</w:t>
      </w:r>
      <w:r w:rsidRPr="00002E07">
        <w:rPr>
          <w:rStyle w:val="StyleUnderline"/>
        </w:rPr>
        <w:t>th countries come into the deal with plenty to offer the other</w:t>
      </w:r>
      <w:r w:rsidRPr="00516DA2">
        <w:rPr>
          <w:sz w:val="16"/>
        </w:rPr>
        <w:t xml:space="preserve">. </w:t>
      </w:r>
      <w:r w:rsidRPr="00002E07">
        <w:rPr>
          <w:rStyle w:val="StyleUnderline"/>
        </w:rPr>
        <w:t>China has</w:t>
      </w:r>
      <w:r w:rsidRPr="00516DA2">
        <w:rPr>
          <w:sz w:val="16"/>
        </w:rPr>
        <w:t xml:space="preserve"> an enormous construction </w:t>
      </w:r>
      <w:r w:rsidRPr="00002E07">
        <w:rPr>
          <w:rStyle w:val="StyleUnderline"/>
        </w:rPr>
        <w:t>industry and manpower</w:t>
      </w:r>
      <w:r w:rsidRPr="00516DA2">
        <w:rPr>
          <w:sz w:val="16"/>
        </w:rPr>
        <w:t xml:space="preserve"> to match. In view of a decrease in the number of large-scale projects at home, these resources could be used to help build up transportation links and infrastructure throughout Eurasia.</w:t>
      </w:r>
    </w:p>
    <w:p w:rsidR="00BB2AFA" w:rsidRPr="00516DA2" w:rsidRDefault="00BB2AFA" w:rsidP="00BB2AFA">
      <w:pPr>
        <w:rPr>
          <w:sz w:val="16"/>
        </w:rPr>
      </w:pPr>
      <w:r w:rsidRPr="00002E07">
        <w:rPr>
          <w:rStyle w:val="StyleUnderline"/>
        </w:rPr>
        <w:t>In turn, Russia brings</w:t>
      </w:r>
      <w:r w:rsidRPr="00516DA2">
        <w:rPr>
          <w:sz w:val="16"/>
        </w:rPr>
        <w:t xml:space="preserve"> to the table </w:t>
      </w:r>
      <w:r w:rsidRPr="00002E07">
        <w:rPr>
          <w:rStyle w:val="StyleUnderline"/>
        </w:rPr>
        <w:t>diplomatic experience and security expertise</w:t>
      </w:r>
      <w:r w:rsidRPr="00516DA2">
        <w:rPr>
          <w:sz w:val="16"/>
        </w:rPr>
        <w:t xml:space="preserve"> specific to Central Asia.</w:t>
      </w:r>
    </w:p>
    <w:p w:rsidR="00BB2AFA" w:rsidRPr="00516DA2" w:rsidRDefault="00BB2AFA" w:rsidP="00BB2AFA">
      <w:pPr>
        <w:rPr>
          <w:sz w:val="16"/>
        </w:rPr>
      </w:pPr>
      <w:r w:rsidRPr="00002E07">
        <w:rPr>
          <w:rStyle w:val="StyleUnderline"/>
        </w:rPr>
        <w:t>"The</w:t>
      </w:r>
      <w:r w:rsidRPr="00516DA2">
        <w:rPr>
          <w:sz w:val="16"/>
        </w:rPr>
        <w:t xml:space="preserve"> </w:t>
      </w:r>
      <w:r w:rsidRPr="00002E07">
        <w:rPr>
          <w:rStyle w:val="StyleUnderline"/>
        </w:rPr>
        <w:t>logic of the Russia-China relationship has changed. A strategic partnership between the two has become a reality.</w:t>
      </w:r>
      <w:r w:rsidRPr="00516DA2">
        <w:rPr>
          <w:sz w:val="16"/>
        </w:rPr>
        <w:t xml:space="preserve"> Other states will have to learn how to deal with this new reality," said Alexander Gabuyev, chairman of the Russia in the Asia-Pacific Program at the respected Carnegie Moscow Center think tank.</w:t>
      </w:r>
    </w:p>
    <w:p w:rsidR="00BB2AFA" w:rsidRPr="00516DA2" w:rsidRDefault="00BB2AFA" w:rsidP="00BB2AFA">
      <w:pPr>
        <w:rPr>
          <w:sz w:val="16"/>
        </w:rPr>
      </w:pPr>
      <w:r w:rsidRPr="00516DA2">
        <w:rPr>
          <w:sz w:val="16"/>
        </w:rPr>
        <w:t>Expert-Endorsed Move</w:t>
      </w:r>
    </w:p>
    <w:p w:rsidR="00BB2AFA" w:rsidRPr="00516DA2" w:rsidRDefault="00BB2AFA" w:rsidP="00BB2AFA">
      <w:pPr>
        <w:rPr>
          <w:sz w:val="16"/>
        </w:rPr>
      </w:pPr>
      <w:r w:rsidRPr="00516DA2">
        <w:rPr>
          <w:sz w:val="16"/>
        </w:rPr>
        <w:t>Members of the Valdai International Discussion Club, who meet with Putin annually and enjoy direct access to the presidential administration, published a report in late April actively lobbying for Russia and China to forge closer ties.</w:t>
      </w:r>
    </w:p>
    <w:p w:rsidR="00BB2AFA" w:rsidRPr="00516DA2" w:rsidRDefault="00BB2AFA" w:rsidP="00BB2AFA">
      <w:pPr>
        <w:rPr>
          <w:sz w:val="16"/>
        </w:rPr>
      </w:pPr>
      <w:r w:rsidRPr="00516DA2">
        <w:rPr>
          <w:sz w:val="16"/>
        </w:rPr>
        <w:t xml:space="preserve">According to one of its authors, Alexander Lukin, the report was received favorably by the Kremlin. </w:t>
      </w:r>
      <w:r w:rsidRPr="00B86919">
        <w:rPr>
          <w:rStyle w:val="StyleUnderline"/>
        </w:rPr>
        <w:t>"The fact that our leadership has agreed with experts is very positive. Both Russia and China are bound to obtain significant benefits from pooling their resources together</w:t>
      </w:r>
      <w:r w:rsidRPr="00516DA2">
        <w:rPr>
          <w:sz w:val="16"/>
        </w:rPr>
        <w:t>," said Lukin, director of the Moscow State Institute of International Relations' Center for East Asian and Shanghai Cooperation Organization Studies.</w:t>
      </w:r>
    </w:p>
    <w:p w:rsidR="00BB2AFA" w:rsidRPr="00516DA2" w:rsidRDefault="00BB2AFA" w:rsidP="00BB2AFA">
      <w:pPr>
        <w:rPr>
          <w:sz w:val="18"/>
        </w:rPr>
      </w:pPr>
      <w:r w:rsidRPr="00516DA2">
        <w:rPr>
          <w:sz w:val="18"/>
        </w:rPr>
        <w:t>Lukin added that Russia's First Deputy Prime Minister Igor Shuvalov has used ideas from the report in his speeches, and has been a leading proponent of the deal.</w:t>
      </w:r>
    </w:p>
    <w:p w:rsidR="00BB2AFA" w:rsidRPr="00B86919" w:rsidRDefault="00BB2AFA" w:rsidP="00BB2AFA">
      <w:pPr>
        <w:rPr>
          <w:rStyle w:val="StyleUnderline"/>
        </w:rPr>
      </w:pPr>
      <w:r w:rsidRPr="00516DA2">
        <w:rPr>
          <w:sz w:val="14"/>
        </w:rPr>
        <w:t>Dmitry Trenin, head of the Carnegie Moscow Center, authored his own report on the subject in May, arguing that while the old idea of a "greater Europe" spanning from Lisbon to Vladivostok has been abandoned</w:t>
      </w:r>
      <w:r w:rsidRPr="00B86919">
        <w:rPr>
          <w:rStyle w:val="StyleUnderline"/>
        </w:rPr>
        <w:t>, a new vision of a "greater Asia" from St. Petersburg to Shanghai has emerged as a more likely scenario for the region's future development.</w:t>
      </w:r>
    </w:p>
    <w:p w:rsidR="00BB2AFA" w:rsidRPr="00516DA2" w:rsidRDefault="00BB2AFA" w:rsidP="00BB2AFA">
      <w:pPr>
        <w:rPr>
          <w:sz w:val="18"/>
        </w:rPr>
      </w:pPr>
      <w:r w:rsidRPr="00516DA2">
        <w:rPr>
          <w:sz w:val="18"/>
        </w:rPr>
        <w:t>"The epoch of post-Communist Russia's integration with the West is over," Trenin wrote in his report.</w:t>
      </w:r>
    </w:p>
    <w:p w:rsidR="00BB2AFA" w:rsidRPr="00B86919" w:rsidRDefault="00BB2AFA" w:rsidP="00BB2AFA">
      <w:pPr>
        <w:rPr>
          <w:rStyle w:val="StyleUnderline"/>
        </w:rPr>
      </w:pPr>
      <w:r w:rsidRPr="00516DA2">
        <w:rPr>
          <w:sz w:val="16"/>
        </w:rPr>
        <w:t xml:space="preserve">"All things considered, China turned out to be the biggest beneficiary of Russia's conflict with the West," he wrote. "Russia's confrontation with the United States will help mitigate Sino-Russian rivalries, mostly to China's advantage. But </w:t>
      </w:r>
      <w:r w:rsidRPr="00B86919">
        <w:rPr>
          <w:rStyle w:val="StyleUnderline"/>
        </w:rPr>
        <w:t>this doesn't mean Russia will be dominated by China; Moscow will likely find a way to craft a special relationship with its partner."</w:t>
      </w:r>
    </w:p>
    <w:p w:rsidR="00BB2AFA" w:rsidRPr="00516DA2" w:rsidRDefault="00BB2AFA" w:rsidP="00BB2AFA">
      <w:pPr>
        <w:rPr>
          <w:sz w:val="14"/>
        </w:rPr>
      </w:pPr>
      <w:r w:rsidRPr="00516DA2">
        <w:rPr>
          <w:sz w:val="14"/>
        </w:rPr>
        <w:t>Immediate Implications</w:t>
      </w:r>
    </w:p>
    <w:p w:rsidR="00BB2AFA" w:rsidRPr="00516DA2" w:rsidRDefault="00BB2AFA" w:rsidP="00BB2AFA">
      <w:pPr>
        <w:rPr>
          <w:sz w:val="14"/>
        </w:rPr>
      </w:pPr>
      <w:r w:rsidRPr="00516DA2">
        <w:rPr>
          <w:sz w:val="14"/>
        </w:rPr>
        <w:t>One of the earliest results to emerge from this new relationship will debut this week at the St. Petersburg Economic Forum, when Russia and China are expected to sign an agreement to build Russia's first dedicated high-speed railway, which will link Moscow with Kazan, the capital of Tatarstan.</w:t>
      </w:r>
    </w:p>
    <w:p w:rsidR="00BB2AFA" w:rsidRPr="00516DA2" w:rsidRDefault="00BB2AFA" w:rsidP="00BB2AFA">
      <w:pPr>
        <w:rPr>
          <w:sz w:val="14"/>
        </w:rPr>
      </w:pPr>
      <w:r w:rsidRPr="00516DA2">
        <w:rPr>
          <w:sz w:val="14"/>
        </w:rPr>
        <w:t>Before the Ukraine crisis unfolded a year and a half ago, this project had been on track to be constructed with the help of European companies.</w:t>
      </w:r>
    </w:p>
    <w:p w:rsidR="00BB2AFA" w:rsidRPr="00516DA2" w:rsidRDefault="00BB2AFA" w:rsidP="00BB2AFA">
      <w:pPr>
        <w:rPr>
          <w:sz w:val="16"/>
        </w:rPr>
      </w:pPr>
      <w:r w:rsidRPr="00516DA2">
        <w:rPr>
          <w:sz w:val="16"/>
        </w:rPr>
        <w:t xml:space="preserve">Meanwhile, </w:t>
      </w:r>
      <w:r w:rsidRPr="00B86919">
        <w:rPr>
          <w:rStyle w:val="StyleUnderline"/>
        </w:rPr>
        <w:t>a joint Russian-Chinese leasing company will soon spend more than $3 billion to purchase 100 Russian Sukhoi Superjets</w:t>
      </w:r>
      <w:r w:rsidRPr="00516DA2">
        <w:rPr>
          <w:sz w:val="16"/>
        </w:rPr>
        <w:t>, another lucrative outcome of Putin's talks with Xi in May.</w:t>
      </w:r>
    </w:p>
    <w:p w:rsidR="00BB2AFA" w:rsidRPr="00516DA2" w:rsidRDefault="00BB2AFA" w:rsidP="00BB2AFA">
      <w:pPr>
        <w:rPr>
          <w:sz w:val="16"/>
        </w:rPr>
      </w:pPr>
      <w:r w:rsidRPr="00516DA2">
        <w:rPr>
          <w:sz w:val="16"/>
        </w:rPr>
        <w:t xml:space="preserve">Speaking at a press conference last week, Prime Minister Dmitry Medvedev went so far as to express gratitude for the Western sanctions that have been imposed against Russia in waves since the start of the Ukraine crisis. These </w:t>
      </w:r>
      <w:r w:rsidRPr="00B86919">
        <w:rPr>
          <w:rStyle w:val="StyleUnderline"/>
        </w:rPr>
        <w:t>sanctions served as an impetus in the strengthening of Moscow's relations with its Eastern neighbors</w:t>
      </w:r>
      <w:r w:rsidRPr="00516DA2">
        <w:rPr>
          <w:sz w:val="16"/>
        </w:rPr>
        <w:t>, Medvedev said.</w:t>
      </w:r>
    </w:p>
    <w:p w:rsidR="00BB2AFA" w:rsidRPr="00516DA2" w:rsidRDefault="00BB2AFA" w:rsidP="00BB2AFA">
      <w:pPr>
        <w:rPr>
          <w:sz w:val="16"/>
        </w:rPr>
      </w:pPr>
      <w:r w:rsidRPr="00B86919">
        <w:rPr>
          <w:rStyle w:val="StyleUnderline"/>
        </w:rPr>
        <w:t>"I thank all the states that have adopted these sanctions, and I say this absolutely sincerely," Medvedev said</w:t>
      </w:r>
      <w:r w:rsidRPr="00516DA2">
        <w:rPr>
          <w:sz w:val="16"/>
        </w:rPr>
        <w:t xml:space="preserve"> at the conference.</w:t>
      </w:r>
    </w:p>
    <w:p w:rsidR="00BB2AFA" w:rsidRDefault="00BB2AFA" w:rsidP="00BB2AFA">
      <w:pPr>
        <w:pStyle w:val="Heading4"/>
      </w:pPr>
      <w:r>
        <w:t xml:space="preserve">High – Russia’s citizens pivoting away from the US </w:t>
      </w:r>
    </w:p>
    <w:p w:rsidR="00BB2AFA" w:rsidRPr="009C5380" w:rsidRDefault="00BB2AFA" w:rsidP="00BB2AFA">
      <w:r w:rsidRPr="009C5380">
        <w:rPr>
          <w:b/>
        </w:rPr>
        <w:t>Poushter 7/8</w:t>
      </w:r>
      <w:r w:rsidRPr="009C5380">
        <w:t xml:space="preserve"> </w:t>
      </w:r>
      <w:r w:rsidRPr="009C5380">
        <w:rPr>
          <w:sz w:val="16"/>
        </w:rPr>
        <w:t xml:space="preserve">(Jacob Poushter is a senior researcher focusing on global attitudes at Pew Research Center. "Russians warm to China as relations with U.S. cool," Jul 8, 2015. Pew Research.www.pewresearch.org/fact-tank/2015/07/08/russians-warm-to-china-as-relations-with-u-s-cool/) </w:t>
      </w:r>
      <w:r w:rsidRPr="009C5380">
        <w:rPr>
          <w:i/>
          <w:sz w:val="16"/>
        </w:rPr>
        <w:t>jsk</w:t>
      </w:r>
    </w:p>
    <w:p w:rsidR="00BB2AFA" w:rsidRPr="00516DA2" w:rsidRDefault="00BB2AFA" w:rsidP="00BB2AFA">
      <w:pPr>
        <w:rPr>
          <w:sz w:val="16"/>
        </w:rPr>
      </w:pPr>
      <w:r w:rsidRPr="00516DA2">
        <w:rPr>
          <w:sz w:val="16"/>
        </w:rPr>
        <w:t>As Russia plays host this week to a critical summit of leaders of the emerging market nations of Brazil, Russia, India, China and South Africa (BRICS), Russian President Vladimir Puti</w:t>
      </w:r>
      <w:r w:rsidRPr="009C5380">
        <w:rPr>
          <w:rStyle w:val="StyleUnderline"/>
        </w:rPr>
        <w:t>n is especially keen on bolstering ties with the leading economic power of the group – China.</w:t>
      </w:r>
      <w:r w:rsidRPr="00516DA2">
        <w:rPr>
          <w:sz w:val="16"/>
        </w:rPr>
        <w:t xml:space="preserve"> And he likely won’t have much opposition from </w:t>
      </w:r>
      <w:r w:rsidRPr="009C5380">
        <w:rPr>
          <w:rStyle w:val="StyleUnderline"/>
        </w:rPr>
        <w:t>the Russian people</w:t>
      </w:r>
      <w:r w:rsidRPr="00516DA2">
        <w:rPr>
          <w:sz w:val="16"/>
        </w:rPr>
        <w:t xml:space="preserve">, who now </w:t>
      </w:r>
      <w:r w:rsidRPr="009C5380">
        <w:rPr>
          <w:rStyle w:val="StyleUnderline"/>
        </w:rPr>
        <w:t>see China more favorably than at any point since 2002</w:t>
      </w:r>
      <w:r w:rsidRPr="00516DA2">
        <w:rPr>
          <w:sz w:val="16"/>
        </w:rPr>
        <w:t>.</w:t>
      </w:r>
    </w:p>
    <w:p w:rsidR="00BB2AFA" w:rsidRPr="009C5380" w:rsidRDefault="00BB2AFA" w:rsidP="00BB2AFA">
      <w:pPr>
        <w:rPr>
          <w:rStyle w:val="StyleUnderline"/>
        </w:rPr>
      </w:pPr>
      <w:r w:rsidRPr="00516DA2">
        <w:rPr>
          <w:sz w:val="16"/>
        </w:rPr>
        <w:t xml:space="preserve">Our recent survey on the global balance of power between the U.S. and China included a number of questions about the world’s two most powerful countries, including a basic measure of favorability – whether Russians have a favorable or unfavorable view of China and the U.S. And on this simple question, the trend is clear: </w:t>
      </w:r>
      <w:r w:rsidRPr="009C5380">
        <w:rPr>
          <w:rStyle w:val="StyleUnderline"/>
        </w:rPr>
        <w:t>China is gaining popularity in Russia as attitudes toward the U.S. turn sharply negative.</w:t>
      </w:r>
    </w:p>
    <w:p w:rsidR="00BB2AFA" w:rsidRPr="009C5380" w:rsidRDefault="00BB2AFA" w:rsidP="00BB2AFA">
      <w:pPr>
        <w:rPr>
          <w:rStyle w:val="StyleUnderline"/>
        </w:rPr>
      </w:pPr>
      <w:r w:rsidRPr="00516DA2">
        <w:rPr>
          <w:sz w:val="16"/>
        </w:rPr>
        <w:t xml:space="preserve">In just the past two years, </w:t>
      </w:r>
      <w:r w:rsidRPr="009C5380">
        <w:rPr>
          <w:rStyle w:val="StyleUnderline"/>
        </w:rPr>
        <w:t>favorable views of China have jumped 17 percentage points among Russians, from 62% in 2013 to an all-time high of 79% today. Meanwhile, favorable views of the U.S. have taken a nosedive, falling from 51% in 2013, to 23% in 2014, to an all-time low of 15% today.</w:t>
      </w:r>
    </w:p>
    <w:p w:rsidR="00BB2AFA" w:rsidRPr="00516DA2" w:rsidRDefault="00BB2AFA" w:rsidP="00BB2AFA">
      <w:pPr>
        <w:rPr>
          <w:sz w:val="16"/>
        </w:rPr>
      </w:pPr>
      <w:r w:rsidRPr="009C5380">
        <w:rPr>
          <w:rStyle w:val="StyleUnderline"/>
        </w:rPr>
        <w:t>Another measure of attitudes between nations is whether or not people believe a country respects the personal freedoms of its citizens. By that measure also, China is rising in the eyes of Russians, while the U.S. is falling</w:t>
      </w:r>
      <w:r w:rsidRPr="00516DA2">
        <w:rPr>
          <w:sz w:val="16"/>
        </w:rPr>
        <w:t>. In 2008, 66% of Russians said the U.S. respected the personal freedoms of its people, but that number has fallen to only 41% today. In contrast, the share of Russians who say China respects the personal freedoms of its people has risen to 52% in 2015 from 39% in 2008.</w:t>
      </w:r>
    </w:p>
    <w:p w:rsidR="00BB2AFA" w:rsidRPr="00516DA2" w:rsidRDefault="00BB2AFA" w:rsidP="00BB2AFA">
      <w:pPr>
        <w:rPr>
          <w:sz w:val="16"/>
        </w:rPr>
      </w:pPr>
      <w:r w:rsidRPr="009C5380">
        <w:rPr>
          <w:rStyle w:val="StyleUnderline"/>
        </w:rPr>
        <w:t>Russian confidence in</w:t>
      </w:r>
      <w:r w:rsidRPr="00516DA2">
        <w:rPr>
          <w:sz w:val="16"/>
        </w:rPr>
        <w:t xml:space="preserve"> U.S. President Barack </w:t>
      </w:r>
      <w:r w:rsidRPr="009C5380">
        <w:rPr>
          <w:rStyle w:val="StyleUnderline"/>
        </w:rPr>
        <w:t>Obama has also collapsed</w:t>
      </w:r>
      <w:r w:rsidRPr="00516DA2">
        <w:rPr>
          <w:sz w:val="16"/>
        </w:rPr>
        <w:t xml:space="preserve"> in the past few years. Just 11% now say they have a lot or some confidence in Obama’s ability to handle international affairs, while 86% have little or no confidence. But Obama is not alone in falling out of Russian favor. Russian confidence in German Chancellor Angela Merkel and favorable views toward NATO, the EU and Germany all hit new lows in 2015. Meanwhile, our 2014 poll found 44% of Russians had confidence in Chinese President Xi Jinping, while 34% had no confidence and 22% had no opinion.</w:t>
      </w:r>
    </w:p>
    <w:p w:rsidR="00BB2AFA" w:rsidRPr="00516DA2" w:rsidRDefault="00BB2AFA" w:rsidP="00BB2AFA">
      <w:pPr>
        <w:rPr>
          <w:sz w:val="16"/>
        </w:rPr>
      </w:pPr>
      <w:r w:rsidRPr="00516DA2">
        <w:rPr>
          <w:sz w:val="16"/>
        </w:rPr>
        <w:t>Little Confidence in Obama and Declining Views of Germany, EU &amp; NATO in Russia</w:t>
      </w:r>
    </w:p>
    <w:p w:rsidR="00BB2AFA" w:rsidRPr="00516DA2" w:rsidRDefault="00BB2AFA" w:rsidP="00BB2AFA">
      <w:pPr>
        <w:rPr>
          <w:sz w:val="16"/>
        </w:rPr>
      </w:pPr>
      <w:r w:rsidRPr="009C5380">
        <w:rPr>
          <w:rStyle w:val="StyleUnderline"/>
        </w:rPr>
        <w:t>Russians clearly favor China over the U.S. on other measures, too. By a margin of 37% to 24%, Russians say that China, not the U.S., is the world’s leading economy. And 44% of Russians say that China either already has replaced or will replace the U.S. as the world’s leading superpower,</w:t>
      </w:r>
      <w:r w:rsidRPr="00516DA2">
        <w:rPr>
          <w:sz w:val="16"/>
        </w:rPr>
        <w:t xml:space="preserve"> while just 35% say this will never happen.</w:t>
      </w:r>
    </w:p>
    <w:p w:rsidR="00BB2AFA" w:rsidRDefault="00BB2AFA" w:rsidP="00BB2AFA">
      <w:pPr>
        <w:pStyle w:val="Heading3"/>
      </w:pPr>
      <w:r>
        <w:t xml:space="preserve">Relations Low Now </w:t>
      </w:r>
    </w:p>
    <w:p w:rsidR="00BB2AFA" w:rsidRDefault="00BB2AFA" w:rsidP="00BB2AFA">
      <w:pPr>
        <w:pStyle w:val="Heading4"/>
      </w:pPr>
      <w:r>
        <w:t xml:space="preserve">china-russia tensions rising even with increasing coop – China holds the upper hand </w:t>
      </w:r>
    </w:p>
    <w:p w:rsidR="00BB2AFA" w:rsidRPr="00144C87" w:rsidRDefault="00BB2AFA" w:rsidP="00BB2AFA">
      <w:pPr>
        <w:rPr>
          <w:sz w:val="16"/>
        </w:rPr>
      </w:pPr>
      <w:r w:rsidRPr="00144C87">
        <w:rPr>
          <w:b/>
        </w:rPr>
        <w:t>Economist 15</w:t>
      </w:r>
      <w:r w:rsidRPr="00144C87">
        <w:t xml:space="preserve"> </w:t>
      </w:r>
      <w:r w:rsidRPr="00144C87">
        <w:rPr>
          <w:sz w:val="16"/>
        </w:rPr>
        <w:t xml:space="preserve">(The Economist, "Russia and China An uneasy friendship," May 9th 2015, </w:t>
      </w:r>
      <w:hyperlink r:id="rId11" w:history="1">
        <w:r w:rsidRPr="00144C87">
          <w:rPr>
            <w:rStyle w:val="Hyperlink"/>
            <w:sz w:val="16"/>
          </w:rPr>
          <w:t>www.economist.com/news/china/21650566-crisis-ukraine-drawing-russia-closer-china-relationship-far-equal</w:t>
        </w:r>
      </w:hyperlink>
      <w:r w:rsidRPr="00144C87">
        <w:rPr>
          <w:sz w:val="16"/>
        </w:rPr>
        <w:t xml:space="preserve">) </w:t>
      </w:r>
      <w:r w:rsidRPr="00144C87">
        <w:rPr>
          <w:i/>
          <w:sz w:val="16"/>
        </w:rPr>
        <w:t>jsk</w:t>
      </w:r>
    </w:p>
    <w:p w:rsidR="00BB2AFA" w:rsidRPr="00B16D17" w:rsidRDefault="00BB2AFA" w:rsidP="00BB2AFA">
      <w:pPr>
        <w:rPr>
          <w:rStyle w:val="StyleUnderline"/>
        </w:rPr>
      </w:pPr>
      <w:r w:rsidRPr="00B16D17">
        <w:rPr>
          <w:rStyle w:val="StyleUnderline"/>
        </w:rPr>
        <w:t>Striking evidence of the new closeness between China and Russia was a $400 billion gas deal</w:t>
      </w:r>
      <w:r w:rsidRPr="00516DA2">
        <w:rPr>
          <w:sz w:val="16"/>
        </w:rPr>
        <w:t xml:space="preserve"> signed in May last year under which Russia will supply China with 38 billion cubic metres (bcm) of gas annually from 2018 for 30 years. At China’s insistence, the gas will come from new fields in eastern Siberia and will pass through an as yet unbuilt pipeline—the better for ensuring that it will not be diverted elsewhere. </w:t>
      </w:r>
      <w:r w:rsidRPr="00B16D17">
        <w:rPr>
          <w:rStyle w:val="StyleUnderline"/>
        </w:rPr>
        <w:t>Other deals have followed.</w:t>
      </w:r>
      <w:r w:rsidRPr="00516DA2">
        <w:rPr>
          <w:sz w:val="16"/>
        </w:rPr>
        <w:t xml:space="preserve"> The biggest was a preliminary agreement signed in November for Russia to sell an additional 30 bcm a year through a proposed pipeline from western Siberia. </w:t>
      </w:r>
      <w:r w:rsidRPr="00B16D17">
        <w:rPr>
          <w:rStyle w:val="StyleUnderline"/>
        </w:rPr>
        <w:t xml:space="preserve">In every instance </w:t>
      </w:r>
      <w:r w:rsidRPr="00516DA2">
        <w:rPr>
          <w:sz w:val="16"/>
        </w:rPr>
        <w:t>it is probable that</w:t>
      </w:r>
      <w:r w:rsidRPr="00B16D17">
        <w:rPr>
          <w:rStyle w:val="StyleUnderline"/>
        </w:rPr>
        <w:t xml:space="preserve"> China was able to drive a hard bargain on price.</w:t>
      </w:r>
    </w:p>
    <w:p w:rsidR="00BB2AFA" w:rsidRPr="00B16D17" w:rsidRDefault="00BB2AFA" w:rsidP="00BB2AFA">
      <w:pPr>
        <w:rPr>
          <w:rStyle w:val="StyleUnderline"/>
        </w:rPr>
      </w:pPr>
      <w:r w:rsidRPr="00B16D17">
        <w:rPr>
          <w:rStyle w:val="StyleUnderline"/>
        </w:rPr>
        <w:t xml:space="preserve">Russia’s weakness was also clear in its recent decision to resume high-tech arms exports to China. </w:t>
      </w:r>
      <w:r w:rsidRPr="00516DA2">
        <w:rPr>
          <w:sz w:val="16"/>
        </w:rPr>
        <w:t xml:space="preserve">In April it agreed to sell China an air-defence system, the S-400, for about $3 billion. This will help give China dominance of the air over Taiwan and the Senkaku islands (Diaoyu to the Chinese, who dispute Japan’s claim to them). </w:t>
      </w:r>
      <w:r w:rsidRPr="00B16D17">
        <w:rPr>
          <w:rStyle w:val="StyleUnderline"/>
        </w:rPr>
        <w:t>In November Russia</w:t>
      </w:r>
      <w:r w:rsidRPr="00516DA2">
        <w:rPr>
          <w:sz w:val="16"/>
        </w:rPr>
        <w:t xml:space="preserve"> said it was prepared to sell China its latest Sukhoi-35S combat aircraft. Initially it had </w:t>
      </w:r>
      <w:r w:rsidRPr="00B16D17">
        <w:rPr>
          <w:rStyle w:val="StyleUnderline"/>
        </w:rPr>
        <w:t>refused to sell any fewer than 48,</w:t>
      </w:r>
      <w:r w:rsidRPr="00516DA2">
        <w:rPr>
          <w:sz w:val="16"/>
        </w:rPr>
        <w:t xml:space="preserve"> in order to make up for losses it calculated it would suffer as a result of China’s inevitable pilfering of the designs. </w:t>
      </w:r>
      <w:r w:rsidRPr="00B16D17">
        <w:rPr>
          <w:rStyle w:val="StyleUnderline"/>
        </w:rPr>
        <w:t>Now it has meekly agreed to sell only 24.</w:t>
      </w:r>
    </w:p>
    <w:p w:rsidR="00BB2AFA" w:rsidRDefault="00BB2AFA" w:rsidP="00BB2AFA">
      <w:pPr>
        <w:rPr>
          <w:rStyle w:val="StyleUnderline"/>
        </w:rPr>
      </w:pPr>
      <w:r w:rsidRPr="00516DA2">
        <w:rPr>
          <w:sz w:val="16"/>
        </w:rPr>
        <w:t xml:space="preserve">But </w:t>
      </w:r>
      <w:r w:rsidRPr="00B16D17">
        <w:rPr>
          <w:rStyle w:val="StyleUnderline"/>
        </w:rPr>
        <w:t>problems ahead are discernible.</w:t>
      </w:r>
      <w:r w:rsidRPr="00516DA2">
        <w:rPr>
          <w:sz w:val="16"/>
        </w:rPr>
        <w:t xml:space="preserve"> One is that </w:t>
      </w:r>
      <w:r w:rsidRPr="00B16D17">
        <w:rPr>
          <w:rStyle w:val="StyleUnderline"/>
        </w:rPr>
        <w:t>both countries are competing for influence in Central Asia,</w:t>
      </w:r>
      <w:r w:rsidRPr="00516DA2">
        <w:rPr>
          <w:sz w:val="16"/>
        </w:rPr>
        <w:t xml:space="preserve"> once Russia’s backyard (Mr Xi was due to head there before proceeding to Moscow). Mr </w:t>
      </w:r>
      <w:r w:rsidRPr="00B16D17">
        <w:rPr>
          <w:rStyle w:val="StyleUnderline"/>
        </w:rPr>
        <w:t xml:space="preserve">Putin wants to </w:t>
      </w:r>
      <w:r w:rsidRPr="00516DA2">
        <w:rPr>
          <w:sz w:val="16"/>
        </w:rPr>
        <w:t xml:space="preserve">establish his Eurasian Economic Union partly to </w:t>
      </w:r>
      <w:r w:rsidRPr="00B16D17">
        <w:rPr>
          <w:rStyle w:val="StyleUnderline"/>
        </w:rPr>
        <w:t>counter growing Chinese economic power in Central Asia</w:t>
      </w:r>
      <w:r w:rsidRPr="00516DA2">
        <w:rPr>
          <w:sz w:val="16"/>
        </w:rPr>
        <w:t xml:space="preserve">, through which </w:t>
      </w:r>
      <w:r w:rsidRPr="00B16D17">
        <w:rPr>
          <w:rStyle w:val="StyleUnderline"/>
        </w:rPr>
        <w:t>China wants to develop</w:t>
      </w:r>
      <w:r w:rsidRPr="00516DA2">
        <w:rPr>
          <w:sz w:val="16"/>
        </w:rPr>
        <w:t xml:space="preserve"> what it calls </w:t>
      </w:r>
      <w:r w:rsidRPr="00B16D17">
        <w:rPr>
          <w:rStyle w:val="StyleUnderline"/>
        </w:rPr>
        <w:t>a Silk Road Economic Belt.</w:t>
      </w:r>
      <w:r w:rsidRPr="00516DA2">
        <w:rPr>
          <w:sz w:val="16"/>
        </w:rPr>
        <w:t xml:space="preserve"> China is using the Shanghai Co-operation Organisation (SCO), of which Russia and Central Asian nations are also members, to boost its security ties in the region as well: it often holds counter-terrorism exercises with its SCO partners. </w:t>
      </w:r>
      <w:r w:rsidRPr="00B16D17">
        <w:rPr>
          <w:rStyle w:val="StyleUnderline"/>
        </w:rPr>
        <w:t xml:space="preserve">Another difficulty is Russia’s military and energy links with </w:t>
      </w:r>
      <w:r w:rsidRPr="00516DA2">
        <w:rPr>
          <w:sz w:val="16"/>
        </w:rPr>
        <w:t xml:space="preserve">countries such as </w:t>
      </w:r>
      <w:r w:rsidRPr="00B16D17">
        <w:rPr>
          <w:rStyle w:val="StyleUnderline"/>
        </w:rPr>
        <w:t xml:space="preserve">India and Vietnam, both of which are rivals of China. </w:t>
      </w:r>
      <w:r w:rsidRPr="00516DA2">
        <w:rPr>
          <w:sz w:val="16"/>
        </w:rPr>
        <w:t xml:space="preserve">But </w:t>
      </w:r>
      <w:r w:rsidRPr="00B16D17">
        <w:rPr>
          <w:rStyle w:val="StyleUnderline"/>
        </w:rPr>
        <w:t xml:space="preserve">the biggest problem </w:t>
      </w:r>
      <w:r w:rsidRPr="00516DA2">
        <w:rPr>
          <w:sz w:val="16"/>
        </w:rPr>
        <w:t xml:space="preserve">of all </w:t>
      </w:r>
      <w:r w:rsidRPr="00B16D17">
        <w:rPr>
          <w:rStyle w:val="StyleUnderline"/>
        </w:rPr>
        <w:t>may be Russia’s irritation with being forced into an increasingly subservient role in its relations with China. For Russia the partnership with China has become painfully necessary. For China it is nice to have, but far from essential.</w:t>
      </w:r>
    </w:p>
    <w:p w:rsidR="00BB2AFA" w:rsidRDefault="00BB2AFA" w:rsidP="00BB2AFA">
      <w:pPr>
        <w:pStyle w:val="Heading3"/>
      </w:pPr>
      <w:r>
        <w:t xml:space="preserve">Tensions Inevitable </w:t>
      </w:r>
    </w:p>
    <w:p w:rsidR="00BB2AFA" w:rsidRDefault="00BB2AFA" w:rsidP="00BB2AFA">
      <w:pPr>
        <w:pStyle w:val="Heading4"/>
      </w:pPr>
      <w:r>
        <w:t>Tensions inevitable even despite economic ties</w:t>
      </w:r>
    </w:p>
    <w:p w:rsidR="00BB2AFA" w:rsidRPr="00386F1A" w:rsidRDefault="00BB2AFA" w:rsidP="00BB2AFA">
      <w:r w:rsidRPr="00386F1A">
        <w:rPr>
          <w:b/>
        </w:rPr>
        <w:t>Schiavenza 15</w:t>
      </w:r>
      <w:r w:rsidRPr="00386F1A">
        <w:t xml:space="preserve"> (</w:t>
      </w:r>
      <w:r w:rsidRPr="00386F1A">
        <w:rPr>
          <w:sz w:val="16"/>
        </w:rPr>
        <w:t xml:space="preserve">MATT SCHIAVENZA is a contributing writer for The Atlantic. He is a former global-affairs writer for the International Business Times and Atlantic senior associate editor. The Atlantic - "China and Russia Grow Even Closer," May 10, 2015. </w:t>
      </w:r>
      <w:hyperlink r:id="rId12" w:history="1">
        <w:r w:rsidRPr="00386F1A">
          <w:rPr>
            <w:rStyle w:val="Hyperlink"/>
            <w:sz w:val="16"/>
          </w:rPr>
          <w:t>www.theatlantic.com/international/archive/2015/05/china-and-russia-grow-even-closer/392882/</w:t>
        </w:r>
      </w:hyperlink>
      <w:r w:rsidRPr="00386F1A">
        <w:rPr>
          <w:sz w:val="16"/>
        </w:rPr>
        <w:t xml:space="preserve">) </w:t>
      </w:r>
      <w:r w:rsidRPr="00386F1A">
        <w:rPr>
          <w:i/>
          <w:sz w:val="16"/>
        </w:rPr>
        <w:t>jsk</w:t>
      </w:r>
    </w:p>
    <w:p w:rsidR="00BB2AFA" w:rsidRPr="005A7682" w:rsidRDefault="00BB2AFA" w:rsidP="00BB2AFA">
      <w:pPr>
        <w:rPr>
          <w:rStyle w:val="StyleUnderline"/>
        </w:rPr>
      </w:pPr>
      <w:r w:rsidRPr="00516DA2">
        <w:rPr>
          <w:sz w:val="14"/>
        </w:rPr>
        <w:t xml:space="preserve">This week’s </w:t>
      </w:r>
      <w:r w:rsidRPr="005A7682">
        <w:rPr>
          <w:rStyle w:val="StyleUnderline"/>
        </w:rPr>
        <w:t>joint naval exercise between Russia and China in the Black and Mediterranean Seas, along with President Xi Jinping’s visit to Moscow last week, highlight the growing ties between Eurasia’s two great powers</w:t>
      </w:r>
      <w:r w:rsidRPr="00516DA2">
        <w:rPr>
          <w:sz w:val="14"/>
        </w:rPr>
        <w:t xml:space="preserve">. </w:t>
      </w:r>
      <w:r w:rsidRPr="005A7682">
        <w:rPr>
          <w:rStyle w:val="StyleUnderline"/>
        </w:rPr>
        <w:t>Though they share key economic interests and oppose</w:t>
      </w:r>
      <w:r w:rsidRPr="00516DA2">
        <w:rPr>
          <w:sz w:val="14"/>
        </w:rPr>
        <w:t xml:space="preserve"> what they claim to be </w:t>
      </w:r>
      <w:r w:rsidRPr="005A7682">
        <w:rPr>
          <w:rStyle w:val="StyleUnderline"/>
        </w:rPr>
        <w:t>a U.S.-dominated world</w:t>
      </w:r>
      <w:r w:rsidRPr="00516DA2">
        <w:rPr>
          <w:sz w:val="14"/>
        </w:rPr>
        <w:t xml:space="preserve"> order, the </w:t>
      </w:r>
      <w:r w:rsidRPr="005A7682">
        <w:rPr>
          <w:rStyle w:val="StyleUnderline"/>
        </w:rPr>
        <w:t>two nations’ relationship over time promises to be uneven and tense.</w:t>
      </w:r>
    </w:p>
    <w:p w:rsidR="00BB2AFA" w:rsidRPr="001D077C" w:rsidRDefault="00BB2AFA" w:rsidP="00BB2AFA">
      <w:pPr>
        <w:rPr>
          <w:sz w:val="16"/>
        </w:rPr>
      </w:pPr>
      <w:r w:rsidRPr="005A7682">
        <w:rPr>
          <w:rStyle w:val="StyleUnderline"/>
        </w:rPr>
        <w:t>One crucial source of discord is that</w:t>
      </w:r>
      <w:r w:rsidRPr="001D077C">
        <w:rPr>
          <w:sz w:val="16"/>
        </w:rPr>
        <w:t xml:space="preserve"> </w:t>
      </w:r>
      <w:r w:rsidRPr="005A7682">
        <w:rPr>
          <w:rStyle w:val="StyleUnderline"/>
        </w:rPr>
        <w:t>China is a rising power and Russia is not</w:t>
      </w:r>
      <w:r w:rsidRPr="001D077C">
        <w:rPr>
          <w:sz w:val="16"/>
        </w:rPr>
        <w:t>. Moscow may not be willing to accept a junior partnership with China, nor is China likely to treat Russia with the respect Moscow would assume as its right.</w:t>
      </w:r>
    </w:p>
    <w:p w:rsidR="00BB2AFA" w:rsidRPr="001D077C" w:rsidRDefault="00BB2AFA" w:rsidP="00BB2AFA">
      <w:pPr>
        <w:rPr>
          <w:sz w:val="16"/>
        </w:rPr>
      </w:pPr>
      <w:r w:rsidRPr="001D077C">
        <w:rPr>
          <w:sz w:val="16"/>
        </w:rPr>
        <w:t xml:space="preserve">There is no doubt, however, that </w:t>
      </w:r>
      <w:r w:rsidRPr="005A7682">
        <w:rPr>
          <w:rStyle w:val="StyleUnderline"/>
        </w:rPr>
        <w:t>Sino-Russian ties are growing. Trade between the two countries is about $100 billion a year</w:t>
      </w:r>
      <w:r w:rsidRPr="001D077C">
        <w:rPr>
          <w:sz w:val="16"/>
        </w:rPr>
        <w:t xml:space="preserve"> (about one-tenth of Russia’s trade with the world, and one-fortieth of China’s). As part of China’s Silk Road initiative that Xi touted last week during his meeting with Russian President Vladimir Putin, </w:t>
      </w:r>
      <w:r w:rsidRPr="005A7682">
        <w:rPr>
          <w:rStyle w:val="StyleUnderline"/>
        </w:rPr>
        <w:t>China may invest in Russian infrastructure</w:t>
      </w:r>
      <w:r w:rsidRPr="001D077C">
        <w:rPr>
          <w:sz w:val="16"/>
        </w:rPr>
        <w:t xml:space="preserve"> that could improve transport of Chinese goods across Russia to Europe and the Middle East. </w:t>
      </w:r>
      <w:r w:rsidRPr="005A7682">
        <w:rPr>
          <w:rStyle w:val="StyleUnderline"/>
        </w:rPr>
        <w:t>Moscow and Beijing have also agreed to pursue two huge projects that would bring Siberian gas to China</w:t>
      </w:r>
      <w:r w:rsidRPr="001D077C">
        <w:rPr>
          <w:sz w:val="16"/>
        </w:rPr>
        <w:t>, which would enable Beijing to supplant Europe as Russia’s largest natural-gas buyer.</w:t>
      </w:r>
    </w:p>
    <w:p w:rsidR="00BB2AFA" w:rsidRPr="001D077C" w:rsidRDefault="00BB2AFA" w:rsidP="00BB2AFA">
      <w:pPr>
        <w:rPr>
          <w:sz w:val="16"/>
        </w:rPr>
      </w:pPr>
      <w:r w:rsidRPr="001D077C">
        <w:rPr>
          <w:sz w:val="16"/>
        </w:rPr>
        <w:t xml:space="preserve">But </w:t>
      </w:r>
      <w:r w:rsidRPr="005A7682">
        <w:rPr>
          <w:rStyle w:val="StyleUnderline"/>
        </w:rPr>
        <w:t>there are uncertainties</w:t>
      </w:r>
      <w:r w:rsidRPr="001D077C">
        <w:rPr>
          <w:sz w:val="16"/>
        </w:rPr>
        <w:t xml:space="preserve">: The projects will be costly, </w:t>
      </w:r>
      <w:r w:rsidRPr="005A7682">
        <w:rPr>
          <w:rStyle w:val="StyleUnderline"/>
        </w:rPr>
        <w:t>China is driving a hard bargain</w:t>
      </w:r>
      <w:r w:rsidRPr="001D077C">
        <w:rPr>
          <w:sz w:val="16"/>
        </w:rPr>
        <w:t xml:space="preserve"> as Russia loses gas-market share in Europe and China sees Russia as a risky investment. </w:t>
      </w:r>
      <w:r w:rsidRPr="005A7682">
        <w:rPr>
          <w:rStyle w:val="StyleUnderline"/>
        </w:rPr>
        <w:t>Moscow no longer expects that Chinese financing will replace Western capital markets</w:t>
      </w:r>
      <w:r w:rsidRPr="001D077C">
        <w:rPr>
          <w:sz w:val="16"/>
        </w:rPr>
        <w:t>, which Russia has less access to since sanctions were imposed because of Russian-supported armed intervention in Ukraine.</w:t>
      </w:r>
    </w:p>
    <w:p w:rsidR="00BB2AFA" w:rsidRPr="001D077C" w:rsidRDefault="00BB2AFA" w:rsidP="00BB2AFA">
      <w:pPr>
        <w:rPr>
          <w:sz w:val="16"/>
        </w:rPr>
      </w:pPr>
      <w:r w:rsidRPr="001D077C">
        <w:rPr>
          <w:sz w:val="16"/>
        </w:rPr>
        <w:t xml:space="preserve">Fearful of reverse engineering, Russia had been reluctant to sell advanced military technology to China. Now in </w:t>
      </w:r>
      <w:r w:rsidRPr="005A7682">
        <w:rPr>
          <w:rStyle w:val="StyleUnderline"/>
        </w:rPr>
        <w:t>tighter straits, Moscow has agreed to offer its most advanced air-defense system.</w:t>
      </w:r>
      <w:r w:rsidRPr="001D077C">
        <w:rPr>
          <w:sz w:val="16"/>
        </w:rPr>
        <w:t xml:space="preserve"> The S-400 would enable China to strike targets over Taiwan and even key parts of India.</w:t>
      </w:r>
    </w:p>
    <w:p w:rsidR="00BB2AFA" w:rsidRPr="001D077C" w:rsidRDefault="00BB2AFA" w:rsidP="00BB2AFA">
      <w:pPr>
        <w:rPr>
          <w:sz w:val="16"/>
        </w:rPr>
      </w:pPr>
      <w:r w:rsidRPr="001D077C">
        <w:rPr>
          <w:sz w:val="16"/>
        </w:rPr>
        <w:t>China and Russia are sponsoring new regional institutions that could help or hurt their future ties. The Chinese-led Shanghai Cooperation Organization seeks to counter terrorism, extremism and separatism, mainly across Central Asia. All its members, including Russia, fear infiltration of extremist fighters from Afghanistan and the Middle East.</w:t>
      </w:r>
    </w:p>
    <w:p w:rsidR="00BB2AFA" w:rsidRPr="001D077C" w:rsidRDefault="00BB2AFA" w:rsidP="00BB2AFA">
      <w:pPr>
        <w:rPr>
          <w:sz w:val="16"/>
        </w:rPr>
      </w:pPr>
      <w:r w:rsidRPr="001D077C">
        <w:rPr>
          <w:sz w:val="16"/>
        </w:rPr>
        <w:t>The Russian-led Eurasian Economic Union builds on a prior customs union and binds Armenia, Belarus, Kazakhstan and Russia. The group’s high external-tariff walls will concern China. With more Chinese industry moving to the interior, overland exports across the Eurasian union will become more important. The China-led Asian Infrastructure Investment Bank is a major attraction in Eurasia, and as a founding member, Russia will hope for major financing.</w:t>
      </w:r>
    </w:p>
    <w:p w:rsidR="00BB2AFA" w:rsidRPr="001D077C" w:rsidRDefault="00BB2AFA" w:rsidP="00BB2AFA">
      <w:pPr>
        <w:rPr>
          <w:sz w:val="14"/>
        </w:rPr>
      </w:pPr>
      <w:r w:rsidRPr="005A7682">
        <w:rPr>
          <w:rStyle w:val="StyleUnderline"/>
        </w:rPr>
        <w:t>Beijing and Moscow are also linked by a commitment to authoritarian political systems, backed by increasingly shrill nationalist rhetoric.</w:t>
      </w:r>
      <w:r w:rsidRPr="001D077C">
        <w:rPr>
          <w:sz w:val="14"/>
        </w:rPr>
        <w:t xml:space="preserve"> Putin and Xi are unhappy with Washington’s championing of more open political systems. This was reflected in Beijing’s angry reaction to student demonstrations in Hong Kong, and in Moscow’s claim that outside powers have manipulated Ukrainian politics to foster hostility toward Russia.</w:t>
      </w:r>
    </w:p>
    <w:p w:rsidR="00BB2AFA" w:rsidRPr="001D077C" w:rsidRDefault="00BB2AFA" w:rsidP="00BB2AFA">
      <w:pPr>
        <w:rPr>
          <w:sz w:val="16"/>
        </w:rPr>
      </w:pPr>
      <w:r w:rsidRPr="001D077C">
        <w:rPr>
          <w:sz w:val="16"/>
        </w:rPr>
        <w:t>China's President Xi Jinping gestures as he meets Russia's President Vladimir Putin, in traditional Chinese-style outfit, during the APEC Welcome Banquet, at Beijing National Aquatics Center, or the Water Cube in Beijing</w:t>
      </w:r>
    </w:p>
    <w:p w:rsidR="00BB2AFA" w:rsidRPr="001D077C" w:rsidRDefault="00BB2AFA" w:rsidP="00BB2AFA">
      <w:pPr>
        <w:rPr>
          <w:sz w:val="16"/>
        </w:rPr>
      </w:pPr>
      <w:r w:rsidRPr="005A7682">
        <w:rPr>
          <w:rStyle w:val="StyleUnderline"/>
        </w:rPr>
        <w:t>Despite their shared interests, long-term prospects for cooperation between Beijing and Moscow are less promising,</w:t>
      </w:r>
      <w:r w:rsidRPr="001D077C">
        <w:rPr>
          <w:sz w:val="16"/>
        </w:rPr>
        <w:t xml:space="preserve"> as </w:t>
      </w:r>
      <w:r w:rsidRPr="005A7682">
        <w:rPr>
          <w:rStyle w:val="StyleUnderline"/>
        </w:rPr>
        <w:t>a quick look at history reveals</w:t>
      </w:r>
      <w:r w:rsidRPr="001D077C">
        <w:rPr>
          <w:sz w:val="16"/>
        </w:rPr>
        <w:t xml:space="preserve">. During the three decades of Sino-Soviet rift, </w:t>
      </w:r>
      <w:r w:rsidRPr="005A7682">
        <w:rPr>
          <w:rStyle w:val="StyleUnderline"/>
        </w:rPr>
        <w:t>from the mid-1950s to the late 1980s,</w:t>
      </w:r>
      <w:r w:rsidRPr="001D077C">
        <w:rPr>
          <w:sz w:val="16"/>
        </w:rPr>
        <w:t xml:space="preserve"> </w:t>
      </w:r>
      <w:r w:rsidRPr="005A7682">
        <w:rPr>
          <w:rStyle w:val="StyleUnderline"/>
        </w:rPr>
        <w:t>ideological, political and leadership differences threatened serious hostilities</w:t>
      </w:r>
      <w:r w:rsidRPr="001D077C">
        <w:rPr>
          <w:sz w:val="16"/>
        </w:rPr>
        <w:t>. About 30 years ago, Soviet President Mikhail Gorbachev and Chinese leader Deng Xiaoping had the shared wisdom to reverse those earlier trends.</w:t>
      </w:r>
    </w:p>
    <w:p w:rsidR="00BB2AFA" w:rsidRPr="001D077C" w:rsidRDefault="00BB2AFA" w:rsidP="00BB2AFA">
      <w:pPr>
        <w:rPr>
          <w:sz w:val="16"/>
        </w:rPr>
      </w:pPr>
      <w:r w:rsidRPr="001D077C">
        <w:rPr>
          <w:sz w:val="16"/>
        </w:rPr>
        <w:t xml:space="preserve">But </w:t>
      </w:r>
      <w:r w:rsidRPr="005A7682">
        <w:rPr>
          <w:rStyle w:val="StyleUnderline"/>
        </w:rPr>
        <w:t>Russia’s diminished economic prospects weaken its ability to deal with China on an equal plane</w:t>
      </w:r>
      <w:r w:rsidRPr="001D077C">
        <w:rPr>
          <w:sz w:val="16"/>
        </w:rPr>
        <w:t xml:space="preserve">. China’s economy is more than four times larger than Russia’s, and </w:t>
      </w:r>
      <w:r w:rsidRPr="005A7682">
        <w:rPr>
          <w:rStyle w:val="StyleUnderline"/>
        </w:rPr>
        <w:t xml:space="preserve">the gap continues to widen. </w:t>
      </w:r>
      <w:r w:rsidRPr="001D077C">
        <w:rPr>
          <w:sz w:val="16"/>
        </w:rPr>
        <w:t>The collapse of energy prices, Western sanctions and statist control severely burden Russia’s economy.</w:t>
      </w:r>
    </w:p>
    <w:p w:rsidR="00BB2AFA" w:rsidRPr="001D077C" w:rsidRDefault="00BB2AFA" w:rsidP="00BB2AFA">
      <w:pPr>
        <w:rPr>
          <w:sz w:val="16"/>
        </w:rPr>
      </w:pPr>
      <w:r w:rsidRPr="005A7682">
        <w:rPr>
          <w:rStyle w:val="StyleUnderline"/>
        </w:rPr>
        <w:t>Population trends in Russia’s far east also bode poorly for stable relations with China</w:t>
      </w:r>
      <w:r w:rsidRPr="001D077C">
        <w:rPr>
          <w:sz w:val="16"/>
        </w:rPr>
        <w:t>. Beijing long insisted that its border with Russia was unfairly delineated because of “unequal treaties” from the 19th century and earlier. The population inequity is evident in the presence of a few? million Chinese “guest workers” in Russia’s far east, backed by a population of hundreds of millions more in the northeast of China. Compare those numbers to the roughly six million Russians on Moscow’s side of the border.</w:t>
      </w:r>
    </w:p>
    <w:p w:rsidR="00BB2AFA" w:rsidRPr="001D077C" w:rsidRDefault="00BB2AFA" w:rsidP="00BB2AFA">
      <w:pPr>
        <w:rPr>
          <w:sz w:val="16"/>
        </w:rPr>
      </w:pPr>
      <w:r w:rsidRPr="001D077C">
        <w:rPr>
          <w:sz w:val="16"/>
        </w:rPr>
        <w:t>China and Russia face a “middle-income trap.” To escape it, their economies must rely more on innovation and higher productivity and less on natural resources and inexpensive labor. If one or the other is unable to accommodate rising popular hopes that accompany higher income levels, the resulting unrest could spill across their border.</w:t>
      </w:r>
    </w:p>
    <w:p w:rsidR="00BB2AFA" w:rsidRPr="001D077C" w:rsidRDefault="00BB2AFA" w:rsidP="00BB2AFA">
      <w:pPr>
        <w:rPr>
          <w:sz w:val="16"/>
        </w:rPr>
      </w:pPr>
      <w:r w:rsidRPr="005A7682">
        <w:rPr>
          <w:rStyle w:val="StyleUnderline"/>
        </w:rPr>
        <w:t xml:space="preserve">Both China and Russia are entering into less stable periods in dealing with their other neighbors. </w:t>
      </w:r>
      <w:r w:rsidRPr="001D077C">
        <w:rPr>
          <w:sz w:val="16"/>
        </w:rPr>
        <w:t>Putin has used force against Ukraine and Georgia, and is seeking to intimidate Europeans around the Baltic Sea. China is pushing territorial claims in the East and South China Seas. These moves are causing a reinvigoration of the North Atlantic Treaty Organization and are leading most of Asia to seek added U.S. military support.</w:t>
      </w:r>
    </w:p>
    <w:p w:rsidR="00BB2AFA" w:rsidRPr="001D077C" w:rsidRDefault="00BB2AFA" w:rsidP="00BB2AFA">
      <w:pPr>
        <w:rPr>
          <w:sz w:val="16"/>
        </w:rPr>
      </w:pPr>
      <w:r w:rsidRPr="005A7682">
        <w:rPr>
          <w:rStyle w:val="StyleUnderline"/>
        </w:rPr>
        <w:t>Russia and China will seek to avoid impinging on each other’s strategic priorities, but there are risks</w:t>
      </w:r>
      <w:r w:rsidRPr="001D077C">
        <w:rPr>
          <w:sz w:val="16"/>
        </w:rPr>
        <w:t xml:space="preserve">. Beijing sees little benefit in injecting itself into </w:t>
      </w:r>
      <w:r w:rsidRPr="005A7682">
        <w:rPr>
          <w:rStyle w:val="StyleUnderline"/>
        </w:rPr>
        <w:t>the Ukraine conflict</w:t>
      </w:r>
      <w:r w:rsidRPr="001D077C">
        <w:rPr>
          <w:sz w:val="16"/>
        </w:rPr>
        <w:t xml:space="preserve">, though Russia’s actions </w:t>
      </w:r>
      <w:r w:rsidRPr="005A7682">
        <w:rPr>
          <w:rStyle w:val="StyleUnderline"/>
        </w:rPr>
        <w:t>contradict China’s self-interest</w:t>
      </w:r>
      <w:r w:rsidRPr="001D077C">
        <w:rPr>
          <w:sz w:val="16"/>
        </w:rPr>
        <w:t xml:space="preserve"> </w:t>
      </w:r>
      <w:r w:rsidRPr="005A7682">
        <w:rPr>
          <w:rStyle w:val="StyleUnderline"/>
        </w:rPr>
        <w:t>in the inviolability of internationally recognized borders and noninterference in internal affairs.</w:t>
      </w:r>
      <w:r w:rsidRPr="001D077C">
        <w:rPr>
          <w:sz w:val="16"/>
        </w:rPr>
        <w:t xml:space="preserve"> For China, these are pillars that underpin Beijing’s stances on Tibet, Taiwan and the Chinese region of Xinjiang. They are also the basis of the new nationalism that Xi is building under his “China Dream” rubric. Russia has fewer interests in the East and South China Seas and will give China a bye there.</w:t>
      </w:r>
    </w:p>
    <w:p w:rsidR="00BB2AFA" w:rsidRDefault="00BB2AFA" w:rsidP="00BB2AFA">
      <w:pPr>
        <w:pStyle w:val="Heading4"/>
      </w:pPr>
      <w:r>
        <w:t xml:space="preserve">Goal-based differentials means internal tension inevitable </w:t>
      </w:r>
    </w:p>
    <w:p w:rsidR="00BB2AFA" w:rsidRPr="00740E7D" w:rsidRDefault="00BB2AFA" w:rsidP="00BB2AFA">
      <w:pPr>
        <w:rPr>
          <w:sz w:val="16"/>
        </w:rPr>
      </w:pPr>
      <w:r w:rsidRPr="00740E7D">
        <w:rPr>
          <w:b/>
        </w:rPr>
        <w:t>Holodny 15</w:t>
      </w:r>
      <w:r w:rsidRPr="00740E7D">
        <w:t xml:space="preserve"> </w:t>
      </w:r>
      <w:r w:rsidRPr="00740E7D">
        <w:rPr>
          <w:sz w:val="16"/>
        </w:rPr>
        <w:t xml:space="preserve">(Elena Holodny writes for Business Insider. "There's more to Russia-China relations than meets the eye," 6/5/2015. </w:t>
      </w:r>
      <w:hyperlink r:id="rId13" w:history="1">
        <w:r w:rsidRPr="00740E7D">
          <w:rPr>
            <w:rStyle w:val="Hyperlink"/>
            <w:sz w:val="16"/>
          </w:rPr>
          <w:t>www.businessinsider.com/china-and-russia-are-engaged-in-a-contest-for-primacy-in-eurasia-2015-6</w:t>
        </w:r>
      </w:hyperlink>
      <w:r w:rsidRPr="00740E7D">
        <w:rPr>
          <w:sz w:val="16"/>
        </w:rPr>
        <w:t xml:space="preserve">) </w:t>
      </w:r>
      <w:r w:rsidRPr="00740E7D">
        <w:rPr>
          <w:i/>
          <w:sz w:val="16"/>
        </w:rPr>
        <w:t>jsk</w:t>
      </w:r>
    </w:p>
    <w:p w:rsidR="00BB2AFA" w:rsidRPr="00ED1E59" w:rsidRDefault="00BB2AFA" w:rsidP="00BB2AFA">
      <w:pPr>
        <w:rPr>
          <w:sz w:val="16"/>
        </w:rPr>
      </w:pPr>
      <w:r w:rsidRPr="00ED1E59">
        <w:rPr>
          <w:sz w:val="16"/>
        </w:rPr>
        <w:t xml:space="preserve">There's no question that the </w:t>
      </w:r>
      <w:r w:rsidRPr="009C5380">
        <w:rPr>
          <w:rStyle w:val="StyleUnderline"/>
        </w:rPr>
        <w:t>Ukraine</w:t>
      </w:r>
      <w:r w:rsidRPr="00ED1E59">
        <w:rPr>
          <w:sz w:val="16"/>
        </w:rPr>
        <w:t xml:space="preserve"> conflict </w:t>
      </w:r>
      <w:r w:rsidRPr="009C5380">
        <w:rPr>
          <w:rStyle w:val="StyleUnderline"/>
        </w:rPr>
        <w:t>has led Russia to shift more toward China — but that doesn't mean that everything is smooth sailing</w:t>
      </w:r>
      <w:r w:rsidRPr="00ED1E59">
        <w:rPr>
          <w:sz w:val="16"/>
        </w:rPr>
        <w:t xml:space="preserve"> for the two countries.</w:t>
      </w:r>
    </w:p>
    <w:p w:rsidR="00BB2AFA" w:rsidRPr="00ED1E59" w:rsidRDefault="00BB2AFA" w:rsidP="00BB2AFA">
      <w:pPr>
        <w:rPr>
          <w:sz w:val="16"/>
        </w:rPr>
      </w:pPr>
      <w:r w:rsidRPr="009C5380">
        <w:rPr>
          <w:rStyle w:val="StyleUnderline"/>
        </w:rPr>
        <w:t>One of the major byproducts of Moscow pulling toward Beijing will be "expanded" cooperation in Central Asia,</w:t>
      </w:r>
      <w:r w:rsidRPr="00ED1E59">
        <w:rPr>
          <w:sz w:val="16"/>
        </w:rPr>
        <w:t xml:space="preserve"> according to Alexander Gabuev, a senior associate and chair of the Russia in Asia-Pacific Program at Carnegie Moscow Center.</w:t>
      </w:r>
    </w:p>
    <w:p w:rsidR="00BB2AFA" w:rsidRPr="00ED1E59" w:rsidRDefault="00BB2AFA" w:rsidP="00BB2AFA">
      <w:pPr>
        <w:rPr>
          <w:sz w:val="16"/>
        </w:rPr>
      </w:pPr>
      <w:r w:rsidRPr="00ED1E59">
        <w:rPr>
          <w:sz w:val="16"/>
        </w:rPr>
        <w:t>"It is Inner Asia — Afghanistan, Mongolia, and the five post-Soviet states of Central Asia — that is likely to see the most impact from the deepening of Sino-Russia integration," writes Dmitri Trenin, the director of Carnegie Moscow Center, in a paper on the Sino-Russo entente.</w:t>
      </w:r>
    </w:p>
    <w:p w:rsidR="00BB2AFA" w:rsidRPr="009C5380" w:rsidRDefault="00BB2AFA" w:rsidP="00BB2AFA">
      <w:pPr>
        <w:rPr>
          <w:rStyle w:val="StyleUnderline"/>
        </w:rPr>
      </w:pPr>
      <w:r w:rsidRPr="00ED1E59">
        <w:rPr>
          <w:sz w:val="16"/>
        </w:rPr>
        <w:t xml:space="preserve">"What is likely to emerge is a trade and investment zone covering all of central, northern, and eastern Eurasia. </w:t>
      </w:r>
      <w:r w:rsidRPr="009C5380">
        <w:rPr>
          <w:rStyle w:val="StyleUnderline"/>
        </w:rPr>
        <w:t>With China as its powerhouse, this area can be called Greater Asia — from Shanghai, its business center, to St. Petersburg, its outpost at Europe's doorstep."</w:t>
      </w:r>
    </w:p>
    <w:p w:rsidR="00BB2AFA" w:rsidRPr="00ED1E59" w:rsidRDefault="00BB2AFA" w:rsidP="00BB2AFA">
      <w:pPr>
        <w:rPr>
          <w:sz w:val="16"/>
        </w:rPr>
      </w:pPr>
      <w:r w:rsidRPr="00ED1E59">
        <w:rPr>
          <w:sz w:val="16"/>
        </w:rPr>
        <w:t>Already we've seen several Beijing-led and Moscow-endorsed notable initiatives such as the Silk Road Economic Belt, the development of the Northern Sea Route, a high-speed rail link that will connect Moscow to Beijing, and the Shanghai Cooperation Organisation (SCO).</w:t>
      </w:r>
    </w:p>
    <w:p w:rsidR="00BB2AFA" w:rsidRPr="00ED1E59" w:rsidRDefault="00BB2AFA" w:rsidP="00BB2AFA">
      <w:pPr>
        <w:rPr>
          <w:sz w:val="16"/>
        </w:rPr>
      </w:pPr>
      <w:r w:rsidRPr="00ED1E59">
        <w:rPr>
          <w:sz w:val="16"/>
        </w:rPr>
        <w:t>"Putin’s vision of a 'greater Europe' from Lisbon to Vladivostok, made up of the European Union and the Russian-led Eurasian Economic Union, is being replaced by a 'greater Asia' from Shanghai to St. Petersburg," writes Trenin.</w:t>
      </w:r>
    </w:p>
    <w:p w:rsidR="00BB2AFA" w:rsidRDefault="00BB2AFA" w:rsidP="00BB2AFA">
      <w:r w:rsidRPr="009C5380">
        <w:rPr>
          <w:rStyle w:val="StyleUnderline"/>
        </w:rPr>
        <w:t>However, despite the infrastructure projects and political cooperation, it's not all smiles in Central Asia.</w:t>
      </w:r>
    </w:p>
    <w:p w:rsidR="00BB2AFA" w:rsidRPr="00ED1E59" w:rsidRDefault="00BB2AFA" w:rsidP="00BB2AFA">
      <w:pPr>
        <w:rPr>
          <w:sz w:val="16"/>
        </w:rPr>
      </w:pPr>
      <w:r w:rsidRPr="00ED1E59">
        <w:rPr>
          <w:sz w:val="16"/>
        </w:rPr>
        <w:t xml:space="preserve">"Mutually useful and apparently friendly with each other, </w:t>
      </w:r>
      <w:r w:rsidRPr="009C5380">
        <w:rPr>
          <w:rStyle w:val="StyleUnderline"/>
        </w:rPr>
        <w:t>the 'has-been superpower' and the 'wannabe great power' are engaged in a contest for primacy in Eurasia,</w:t>
      </w:r>
      <w:r w:rsidRPr="00ED1E59">
        <w:rPr>
          <w:sz w:val="16"/>
        </w:rPr>
        <w:t>" writes Anita Inder Singh, a visiting professor at the Centre for Peace and Conflict Resolution in New Delhi, in The Diplomat.</w:t>
      </w:r>
    </w:p>
    <w:p w:rsidR="00BB2AFA" w:rsidRPr="009C5380" w:rsidRDefault="00BB2AFA" w:rsidP="00BB2AFA">
      <w:pPr>
        <w:rPr>
          <w:rStyle w:val="StyleUnderline"/>
        </w:rPr>
      </w:pPr>
      <w:r>
        <w:t>"</w:t>
      </w:r>
      <w:r w:rsidRPr="009C5380">
        <w:rPr>
          <w:rStyle w:val="StyleUnderline"/>
        </w:rPr>
        <w:t>As Russia turns its strategic axis eastwards it is struggling to maintain its influence in Central Asia – while China is moving westwards with the intent of becoming a great Eurasian power."</w:t>
      </w:r>
    </w:p>
    <w:p w:rsidR="00BB2AFA" w:rsidRPr="00ED1E59" w:rsidRDefault="00BB2AFA" w:rsidP="00BB2AFA">
      <w:pPr>
        <w:rPr>
          <w:sz w:val="16"/>
        </w:rPr>
      </w:pPr>
      <w:r w:rsidRPr="00ED1E59">
        <w:rPr>
          <w:sz w:val="16"/>
        </w:rPr>
        <w:t xml:space="preserve">The </w:t>
      </w:r>
      <w:r w:rsidRPr="009C5380">
        <w:rPr>
          <w:rStyle w:val="StyleUnderline"/>
        </w:rPr>
        <w:t>tension arises out of the fact that China's become the main moneylender in Russia's backyard</w:t>
      </w:r>
      <w:r w:rsidRPr="00ED1E59">
        <w:rPr>
          <w:sz w:val="16"/>
        </w:rPr>
        <w:t xml:space="preserve"> (which is composed of states that were formally in the Soviet Union that have been heavily integrated with Russia since the 1991 collapse.) </w:t>
      </w:r>
      <w:r w:rsidRPr="009C5380">
        <w:rPr>
          <w:rStyle w:val="StyleUnderline"/>
        </w:rPr>
        <w:t>At the same time, financially strained Russia can't offer the same "largesse and investment" as Beijing</w:t>
      </w:r>
      <w:r w:rsidRPr="00ED1E59">
        <w:rPr>
          <w:sz w:val="16"/>
        </w:rPr>
        <w:t>.</w:t>
      </w:r>
    </w:p>
    <w:p w:rsidR="00BB2AFA" w:rsidRPr="00ED1E59" w:rsidRDefault="00BB2AFA" w:rsidP="00BB2AFA">
      <w:pPr>
        <w:rPr>
          <w:sz w:val="16"/>
        </w:rPr>
      </w:pPr>
      <w:r w:rsidRPr="00ED1E59">
        <w:rPr>
          <w:sz w:val="16"/>
        </w:rPr>
        <w:t xml:space="preserve">And </w:t>
      </w:r>
      <w:r w:rsidRPr="009C5380">
        <w:rPr>
          <w:rStyle w:val="StyleUnderline"/>
        </w:rPr>
        <w:t>China's investments in Kazakh energy "annoy Russia,"</w:t>
      </w:r>
      <w:r w:rsidRPr="00ED1E59">
        <w:rPr>
          <w:sz w:val="16"/>
        </w:rPr>
        <w:t xml:space="preserve"> according to Singh, and Turkmenistan (the fourth-largest holder of gas reserves) "seeks new report routes to minimize its dependence on oil pipeline in Russia." </w:t>
      </w:r>
    </w:p>
    <w:p w:rsidR="00BB2AFA" w:rsidRPr="00ED1E59" w:rsidRDefault="00BB2AFA" w:rsidP="00BB2AFA">
      <w:pPr>
        <w:rPr>
          <w:sz w:val="16"/>
        </w:rPr>
      </w:pPr>
      <w:r w:rsidRPr="00ED1E59">
        <w:rPr>
          <w:sz w:val="16"/>
        </w:rPr>
        <w:t xml:space="preserve">Singh adds that the </w:t>
      </w:r>
      <w:r w:rsidRPr="009C5380">
        <w:rPr>
          <w:rStyle w:val="StyleUnderline"/>
        </w:rPr>
        <w:t>post-Soviet states "fear that Russia could use the EEU to bully them</w:t>
      </w:r>
      <w:r w:rsidRPr="00ED1E59">
        <w:rPr>
          <w:sz w:val="16"/>
        </w:rPr>
        <w:t xml:space="preserve"> and make them dependent on a collapsing ruble," writes Singh. (Notably, we've already seen Kazakhstan reject Russia's single currency proposal.)</w:t>
      </w:r>
    </w:p>
    <w:p w:rsidR="00BB2AFA" w:rsidRPr="00ED1E59" w:rsidRDefault="00BB2AFA" w:rsidP="00BB2AFA">
      <w:pPr>
        <w:rPr>
          <w:sz w:val="16"/>
        </w:rPr>
      </w:pPr>
      <w:r w:rsidRPr="00ED1E59">
        <w:rPr>
          <w:sz w:val="16"/>
        </w:rPr>
        <w:t>Nevertheless, "Russia, in particular, supports Chinese economic activities and Russian officials and analysts posit a distinct division of labor that both sides are comfortable with: China provides economic investment, while Russia provides security and exerts political influence." writes Alexander Cooley, a professor at Barnard College.</w:t>
      </w:r>
    </w:p>
    <w:p w:rsidR="00BB2AFA" w:rsidRPr="00ED1E59" w:rsidRDefault="00BB2AFA" w:rsidP="00BB2AFA">
      <w:pPr>
        <w:rPr>
          <w:sz w:val="16"/>
        </w:rPr>
      </w:pPr>
      <w:r w:rsidRPr="00ED1E59">
        <w:rPr>
          <w:sz w:val="16"/>
        </w:rPr>
        <w:t xml:space="preserve">But </w:t>
      </w:r>
      <w:r w:rsidRPr="009C5380">
        <w:rPr>
          <w:rStyle w:val="StyleUnderline"/>
        </w:rPr>
        <w:t>this split between political and economic doesn't always line up nicely</w:t>
      </w:r>
      <w:r w:rsidRPr="00ED1E59">
        <w:rPr>
          <w:sz w:val="16"/>
        </w:rPr>
        <w:t>. As Cooley points out, Russia has "quietly opposed or dragged its feet on nearly every major economic initiative" that China's proposed within the SCO.</w:t>
      </w:r>
    </w:p>
    <w:p w:rsidR="00BB2AFA" w:rsidRPr="00ED1E59" w:rsidRDefault="00BB2AFA" w:rsidP="00BB2AFA">
      <w:pPr>
        <w:rPr>
          <w:sz w:val="16"/>
        </w:rPr>
      </w:pPr>
      <w:r w:rsidRPr="00ED1E59">
        <w:rPr>
          <w:sz w:val="16"/>
        </w:rPr>
        <w:t>"</w:t>
      </w:r>
      <w:r w:rsidRPr="00740E7D">
        <w:rPr>
          <w:rStyle w:val="StyleUnderline"/>
        </w:rPr>
        <w:t>Russia is reluctant to further empower China, even in a multilateral setting, as it prefers instead to promote its own regional economic architectures,"</w:t>
      </w:r>
      <w:r w:rsidRPr="00ED1E59">
        <w:rPr>
          <w:sz w:val="16"/>
        </w:rPr>
        <w:t xml:space="preserve"> such as the Eurasian Economic Union or the Russian-Kazakh Eurasian Development Bank, according to Cooley.</w:t>
      </w:r>
    </w:p>
    <w:p w:rsidR="00BB2AFA" w:rsidRPr="00ED1E59" w:rsidRDefault="00BB2AFA" w:rsidP="00BB2AFA">
      <w:pPr>
        <w:rPr>
          <w:sz w:val="16"/>
        </w:rPr>
      </w:pPr>
      <w:r w:rsidRPr="00ED1E59">
        <w:rPr>
          <w:sz w:val="16"/>
        </w:rPr>
        <w:t>"</w:t>
      </w:r>
      <w:r w:rsidRPr="00740E7D">
        <w:rPr>
          <w:rStyle w:val="StyleUnderline"/>
        </w:rPr>
        <w:t>Beijing in private has grown frustrated with this Russian reticence</w:t>
      </w:r>
      <w:r w:rsidRPr="00ED1E59">
        <w:rPr>
          <w:sz w:val="16"/>
        </w:rPr>
        <w:t xml:space="preserve">, but, undeterred, China has continued its economic activities bilaterally," he adds. </w:t>
      </w:r>
    </w:p>
    <w:p w:rsidR="00BB2AFA" w:rsidRPr="00ED1E59" w:rsidRDefault="00BB2AFA" w:rsidP="00BB2AFA">
      <w:pPr>
        <w:rPr>
          <w:sz w:val="16"/>
        </w:rPr>
      </w:pPr>
      <w:r w:rsidRPr="00ED1E59">
        <w:rPr>
          <w:sz w:val="16"/>
        </w:rPr>
        <w:t>That being said, China knows that it has to publically present its relationship with Russia as a "friendship of equals" right now, as it will help it achieve its economic and political aims in the region and globally.</w:t>
      </w:r>
    </w:p>
    <w:p w:rsidR="00BB2AFA" w:rsidRPr="00ED1E59" w:rsidRDefault="00BB2AFA" w:rsidP="00BB2AFA">
      <w:pPr>
        <w:rPr>
          <w:sz w:val="16"/>
        </w:rPr>
      </w:pPr>
      <w:r w:rsidRPr="00ED1E59">
        <w:rPr>
          <w:sz w:val="16"/>
        </w:rPr>
        <w:t>"Within the SCO, Russia enjoys an informal co-leadership role alongside China. Beijing also respects Moscow's red-lines on establishing political alliances and military bases in the former Soviet space," Trenin writes in his paper on the Sino-Russo entente. "This contrasts starkly with the Western policies of NATO and the EU enlargement in the former Soviet borderlands in Eastern Europe.</w:t>
      </w:r>
    </w:p>
    <w:p w:rsidR="00BB2AFA" w:rsidRPr="00ED1E59" w:rsidRDefault="00BB2AFA" w:rsidP="00BB2AFA">
      <w:pPr>
        <w:rPr>
          <w:sz w:val="16"/>
        </w:rPr>
      </w:pPr>
      <w:r w:rsidRPr="00ED1E59">
        <w:rPr>
          <w:sz w:val="16"/>
        </w:rPr>
        <w:t>"</w:t>
      </w:r>
      <w:r w:rsidRPr="00740E7D">
        <w:rPr>
          <w:rStyle w:val="StyleUnderline"/>
        </w:rPr>
        <w:t xml:space="preserve">A submissive Russia will give China more resources to prepare itself for the ultimate struggle for great-power status in Asia-Pacific. </w:t>
      </w:r>
      <w:r w:rsidRPr="00ED1E59">
        <w:rPr>
          <w:sz w:val="16"/>
        </w:rPr>
        <w:t>Russia may become a space for Chinese 'pilot schemes' to test the global governance models (most notably in finance) that Beijing wants to promote."</w:t>
      </w:r>
    </w:p>
    <w:p w:rsidR="00BB2AFA" w:rsidRPr="00ED1E59" w:rsidRDefault="00BB2AFA" w:rsidP="00BB2AFA">
      <w:pPr>
        <w:rPr>
          <w:sz w:val="16"/>
        </w:rPr>
      </w:pPr>
      <w:r w:rsidRPr="00ED1E59">
        <w:rPr>
          <w:sz w:val="16"/>
        </w:rPr>
        <w:t>In any case, there's always more than meets the eye when it comes to Russia and China's political partnerships.</w:t>
      </w:r>
    </w:p>
    <w:p w:rsidR="00BB2AFA" w:rsidRDefault="00BB2AFA" w:rsidP="00BB2AFA">
      <w:pPr>
        <w:pStyle w:val="Heading3"/>
      </w:pPr>
      <w:r>
        <w:t>No War</w:t>
      </w:r>
    </w:p>
    <w:p w:rsidR="00BB2AFA" w:rsidRPr="007769FA" w:rsidRDefault="00BB2AFA" w:rsidP="00BB2AFA">
      <w:pPr>
        <w:pStyle w:val="Heading4"/>
      </w:pPr>
      <w:r w:rsidRPr="007769FA">
        <w:t>No China-Russia war—no incentive and domestic distractions</w:t>
      </w:r>
    </w:p>
    <w:p w:rsidR="00BB2AFA" w:rsidRDefault="00BB2AFA" w:rsidP="00BB2AFA">
      <w:r w:rsidRPr="00484C95">
        <w:rPr>
          <w:rStyle w:val="Style13ptBold"/>
        </w:rPr>
        <w:t xml:space="preserve">Murid 13 </w:t>
      </w:r>
      <w:r w:rsidRPr="0010455E">
        <w:rPr>
          <w:sz w:val="16"/>
          <w:szCs w:val="16"/>
        </w:rPr>
        <w:t xml:space="preserve">[Anatoly, political analyst and Middle East expert on the Itar-Tass site, “Why a war between China and Russia is unlikely”, Russia &amp; India Report, July 21 2013, </w:t>
      </w:r>
      <w:hyperlink r:id="rId14" w:history="1">
        <w:r w:rsidRPr="0010455E">
          <w:rPr>
            <w:rStyle w:val="Hyperlink"/>
            <w:sz w:val="16"/>
            <w:szCs w:val="16"/>
          </w:rPr>
          <w:t>http://in.rbth.com/world/2013/07/21/why_a_war_between_china_and_russia_in_unlikely_27323.html</w:t>
        </w:r>
      </w:hyperlink>
      <w:r w:rsidRPr="0010455E">
        <w:rPr>
          <w:sz w:val="16"/>
          <w:szCs w:val="16"/>
        </w:rPr>
        <w:t>] AW</w:t>
      </w:r>
    </w:p>
    <w:p w:rsidR="00BB2AFA" w:rsidRPr="00F805CC" w:rsidRDefault="00BB2AFA" w:rsidP="00BB2AFA">
      <w:pPr>
        <w:rPr>
          <w:sz w:val="16"/>
        </w:rPr>
      </w:pPr>
      <w:r w:rsidRPr="007769FA">
        <w:rPr>
          <w:rStyle w:val="StyleUnderline"/>
        </w:rPr>
        <w:t>There are two reasons why a nation might decide to go to war over natural resources: because it doesn't have enough of its own, or because it wants to block another country's access to such resources. In all other instances it is cheaper and easier to simply buy whatever you lack</w:t>
      </w:r>
      <w:r w:rsidRPr="0010455E">
        <w:rPr>
          <w:sz w:val="16"/>
        </w:rPr>
        <w:t xml:space="preserve">. War is a costly affair. </w:t>
      </w:r>
      <w:r w:rsidRPr="007769FA">
        <w:rPr>
          <w:rStyle w:val="StyleUnderline"/>
        </w:rPr>
        <w:t>Which resources exactly cannot China openly buy from Russia? The answer is none.</w:t>
      </w:r>
      <w:r w:rsidRPr="0010455E">
        <w:rPr>
          <w:sz w:val="16"/>
        </w:rPr>
        <w:t xml:space="preserve"> And if we look at the going price of Russian crude for China, it is actually Moscow that should start a war on Beijing in order to free itself from the enslaving contract. But could it be so that China is wishing to stop someone else from accessing certain resources? Absolutely not. </w:t>
      </w:r>
      <w:r w:rsidRPr="007769FA">
        <w:rPr>
          <w:rStyle w:val="StyleUnderline"/>
        </w:rPr>
        <w:t>China's competitive point is in flooding the global markets with dirt-cheap commodities.</w:t>
      </w:r>
      <w:r w:rsidRPr="0010455E">
        <w:rPr>
          <w:sz w:val="16"/>
        </w:rPr>
        <w:t xml:space="preserve"> Japan with its hi-tech industry has already stopped manufacturing hard drives, memory stocks and mobile phones locally: it's all made in China nowadays. The only possible reason remaining for a war would be a territorial claim. However</w:t>
      </w:r>
      <w:r w:rsidRPr="007769FA">
        <w:rPr>
          <w:rStyle w:val="StyleUnderline"/>
        </w:rPr>
        <w:t>, which is more important for China: occupying Russia's Maritime Territory or returning Taiwan? All of Beijing's post-World War II rhetoric has been centred around the idea of reuniting Taiwan with mainland China. Far from being a hidden agenda, this idea openly dominates the Chinese foreign policy. In this respect however it is the USA, not Russia, which stands between Beijing and its coveted goal.</w:t>
      </w:r>
      <w:r>
        <w:rPr>
          <w:rStyle w:val="StyleUnderline"/>
        </w:rPr>
        <w:t xml:space="preserve"> </w:t>
      </w:r>
      <w:r w:rsidRPr="0010455E">
        <w:rPr>
          <w:sz w:val="16"/>
        </w:rPr>
        <w:t xml:space="preserve">China won an important political victory in 1997 by returning Hong Kong; never mind that in order to achieve this, Beijing had to come up with the previously unheard-of "One country, two systems" formula. Only a blind person could fail to see this as a strategic stepping stone in China's plan to achieve similar reunification with Taiwan. In fact, immediately after the Hong Kong sovereignty transfer Beijing's relations with Taipei became much more tolerant and friendly, even though there are still certain problems at times. </w:t>
      </w:r>
      <w:r w:rsidRPr="007769FA">
        <w:rPr>
          <w:rStyle w:val="StyleUnderline"/>
        </w:rPr>
        <w:t>Another territorial thorn in China's side is the on-going dispute with Japan</w:t>
      </w:r>
      <w:r w:rsidRPr="0010455E">
        <w:rPr>
          <w:sz w:val="16"/>
        </w:rPr>
        <w:t xml:space="preserve"> over the Diaoyu (Senkaku) archipelago in the East China Sea. The islands themselves are of no worth to either side; what is more valuable is the 12-mile territorial waters and 200-mile exclusive economic zone around the archipelago, where hydrocarbon deposits have recently been found. </w:t>
      </w:r>
      <w:r w:rsidRPr="007769FA">
        <w:rPr>
          <w:rStyle w:val="StyleUnderline"/>
        </w:rPr>
        <w:t>One problem for Beijing, however, is that Japan is a close ally of the USA</w:t>
      </w:r>
      <w:r w:rsidRPr="0010455E">
        <w:rPr>
          <w:sz w:val="16"/>
        </w:rPr>
        <w:t xml:space="preserve"> (not of Russia). </w:t>
      </w:r>
      <w:r w:rsidRPr="007769FA">
        <w:rPr>
          <w:rStyle w:val="StyleUnderline"/>
        </w:rPr>
        <w:t>Washington has recently reacted very nervously to Beijing's latest Diaoyu-related escapades. Russia for its part limited its reaction to the usual calls on the opposing parties to resolve the conflict peacefully.</w:t>
      </w:r>
      <w:r>
        <w:rPr>
          <w:rStyle w:val="StyleUnderline"/>
        </w:rPr>
        <w:t xml:space="preserve"> </w:t>
      </w:r>
      <w:r w:rsidRPr="0010455E">
        <w:rPr>
          <w:sz w:val="16"/>
        </w:rPr>
        <w:t xml:space="preserve">The USA is not going to stand down its Pacific presence; on the contrary, it is expanding that presence slowly but surely. </w:t>
      </w:r>
      <w:r w:rsidRPr="007769FA">
        <w:rPr>
          <w:rStyle w:val="StyleUnderline"/>
        </w:rPr>
        <w:t>Xinjiang is another headache for China: Uyghur separatism is raising its head in that region, and local terrorist groups are preparing for action. So far these militants are undergoing training at Islamist camps in Syria but they will be back, team-trained and ready. One more potential problem for Beijing to reckon with is the Taliban</w:t>
      </w:r>
      <w:r w:rsidRPr="0010455E">
        <w:rPr>
          <w:sz w:val="16"/>
        </w:rPr>
        <w:t xml:space="preserve">, which may again come to power in Afghanistan very soon. The Taliban already has a strong presence in Tajikistan's Gorno-Badakhshan Region, which is situated uncomfortably close to Xinjiang. So is Russia backing the Taliban? Is it Russia that the Taliban is holding talks and consultations in Doha? On the contrary, we are again talking about the USA, represented by senior officials of the Department of State. </w:t>
      </w:r>
      <w:r w:rsidRPr="007769FA">
        <w:rPr>
          <w:rStyle w:val="StyleUnderline"/>
        </w:rPr>
        <w:t>China does have its share of problems and pressure points. Some of these may well merit a war in the future.</w:t>
      </w:r>
      <w:r w:rsidRPr="0010455E">
        <w:rPr>
          <w:sz w:val="16"/>
        </w:rPr>
        <w:t xml:space="preserve"> But where does Russia come in here? What problems (real problems, not hypothetical ones) would China solve by attacking Russia? Does it really have interests worth fighting Russia for? Of course </w:t>
      </w:r>
      <w:r w:rsidRPr="007769FA">
        <w:rPr>
          <w:rStyle w:val="StyleUnderline"/>
        </w:rPr>
        <w:t xml:space="preserve">China can theoretically have issues with Russia, but </w:t>
      </w:r>
      <w:r w:rsidRPr="007769FA">
        <w:rPr>
          <w:rStyle w:val="Emphasis"/>
        </w:rPr>
        <w:t>only if</w:t>
      </w:r>
      <w:r w:rsidRPr="0010455E">
        <w:rPr>
          <w:sz w:val="16"/>
        </w:rPr>
        <w:t xml:space="preserve"> </w:t>
      </w:r>
      <w:r w:rsidRPr="007769FA">
        <w:rPr>
          <w:rStyle w:val="StyleUnderline"/>
        </w:rPr>
        <w:t>the latter finds itself completely disintegrated as a nation for whatever reason.</w:t>
      </w:r>
      <w:r w:rsidRPr="0010455E">
        <w:rPr>
          <w:sz w:val="16"/>
        </w:rPr>
        <w:t xml:space="preserve"> Only in that case will Beijing have to cross the Amur, and even then its aim would be not to conquer its neighbour but to create a buffer zone against millions of potential Russian refugees. Even then, such a scenario could hardly be described as a full-blown war. On the other hand, it does have at least some relevance as distinct from the numerous role-playing horror stories.</w:t>
      </w:r>
    </w:p>
    <w:p w:rsidR="00F7156F" w:rsidRPr="00F7156F" w:rsidRDefault="00F7156F" w:rsidP="00F7156F">
      <w:pPr>
        <w:pStyle w:val="Heading2"/>
      </w:pPr>
      <w:r>
        <w:t>US-Canada</w:t>
      </w:r>
    </w:p>
    <w:p w:rsidR="00F7156F" w:rsidRDefault="00F7156F" w:rsidP="00F7156F">
      <w:pPr>
        <w:pStyle w:val="Heading4"/>
      </w:pPr>
      <w:r>
        <w:t>Trilateral Business cooperation proves relations are strong</w:t>
      </w:r>
    </w:p>
    <w:p w:rsidR="00F7156F" w:rsidRDefault="00F7156F" w:rsidP="00F7156F">
      <w:r w:rsidRPr="008D23C1">
        <w:rPr>
          <w:rStyle w:val="Style13ptBold"/>
        </w:rPr>
        <w:t>Esposito and Huh 6/24</w:t>
      </w:r>
      <w:r>
        <w:t>—</w:t>
      </w:r>
      <w:r w:rsidRPr="008D23C1">
        <w:t>Co-Chair, US Antitrust and Trade Regulation Group</w:t>
      </w:r>
      <w:r>
        <w:t xml:space="preserve">, and </w:t>
      </w:r>
      <w:r w:rsidRPr="008D23C1">
        <w:t>Associate</w:t>
      </w:r>
      <w:r>
        <w:t xml:space="preserve"> at DLA Piper (Lesli C. and John D., “</w:t>
      </w:r>
      <w:r w:rsidRPr="008D23C1">
        <w:t>The rise of cross-border antitrust investigations: US, Canada and Mexico enforcers meet to discuss even closer collaboration</w:t>
      </w:r>
      <w:r>
        <w:t xml:space="preserve">,” DLA Piper, </w:t>
      </w:r>
      <w:r w:rsidRPr="008D23C1">
        <w:t>a global law firm</w:t>
      </w:r>
      <w:r>
        <w:t xml:space="preserve">, </w:t>
      </w:r>
      <w:r w:rsidRPr="008D23C1">
        <w:t>24 JUN 2015</w:t>
      </w:r>
      <w:r>
        <w:t xml:space="preserve">, </w:t>
      </w:r>
      <w:hyperlink r:id="rId15" w:history="1">
        <w:r w:rsidRPr="009134E3">
          <w:rPr>
            <w:rStyle w:val="Hyperlink"/>
          </w:rPr>
          <w:t>https://www.dlapiper.com/en/us/insights/publications/2015/06/the-rise-of-cross-border-antitrust/</w:t>
        </w:r>
      </w:hyperlink>
      <w:r>
        <w:t>). WM</w:t>
      </w:r>
    </w:p>
    <w:p w:rsidR="00F7156F" w:rsidRPr="00D23463" w:rsidRDefault="00F7156F" w:rsidP="00F7156F">
      <w:pPr>
        <w:rPr>
          <w:u w:val="single"/>
        </w:rPr>
      </w:pPr>
      <w:r w:rsidRPr="00F7156F">
        <w:rPr>
          <w:sz w:val="16"/>
        </w:rPr>
        <w:t>Antitrust investigations are no longer limited to a nation’s borders, or even to a region</w:t>
      </w:r>
      <w:r w:rsidRPr="000904C9">
        <w:rPr>
          <w:rStyle w:val="StyleUnderline"/>
        </w:rPr>
        <w:t>. Enforcers are more and more sharing information and coordinating their investigative efforts as they strive to uniformly enforce the antitrust laws.</w:t>
      </w:r>
    </w:p>
    <w:p w:rsidR="00F7156F" w:rsidRPr="00F7156F" w:rsidRDefault="00F7156F" w:rsidP="00F7156F">
      <w:pPr>
        <w:rPr>
          <w:sz w:val="16"/>
        </w:rPr>
      </w:pPr>
      <w:r w:rsidRPr="00F7156F">
        <w:rPr>
          <w:sz w:val="16"/>
        </w:rPr>
        <w:t xml:space="preserve">This expansion was emphasized recently when </w:t>
      </w:r>
      <w:r w:rsidRPr="000904C9">
        <w:rPr>
          <w:rStyle w:val="StyleUnderline"/>
        </w:rPr>
        <w:t xml:space="preserve">the heads of the major North American antitrust enforcement agencies gathered </w:t>
      </w:r>
      <w:r w:rsidRPr="00F7156F">
        <w:rPr>
          <w:sz w:val="16"/>
        </w:rPr>
        <w:t xml:space="preserve">for their annual trilateral meeting </w:t>
      </w:r>
      <w:r w:rsidRPr="000904C9">
        <w:rPr>
          <w:rStyle w:val="StyleUnderline"/>
        </w:rPr>
        <w:t>to discuss even stronger cross-border cooperation and coordination</w:t>
      </w:r>
      <w:r w:rsidRPr="00F7156F">
        <w:rPr>
          <w:sz w:val="16"/>
        </w:rPr>
        <w:t xml:space="preserve">.  </w:t>
      </w:r>
    </w:p>
    <w:p w:rsidR="00F7156F" w:rsidRPr="00F7156F" w:rsidRDefault="00F7156F" w:rsidP="00F7156F">
      <w:pPr>
        <w:rPr>
          <w:sz w:val="16"/>
        </w:rPr>
      </w:pPr>
      <w:r w:rsidRPr="000904C9">
        <w:rPr>
          <w:rStyle w:val="StyleUnderline"/>
        </w:rPr>
        <w:t>Key participants</w:t>
      </w:r>
      <w:r w:rsidRPr="00F7156F">
        <w:rPr>
          <w:sz w:val="16"/>
        </w:rPr>
        <w:t xml:space="preserve"> in the day-long Mexico City event: </w:t>
      </w:r>
      <w:r w:rsidRPr="000904C9">
        <w:rPr>
          <w:rStyle w:val="StyleUnderline"/>
        </w:rPr>
        <w:t>Assistant Attorney General</w:t>
      </w:r>
      <w:r w:rsidRPr="00F7156F">
        <w:rPr>
          <w:sz w:val="16"/>
        </w:rPr>
        <w:t xml:space="preserve"> Bill </w:t>
      </w:r>
      <w:r w:rsidRPr="000904C9">
        <w:rPr>
          <w:rStyle w:val="StyleUnderline"/>
        </w:rPr>
        <w:t>Baer of the Department of Justice’s</w:t>
      </w:r>
      <w:r w:rsidRPr="00F7156F">
        <w:rPr>
          <w:sz w:val="16"/>
        </w:rPr>
        <w:t xml:space="preserve"> </w:t>
      </w:r>
      <w:r w:rsidRPr="000904C9">
        <w:rPr>
          <w:rStyle w:val="StyleUnderline"/>
        </w:rPr>
        <w:t>Antitrust Division</w:t>
      </w:r>
      <w:r w:rsidRPr="00F7156F">
        <w:rPr>
          <w:sz w:val="16"/>
        </w:rPr>
        <w:t xml:space="preserve">, </w:t>
      </w:r>
      <w:r w:rsidRPr="000904C9">
        <w:rPr>
          <w:rStyle w:val="StyleUnderline"/>
        </w:rPr>
        <w:t>Chairwoman</w:t>
      </w:r>
      <w:r w:rsidRPr="00F7156F">
        <w:rPr>
          <w:sz w:val="16"/>
        </w:rPr>
        <w:t xml:space="preserve"> Edith </w:t>
      </w:r>
      <w:r w:rsidRPr="000904C9">
        <w:rPr>
          <w:rStyle w:val="StyleUnderline"/>
        </w:rPr>
        <w:t>Ramirez of the Federal Trade Commission</w:t>
      </w:r>
      <w:r w:rsidRPr="00F7156F">
        <w:rPr>
          <w:sz w:val="16"/>
        </w:rPr>
        <w:t xml:space="preserve">, John </w:t>
      </w:r>
      <w:r w:rsidRPr="000904C9">
        <w:rPr>
          <w:rStyle w:val="StyleUnderline"/>
        </w:rPr>
        <w:t>Pecman from the Canadian Commission of Competition</w:t>
      </w:r>
      <w:r w:rsidRPr="00F7156F">
        <w:rPr>
          <w:sz w:val="16"/>
        </w:rPr>
        <w:t xml:space="preserve"> </w:t>
      </w:r>
      <w:r w:rsidRPr="000904C9">
        <w:rPr>
          <w:rStyle w:val="StyleUnderline"/>
        </w:rPr>
        <w:t>and</w:t>
      </w:r>
      <w:r w:rsidRPr="00F7156F">
        <w:rPr>
          <w:sz w:val="16"/>
        </w:rPr>
        <w:t xml:space="preserve"> Alejandra Palacios </w:t>
      </w:r>
      <w:r w:rsidRPr="000904C9">
        <w:rPr>
          <w:rStyle w:val="StyleUnderline"/>
        </w:rPr>
        <w:t>Prieto</w:t>
      </w:r>
      <w:r w:rsidRPr="00F7156F">
        <w:rPr>
          <w:sz w:val="16"/>
        </w:rPr>
        <w:t xml:space="preserve">, </w:t>
      </w:r>
      <w:r w:rsidRPr="000904C9">
        <w:rPr>
          <w:rStyle w:val="StyleUnderline"/>
        </w:rPr>
        <w:t>the president of the Mexican</w:t>
      </w:r>
      <w:r w:rsidRPr="00F7156F">
        <w:rPr>
          <w:sz w:val="16"/>
        </w:rPr>
        <w:t xml:space="preserve"> </w:t>
      </w:r>
      <w:r w:rsidRPr="000904C9">
        <w:rPr>
          <w:rStyle w:val="StyleUnderline"/>
        </w:rPr>
        <w:t>Federal Economic Competition Commission</w:t>
      </w:r>
      <w:r w:rsidRPr="00F7156F">
        <w:rPr>
          <w:sz w:val="16"/>
        </w:rPr>
        <w:t>.</w:t>
      </w:r>
    </w:p>
    <w:p w:rsidR="00F7156F" w:rsidRPr="008D23C1" w:rsidRDefault="00F7156F" w:rsidP="00F7156F">
      <w:pPr>
        <w:rPr>
          <w:u w:val="single"/>
        </w:rPr>
      </w:pPr>
      <w:r w:rsidRPr="00F7156F">
        <w:rPr>
          <w:sz w:val="16"/>
        </w:rPr>
        <w:t xml:space="preserve">The officials stressed the need for cooperation and coordination among the four agencies. </w:t>
      </w:r>
      <w:r w:rsidRPr="000904C9">
        <w:rPr>
          <w:rStyle w:val="StyleUnderline"/>
        </w:rPr>
        <w:t xml:space="preserve">The consensus among the antitrust enforcement agencies is that cross-border cooperation and coordination is now </w:t>
      </w:r>
      <w:r w:rsidRPr="000904C9">
        <w:rPr>
          <w:rStyle w:val="Emphasis"/>
        </w:rPr>
        <w:t>a necessity</w:t>
      </w:r>
      <w:r w:rsidRPr="000904C9">
        <w:rPr>
          <w:rStyle w:val="StyleUnderline"/>
        </w:rPr>
        <w:t xml:space="preserve"> for effective antitrust enforcement</w:t>
      </w:r>
      <w:r w:rsidRPr="00F7156F">
        <w:rPr>
          <w:sz w:val="16"/>
        </w:rPr>
        <w:t xml:space="preserve">. As Chairwoman Ramirez noted, “The need to cooperate across borders increases every year, and we are working together to meet that challenge.” Assistant Attorney General Baer also stated </w:t>
      </w:r>
      <w:r w:rsidRPr="008D23C1">
        <w:rPr>
          <w:rStyle w:val="StyleUnderline"/>
        </w:rPr>
        <w:t>the trilateral meetings provided the agencies with “a chance to review and improve our enforcement cooperation and to engage in policy dialogue on emerging topics of common interest.”</w:t>
      </w:r>
    </w:p>
    <w:p w:rsidR="00F7156F" w:rsidRPr="00F7156F" w:rsidRDefault="00F7156F" w:rsidP="00F7156F">
      <w:pPr>
        <w:rPr>
          <w:sz w:val="16"/>
        </w:rPr>
      </w:pPr>
      <w:r w:rsidRPr="00F7156F">
        <w:rPr>
          <w:sz w:val="16"/>
        </w:rPr>
        <w:t>Notably, the heads of the antitrust agencies discussed the possibility of involving antitrust enforcement agencies in South America, further expanding their efforts to coordinate and uniformly enforce the antitrust laws.</w:t>
      </w:r>
    </w:p>
    <w:p w:rsidR="00F7156F" w:rsidRPr="00F7156F" w:rsidRDefault="00F7156F" w:rsidP="00F7156F">
      <w:pPr>
        <w:rPr>
          <w:sz w:val="16"/>
        </w:rPr>
      </w:pPr>
      <w:r w:rsidRPr="00F7156F">
        <w:rPr>
          <w:sz w:val="16"/>
        </w:rPr>
        <w:t>Enforcement priorities</w:t>
      </w:r>
    </w:p>
    <w:p w:rsidR="00F7156F" w:rsidRPr="00F7156F" w:rsidRDefault="00F7156F" w:rsidP="00F7156F">
      <w:pPr>
        <w:rPr>
          <w:sz w:val="16"/>
        </w:rPr>
      </w:pPr>
      <w:r w:rsidRPr="00F7156F">
        <w:rPr>
          <w:sz w:val="16"/>
        </w:rPr>
        <w:t xml:space="preserve">The participants also discussed their current enforcement priorities, as well as the implementation of Mexico’s new competition law, which substantially broadens the investigative powers of Mexico’s competition enforcement agency, the Federal Economic Competition Commission. The enforcement agencies, particularly in the US, have prioritized investigating anticompetitive conduct, as well as scrutinizing mergers and acquisitions, in the technology, pharmaceutical and automotive industries. It can be expected that Mexico’s involvement in such antitrust enforcement will grow with the implementation of its new competition law. </w:t>
      </w:r>
    </w:p>
    <w:p w:rsidR="00F7156F" w:rsidRPr="00F7156F" w:rsidRDefault="00F7156F" w:rsidP="00F7156F">
      <w:pPr>
        <w:rPr>
          <w:sz w:val="16"/>
        </w:rPr>
      </w:pPr>
      <w:r w:rsidRPr="00F7156F">
        <w:rPr>
          <w:sz w:val="16"/>
        </w:rPr>
        <w:t>Annual trilateral meetings</w:t>
      </w:r>
    </w:p>
    <w:p w:rsidR="00F7156F" w:rsidRPr="00F7156F" w:rsidRDefault="00F7156F" w:rsidP="00F7156F">
      <w:pPr>
        <w:rPr>
          <w:sz w:val="16"/>
        </w:rPr>
      </w:pPr>
      <w:r w:rsidRPr="00F7156F">
        <w:rPr>
          <w:sz w:val="16"/>
        </w:rPr>
        <w:t>Th</w:t>
      </w:r>
      <w:r w:rsidRPr="008D23C1">
        <w:rPr>
          <w:rStyle w:val="StyleUnderline"/>
        </w:rPr>
        <w:t>e annual trilateral meetings are largely a result of the antitrust cooperation agreements</w:t>
      </w:r>
      <w:r w:rsidRPr="00F7156F">
        <w:rPr>
          <w:sz w:val="16"/>
        </w:rPr>
        <w:t xml:space="preserve"> entered into by US in 1995 and 1999 with Canada and Mexico, respectively, as well as an agreement entered into in 2001 by Canada and Mexico. </w:t>
      </w:r>
      <w:r w:rsidRPr="008D23C1">
        <w:rPr>
          <w:rStyle w:val="StyleUnderline"/>
        </w:rPr>
        <w:t>The agreements generally provide that the various antitrust agencies will cooperate and coordinate with each other in order to increase consistency</w:t>
      </w:r>
      <w:r w:rsidRPr="00F7156F">
        <w:rPr>
          <w:sz w:val="16"/>
        </w:rPr>
        <w:t xml:space="preserve"> with respect to their antitrust policies and enforcement. In addition, Canada signed another agreement in 2014 with the FTC and the US Department of Justice on the Best Practices on Cooperation in Merger Investigations, which promotes effective coordination between the agencies.</w:t>
      </w:r>
    </w:p>
    <w:p w:rsidR="00F7156F" w:rsidRPr="00F7156F" w:rsidRDefault="00F7156F" w:rsidP="00F7156F">
      <w:pPr>
        <w:rPr>
          <w:sz w:val="16"/>
        </w:rPr>
      </w:pPr>
      <w:r w:rsidRPr="00F7156F">
        <w:rPr>
          <w:sz w:val="16"/>
        </w:rPr>
        <w:t xml:space="preserve">The increase in international collaboration between the antitrust agencies in North America is further reflected in the recent statements of Russell Damtoft, Associate Director of the Office of International Affairs at the FTC, who noted that </w:t>
      </w:r>
      <w:r w:rsidRPr="008D23C1">
        <w:rPr>
          <w:rStyle w:val="StyleUnderline"/>
        </w:rPr>
        <w:t xml:space="preserve">when it comes to work product, Canada’s Competition Bureau and the FTC “can and do share quite often.” The agencies, </w:t>
      </w:r>
      <w:r w:rsidRPr="00F7156F">
        <w:rPr>
          <w:sz w:val="16"/>
        </w:rPr>
        <w:t xml:space="preserve">he added, also </w:t>
      </w:r>
      <w:r w:rsidRPr="008D23C1">
        <w:rPr>
          <w:rStyle w:val="StyleUnderline"/>
        </w:rPr>
        <w:t xml:space="preserve">discuss confidential information </w:t>
      </w:r>
      <w:r w:rsidRPr="00F7156F">
        <w:rPr>
          <w:sz w:val="16"/>
        </w:rPr>
        <w:t>that is not protected under the Hart-Scott-Rodino Act or other laws and regulations. Mexico’s participation in these joint investigations is very likely to increase as well with the implementation of its new competition law.</w:t>
      </w:r>
    </w:p>
    <w:p w:rsidR="00F7156F" w:rsidRPr="000904C9" w:rsidRDefault="00F7156F" w:rsidP="00F7156F"/>
    <w:p w:rsidR="00F7156F" w:rsidRDefault="00F7156F" w:rsidP="00F7156F">
      <w:pPr>
        <w:pStyle w:val="Heading4"/>
      </w:pPr>
      <w:r>
        <w:t>US Canada relations resilient- interconnected militaries and common naval interests</w:t>
      </w:r>
    </w:p>
    <w:p w:rsidR="00F7156F" w:rsidRDefault="00F7156F" w:rsidP="00F7156F">
      <w:r w:rsidRPr="000904C9">
        <w:rPr>
          <w:rStyle w:val="Style13ptBold"/>
        </w:rPr>
        <w:t>U.S. Pacific Fleet Public Affairs 14</w:t>
      </w:r>
      <w:r>
        <w:t>— (</w:t>
      </w:r>
      <w:r w:rsidRPr="00663298">
        <w:t>U.S. Pacific Fleet Public Affairs</w:t>
      </w:r>
      <w:r>
        <w:t>, “</w:t>
      </w:r>
      <w:r w:rsidRPr="00663298">
        <w:t>Harris Highlights U.S-Canada Co</w:t>
      </w:r>
      <w:r>
        <w:t xml:space="preserve">operation During Victoria Visit,” </w:t>
      </w:r>
      <w:r w:rsidRPr="00663298">
        <w:t>October 8, 2014</w:t>
      </w:r>
      <w:r>
        <w:t xml:space="preserve">, </w:t>
      </w:r>
      <w:hyperlink r:id="rId16" w:history="1">
        <w:r w:rsidRPr="009134E3">
          <w:rPr>
            <w:rStyle w:val="Hyperlink"/>
          </w:rPr>
          <w:t>http://www.cpf.navy.mil/news.aspx/010319</w:t>
        </w:r>
      </w:hyperlink>
      <w:r>
        <w:t>). WM</w:t>
      </w:r>
    </w:p>
    <w:p w:rsidR="00F7156F" w:rsidRPr="00F7156F" w:rsidRDefault="00F7156F" w:rsidP="00F7156F">
      <w:pPr>
        <w:rPr>
          <w:b/>
          <w:u w:val="single"/>
        </w:rPr>
      </w:pPr>
      <w:r w:rsidRPr="00F7156F">
        <w:rPr>
          <w:sz w:val="16"/>
        </w:rPr>
        <w:t xml:space="preserve">VICTORIA, Canada - </w:t>
      </w:r>
      <w:r w:rsidRPr="00663298">
        <w:rPr>
          <w:rStyle w:val="StyleUnderline"/>
        </w:rPr>
        <w:t>Adm</w:t>
      </w:r>
      <w:r w:rsidRPr="00F7156F">
        <w:rPr>
          <w:sz w:val="16"/>
        </w:rPr>
        <w:t xml:space="preserve">. Harry </w:t>
      </w:r>
      <w:r w:rsidRPr="00663298">
        <w:rPr>
          <w:rStyle w:val="StyleUnderline"/>
        </w:rPr>
        <w:t>Harris Jr., commander of U.S. Pacific Fleet</w:t>
      </w:r>
      <w:r w:rsidRPr="00F7156F">
        <w:rPr>
          <w:sz w:val="16"/>
        </w:rPr>
        <w:t xml:space="preserve">, </w:t>
      </w:r>
      <w:r w:rsidRPr="00663298">
        <w:rPr>
          <w:rStyle w:val="StyleUnderline"/>
        </w:rPr>
        <w:t>spent time interacting with Royal Canadian Navy</w:t>
      </w:r>
      <w:r w:rsidRPr="00F7156F">
        <w:rPr>
          <w:sz w:val="16"/>
        </w:rPr>
        <w:t xml:space="preserve"> </w:t>
      </w:r>
      <w:r w:rsidRPr="00663298">
        <w:rPr>
          <w:rStyle w:val="StyleUnderline"/>
        </w:rPr>
        <w:t>leadership</w:t>
      </w:r>
      <w:r w:rsidRPr="00F7156F">
        <w:rPr>
          <w:sz w:val="16"/>
        </w:rPr>
        <w:t xml:space="preserve"> and sailors during a visit to Victoria, British Columbia, Oct. 7, </w:t>
      </w:r>
      <w:r w:rsidRPr="00663298">
        <w:rPr>
          <w:rStyle w:val="StyleUnderline"/>
        </w:rPr>
        <w:t>emphasizing the significance of the relationship between the two navies as the U.S. rebalances to the Pacific</w:t>
      </w:r>
      <w:r>
        <w:rPr>
          <w:rStyle w:val="StyleUnderline"/>
        </w:rPr>
        <w:t>.</w:t>
      </w:r>
    </w:p>
    <w:p w:rsidR="00F7156F" w:rsidRPr="00F7156F" w:rsidRDefault="00F7156F" w:rsidP="00F7156F">
      <w:pPr>
        <w:rPr>
          <w:sz w:val="16"/>
        </w:rPr>
      </w:pPr>
      <w:r w:rsidRPr="00F7156F">
        <w:rPr>
          <w:sz w:val="16"/>
        </w:rPr>
        <w:t>In town to deliver remarks on the U.S. Navy's role in America's rebalance to the Pacific at the biennial Maritime Security Challenges (MSC) symposium, Harris took part in a working luncheon aboard the frigate HMCS Regina and spoke with students at the Naval Officers' Training Center.</w:t>
      </w:r>
    </w:p>
    <w:p w:rsidR="00F7156F" w:rsidRPr="00F7156F" w:rsidRDefault="00F7156F" w:rsidP="00F7156F">
      <w:pPr>
        <w:rPr>
          <w:sz w:val="16"/>
        </w:rPr>
      </w:pPr>
      <w:r w:rsidRPr="00F7156F">
        <w:rPr>
          <w:sz w:val="16"/>
        </w:rPr>
        <w:t>"</w:t>
      </w:r>
      <w:r w:rsidRPr="00663298">
        <w:rPr>
          <w:rStyle w:val="StyleUnderline"/>
        </w:rPr>
        <w:t xml:space="preserve">The U.S. - Canada friendship is a celebrated one where we are each other's </w:t>
      </w:r>
      <w:r w:rsidRPr="00663298">
        <w:rPr>
          <w:rStyle w:val="Emphasis"/>
        </w:rPr>
        <w:t>number one trading partner</w:t>
      </w:r>
      <w:r w:rsidRPr="00F7156F">
        <w:rPr>
          <w:sz w:val="16"/>
        </w:rPr>
        <w:t xml:space="preserve">, where </w:t>
      </w:r>
      <w:r w:rsidRPr="00663298">
        <w:rPr>
          <w:rStyle w:val="StyleUnderline"/>
        </w:rPr>
        <w:t>we share</w:t>
      </w:r>
      <w:r w:rsidRPr="00F7156F">
        <w:rPr>
          <w:sz w:val="16"/>
        </w:rPr>
        <w:t xml:space="preserve"> a deep and abiding </w:t>
      </w:r>
      <w:r w:rsidRPr="00663298">
        <w:rPr>
          <w:rStyle w:val="StyleUnderline"/>
        </w:rPr>
        <w:t>commitment to peace, and prosperity</w:t>
      </w:r>
      <w:r w:rsidRPr="00F7156F">
        <w:rPr>
          <w:sz w:val="16"/>
        </w:rPr>
        <w:t xml:space="preserve"> </w:t>
      </w:r>
      <w:r w:rsidRPr="00663298">
        <w:rPr>
          <w:rStyle w:val="StyleUnderline"/>
        </w:rPr>
        <w:t xml:space="preserve">and </w:t>
      </w:r>
      <w:r w:rsidRPr="00F7156F">
        <w:rPr>
          <w:sz w:val="16"/>
        </w:rPr>
        <w:t>where</w:t>
      </w:r>
      <w:r w:rsidRPr="00663298">
        <w:rPr>
          <w:rStyle w:val="StyleUnderline"/>
        </w:rPr>
        <w:t xml:space="preserve"> we share the largest undefended border between nations in the world</w:t>
      </w:r>
      <w:r w:rsidRPr="00F7156F">
        <w:rPr>
          <w:sz w:val="16"/>
        </w:rPr>
        <w:t xml:space="preserve">," </w:t>
      </w:r>
      <w:r w:rsidRPr="00663298">
        <w:rPr>
          <w:rStyle w:val="StyleUnderline"/>
        </w:rPr>
        <w:t>Harris reminded</w:t>
      </w:r>
      <w:r w:rsidRPr="00F7156F">
        <w:rPr>
          <w:sz w:val="16"/>
        </w:rPr>
        <w:t xml:space="preserve"> the more than 150 MSC attendees during a conference banquet address. "</w:t>
      </w:r>
      <w:r w:rsidRPr="00663298">
        <w:rPr>
          <w:rStyle w:val="StyleUnderline"/>
        </w:rPr>
        <w:t xml:space="preserve">Our two nations have worked, fought, bled and died together during World War I and II, through the Korean conflict and the Cold War. </w:t>
      </w:r>
      <w:r w:rsidRPr="00663298">
        <w:rPr>
          <w:rStyle w:val="Emphasis"/>
        </w:rPr>
        <w:t>Even</w:t>
      </w:r>
      <w:r w:rsidRPr="00663298">
        <w:rPr>
          <w:rStyle w:val="StyleUnderline"/>
        </w:rPr>
        <w:t xml:space="preserve"> </w:t>
      </w:r>
      <w:r w:rsidRPr="00663298">
        <w:rPr>
          <w:rStyle w:val="Emphasis"/>
        </w:rPr>
        <w:t>now</w:t>
      </w:r>
      <w:r w:rsidRPr="00663298">
        <w:rPr>
          <w:rStyle w:val="StyleUnderline"/>
        </w:rPr>
        <w:t xml:space="preserve"> in Northern Iraq </w:t>
      </w:r>
      <w:r w:rsidRPr="00663298">
        <w:rPr>
          <w:rStyle w:val="Emphasis"/>
        </w:rPr>
        <w:t>we are working together</w:t>
      </w:r>
      <w:r w:rsidRPr="00663298">
        <w:rPr>
          <w:rStyle w:val="StyleUnderline"/>
        </w:rPr>
        <w:t xml:space="preserve"> as part of a broad coalition </w:t>
      </w:r>
      <w:r w:rsidRPr="00663298">
        <w:rPr>
          <w:rStyle w:val="Emphasis"/>
        </w:rPr>
        <w:t>to stamp out ISIL</w:t>
      </w:r>
      <w:r w:rsidRPr="00F7156F">
        <w:rPr>
          <w:sz w:val="16"/>
        </w:rPr>
        <w:t>."</w:t>
      </w:r>
    </w:p>
    <w:p w:rsidR="00F7156F" w:rsidRPr="00F7156F" w:rsidRDefault="00F7156F" w:rsidP="00F7156F">
      <w:pPr>
        <w:rPr>
          <w:sz w:val="16"/>
        </w:rPr>
      </w:pPr>
      <w:r w:rsidRPr="00F7156F">
        <w:rPr>
          <w:sz w:val="16"/>
        </w:rPr>
        <w:t xml:space="preserve">During his remarks, Harris went on to explain why </w:t>
      </w:r>
      <w:r w:rsidRPr="00663298">
        <w:rPr>
          <w:rStyle w:val="StyleUnderline"/>
        </w:rPr>
        <w:t>the U.S.'s rebalance to the Pacific is important to both countries</w:t>
      </w:r>
      <w:r w:rsidRPr="00F7156F">
        <w:rPr>
          <w:sz w:val="16"/>
        </w:rPr>
        <w:t>.</w:t>
      </w:r>
    </w:p>
    <w:p w:rsidR="00F7156F" w:rsidRPr="00663298" w:rsidRDefault="00F7156F" w:rsidP="00F7156F">
      <w:pPr>
        <w:rPr>
          <w:rStyle w:val="StyleUnderline"/>
        </w:rPr>
      </w:pPr>
      <w:r w:rsidRPr="00F7156F">
        <w:rPr>
          <w:sz w:val="16"/>
        </w:rPr>
        <w:t>"</w:t>
      </w:r>
      <w:r w:rsidRPr="00663298">
        <w:rPr>
          <w:rStyle w:val="StyleUnderline"/>
        </w:rPr>
        <w:t>The freedom of the seas is the minimum condition necessary for global prosperity and trade</w:t>
      </w:r>
      <w:r w:rsidRPr="00F7156F">
        <w:rPr>
          <w:sz w:val="16"/>
        </w:rPr>
        <w:t xml:space="preserve"> to flourish," he said. "</w:t>
      </w:r>
      <w:r w:rsidRPr="00663298">
        <w:rPr>
          <w:rStyle w:val="StyleUnderline"/>
        </w:rPr>
        <w:t>This applies to the U</w:t>
      </w:r>
      <w:r w:rsidRPr="00F7156F">
        <w:rPr>
          <w:sz w:val="16"/>
        </w:rPr>
        <w:t xml:space="preserve">nited </w:t>
      </w:r>
      <w:r w:rsidRPr="00663298">
        <w:rPr>
          <w:rStyle w:val="StyleUnderline"/>
        </w:rPr>
        <w:t>S</w:t>
      </w:r>
      <w:r w:rsidRPr="00F7156F">
        <w:rPr>
          <w:sz w:val="16"/>
        </w:rPr>
        <w:t xml:space="preserve">tates, a maritime nation </w:t>
      </w:r>
      <w:r w:rsidRPr="00663298">
        <w:rPr>
          <w:rStyle w:val="StyleUnderline"/>
        </w:rPr>
        <w:t>and</w:t>
      </w:r>
      <w:r w:rsidRPr="00F7156F">
        <w:rPr>
          <w:sz w:val="16"/>
        </w:rPr>
        <w:t xml:space="preserve"> Pacific power, this applies to </w:t>
      </w:r>
      <w:r w:rsidRPr="00663298">
        <w:rPr>
          <w:rStyle w:val="StyleUnderline"/>
        </w:rPr>
        <w:t>Canada</w:t>
      </w:r>
      <w:r w:rsidRPr="00F7156F">
        <w:rPr>
          <w:sz w:val="16"/>
        </w:rPr>
        <w:t xml:space="preserve">, also a maritime nation and a Pacific power. </w:t>
      </w:r>
      <w:r w:rsidRPr="00663298">
        <w:rPr>
          <w:rStyle w:val="StyleUnderline"/>
        </w:rPr>
        <w:t>We all rely on freedom of the seas so that our economies can thrive.</w:t>
      </w:r>
    </w:p>
    <w:p w:rsidR="00F7156F" w:rsidRPr="00F7156F" w:rsidRDefault="00F7156F" w:rsidP="00F7156F">
      <w:pPr>
        <w:rPr>
          <w:sz w:val="16"/>
        </w:rPr>
      </w:pPr>
      <w:r w:rsidRPr="00F7156F">
        <w:rPr>
          <w:sz w:val="16"/>
        </w:rPr>
        <w:t>"That's why the United States Pacific Fleet maintains a strong presence throughout the Indo-Asia-Pacific," Harris said.</w:t>
      </w:r>
    </w:p>
    <w:p w:rsidR="00F7156F" w:rsidRPr="00F7156F" w:rsidRDefault="00F7156F" w:rsidP="00F7156F">
      <w:pPr>
        <w:rPr>
          <w:sz w:val="16"/>
        </w:rPr>
      </w:pPr>
      <w:r w:rsidRPr="00F7156F">
        <w:rPr>
          <w:sz w:val="16"/>
        </w:rPr>
        <w:t xml:space="preserve">During the MSC symposium, </w:t>
      </w:r>
      <w:r w:rsidRPr="00663298">
        <w:rPr>
          <w:rStyle w:val="StyleUnderline"/>
        </w:rPr>
        <w:t>Vice Adm.</w:t>
      </w:r>
      <w:r w:rsidRPr="00F7156F">
        <w:rPr>
          <w:sz w:val="16"/>
        </w:rPr>
        <w:t xml:space="preserve"> Mark </w:t>
      </w:r>
      <w:r w:rsidRPr="00663298">
        <w:rPr>
          <w:rStyle w:val="StyleUnderline"/>
        </w:rPr>
        <w:t>Norman</w:t>
      </w:r>
      <w:r w:rsidRPr="00F7156F">
        <w:rPr>
          <w:sz w:val="16"/>
        </w:rPr>
        <w:t xml:space="preserve">, </w:t>
      </w:r>
      <w:r w:rsidRPr="00663298">
        <w:rPr>
          <w:rStyle w:val="StyleUnderline"/>
        </w:rPr>
        <w:t>commander of the Royal Canadian Navy</w:t>
      </w:r>
      <w:r w:rsidRPr="00F7156F">
        <w:rPr>
          <w:sz w:val="16"/>
        </w:rPr>
        <w:t xml:space="preserve">, </w:t>
      </w:r>
      <w:r w:rsidRPr="00663298">
        <w:rPr>
          <w:rStyle w:val="StyleUnderline"/>
        </w:rPr>
        <w:t>spoke</w:t>
      </w:r>
      <w:r w:rsidRPr="00F7156F">
        <w:rPr>
          <w:sz w:val="16"/>
        </w:rPr>
        <w:t xml:space="preserve"> of his navy's evolution.</w:t>
      </w:r>
    </w:p>
    <w:p w:rsidR="00F7156F" w:rsidRPr="00F7156F" w:rsidRDefault="00F7156F" w:rsidP="00F7156F">
      <w:pPr>
        <w:rPr>
          <w:b/>
          <w:u w:val="single"/>
        </w:rPr>
      </w:pPr>
      <w:r w:rsidRPr="00F7156F">
        <w:rPr>
          <w:sz w:val="16"/>
        </w:rPr>
        <w:t xml:space="preserve">"We're going to need new ship's and new capabilities because </w:t>
      </w:r>
      <w:r w:rsidRPr="00663298">
        <w:rPr>
          <w:rStyle w:val="StyleUnderline"/>
        </w:rPr>
        <w:t>the world's ocean's have never been more important to our collective security and prosperity than they are today,</w:t>
      </w:r>
      <w:r w:rsidRPr="00F7156F">
        <w:rPr>
          <w:sz w:val="16"/>
        </w:rPr>
        <w:t>" Norman said, "</w:t>
      </w:r>
      <w:r w:rsidRPr="00663298">
        <w:rPr>
          <w:rStyle w:val="StyleUnderline"/>
        </w:rPr>
        <w:t>as ocean politics</w:t>
      </w:r>
      <w:r w:rsidRPr="00F7156F">
        <w:rPr>
          <w:sz w:val="16"/>
        </w:rPr>
        <w:t xml:space="preserve"> continue to </w:t>
      </w:r>
      <w:r w:rsidRPr="00663298">
        <w:rPr>
          <w:rStyle w:val="StyleUnderline"/>
        </w:rPr>
        <w:t>intensify</w:t>
      </w:r>
      <w:r w:rsidRPr="00F7156F">
        <w:rPr>
          <w:sz w:val="16"/>
        </w:rPr>
        <w:t xml:space="preserve"> in this 21st century, and perhaps </w:t>
      </w:r>
      <w:r w:rsidRPr="00663298">
        <w:rPr>
          <w:rStyle w:val="StyleUnderline"/>
        </w:rPr>
        <w:t>no where more dramatically than here in the Asia-Pacific."</w:t>
      </w:r>
    </w:p>
    <w:p w:rsidR="00F7156F" w:rsidRPr="00F7156F" w:rsidRDefault="00F7156F" w:rsidP="00F7156F">
      <w:pPr>
        <w:rPr>
          <w:sz w:val="16"/>
        </w:rPr>
      </w:pPr>
      <w:r w:rsidRPr="00663298">
        <w:rPr>
          <w:rStyle w:val="StyleUnderline"/>
        </w:rPr>
        <w:t>Capt</w:t>
      </w:r>
      <w:r w:rsidRPr="00F7156F">
        <w:rPr>
          <w:sz w:val="16"/>
        </w:rPr>
        <w:t xml:space="preserve">. C. J. </w:t>
      </w:r>
      <w:r w:rsidRPr="00663298">
        <w:rPr>
          <w:rStyle w:val="StyleUnderline"/>
        </w:rPr>
        <w:t>Cassidy, naval attaché to Canada, noted</w:t>
      </w:r>
      <w:r w:rsidRPr="00F7156F">
        <w:rPr>
          <w:sz w:val="16"/>
        </w:rPr>
        <w:t xml:space="preserve"> that </w:t>
      </w:r>
      <w:r w:rsidRPr="00663298">
        <w:rPr>
          <w:rStyle w:val="Emphasis"/>
        </w:rPr>
        <w:t>there's more to the rebalance than just a friendship</w:t>
      </w:r>
      <w:r w:rsidRPr="00F7156F">
        <w:rPr>
          <w:sz w:val="16"/>
        </w:rPr>
        <w:t>.</w:t>
      </w:r>
    </w:p>
    <w:p w:rsidR="00F7156F" w:rsidRPr="00663298" w:rsidRDefault="00F7156F" w:rsidP="00F7156F">
      <w:pPr>
        <w:rPr>
          <w:u w:val="single"/>
        </w:rPr>
      </w:pPr>
      <w:r w:rsidRPr="00F7156F">
        <w:rPr>
          <w:sz w:val="16"/>
        </w:rPr>
        <w:t>"</w:t>
      </w:r>
      <w:r w:rsidRPr="00663298">
        <w:rPr>
          <w:rStyle w:val="StyleUnderline"/>
        </w:rPr>
        <w:t>It's clearly in the United States' national security interests for Canada to have a capable and relevant Navy</w:t>
      </w:r>
      <w:r w:rsidRPr="00F7156F">
        <w:rPr>
          <w:sz w:val="16"/>
        </w:rPr>
        <w:t xml:space="preserve">," Cassidy said. "When Canada deploys with the U.S. Navy in a battle group, that means we can leave a ship at home. </w:t>
      </w:r>
      <w:r w:rsidRPr="00663298">
        <w:rPr>
          <w:rStyle w:val="StyleUnderline"/>
        </w:rPr>
        <w:t xml:space="preserve">We share training interoperability, communications and weapons; we are </w:t>
      </w:r>
      <w:r w:rsidRPr="00663298">
        <w:rPr>
          <w:rStyle w:val="Emphasis"/>
        </w:rPr>
        <w:t>truly connected</w:t>
      </w:r>
      <w:r w:rsidRPr="00663298">
        <w:rPr>
          <w:rStyle w:val="StyleUnderline"/>
        </w:rPr>
        <w:t xml:space="preserve"> to each other."</w:t>
      </w:r>
    </w:p>
    <w:p w:rsidR="00F7156F" w:rsidRDefault="00F7156F" w:rsidP="00F7156F">
      <w:pPr>
        <w:pStyle w:val="Heading4"/>
      </w:pPr>
      <w:r>
        <w:t xml:space="preserve">US-Canada relations resilient- relations prove </w:t>
      </w:r>
    </w:p>
    <w:p w:rsidR="00F7156F" w:rsidRDefault="00F7156F" w:rsidP="00F7156F">
      <w:r w:rsidRPr="001716BD">
        <w:rPr>
          <w:rStyle w:val="Style13ptBold"/>
        </w:rPr>
        <w:t>Sevastopulo 15</w:t>
      </w:r>
      <w:r>
        <w:t xml:space="preserve">— </w:t>
      </w:r>
      <w:r w:rsidRPr="001716BD">
        <w:t xml:space="preserve">Pentagon &amp; intelligence correspondent for </w:t>
      </w:r>
      <w:r>
        <w:t>FT</w:t>
      </w:r>
      <w:r w:rsidRPr="001716BD">
        <w:t xml:space="preserve"> </w:t>
      </w:r>
      <w:r>
        <w:t>(</w:t>
      </w:r>
      <w:r w:rsidRPr="001716BD">
        <w:t>Demetri</w:t>
      </w:r>
      <w:r>
        <w:t>,</w:t>
      </w:r>
      <w:r w:rsidRPr="001716BD">
        <w:t xml:space="preserve"> </w:t>
      </w:r>
      <w:r>
        <w:t xml:space="preserve">“Relations tepid between US and Canada,” April 1, 2015, Financial Times,  </w:t>
      </w:r>
      <w:hyperlink r:id="rId17" w:history="1">
        <w:r w:rsidRPr="009134E3">
          <w:rPr>
            <w:rStyle w:val="Hyperlink"/>
          </w:rPr>
          <w:t>http://www.ft.com/intl/cms/s/0/2b663538-d6fd-11e4-97c3-00144feab7de.html#axzz3fhf0oG4l</w:t>
        </w:r>
      </w:hyperlink>
      <w:r>
        <w:t>). WM</w:t>
      </w:r>
    </w:p>
    <w:p w:rsidR="00F7156F" w:rsidRPr="00F7156F" w:rsidRDefault="00F7156F" w:rsidP="00F7156F">
      <w:pPr>
        <w:rPr>
          <w:sz w:val="16"/>
        </w:rPr>
      </w:pPr>
      <w:r w:rsidRPr="00087B00">
        <w:rPr>
          <w:rStyle w:val="StyleUnderline"/>
        </w:rPr>
        <w:t>When</w:t>
      </w:r>
      <w:r w:rsidRPr="00F7156F">
        <w:rPr>
          <w:sz w:val="16"/>
        </w:rPr>
        <w:t xml:space="preserve"> President Barack </w:t>
      </w:r>
      <w:r w:rsidRPr="00087B00">
        <w:rPr>
          <w:rStyle w:val="StyleUnderline"/>
        </w:rPr>
        <w:t>Obama recently vetoed a bill supporting</w:t>
      </w:r>
      <w:r w:rsidRPr="00F7156F">
        <w:rPr>
          <w:sz w:val="16"/>
        </w:rPr>
        <w:t xml:space="preserve"> the controversial </w:t>
      </w:r>
      <w:r w:rsidRPr="00087B00">
        <w:rPr>
          <w:rStyle w:val="StyleUnderline"/>
        </w:rPr>
        <w:t>Keystone XL</w:t>
      </w:r>
      <w:r w:rsidRPr="00F7156F">
        <w:rPr>
          <w:sz w:val="16"/>
        </w:rPr>
        <w:t xml:space="preserve"> pipeline, </w:t>
      </w:r>
      <w:r w:rsidRPr="00087B00">
        <w:rPr>
          <w:rStyle w:val="StyleUnderline"/>
        </w:rPr>
        <w:t>it reinforced the view that US-Canada ties are cool and that his personal relationship with</w:t>
      </w:r>
      <w:r w:rsidRPr="00F7156F">
        <w:rPr>
          <w:sz w:val="16"/>
        </w:rPr>
        <w:t xml:space="preserve"> </w:t>
      </w:r>
      <w:r w:rsidRPr="00087B00">
        <w:rPr>
          <w:rStyle w:val="StyleUnderline"/>
        </w:rPr>
        <w:t>Prime Minister</w:t>
      </w:r>
      <w:r w:rsidRPr="00F7156F">
        <w:rPr>
          <w:sz w:val="16"/>
        </w:rPr>
        <w:t xml:space="preserve"> Stephen </w:t>
      </w:r>
      <w:r w:rsidRPr="00087B00">
        <w:rPr>
          <w:rStyle w:val="StyleUnderline"/>
        </w:rPr>
        <w:t>Harper is even icier</w:t>
      </w:r>
      <w:r w:rsidRPr="00F7156F">
        <w:rPr>
          <w:sz w:val="16"/>
        </w:rPr>
        <w:t>.</w:t>
      </w:r>
    </w:p>
    <w:p w:rsidR="00F7156F" w:rsidRPr="00F7156F" w:rsidRDefault="00F7156F" w:rsidP="00F7156F">
      <w:pPr>
        <w:rPr>
          <w:sz w:val="16"/>
        </w:rPr>
      </w:pPr>
      <w:r w:rsidRPr="00F7156F">
        <w:rPr>
          <w:sz w:val="16"/>
        </w:rPr>
        <w:t xml:space="preserve">Derek Burney, a </w:t>
      </w:r>
      <w:r w:rsidRPr="00087B00">
        <w:rPr>
          <w:rStyle w:val="StyleUnderline"/>
        </w:rPr>
        <w:t>former Canadian ambassador to the US</w:t>
      </w:r>
      <w:r w:rsidRPr="00F7156F">
        <w:rPr>
          <w:sz w:val="16"/>
        </w:rPr>
        <w:t xml:space="preserve">, </w:t>
      </w:r>
      <w:r w:rsidRPr="00087B00">
        <w:rPr>
          <w:rStyle w:val="StyleUnderline"/>
        </w:rPr>
        <w:t>says</w:t>
      </w:r>
      <w:r w:rsidRPr="00F7156F">
        <w:rPr>
          <w:sz w:val="16"/>
        </w:rPr>
        <w:t xml:space="preserve"> </w:t>
      </w:r>
      <w:r w:rsidRPr="00087B00">
        <w:rPr>
          <w:rStyle w:val="StyleUnderline"/>
        </w:rPr>
        <w:t>relations</w:t>
      </w:r>
      <w:r w:rsidRPr="00F7156F">
        <w:rPr>
          <w:sz w:val="16"/>
        </w:rPr>
        <w:t xml:space="preserve"> between the nations </w:t>
      </w:r>
      <w:r w:rsidRPr="00087B00">
        <w:rPr>
          <w:rStyle w:val="StyleUnderline"/>
        </w:rPr>
        <w:t>are like</w:t>
      </w:r>
      <w:r w:rsidRPr="00F7156F">
        <w:rPr>
          <w:sz w:val="16"/>
        </w:rPr>
        <w:t xml:space="preserve"> “</w:t>
      </w:r>
      <w:r w:rsidRPr="00087B00">
        <w:rPr>
          <w:rStyle w:val="StyleUnderline"/>
        </w:rPr>
        <w:t>Ottawa winter in the deep freeze</w:t>
      </w:r>
      <w:r w:rsidRPr="00F7156F">
        <w:rPr>
          <w:sz w:val="16"/>
        </w:rPr>
        <w:t xml:space="preserve">” </w:t>
      </w:r>
      <w:r w:rsidRPr="00DB1875">
        <w:rPr>
          <w:rStyle w:val="StyleUnderline"/>
        </w:rPr>
        <w:t>and</w:t>
      </w:r>
      <w:r w:rsidRPr="00F7156F">
        <w:rPr>
          <w:sz w:val="16"/>
        </w:rPr>
        <w:t xml:space="preserve"> that while Canada is “not unaccustomed to being taken for granted”, </w:t>
      </w:r>
      <w:r w:rsidRPr="00DB1875">
        <w:rPr>
          <w:rStyle w:val="StyleUnderline"/>
        </w:rPr>
        <w:t>problems have spread beyond Keystone in a way that is “beyond the pale</w:t>
      </w:r>
      <w:r w:rsidRPr="00F7156F">
        <w:rPr>
          <w:sz w:val="16"/>
        </w:rPr>
        <w:t>”.</w:t>
      </w:r>
    </w:p>
    <w:p w:rsidR="00F7156F" w:rsidRPr="00F7156F" w:rsidRDefault="00F7156F" w:rsidP="00F7156F">
      <w:pPr>
        <w:rPr>
          <w:sz w:val="16"/>
        </w:rPr>
      </w:pPr>
      <w:r w:rsidRPr="00F7156F">
        <w:rPr>
          <w:sz w:val="16"/>
        </w:rPr>
        <w:t xml:space="preserve">Mr </w:t>
      </w:r>
      <w:r w:rsidRPr="00DB1875">
        <w:rPr>
          <w:rStyle w:val="StyleUnderline"/>
        </w:rPr>
        <w:t>Obama has visited Canada less than any full-term US president since</w:t>
      </w:r>
      <w:r w:rsidRPr="00F7156F">
        <w:rPr>
          <w:sz w:val="16"/>
        </w:rPr>
        <w:t xml:space="preserve"> Richard </w:t>
      </w:r>
      <w:r w:rsidRPr="00DB1875">
        <w:rPr>
          <w:rStyle w:val="StyleUnderline"/>
        </w:rPr>
        <w:t>Nixon</w:t>
      </w:r>
      <w:r w:rsidRPr="00F7156F">
        <w:rPr>
          <w:sz w:val="16"/>
        </w:rPr>
        <w:t xml:space="preserve">, underscoring a sense in Ottawa that the White House is being complacent despite Canadian co-operation against the Islamic State of Iraq and the Levant (Isis) and on Ukraine. Critics say this is hurting ties between </w:t>
      </w:r>
      <w:r w:rsidRPr="00DB1875">
        <w:rPr>
          <w:rStyle w:val="Emphasis"/>
        </w:rPr>
        <w:t>the neighbours</w:t>
      </w:r>
      <w:r w:rsidRPr="00F7156F">
        <w:rPr>
          <w:sz w:val="16"/>
        </w:rPr>
        <w:t xml:space="preserve"> who </w:t>
      </w:r>
      <w:r w:rsidRPr="00DB1875">
        <w:rPr>
          <w:rStyle w:val="Emphasis"/>
        </w:rPr>
        <w:t>remain each other’s top trading partners</w:t>
      </w:r>
      <w:r w:rsidRPr="00F7156F">
        <w:rPr>
          <w:sz w:val="16"/>
        </w:rPr>
        <w:t xml:space="preserve"> with $759bn of annual trade in goods and services</w:t>
      </w:r>
    </w:p>
    <w:p w:rsidR="00F7156F" w:rsidRPr="00F7156F" w:rsidRDefault="00F7156F" w:rsidP="00F7156F">
      <w:pPr>
        <w:rPr>
          <w:sz w:val="16"/>
        </w:rPr>
      </w:pPr>
      <w:r w:rsidRPr="00F7156F">
        <w:rPr>
          <w:sz w:val="16"/>
        </w:rPr>
        <w:t xml:space="preserve">But while some paint a picture of doom, others such as John Manley, a former Liberal government deputy prime minister, point out that while the nations “have had better head of government relations”, </w:t>
      </w:r>
      <w:r w:rsidRPr="00DB1875">
        <w:rPr>
          <w:rStyle w:val="Emphasis"/>
        </w:rPr>
        <w:t>there have been sour periods in the past</w:t>
      </w:r>
      <w:r w:rsidRPr="00F7156F">
        <w:rPr>
          <w:sz w:val="16"/>
        </w:rPr>
        <w:t>.</w:t>
      </w:r>
    </w:p>
    <w:p w:rsidR="00F7156F" w:rsidRPr="00F7156F" w:rsidRDefault="00F7156F" w:rsidP="00F7156F">
      <w:pPr>
        <w:rPr>
          <w:sz w:val="16"/>
        </w:rPr>
      </w:pPr>
      <w:r w:rsidRPr="00DB1875">
        <w:rPr>
          <w:rStyle w:val="StyleUnderline"/>
        </w:rPr>
        <w:t>When Lyndon Johnson hosted Lester Pearson in 1965</w:t>
      </w:r>
      <w:r w:rsidRPr="00F7156F">
        <w:rPr>
          <w:sz w:val="16"/>
        </w:rPr>
        <w:t xml:space="preserve">, </w:t>
      </w:r>
      <w:r w:rsidRPr="00DB1875">
        <w:rPr>
          <w:rStyle w:val="Emphasis"/>
        </w:rPr>
        <w:t>he hauled the Canadian prime minister up by his lapels and shouted, “you pissed on my rug”</w:t>
      </w:r>
      <w:r w:rsidRPr="00F7156F">
        <w:rPr>
          <w:sz w:val="16"/>
        </w:rPr>
        <w:t xml:space="preserve"> after his guest criticised the Vietnam war in a speech during his visit to the US. And when Prime Minister Pierre Trudeau learned that Richard Nixon had called him “an asshole”, he responded: “I’ve been called worse things by better people.”</w:t>
      </w:r>
    </w:p>
    <w:p w:rsidR="00F7156F" w:rsidRPr="00F7156F" w:rsidRDefault="00F7156F" w:rsidP="00F7156F">
      <w:pPr>
        <w:rPr>
          <w:sz w:val="16"/>
        </w:rPr>
      </w:pPr>
      <w:r w:rsidRPr="00F7156F">
        <w:rPr>
          <w:sz w:val="16"/>
        </w:rPr>
        <w:t>Lawrence Martin, the author of books on both Mr Harper and the history of relations between US and Canadian leaders, says one big difference now is that “Harper is the first truly rightwing prime minister that Canada has had”, putting him right at the other end of the spectrum from Mr Obama.</w:t>
      </w:r>
    </w:p>
    <w:p w:rsidR="00F7156F" w:rsidRPr="00F7156F" w:rsidRDefault="00F7156F" w:rsidP="00F7156F">
      <w:pPr>
        <w:rPr>
          <w:sz w:val="16"/>
        </w:rPr>
      </w:pPr>
      <w:r w:rsidRPr="00F7156F">
        <w:rPr>
          <w:sz w:val="16"/>
        </w:rPr>
        <w:t xml:space="preserve">Instead of hurling insults at each other or back slapping, experts say the problem now is that Mr </w:t>
      </w:r>
      <w:r w:rsidRPr="00DB1875">
        <w:rPr>
          <w:rStyle w:val="StyleUnderline"/>
        </w:rPr>
        <w:t>Obama</w:t>
      </w:r>
      <w:r w:rsidRPr="00F7156F">
        <w:rPr>
          <w:sz w:val="16"/>
        </w:rPr>
        <w:t xml:space="preserve"> </w:t>
      </w:r>
      <w:r w:rsidRPr="00DB1875">
        <w:rPr>
          <w:rStyle w:val="StyleUnderline"/>
        </w:rPr>
        <w:t>and</w:t>
      </w:r>
      <w:r w:rsidRPr="00F7156F">
        <w:rPr>
          <w:sz w:val="16"/>
        </w:rPr>
        <w:t xml:space="preserve"> Mr </w:t>
      </w:r>
      <w:r w:rsidRPr="00DB1875">
        <w:rPr>
          <w:rStyle w:val="StyleUnderline"/>
        </w:rPr>
        <w:t>Harper rarely talk</w:t>
      </w:r>
      <w:r w:rsidRPr="00F7156F">
        <w:rPr>
          <w:sz w:val="16"/>
        </w:rPr>
        <w:t>. One former Canadian official describes them as “cat people” who are more comfortable with policy than building personal ties that would help bilateral relations.</w:t>
      </w:r>
    </w:p>
    <w:p w:rsidR="00F7156F" w:rsidRPr="00F7156F" w:rsidRDefault="00F7156F" w:rsidP="00F7156F">
      <w:pPr>
        <w:rPr>
          <w:sz w:val="16"/>
        </w:rPr>
      </w:pPr>
      <w:r w:rsidRPr="00F7156F">
        <w:rPr>
          <w:sz w:val="16"/>
        </w:rPr>
        <w:t>While Mr Obama has not matched the four visits to Canada that both Bush presidents made or the five by Bill Clinton and Ronald Reagan, Mr Harper did not help by postponing the 2015 “Three Amigos” North American Leaders Summit over tensions with Mexico about Canadian visa policy.</w:t>
      </w:r>
    </w:p>
    <w:p w:rsidR="00F7156F" w:rsidRPr="00F7156F" w:rsidRDefault="00F7156F" w:rsidP="00F7156F">
      <w:pPr>
        <w:rPr>
          <w:sz w:val="16"/>
        </w:rPr>
      </w:pPr>
      <w:r w:rsidRPr="00F7156F">
        <w:rPr>
          <w:sz w:val="16"/>
        </w:rPr>
        <w:t xml:space="preserve"> “It is hard to think of another country that would refuse a visit by the US president,” says Michael Kergin, a former Canadian ambassador to the US.</w:t>
      </w:r>
    </w:p>
    <w:p w:rsidR="00F7156F" w:rsidRPr="00F7156F" w:rsidRDefault="00F7156F" w:rsidP="00F7156F">
      <w:pPr>
        <w:rPr>
          <w:sz w:val="16"/>
        </w:rPr>
      </w:pPr>
      <w:r w:rsidRPr="00F7156F">
        <w:rPr>
          <w:sz w:val="16"/>
        </w:rPr>
        <w:t>Amid tensions over Keystone, observers in Ottawa say Mr Harper’s team has sometimes made it difficult for Bruce Heyman, the former Goldman Sachs executive who became US ambassador last year, to get meetings with cabinet ministers.</w:t>
      </w:r>
    </w:p>
    <w:p w:rsidR="00F7156F" w:rsidRPr="00F7156F" w:rsidRDefault="00F7156F" w:rsidP="00F7156F">
      <w:pPr>
        <w:rPr>
          <w:sz w:val="16"/>
        </w:rPr>
      </w:pPr>
      <w:r w:rsidRPr="00F7156F">
        <w:rPr>
          <w:sz w:val="16"/>
        </w:rPr>
        <w:t xml:space="preserve">While Canadians blame Mr Obama for sacrificing relations with Canada by stalling on Keystone for the sake of his environmental legacy, Mr Kergin says </w:t>
      </w:r>
      <w:r w:rsidRPr="00D37F1E">
        <w:rPr>
          <w:rStyle w:val="Emphasis"/>
        </w:rPr>
        <w:t>the Harper government</w:t>
      </w:r>
      <w:r w:rsidRPr="00F7156F">
        <w:rPr>
          <w:sz w:val="16"/>
        </w:rPr>
        <w:t xml:space="preserve"> also </w:t>
      </w:r>
      <w:r w:rsidRPr="00D37F1E">
        <w:rPr>
          <w:rStyle w:val="Emphasis"/>
        </w:rPr>
        <w:t>erred by making Keystone “emblematic of the entire relationship</w:t>
      </w:r>
      <w:r w:rsidRPr="00F7156F">
        <w:rPr>
          <w:sz w:val="16"/>
        </w:rPr>
        <w:t>”.</w:t>
      </w:r>
    </w:p>
    <w:p w:rsidR="00F7156F" w:rsidRPr="00F7156F" w:rsidRDefault="00F7156F" w:rsidP="00F7156F">
      <w:pPr>
        <w:rPr>
          <w:sz w:val="16"/>
        </w:rPr>
      </w:pPr>
      <w:r w:rsidRPr="00F7156F">
        <w:rPr>
          <w:sz w:val="16"/>
        </w:rPr>
        <w:t xml:space="preserve">Critics contend that </w:t>
      </w:r>
      <w:r w:rsidRPr="00D37F1E">
        <w:rPr>
          <w:rStyle w:val="StyleUnderline"/>
        </w:rPr>
        <w:t>Mr Harper hurt his case with remarks during US visits that Keystone was a “no brainer” and “you don’t take no for an answer”</w:t>
      </w:r>
      <w:r w:rsidRPr="00F7156F">
        <w:rPr>
          <w:sz w:val="16"/>
        </w:rPr>
        <w:t>. Others accuse him of pushing the narrow topics that Condoleezza Rice as secretary of state famously called Canada’s “condominium issues”.</w:t>
      </w:r>
    </w:p>
    <w:p w:rsidR="00F7156F" w:rsidRPr="00F7156F" w:rsidRDefault="00F7156F" w:rsidP="00F7156F">
      <w:pPr>
        <w:rPr>
          <w:sz w:val="16"/>
        </w:rPr>
      </w:pPr>
      <w:r w:rsidRPr="00F7156F">
        <w:rPr>
          <w:sz w:val="16"/>
        </w:rPr>
        <w:t>“Canada is dealing with the USA as neighbours that are equal but it is not,” says Nik Nanos, a pollster in Ottawa. “Canada has become the whining neighbour, not realising that there are other powers at play.”</w:t>
      </w:r>
    </w:p>
    <w:p w:rsidR="00F7156F" w:rsidRPr="00F7156F" w:rsidRDefault="00F7156F" w:rsidP="00F7156F">
      <w:pPr>
        <w:rPr>
          <w:sz w:val="16"/>
        </w:rPr>
      </w:pPr>
      <w:r w:rsidRPr="00F7156F">
        <w:rPr>
          <w:sz w:val="16"/>
        </w:rPr>
        <w:t>Mr Obama has not issued a final ruling on the pipeline but he has been increasingly vocal in his scepticism about its merits. While Keystone has gained the most attention, there are other disputes. Mr Harper recently said Canada was “prepared to retaliate” unless Washington responded to a World Trade Organisation ruling that US laws requiring meat products to show the country of origin broke global trade rules.</w:t>
      </w:r>
    </w:p>
    <w:p w:rsidR="00F7156F" w:rsidRPr="00F7156F" w:rsidRDefault="00F7156F" w:rsidP="00F7156F">
      <w:pPr>
        <w:rPr>
          <w:sz w:val="16"/>
        </w:rPr>
      </w:pPr>
      <w:r w:rsidRPr="00F7156F">
        <w:rPr>
          <w:sz w:val="16"/>
        </w:rPr>
        <w:t>Relations with the US will also take the stage in Canada as the country prepares for a general election in October. Chrystia Freeland, a Liberal politician, says that under Justin Trudeau the party will campaign partly on the need to mend ties with the US. “The US-Canada relationship today is at a real nadir . . . The US ambassador has been having a hard time getting meetings with Canadian ministers.”</w:t>
      </w:r>
    </w:p>
    <w:p w:rsidR="00F7156F" w:rsidRPr="00F7156F" w:rsidRDefault="00F7156F" w:rsidP="00F7156F">
      <w:pPr>
        <w:rPr>
          <w:sz w:val="16"/>
        </w:rPr>
      </w:pPr>
      <w:r w:rsidRPr="00F7156F">
        <w:rPr>
          <w:sz w:val="16"/>
        </w:rPr>
        <w:t xml:space="preserve">Rob Nicol, Mr </w:t>
      </w:r>
      <w:r w:rsidRPr="00D37F1E">
        <w:rPr>
          <w:rStyle w:val="StyleUnderline"/>
        </w:rPr>
        <w:t>Harper</w:t>
      </w:r>
      <w:r w:rsidRPr="00F7156F">
        <w:rPr>
          <w:sz w:val="16"/>
        </w:rPr>
        <w:t xml:space="preserve">’s spokesman, </w:t>
      </w:r>
      <w:r w:rsidRPr="00D37F1E">
        <w:rPr>
          <w:rStyle w:val="StyleUnderline"/>
        </w:rPr>
        <w:t>dismisses claims that the relationship is in trouble, saying the US and Canada co-operate on many issues</w:t>
      </w:r>
      <w:r w:rsidRPr="00F7156F">
        <w:rPr>
          <w:sz w:val="16"/>
        </w:rPr>
        <w:t xml:space="preserve">, </w:t>
      </w:r>
      <w:r w:rsidRPr="00D37F1E">
        <w:rPr>
          <w:rStyle w:val="StyleUnderline"/>
        </w:rPr>
        <w:t>such as</w:t>
      </w:r>
      <w:r w:rsidRPr="00F7156F">
        <w:rPr>
          <w:sz w:val="16"/>
        </w:rPr>
        <w:t xml:space="preserve"> border </w:t>
      </w:r>
      <w:r w:rsidRPr="00D37F1E">
        <w:rPr>
          <w:rStyle w:val="StyleUnderline"/>
        </w:rPr>
        <w:t>security, terrorism, Isis and Ukraine</w:t>
      </w:r>
      <w:r w:rsidRPr="00F7156F">
        <w:rPr>
          <w:sz w:val="16"/>
        </w:rPr>
        <w:t>. He points to a recent border deal that has been hailed as an important effort to speed up cross-border trade and travel, which have suffered since the US closed the border after the 9/11 attacks in 2001.</w:t>
      </w:r>
    </w:p>
    <w:p w:rsidR="00F7156F" w:rsidRPr="00F7156F" w:rsidRDefault="00F7156F" w:rsidP="00F7156F">
      <w:pPr>
        <w:rPr>
          <w:sz w:val="16"/>
        </w:rPr>
      </w:pPr>
      <w:r w:rsidRPr="00F7156F">
        <w:rPr>
          <w:sz w:val="16"/>
        </w:rPr>
        <w:t>The US also downplays the tensions with its neighbour. “</w:t>
      </w:r>
      <w:r w:rsidRPr="00D37F1E">
        <w:rPr>
          <w:rStyle w:val="StyleUnderline"/>
        </w:rPr>
        <w:t>We continue to engage productively with the Canadian government at the highest levels,” says a US embassy official in Ottawa</w:t>
      </w:r>
      <w:r w:rsidRPr="00F7156F">
        <w:rPr>
          <w:sz w:val="16"/>
        </w:rPr>
        <w:t>, adding that seven US cabinet members have visited Canada since July 2014.</w:t>
      </w:r>
    </w:p>
    <w:p w:rsidR="00F7156F" w:rsidRPr="00F7156F" w:rsidRDefault="00F7156F" w:rsidP="00F7156F">
      <w:pPr>
        <w:rPr>
          <w:color w:val="000000" w:themeColor="text1"/>
          <w:sz w:val="16"/>
        </w:rPr>
      </w:pPr>
      <w:r w:rsidRPr="00F7156F">
        <w:rPr>
          <w:color w:val="000000" w:themeColor="text1"/>
          <w:sz w:val="16"/>
        </w:rPr>
        <w:t xml:space="preserve">Edward </w:t>
      </w:r>
      <w:r w:rsidRPr="009C4417">
        <w:rPr>
          <w:rStyle w:val="StyleUnderline"/>
          <w:color w:val="000000" w:themeColor="text1"/>
        </w:rPr>
        <w:t>Alden, a fellow at the Council on Foreign Relations</w:t>
      </w:r>
      <w:r w:rsidRPr="00F7156F">
        <w:rPr>
          <w:color w:val="000000" w:themeColor="text1"/>
          <w:sz w:val="16"/>
        </w:rPr>
        <w:t xml:space="preserve"> and author of The Closing of the American Border, </w:t>
      </w:r>
      <w:r w:rsidRPr="009C4417">
        <w:rPr>
          <w:rStyle w:val="StyleUnderline"/>
          <w:color w:val="000000" w:themeColor="text1"/>
        </w:rPr>
        <w:t>says</w:t>
      </w:r>
      <w:r w:rsidRPr="00F7156F">
        <w:rPr>
          <w:color w:val="000000" w:themeColor="text1"/>
          <w:sz w:val="16"/>
        </w:rPr>
        <w:t xml:space="preserve"> that </w:t>
      </w:r>
      <w:r w:rsidRPr="009C4417">
        <w:rPr>
          <w:rStyle w:val="StyleUnderline"/>
          <w:color w:val="000000" w:themeColor="text1"/>
        </w:rPr>
        <w:t>although the Obama-Harper relationship is chilly</w:t>
      </w:r>
      <w:r w:rsidRPr="00F7156F">
        <w:rPr>
          <w:color w:val="000000" w:themeColor="text1"/>
          <w:sz w:val="16"/>
        </w:rPr>
        <w:t xml:space="preserve">, </w:t>
      </w:r>
      <w:r w:rsidRPr="009C4417">
        <w:rPr>
          <w:rStyle w:val="StyleUnderline"/>
          <w:color w:val="000000" w:themeColor="text1"/>
        </w:rPr>
        <w:t xml:space="preserve">the border deal is a “good example that </w:t>
      </w:r>
      <w:r w:rsidRPr="009C4417">
        <w:rPr>
          <w:rStyle w:val="Emphasis"/>
          <w:color w:val="000000" w:themeColor="text1"/>
        </w:rPr>
        <w:t>it doesn’t mess up</w:t>
      </w:r>
      <w:r w:rsidRPr="009C4417">
        <w:rPr>
          <w:rStyle w:val="StyleUnderline"/>
          <w:color w:val="000000" w:themeColor="text1"/>
        </w:rPr>
        <w:t xml:space="preserve"> </w:t>
      </w:r>
      <w:r w:rsidRPr="00F7156F">
        <w:rPr>
          <w:sz w:val="16"/>
        </w:rPr>
        <w:t>the</w:t>
      </w:r>
      <w:r w:rsidRPr="009C4417">
        <w:rPr>
          <w:rStyle w:val="StyleUnderline"/>
          <w:color w:val="000000" w:themeColor="text1"/>
        </w:rPr>
        <w:t xml:space="preserve"> co-operation on bread and butter issues</w:t>
      </w:r>
      <w:r w:rsidRPr="00F7156F">
        <w:rPr>
          <w:color w:val="000000" w:themeColor="text1"/>
          <w:sz w:val="16"/>
        </w:rPr>
        <w:t>”.</w:t>
      </w:r>
    </w:p>
    <w:p w:rsidR="00F7156F" w:rsidRPr="00F7156F" w:rsidRDefault="00F7156F" w:rsidP="00F7156F">
      <w:pPr>
        <w:rPr>
          <w:color w:val="000000" w:themeColor="text1"/>
          <w:sz w:val="16"/>
        </w:rPr>
      </w:pPr>
      <w:r w:rsidRPr="00F7156F">
        <w:rPr>
          <w:color w:val="000000" w:themeColor="text1"/>
          <w:sz w:val="16"/>
        </w:rPr>
        <w:t xml:space="preserve">The </w:t>
      </w:r>
      <w:r w:rsidRPr="009C4417">
        <w:rPr>
          <w:rStyle w:val="StyleUnderline"/>
          <w:color w:val="000000" w:themeColor="text1"/>
        </w:rPr>
        <w:t>deal</w:t>
      </w:r>
      <w:r w:rsidRPr="00F7156F">
        <w:rPr>
          <w:color w:val="000000" w:themeColor="text1"/>
          <w:sz w:val="16"/>
        </w:rPr>
        <w:t xml:space="preserve"> </w:t>
      </w:r>
      <w:r w:rsidRPr="009C4417">
        <w:rPr>
          <w:rStyle w:val="StyleUnderline"/>
          <w:color w:val="000000" w:themeColor="text1"/>
        </w:rPr>
        <w:t>would</w:t>
      </w:r>
      <w:r w:rsidRPr="00F7156F">
        <w:rPr>
          <w:color w:val="000000" w:themeColor="text1"/>
          <w:sz w:val="16"/>
        </w:rPr>
        <w:t xml:space="preserve"> </w:t>
      </w:r>
      <w:r w:rsidRPr="009C4417">
        <w:rPr>
          <w:rStyle w:val="StyleUnderline"/>
          <w:color w:val="000000" w:themeColor="text1"/>
        </w:rPr>
        <w:t>allow</w:t>
      </w:r>
      <w:r w:rsidRPr="00F7156F">
        <w:rPr>
          <w:color w:val="000000" w:themeColor="text1"/>
          <w:sz w:val="16"/>
        </w:rPr>
        <w:t xml:space="preserve"> US </w:t>
      </w:r>
      <w:r w:rsidRPr="009C4417">
        <w:rPr>
          <w:rStyle w:val="StyleUnderline"/>
          <w:color w:val="000000" w:themeColor="text1"/>
        </w:rPr>
        <w:t>customs to operate on the Canadian side of the border</w:t>
      </w:r>
      <w:r w:rsidRPr="00F7156F">
        <w:rPr>
          <w:color w:val="000000" w:themeColor="text1"/>
          <w:sz w:val="16"/>
        </w:rPr>
        <w:t xml:space="preserve">, which Mr Alden says was </w:t>
      </w:r>
      <w:r w:rsidRPr="009C4417">
        <w:rPr>
          <w:rStyle w:val="StyleUnderline"/>
          <w:color w:val="000000" w:themeColor="text1"/>
        </w:rPr>
        <w:t>“significant” given issues of sovereignty</w:t>
      </w:r>
      <w:r w:rsidRPr="00F7156F">
        <w:rPr>
          <w:color w:val="000000" w:themeColor="text1"/>
          <w:sz w:val="16"/>
        </w:rPr>
        <w:t>. “</w:t>
      </w:r>
      <w:r w:rsidRPr="009C4417">
        <w:rPr>
          <w:rStyle w:val="StyleUnderline"/>
          <w:color w:val="000000" w:themeColor="text1"/>
        </w:rPr>
        <w:t xml:space="preserve">It is a </w:t>
      </w:r>
      <w:r w:rsidRPr="00F7156F">
        <w:rPr>
          <w:sz w:val="16"/>
        </w:rPr>
        <w:t>pretty</w:t>
      </w:r>
      <w:r w:rsidRPr="009C4417">
        <w:rPr>
          <w:rStyle w:val="StyleUnderline"/>
          <w:color w:val="000000" w:themeColor="text1"/>
        </w:rPr>
        <w:t xml:space="preserve"> god example of the depth of trust</w:t>
      </w:r>
      <w:r w:rsidRPr="00F7156F">
        <w:rPr>
          <w:color w:val="000000" w:themeColor="text1"/>
          <w:sz w:val="16"/>
        </w:rPr>
        <w:t>.”</w:t>
      </w:r>
      <w:r>
        <w:rPr>
          <w:color w:val="000000" w:themeColor="text1"/>
        </w:rPr>
        <w:tab/>
      </w:r>
    </w:p>
    <w:p w:rsidR="00F7156F" w:rsidRDefault="00F7156F" w:rsidP="00F7156F"/>
    <w:p w:rsidR="00F7156F" w:rsidRDefault="00F7156F" w:rsidP="00F7156F">
      <w:pPr>
        <w:pStyle w:val="Heading4"/>
      </w:pPr>
      <w:r>
        <w:t xml:space="preserve">Alt cause- TPP negotiations </w:t>
      </w:r>
    </w:p>
    <w:p w:rsidR="00F7156F" w:rsidRDefault="00F7156F" w:rsidP="00F7156F">
      <w:r w:rsidRPr="00366FFB">
        <w:rPr>
          <w:rStyle w:val="Style13ptBold"/>
        </w:rPr>
        <w:t>Mauldin and Vieira 7/10</w:t>
      </w:r>
      <w:r>
        <w:t>—Reporters at the WSJ (</w:t>
      </w:r>
      <w:r w:rsidRPr="00366FFB">
        <w:t>William</w:t>
      </w:r>
      <w:r>
        <w:t xml:space="preserve"> and Paul, “</w:t>
      </w:r>
      <w:r w:rsidRPr="00366FFB">
        <w:t>U.S.-Cana</w:t>
      </w:r>
      <w:r>
        <w:t xml:space="preserve">da Dairy Spat Sours Trade Talks,” the Wall Street Journal, </w:t>
      </w:r>
      <w:r w:rsidRPr="00366FFB">
        <w:t>July 10, 2015</w:t>
      </w:r>
      <w:r>
        <w:t xml:space="preserve">, </w:t>
      </w:r>
      <w:hyperlink r:id="rId18" w:history="1">
        <w:r w:rsidRPr="009134E3">
          <w:rPr>
            <w:rStyle w:val="Hyperlink"/>
          </w:rPr>
          <w:t>http://www.wsj.com/articles/u-s-canada-dairy-spat-sours-trade-talks-1436544890</w:t>
        </w:r>
      </w:hyperlink>
      <w:r>
        <w:t xml:space="preserve">). WM </w:t>
      </w:r>
    </w:p>
    <w:p w:rsidR="00F7156F" w:rsidRPr="00F7156F" w:rsidRDefault="00F7156F" w:rsidP="00F7156F">
      <w:pPr>
        <w:rPr>
          <w:sz w:val="16"/>
        </w:rPr>
      </w:pPr>
      <w:r w:rsidRPr="00F7156F">
        <w:rPr>
          <w:sz w:val="16"/>
        </w:rPr>
        <w:t>Milk may do a body good, but it’s giving trade negotiators fits.</w:t>
      </w:r>
    </w:p>
    <w:p w:rsidR="00F7156F" w:rsidRPr="00F7156F" w:rsidRDefault="00F7156F" w:rsidP="00F7156F">
      <w:pPr>
        <w:rPr>
          <w:sz w:val="16"/>
        </w:rPr>
      </w:pPr>
      <w:r w:rsidRPr="00D23463">
        <w:rPr>
          <w:rStyle w:val="StyleUnderline"/>
        </w:rPr>
        <w:t>Because of a decades-old dispute between the U.S. and Canada, dairy is emerging as the thorniest issue souring final talks to conclude</w:t>
      </w:r>
      <w:r w:rsidRPr="00F7156F">
        <w:rPr>
          <w:sz w:val="16"/>
        </w:rPr>
        <w:t xml:space="preserve"> a sweeping trade agreement, known as </w:t>
      </w:r>
      <w:r w:rsidRPr="00D23463">
        <w:rPr>
          <w:rStyle w:val="StyleUnderline"/>
        </w:rPr>
        <w:t>the Trans-Pacific Partnership</w:t>
      </w:r>
      <w:r w:rsidRPr="00F7156F">
        <w:rPr>
          <w:sz w:val="16"/>
        </w:rPr>
        <w:t>, linking 12 countries around the Pacific.</w:t>
      </w:r>
    </w:p>
    <w:p w:rsidR="00F7156F" w:rsidRPr="00F7156F" w:rsidRDefault="00F7156F" w:rsidP="00F7156F">
      <w:pPr>
        <w:rPr>
          <w:sz w:val="16"/>
        </w:rPr>
      </w:pPr>
      <w:r w:rsidRPr="00366FFB">
        <w:rPr>
          <w:rStyle w:val="StyleUnderline"/>
        </w:rPr>
        <w:t>The U.S. wants Canada to loosen a decades-old system for protecting dairy farmers from imports</w:t>
      </w:r>
      <w:r w:rsidRPr="00F7156F">
        <w:rPr>
          <w:sz w:val="16"/>
        </w:rPr>
        <w:t xml:space="preserve">, seeing the severe restrictions on milk products as a piece of unfinished business from earlier negotiations on the 1994 North American Free Trade Agreement and an earlier free-trade deal with Canada. Several </w:t>
      </w:r>
      <w:r w:rsidRPr="00366FFB">
        <w:rPr>
          <w:rStyle w:val="StyleUnderline"/>
        </w:rPr>
        <w:t>U.S. senators</w:t>
      </w:r>
      <w:r w:rsidRPr="00F7156F">
        <w:rPr>
          <w:sz w:val="16"/>
        </w:rPr>
        <w:t xml:space="preserve"> on Thursday </w:t>
      </w:r>
      <w:r w:rsidRPr="00366FFB">
        <w:rPr>
          <w:rStyle w:val="StyleUnderline"/>
        </w:rPr>
        <w:t>asked</w:t>
      </w:r>
      <w:r w:rsidRPr="00F7156F">
        <w:rPr>
          <w:sz w:val="16"/>
        </w:rPr>
        <w:t xml:space="preserve"> </w:t>
      </w:r>
      <w:r w:rsidRPr="00366FFB">
        <w:rPr>
          <w:rStyle w:val="StyleUnderline"/>
        </w:rPr>
        <w:t>U.S. trade representative</w:t>
      </w:r>
      <w:r w:rsidRPr="00F7156F">
        <w:rPr>
          <w:sz w:val="16"/>
        </w:rPr>
        <w:t xml:space="preserve"> Michael </w:t>
      </w:r>
      <w:r w:rsidRPr="00366FFB">
        <w:rPr>
          <w:rStyle w:val="StyleUnderline"/>
        </w:rPr>
        <w:t>Froman to conclude a Pacific trade deal without Canada if Ottawa doesn’t move to open its dairy and chicken markets</w:t>
      </w:r>
      <w:r w:rsidRPr="00F7156F">
        <w:rPr>
          <w:sz w:val="16"/>
        </w:rPr>
        <w:t>, according to a person familiar with the meeting.</w:t>
      </w:r>
    </w:p>
    <w:p w:rsidR="00F7156F" w:rsidRPr="00F7156F" w:rsidRDefault="00F7156F" w:rsidP="00F7156F">
      <w:pPr>
        <w:rPr>
          <w:sz w:val="16"/>
        </w:rPr>
      </w:pPr>
      <w:r w:rsidRPr="00F7156F">
        <w:rPr>
          <w:sz w:val="16"/>
        </w:rPr>
        <w:t>“The Canadians need to step it up and get serious about agriculture and dairy,” said Rep. Paul Ryan, the Wisconsin Republican who leads the House committee that oversees trade. Mr. Ryan’s state produces three times as much cheese as Canada, and in January he brandished a Gouda-style wedge in part to protest Canada’s stance.</w:t>
      </w:r>
    </w:p>
    <w:p w:rsidR="00F7156F" w:rsidRPr="00F7156F" w:rsidRDefault="00F7156F" w:rsidP="00F7156F">
      <w:pPr>
        <w:rPr>
          <w:sz w:val="16"/>
        </w:rPr>
      </w:pPr>
      <w:r w:rsidRPr="00F7156F">
        <w:rPr>
          <w:sz w:val="16"/>
        </w:rPr>
        <w:t>Like many countries, Canada instituted measures to protect dairy farmers that remain politically popular because of the large number of small farms. Prime Minister Stephen Harper is walking a delicate balance ahead of an election in October and doesn’t want to lose support in Ontario and Quebec, which benefit from the high prices for milk products the Canadian system all but guarantees.</w:t>
      </w:r>
    </w:p>
    <w:p w:rsidR="00F7156F" w:rsidRPr="00F7156F" w:rsidRDefault="00F7156F" w:rsidP="00F7156F">
      <w:pPr>
        <w:rPr>
          <w:sz w:val="16"/>
        </w:rPr>
      </w:pPr>
      <w:r w:rsidRPr="00F7156F">
        <w:rPr>
          <w:sz w:val="16"/>
        </w:rPr>
        <w:t>At the heart of the dispute is what Canada calls its supply-management system, in which prices for dairy products are set based on the average costs of production. Production is controlled through a regulated quota system, and competition is thwarted through tariffs.</w:t>
      </w:r>
    </w:p>
    <w:p w:rsidR="00F7156F" w:rsidRPr="00F7156F" w:rsidRDefault="00F7156F" w:rsidP="00F7156F">
      <w:pPr>
        <w:rPr>
          <w:sz w:val="16"/>
        </w:rPr>
      </w:pPr>
      <w:r w:rsidRPr="00F7156F">
        <w:rPr>
          <w:sz w:val="16"/>
        </w:rPr>
        <w:t>Other countries in the TPP talks are looking at the U.S.-Canada milk fight closely, especially New Zealand, where dairy is the biggest export of all. New Zealand wants tariffs lifted in the U.S. Meanwhile, Washington officials this week flew to Tokyo to seek a deal that would include greater dairy access to Japan.</w:t>
      </w:r>
    </w:p>
    <w:p w:rsidR="00F7156F" w:rsidRPr="00F7156F" w:rsidRDefault="00F7156F" w:rsidP="00F7156F">
      <w:pPr>
        <w:rPr>
          <w:sz w:val="16"/>
        </w:rPr>
      </w:pPr>
      <w:r w:rsidRPr="00F7156F">
        <w:rPr>
          <w:sz w:val="16"/>
        </w:rPr>
        <w:t>“We have made it very clear that we draw the line if we don’t get access to those countries,” said Jaime Castaneda, senior vice president for the National Milk Producers Federation and the U.S. Dairy Export Council.</w:t>
      </w:r>
    </w:p>
    <w:p w:rsidR="00F7156F" w:rsidRPr="00F7156F" w:rsidRDefault="00F7156F" w:rsidP="00F7156F">
      <w:pPr>
        <w:rPr>
          <w:sz w:val="16"/>
        </w:rPr>
      </w:pPr>
      <w:r w:rsidRPr="00F7156F">
        <w:rPr>
          <w:sz w:val="16"/>
        </w:rPr>
        <w:t>President Barack Obama and top officials are seeking to conclude the TPP talks as soon as this month, after narrowly winning special trade powers from Congress in June.</w:t>
      </w:r>
    </w:p>
    <w:p w:rsidR="00F7156F" w:rsidRPr="00366FFB" w:rsidRDefault="00F7156F" w:rsidP="00F7156F">
      <w:pPr>
        <w:rPr>
          <w:rStyle w:val="StyleUnderline"/>
        </w:rPr>
      </w:pPr>
      <w:r w:rsidRPr="00F7156F">
        <w:rPr>
          <w:sz w:val="16"/>
        </w:rPr>
        <w:t xml:space="preserve">The trade bloc would cover countries comprising two-fifths of the world’s gross domestic product, and </w:t>
      </w:r>
      <w:r w:rsidRPr="00366FFB">
        <w:rPr>
          <w:rStyle w:val="StyleUnderline"/>
        </w:rPr>
        <w:t>the U.S. and Japan</w:t>
      </w:r>
      <w:r w:rsidRPr="00F7156F">
        <w:rPr>
          <w:sz w:val="16"/>
        </w:rPr>
        <w:t>—the two biggest economies in the group—</w:t>
      </w:r>
      <w:r w:rsidRPr="00366FFB">
        <w:rPr>
          <w:rStyle w:val="StyleUnderline"/>
        </w:rPr>
        <w:t>have narrowed their differences</w:t>
      </w:r>
      <w:r w:rsidRPr="00F7156F">
        <w:rPr>
          <w:sz w:val="16"/>
        </w:rPr>
        <w:t xml:space="preserve"> on agriculture and automobiles to within striking distance </w:t>
      </w:r>
      <w:r w:rsidRPr="00366FFB">
        <w:rPr>
          <w:rStyle w:val="StyleUnderline"/>
        </w:rPr>
        <w:t>and could shake hands in coming days, according to officials on both sides.</w:t>
      </w:r>
    </w:p>
    <w:p w:rsidR="00BB2AFA" w:rsidRPr="00BD3541" w:rsidRDefault="00BB2AFA" w:rsidP="00BB2AFA">
      <w:pPr>
        <w:pStyle w:val="Heading2"/>
        <w:rPr>
          <w:rFonts w:asciiTheme="minorHAnsi" w:hAnsiTheme="minorHAnsi"/>
        </w:rPr>
      </w:pPr>
      <w:r w:rsidRPr="00BD3541">
        <w:rPr>
          <w:rFonts w:asciiTheme="minorHAnsi" w:hAnsiTheme="minorHAnsi"/>
        </w:rPr>
        <w:t>US-China</w:t>
      </w:r>
    </w:p>
    <w:p w:rsidR="00BB2AFA" w:rsidRPr="00BD3541" w:rsidRDefault="00BB2AFA" w:rsidP="00BB2AFA">
      <w:pPr>
        <w:pStyle w:val="Heading3"/>
        <w:rPr>
          <w:rFonts w:asciiTheme="minorHAnsi" w:hAnsiTheme="minorHAnsi"/>
        </w:rPr>
      </w:pPr>
      <w:r w:rsidRPr="00BD3541">
        <w:rPr>
          <w:rFonts w:asciiTheme="minorHAnsi" w:hAnsiTheme="minorHAnsi"/>
        </w:rPr>
        <w:t>High Now</w:t>
      </w:r>
    </w:p>
    <w:p w:rsidR="00BB2AFA" w:rsidRPr="00BD3541" w:rsidRDefault="00BB2AFA" w:rsidP="00BB2AFA">
      <w:pPr>
        <w:pStyle w:val="Heading4"/>
        <w:rPr>
          <w:rFonts w:asciiTheme="minorHAnsi" w:hAnsiTheme="minorHAnsi"/>
        </w:rPr>
      </w:pPr>
      <w:r w:rsidRPr="00BD3541">
        <w:rPr>
          <w:rFonts w:asciiTheme="minorHAnsi" w:hAnsiTheme="minorHAnsi"/>
        </w:rPr>
        <w:t>U.S.-China relations will remain stable – cooperation over South China Sea disputes occurring now.</w:t>
      </w:r>
    </w:p>
    <w:p w:rsidR="00BB2AFA" w:rsidRPr="00BD3541" w:rsidRDefault="00BB2AFA" w:rsidP="00BB2AFA">
      <w:pPr>
        <w:rPr>
          <w:rFonts w:asciiTheme="minorHAnsi" w:hAnsiTheme="minorHAnsi"/>
        </w:rPr>
      </w:pPr>
      <w:r w:rsidRPr="00BD3541">
        <w:rPr>
          <w:rStyle w:val="Style13ptBold"/>
          <w:rFonts w:asciiTheme="minorHAnsi" w:hAnsiTheme="minorHAnsi"/>
        </w:rPr>
        <w:t xml:space="preserve">Brunnstrom 5/17 </w:t>
      </w:r>
      <w:r w:rsidRPr="00BD3541">
        <w:rPr>
          <w:rFonts w:asciiTheme="minorHAnsi" w:hAnsiTheme="minorHAnsi"/>
        </w:rPr>
        <w:t xml:space="preserve">(David Brunnstrom, U.S. Asia Policy Correspondent at Thomson Reuters, “Despite tension, Xi says U.S.-China relations are stable,” Reuters, 17 May 2015, </w:t>
      </w:r>
      <w:hyperlink r:id="rId19" w:history="1">
        <w:r w:rsidRPr="00BD3541">
          <w:rPr>
            <w:rStyle w:val="Hyperlink"/>
            <w:rFonts w:asciiTheme="minorHAnsi" w:hAnsiTheme="minorHAnsi"/>
          </w:rPr>
          <w:t>http://www.reuters.com/article/2015/05/17/us-usa-kerry-china-idUSKBN0O203J20150517</w:t>
        </w:r>
      </w:hyperlink>
      <w:r w:rsidRPr="00BD3541">
        <w:rPr>
          <w:rFonts w:asciiTheme="minorHAnsi" w:hAnsiTheme="minorHAnsi"/>
        </w:rPr>
        <w:t>, *fc)</w:t>
      </w:r>
    </w:p>
    <w:p w:rsidR="00BB2AFA" w:rsidRPr="00BD3541" w:rsidRDefault="00BB2AFA" w:rsidP="00BB2AFA">
      <w:pPr>
        <w:rPr>
          <w:rStyle w:val="StyleUnderline"/>
          <w:rFonts w:asciiTheme="minorHAnsi" w:hAnsiTheme="minorHAnsi"/>
        </w:rPr>
      </w:pPr>
      <w:r w:rsidRPr="00BD3541">
        <w:rPr>
          <w:rStyle w:val="Emphasis"/>
          <w:rFonts w:asciiTheme="minorHAnsi" w:hAnsiTheme="minorHAnsi"/>
        </w:rPr>
        <w:t>China's ties with the United States remain stable</w:t>
      </w:r>
      <w:r w:rsidRPr="00BD3541">
        <w:rPr>
          <w:rStyle w:val="StyleUnderline"/>
          <w:rFonts w:asciiTheme="minorHAnsi" w:hAnsiTheme="minorHAnsi"/>
        </w:rPr>
        <w:t>, Chinese President Xi Jinping said on Sunday, as he sought to defuse tension over a territorial dispute in the South China Sea that has raised fears of confrontation between them.</w:t>
      </w:r>
    </w:p>
    <w:p w:rsidR="00BB2AFA" w:rsidRPr="00BD3541" w:rsidRDefault="00BB2AFA" w:rsidP="00BB2AFA">
      <w:pPr>
        <w:rPr>
          <w:rFonts w:asciiTheme="minorHAnsi" w:hAnsiTheme="minorHAnsi"/>
          <w:sz w:val="16"/>
        </w:rPr>
      </w:pPr>
      <w:r w:rsidRPr="00BD3541">
        <w:rPr>
          <w:rFonts w:asciiTheme="minorHAnsi" w:hAnsiTheme="minorHAnsi"/>
          <w:sz w:val="16"/>
        </w:rPr>
        <w:t>"</w:t>
      </w:r>
      <w:r w:rsidRPr="00BD3541">
        <w:rPr>
          <w:rStyle w:val="StyleUnderline"/>
          <w:rFonts w:asciiTheme="minorHAnsi" w:hAnsiTheme="minorHAnsi"/>
        </w:rPr>
        <w:t>I look forward to continuing to develop this relationship with President Obama and to bring China-U.S. relations to a new height along a track of a new model of major country relationship," Xi told U.S. Secretary of State John Kerry</w:t>
      </w:r>
      <w:r w:rsidRPr="00BD3541">
        <w:rPr>
          <w:rFonts w:asciiTheme="minorHAnsi" w:hAnsiTheme="minorHAnsi"/>
          <w:sz w:val="16"/>
        </w:rPr>
        <w:t xml:space="preserve"> at the end of Kerry's two-day trip to China.</w:t>
      </w:r>
    </w:p>
    <w:p w:rsidR="00BB2AFA" w:rsidRPr="00BD3541" w:rsidRDefault="00BB2AFA" w:rsidP="00BB2AFA">
      <w:pPr>
        <w:rPr>
          <w:rFonts w:asciiTheme="minorHAnsi" w:hAnsiTheme="minorHAnsi"/>
          <w:sz w:val="16"/>
        </w:rPr>
      </w:pPr>
      <w:r w:rsidRPr="00BD3541">
        <w:rPr>
          <w:rFonts w:asciiTheme="minorHAnsi" w:hAnsiTheme="minorHAnsi"/>
          <w:sz w:val="16"/>
        </w:rPr>
        <w:t>Kerry's trip has been dominated by deepening security concerns about Beijing's maritime ambitions in the South China Sea. China's rapid reclamation effort around seven reefs in the Spratly archipelago of the South China Sea has alarmed claimants such as the Philippines and Vietnam.</w:t>
      </w:r>
    </w:p>
    <w:p w:rsidR="00BB2AFA" w:rsidRPr="00BD3541" w:rsidRDefault="00BB2AFA" w:rsidP="00BB2AFA">
      <w:pPr>
        <w:rPr>
          <w:rStyle w:val="StyleUnderline"/>
          <w:rFonts w:asciiTheme="minorHAnsi" w:hAnsiTheme="minorHAnsi"/>
        </w:rPr>
      </w:pPr>
      <w:r w:rsidRPr="00BD3541">
        <w:rPr>
          <w:rStyle w:val="StyleUnderline"/>
          <w:rFonts w:asciiTheme="minorHAnsi" w:hAnsiTheme="minorHAnsi"/>
        </w:rPr>
        <w:t>Xi told Kerry that China and the United States should handle disputes in a way that would not damage bilateral ties.</w:t>
      </w:r>
    </w:p>
    <w:p w:rsidR="00BB2AFA" w:rsidRPr="00BD3541" w:rsidRDefault="00BB2AFA" w:rsidP="00BB2AFA">
      <w:pPr>
        <w:rPr>
          <w:rFonts w:asciiTheme="minorHAnsi" w:hAnsiTheme="minorHAnsi"/>
          <w:sz w:val="16"/>
        </w:rPr>
      </w:pPr>
      <w:r w:rsidRPr="00BD3541">
        <w:rPr>
          <w:rFonts w:asciiTheme="minorHAnsi" w:hAnsiTheme="minorHAnsi"/>
          <w:sz w:val="16"/>
        </w:rPr>
        <w:t xml:space="preserve">On Saturday, </w:t>
      </w:r>
      <w:r w:rsidRPr="00BD3541">
        <w:rPr>
          <w:rStyle w:val="StyleUnderline"/>
          <w:rFonts w:asciiTheme="minorHAnsi" w:hAnsiTheme="minorHAnsi"/>
        </w:rPr>
        <w:t>Kerry urged China to take action to reduce tension in the South China Sea.</w:t>
      </w:r>
      <w:r w:rsidRPr="00BD3541">
        <w:rPr>
          <w:rFonts w:asciiTheme="minorHAnsi" w:hAnsiTheme="minorHAnsi"/>
          <w:sz w:val="16"/>
        </w:rPr>
        <w:t xml:space="preserve"> His call was rebuffed by China's Foreign Minister Wang Yi, who said Beijing's determination to protect its interests in the area is "as hard as a rock".</w:t>
      </w:r>
    </w:p>
    <w:p w:rsidR="00BB2AFA" w:rsidRPr="00BD3541" w:rsidRDefault="00BB2AFA" w:rsidP="00BB2AFA">
      <w:pPr>
        <w:rPr>
          <w:rFonts w:asciiTheme="minorHAnsi" w:hAnsiTheme="minorHAnsi"/>
          <w:sz w:val="16"/>
        </w:rPr>
      </w:pPr>
      <w:r w:rsidRPr="00BD3541">
        <w:rPr>
          <w:rFonts w:asciiTheme="minorHAnsi" w:hAnsiTheme="minorHAnsi"/>
          <w:sz w:val="16"/>
        </w:rPr>
        <w:t>Kerry's trip is intended to prepare for the annual U.S.-China Strategic and Economic Dialogue next month in Washington and Xi's expected visit to Washington in September, a trip that Xi said he looked forward to.</w:t>
      </w:r>
    </w:p>
    <w:p w:rsidR="00BB2AFA" w:rsidRPr="00BD3541" w:rsidRDefault="00BB2AFA" w:rsidP="00BB2AFA">
      <w:pPr>
        <w:rPr>
          <w:rStyle w:val="StyleUnderline"/>
          <w:rFonts w:asciiTheme="minorHAnsi" w:hAnsiTheme="minorHAnsi"/>
        </w:rPr>
      </w:pPr>
      <w:r w:rsidRPr="00BD3541">
        <w:rPr>
          <w:rStyle w:val="StyleUnderline"/>
          <w:rFonts w:asciiTheme="minorHAnsi" w:hAnsiTheme="minorHAnsi"/>
        </w:rPr>
        <w:t>Xi has repeatedly told Obama of his desire for a "new model of major country relationship," in which China would be viewed as an equal global player.</w:t>
      </w:r>
    </w:p>
    <w:p w:rsidR="00BB2AFA" w:rsidRPr="00BD3541" w:rsidRDefault="00BB2AFA" w:rsidP="00BB2AFA">
      <w:pPr>
        <w:rPr>
          <w:rStyle w:val="StyleUnderline"/>
          <w:rFonts w:asciiTheme="minorHAnsi" w:hAnsiTheme="minorHAnsi"/>
        </w:rPr>
      </w:pPr>
      <w:r w:rsidRPr="00BD3541">
        <w:rPr>
          <w:rFonts w:asciiTheme="minorHAnsi" w:hAnsiTheme="minorHAnsi"/>
          <w:sz w:val="16"/>
        </w:rPr>
        <w:t xml:space="preserve">But </w:t>
      </w:r>
      <w:r w:rsidRPr="00BD3541">
        <w:rPr>
          <w:rStyle w:val="StyleUnderline"/>
          <w:rFonts w:asciiTheme="minorHAnsi" w:hAnsiTheme="minorHAnsi"/>
        </w:rPr>
        <w:t>the model also outlines a respect for "each other's sovereign and territorial integrity as well as political system and development path".</w:t>
      </w:r>
    </w:p>
    <w:p w:rsidR="00BB2AFA" w:rsidRPr="00BD3541" w:rsidRDefault="00BB2AFA" w:rsidP="00BB2AFA">
      <w:pPr>
        <w:rPr>
          <w:rFonts w:asciiTheme="minorHAnsi" w:hAnsiTheme="minorHAnsi"/>
          <w:sz w:val="16"/>
        </w:rPr>
      </w:pPr>
      <w:r w:rsidRPr="00BD3541">
        <w:rPr>
          <w:rFonts w:asciiTheme="minorHAnsi" w:hAnsiTheme="minorHAnsi"/>
          <w:sz w:val="16"/>
        </w:rPr>
        <w:t xml:space="preserve">"In my view the </w:t>
      </w:r>
      <w:r w:rsidRPr="00BD3541">
        <w:rPr>
          <w:rStyle w:val="StyleUnderline"/>
          <w:rFonts w:asciiTheme="minorHAnsi" w:hAnsiTheme="minorHAnsi"/>
        </w:rPr>
        <w:t>China-U.S. relationship has remained stable," Xi told Kerry</w:t>
      </w:r>
      <w:r w:rsidRPr="00BD3541">
        <w:rPr>
          <w:rFonts w:asciiTheme="minorHAnsi" w:hAnsiTheme="minorHAnsi"/>
          <w:sz w:val="16"/>
        </w:rPr>
        <w:t xml:space="preserve"> at Beijing's Great Hall of the People at a session partially open to reporters.</w:t>
      </w:r>
    </w:p>
    <w:p w:rsidR="00BB2AFA" w:rsidRPr="00BD3541" w:rsidRDefault="00BB2AFA" w:rsidP="00BB2AFA">
      <w:pPr>
        <w:rPr>
          <w:rFonts w:asciiTheme="minorHAnsi" w:hAnsiTheme="minorHAnsi"/>
        </w:rPr>
      </w:pPr>
    </w:p>
    <w:p w:rsidR="00BB2AFA" w:rsidRPr="00BD3541" w:rsidRDefault="00BB2AFA" w:rsidP="00BB2AFA">
      <w:pPr>
        <w:pStyle w:val="Heading4"/>
        <w:rPr>
          <w:rFonts w:asciiTheme="minorHAnsi" w:hAnsiTheme="minorHAnsi"/>
        </w:rPr>
      </w:pPr>
      <w:r w:rsidRPr="00BD3541">
        <w:rPr>
          <w:rFonts w:asciiTheme="minorHAnsi" w:hAnsiTheme="minorHAnsi"/>
        </w:rPr>
        <w:t>U.S.-China relations improving now – meetings occurred throughout 2014 and will continue.</w:t>
      </w:r>
    </w:p>
    <w:p w:rsidR="00BB2AFA" w:rsidRPr="00BD3541" w:rsidRDefault="00BB2AFA" w:rsidP="00BB2AFA">
      <w:pPr>
        <w:rPr>
          <w:rStyle w:val="Style13ptBold"/>
          <w:rFonts w:asciiTheme="minorHAnsi" w:hAnsiTheme="minorHAnsi"/>
          <w:b w:val="0"/>
        </w:rPr>
      </w:pPr>
      <w:r w:rsidRPr="00BD3541">
        <w:rPr>
          <w:rStyle w:val="Style13ptBold"/>
          <w:rFonts w:asciiTheme="minorHAnsi" w:hAnsiTheme="minorHAnsi"/>
        </w:rPr>
        <w:t xml:space="preserve">Clark 1/21 </w:t>
      </w:r>
      <w:r w:rsidRPr="00BD3541">
        <w:rPr>
          <w:rStyle w:val="Style13ptBold"/>
          <w:rFonts w:asciiTheme="minorHAnsi" w:hAnsiTheme="minorHAnsi"/>
          <w:b w:val="0"/>
        </w:rPr>
        <w:t xml:space="preserve">(Trevor Clark, Supports AmCham Shanghai’s GR programs and provides policy support on research, policy analysis, and strategic engagements, “U.S.-China Relationship Strong and Improving, U.S. Official Says,” Insight, 21 January 2015, </w:t>
      </w:r>
      <w:hyperlink r:id="rId20" w:history="1">
        <w:r w:rsidRPr="00BD3541">
          <w:rPr>
            <w:rStyle w:val="Hyperlink"/>
            <w:rFonts w:asciiTheme="minorHAnsi" w:hAnsiTheme="minorHAnsi"/>
          </w:rPr>
          <w:t>http://insight.amcham-shanghai.org/u-s-china-relationship-strong-improving-u-s-official-says/</w:t>
        </w:r>
      </w:hyperlink>
      <w:r w:rsidRPr="00BD3541">
        <w:rPr>
          <w:rStyle w:val="Style13ptBold"/>
          <w:rFonts w:asciiTheme="minorHAnsi" w:hAnsiTheme="minorHAnsi"/>
          <w:b w:val="0"/>
        </w:rPr>
        <w:t xml:space="preserve">, </w:t>
      </w:r>
      <w:r w:rsidRPr="00BD3541">
        <w:rPr>
          <w:rStyle w:val="Style13ptBold"/>
          <w:rFonts w:asciiTheme="minorHAnsi" w:hAnsiTheme="minorHAnsi"/>
          <w:b w:val="0"/>
          <w:i/>
        </w:rPr>
        <w:t>*fc</w:t>
      </w:r>
      <w:r w:rsidRPr="00BD3541">
        <w:rPr>
          <w:rStyle w:val="Style13ptBold"/>
          <w:rFonts w:asciiTheme="minorHAnsi" w:hAnsiTheme="minorHAnsi"/>
          <w:b w:val="0"/>
        </w:rPr>
        <w:t>)</w:t>
      </w:r>
    </w:p>
    <w:p w:rsidR="00BB2AFA" w:rsidRPr="00BD3541" w:rsidRDefault="00BB2AFA" w:rsidP="00BB2AFA">
      <w:pPr>
        <w:rPr>
          <w:rFonts w:asciiTheme="minorHAnsi" w:hAnsiTheme="minorHAnsi"/>
          <w:sz w:val="16"/>
        </w:rPr>
      </w:pPr>
      <w:r w:rsidRPr="00BD3541">
        <w:rPr>
          <w:rStyle w:val="Emphasis"/>
          <w:rFonts w:asciiTheme="minorHAnsi" w:hAnsiTheme="minorHAnsi"/>
        </w:rPr>
        <w:t>The U.S.-China relationship is strong and improving</w:t>
      </w:r>
      <w:r w:rsidRPr="00BD3541">
        <w:rPr>
          <w:rStyle w:val="StyleUnderline"/>
          <w:rFonts w:asciiTheme="minorHAnsi" w:hAnsiTheme="minorHAnsi"/>
        </w:rPr>
        <w:t>, U.S. Economic Minister Counselor Jonathan Fritz told a roundtable of American businesses at AmCham Shanghai on January 20, 2015.</w:t>
      </w:r>
      <w:r w:rsidRPr="00BD3541">
        <w:rPr>
          <w:rFonts w:asciiTheme="minorHAnsi" w:hAnsiTheme="minorHAnsi"/>
          <w:sz w:val="16"/>
        </w:rPr>
        <w:t xml:space="preserve"> Mr. Fritz, spent the morning at AmCham Shanghai discussing the current U.S.-China bilateral economic relationship, the focus of the U.S. government’s China team in 2015, and upcoming hot topics and major economic issues with AmCham Shanghai member companies. Members also provided their views on the state of the bilateral economic relationship and updated him on their investment outlook.</w:t>
      </w:r>
    </w:p>
    <w:p w:rsidR="00BB2AFA" w:rsidRPr="00BD3541" w:rsidRDefault="00BB2AFA" w:rsidP="00BB2AFA">
      <w:pPr>
        <w:rPr>
          <w:rStyle w:val="StyleUnderline"/>
          <w:rFonts w:asciiTheme="minorHAnsi" w:hAnsiTheme="minorHAnsi"/>
        </w:rPr>
      </w:pPr>
      <w:r w:rsidRPr="00BD3541">
        <w:rPr>
          <w:rStyle w:val="StyleUnderline"/>
          <w:rFonts w:asciiTheme="minorHAnsi" w:hAnsiTheme="minorHAnsi"/>
        </w:rPr>
        <w:t>Several new agreements between the U.S. and China headlined the relationship in 2014. The U.S.-China Joint Announcement on Climate Change and Clean Energy Cooperation and new visa agreement that extends short- term business/tourist visas from 1 to 10 years and student visas from 1 year to 5 years, led the way</w:t>
      </w:r>
      <w:r w:rsidRPr="00BD3541">
        <w:rPr>
          <w:rFonts w:asciiTheme="minorHAnsi" w:hAnsiTheme="minorHAnsi"/>
          <w:sz w:val="16"/>
        </w:rPr>
        <w:t xml:space="preserve">, Mr. Fritz said. </w:t>
      </w:r>
      <w:r w:rsidRPr="00BD3541">
        <w:rPr>
          <w:rStyle w:val="StyleUnderline"/>
          <w:rFonts w:asciiTheme="minorHAnsi" w:hAnsiTheme="minorHAnsi"/>
        </w:rPr>
        <w:t>These types of agreements demonstrated the deepening ties between the two countries and, he hopes, will be beneficial to American businesses.</w:t>
      </w:r>
    </w:p>
    <w:p w:rsidR="00BB2AFA" w:rsidRPr="00BD3541" w:rsidRDefault="00BB2AFA" w:rsidP="00BB2AFA">
      <w:pPr>
        <w:rPr>
          <w:rFonts w:asciiTheme="minorHAnsi" w:hAnsiTheme="minorHAnsi"/>
          <w:sz w:val="16"/>
        </w:rPr>
      </w:pPr>
      <w:r w:rsidRPr="00BD3541">
        <w:rPr>
          <w:rFonts w:asciiTheme="minorHAnsi" w:hAnsiTheme="minorHAnsi"/>
          <w:sz w:val="16"/>
        </w:rPr>
        <w:t xml:space="preserve">The Bilateral Investment Treaty (BIT) featured heavily in the discussion. Mr. Fritz noted that </w:t>
      </w:r>
      <w:r w:rsidRPr="00BD3541">
        <w:rPr>
          <w:rStyle w:val="StyleUnderline"/>
          <w:rFonts w:asciiTheme="minorHAnsi" w:hAnsiTheme="minorHAnsi"/>
        </w:rPr>
        <w:t>the U.S. side is currently awaiting China’s first draft of its “negative list”, which will help set the tone for negotiations on the treaty in 2015. U.S. negotiators expect to see it in early 2015</w:t>
      </w:r>
      <w:r w:rsidRPr="00BD3541">
        <w:rPr>
          <w:rFonts w:asciiTheme="minorHAnsi" w:hAnsiTheme="minorHAnsi"/>
          <w:sz w:val="16"/>
        </w:rPr>
        <w:t xml:space="preserve">, he added. </w:t>
      </w:r>
      <w:r w:rsidRPr="00BD3541">
        <w:rPr>
          <w:rStyle w:val="StyleUnderline"/>
          <w:rFonts w:asciiTheme="minorHAnsi" w:hAnsiTheme="minorHAnsi"/>
        </w:rPr>
        <w:t>The BIT will continue to be a focus of AmCham Shanghai’s Government Relations work, and remains one of AmCham’s top priorities when meeting with Chinese and American government officials.</w:t>
      </w:r>
    </w:p>
    <w:p w:rsidR="00BB2AFA" w:rsidRPr="00BD3541" w:rsidRDefault="00BB2AFA" w:rsidP="00BB2AFA">
      <w:pPr>
        <w:rPr>
          <w:rStyle w:val="StyleUnderline"/>
          <w:rFonts w:asciiTheme="minorHAnsi" w:hAnsiTheme="minorHAnsi"/>
        </w:rPr>
      </w:pPr>
      <w:r w:rsidRPr="00BD3541">
        <w:rPr>
          <w:rFonts w:asciiTheme="minorHAnsi" w:hAnsiTheme="minorHAnsi"/>
          <w:sz w:val="16"/>
        </w:rPr>
        <w:t xml:space="preserve">Mr. Fritz noted that </w:t>
      </w:r>
      <w:r w:rsidRPr="00BD3541">
        <w:rPr>
          <w:rStyle w:val="StyleUnderline"/>
          <w:rFonts w:asciiTheme="minorHAnsi" w:hAnsiTheme="minorHAnsi"/>
        </w:rPr>
        <w:t>2014 saw several high-level visits from the U.S. to China, most notably the visit by President Obama in November 2014 for the APEC Summit in Beijing and separate bilateral meetings with President Xi Jinping.</w:t>
      </w:r>
      <w:r w:rsidRPr="00BD3541">
        <w:rPr>
          <w:rFonts w:asciiTheme="minorHAnsi" w:hAnsiTheme="minorHAnsi"/>
          <w:sz w:val="16"/>
        </w:rPr>
        <w:t xml:space="preserve"> Secretary of State John Kerry, U.S. Trade Representative Michael Froman and other senior U.S. officials accompanied the President during his November visit. </w:t>
      </w:r>
      <w:r w:rsidRPr="00BD3541">
        <w:rPr>
          <w:rStyle w:val="StyleUnderline"/>
          <w:rFonts w:asciiTheme="minorHAnsi" w:hAnsiTheme="minorHAnsi"/>
        </w:rPr>
        <w:t>The Joint Commission on Commerce and Trade (JCCT), hosted in Chicago, IL in December 2014, wrapped up the year and continued the very successful and ongoing dialogues between the U.S. and China. He expected another busy year of high-level meetings in 2015 and reported that Secretary of Commerce Penny Pritzker and Energy Secretary Ernest Moniz will visit China in April and stop by Shanghai on that trip.</w:t>
      </w:r>
    </w:p>
    <w:p w:rsidR="00BB2AFA" w:rsidRPr="00BD3541" w:rsidRDefault="00BB2AFA" w:rsidP="00BB2AFA">
      <w:pPr>
        <w:pStyle w:val="Heading3"/>
        <w:rPr>
          <w:rFonts w:asciiTheme="minorHAnsi" w:hAnsiTheme="minorHAnsi"/>
        </w:rPr>
      </w:pPr>
      <w:r w:rsidRPr="00BD3541">
        <w:rPr>
          <w:rFonts w:asciiTheme="minorHAnsi" w:hAnsiTheme="minorHAnsi"/>
        </w:rPr>
        <w:t>Alt Causes</w:t>
      </w:r>
    </w:p>
    <w:p w:rsidR="00BB2AFA" w:rsidRPr="00BD3541" w:rsidRDefault="00BB2AFA" w:rsidP="00BB2AFA">
      <w:pPr>
        <w:pStyle w:val="Heading4"/>
        <w:rPr>
          <w:rFonts w:asciiTheme="minorHAnsi" w:hAnsiTheme="minorHAnsi"/>
        </w:rPr>
      </w:pPr>
      <w:r w:rsidRPr="00BD3541">
        <w:rPr>
          <w:rFonts w:asciiTheme="minorHAnsi" w:hAnsiTheme="minorHAnsi"/>
        </w:rPr>
        <w:t>Alt causes – deeply engrained negative perceptions from the Cold War mean that political partnerships are too goal-driven to reform relations.</w:t>
      </w:r>
    </w:p>
    <w:p w:rsidR="00BB2AFA" w:rsidRPr="00BD3541" w:rsidRDefault="00BB2AFA" w:rsidP="00BB2AFA">
      <w:pPr>
        <w:rPr>
          <w:rStyle w:val="Style13ptBold"/>
          <w:rFonts w:asciiTheme="minorHAnsi" w:hAnsiTheme="minorHAnsi"/>
          <w:b w:val="0"/>
        </w:rPr>
      </w:pPr>
      <w:r w:rsidRPr="00BD3541">
        <w:rPr>
          <w:rStyle w:val="Style13ptBold"/>
          <w:rFonts w:asciiTheme="minorHAnsi" w:hAnsiTheme="minorHAnsi"/>
        </w:rPr>
        <w:t xml:space="preserve">Carroll 14 </w:t>
      </w:r>
      <w:r w:rsidRPr="00BD3541">
        <w:rPr>
          <w:rStyle w:val="Style13ptBold"/>
          <w:rFonts w:asciiTheme="minorHAnsi" w:hAnsiTheme="minorHAnsi"/>
          <w:b w:val="0"/>
        </w:rPr>
        <w:t xml:space="preserve">(William J. Carroll, President of Benedictine University, “China and the US: A New Century, a New Partnership,” Huffington Post, 31 December 2014, Updated 02 March 2015, </w:t>
      </w:r>
      <w:hyperlink r:id="rId21" w:history="1">
        <w:r w:rsidRPr="00BD3541">
          <w:rPr>
            <w:rStyle w:val="Hyperlink"/>
            <w:rFonts w:asciiTheme="minorHAnsi" w:hAnsiTheme="minorHAnsi"/>
          </w:rPr>
          <w:t>http://www.huffingtonpost.com/dr-william-j-carroll/china-and-the-us_b_6396574.html</w:t>
        </w:r>
      </w:hyperlink>
      <w:r w:rsidRPr="00BD3541">
        <w:rPr>
          <w:rStyle w:val="Style13ptBold"/>
          <w:rFonts w:asciiTheme="minorHAnsi" w:hAnsiTheme="minorHAnsi"/>
          <w:b w:val="0"/>
        </w:rPr>
        <w:t xml:space="preserve">, </w:t>
      </w:r>
      <w:r w:rsidRPr="00BD3541">
        <w:rPr>
          <w:rStyle w:val="Style13ptBold"/>
          <w:rFonts w:asciiTheme="minorHAnsi" w:hAnsiTheme="minorHAnsi"/>
          <w:b w:val="0"/>
          <w:i/>
        </w:rPr>
        <w:t>*fc</w:t>
      </w:r>
      <w:r w:rsidRPr="00BD3541">
        <w:rPr>
          <w:rStyle w:val="Style13ptBold"/>
          <w:rFonts w:asciiTheme="minorHAnsi" w:hAnsiTheme="minorHAnsi"/>
          <w:b w:val="0"/>
        </w:rPr>
        <w:t>)</w:t>
      </w:r>
    </w:p>
    <w:p w:rsidR="00BB2AFA" w:rsidRPr="00BD3541" w:rsidRDefault="00BB2AFA" w:rsidP="00BB2AFA">
      <w:pPr>
        <w:rPr>
          <w:rFonts w:asciiTheme="minorHAnsi" w:hAnsiTheme="minorHAnsi"/>
          <w:sz w:val="16"/>
        </w:rPr>
      </w:pPr>
      <w:r w:rsidRPr="00BD3541">
        <w:rPr>
          <w:rFonts w:asciiTheme="minorHAnsi" w:hAnsiTheme="minorHAnsi"/>
          <w:sz w:val="16"/>
        </w:rPr>
        <w:t xml:space="preserve">My very strong sense is that </w:t>
      </w:r>
      <w:r w:rsidRPr="00BD3541">
        <w:rPr>
          <w:rStyle w:val="StyleUnderline"/>
          <w:rFonts w:asciiTheme="minorHAnsi" w:hAnsiTheme="minorHAnsi"/>
        </w:rPr>
        <w:t>China does not want to conquer the world; it wants to secure its borders and live in peace</w:t>
      </w:r>
      <w:r w:rsidRPr="00BD3541">
        <w:rPr>
          <w:rFonts w:asciiTheme="minorHAnsi" w:hAnsiTheme="minorHAnsi"/>
          <w:sz w:val="16"/>
        </w:rPr>
        <w:t xml:space="preserve"> -- as does the United States. Our number one problem is that </w:t>
      </w:r>
      <w:r w:rsidRPr="00BD3541">
        <w:rPr>
          <w:rStyle w:val="StyleUnderline"/>
          <w:rFonts w:asciiTheme="minorHAnsi" w:hAnsiTheme="minorHAnsi"/>
        </w:rPr>
        <w:t xml:space="preserve">the USA and China do not know one another. </w:t>
      </w:r>
      <w:r w:rsidRPr="00BD3541">
        <w:rPr>
          <w:rStyle w:val="Emphasis"/>
          <w:rFonts w:asciiTheme="minorHAnsi" w:hAnsiTheme="minorHAnsi"/>
        </w:rPr>
        <w:t>Our old ways of viewing one another are remnants of the Cold War.</w:t>
      </w:r>
      <w:r w:rsidRPr="00BD3541">
        <w:rPr>
          <w:rStyle w:val="StyleUnderline"/>
          <w:rFonts w:asciiTheme="minorHAnsi" w:hAnsiTheme="minorHAnsi"/>
        </w:rPr>
        <w:t xml:space="preserve"> A new century requires a new way of looking at one another.</w:t>
      </w:r>
      <w:r w:rsidRPr="00BD3541">
        <w:rPr>
          <w:rFonts w:asciiTheme="minorHAnsi" w:hAnsiTheme="minorHAnsi"/>
          <w:sz w:val="16"/>
        </w:rPr>
        <w:t xml:space="preserve"> We must move away quickly from viewing one another as potential enemies to a view that as friends there is no problem we cannot solve.</w:t>
      </w:r>
    </w:p>
    <w:p w:rsidR="00BB2AFA" w:rsidRPr="00BD3541" w:rsidRDefault="00BB2AFA" w:rsidP="00BB2AFA">
      <w:pPr>
        <w:rPr>
          <w:rFonts w:asciiTheme="minorHAnsi" w:hAnsiTheme="minorHAnsi"/>
          <w:sz w:val="16"/>
        </w:rPr>
      </w:pPr>
      <w:r w:rsidRPr="00BD3541">
        <w:rPr>
          <w:rStyle w:val="StyleUnderline"/>
          <w:rFonts w:asciiTheme="minorHAnsi" w:hAnsiTheme="minorHAnsi"/>
        </w:rPr>
        <w:t xml:space="preserve">How do we get America and China to recognize each other as respected partners and not potential aggressors </w:t>
      </w:r>
      <w:r w:rsidRPr="00BD3541">
        <w:rPr>
          <w:rStyle w:val="Emphasis"/>
          <w:rFonts w:asciiTheme="minorHAnsi" w:hAnsiTheme="minorHAnsi"/>
        </w:rPr>
        <w:t>-- through education</w:t>
      </w:r>
      <w:r w:rsidRPr="00BD3541">
        <w:rPr>
          <w:rStyle w:val="StyleUnderline"/>
          <w:rFonts w:asciiTheme="minorHAnsi" w:hAnsiTheme="minorHAnsi"/>
        </w:rPr>
        <w:t>! When we exchange faculty, courses, and students and when we build strong educational programs together -- we become friends!</w:t>
      </w:r>
      <w:r w:rsidRPr="00BD3541">
        <w:rPr>
          <w:rFonts w:asciiTheme="minorHAnsi" w:hAnsiTheme="minorHAnsi"/>
          <w:sz w:val="16"/>
        </w:rPr>
        <w:t xml:space="preserve"> </w:t>
      </w:r>
      <w:r w:rsidRPr="00BD3541">
        <w:rPr>
          <w:rStyle w:val="Emphasis"/>
          <w:rFonts w:asciiTheme="minorHAnsi" w:hAnsiTheme="minorHAnsi"/>
        </w:rPr>
        <w:t xml:space="preserve">Government officials are not in the best position to develop friendships when they are charged with enforcing policies. </w:t>
      </w:r>
      <w:r w:rsidRPr="00BD3541">
        <w:rPr>
          <w:rFonts w:asciiTheme="minorHAnsi" w:hAnsiTheme="minorHAnsi"/>
          <w:sz w:val="16"/>
        </w:rPr>
        <w:t>Our students -- in the classroom, in mutual visitation of campuses, in joint research projects, in simple interaction -- become friends for life.</w:t>
      </w:r>
    </w:p>
    <w:p w:rsidR="00BB2AFA" w:rsidRPr="00BD3541" w:rsidRDefault="00BB2AFA" w:rsidP="00BB2AFA">
      <w:pPr>
        <w:rPr>
          <w:rFonts w:asciiTheme="minorHAnsi" w:hAnsiTheme="minorHAnsi"/>
          <w:sz w:val="16"/>
        </w:rPr>
      </w:pPr>
      <w:r w:rsidRPr="00BD3541">
        <w:rPr>
          <w:rFonts w:asciiTheme="minorHAnsi" w:hAnsiTheme="minorHAnsi"/>
          <w:sz w:val="16"/>
        </w:rPr>
        <w:t xml:space="preserve">As I have said, I am convinced that </w:t>
      </w:r>
      <w:r w:rsidRPr="00BD3541">
        <w:rPr>
          <w:rStyle w:val="StyleUnderline"/>
          <w:rFonts w:asciiTheme="minorHAnsi" w:hAnsiTheme="minorHAnsi"/>
        </w:rPr>
        <w:t>the Chinese do not want an aggressive relationship with the USA.</w:t>
      </w:r>
      <w:r w:rsidRPr="00BD3541">
        <w:rPr>
          <w:rFonts w:asciiTheme="minorHAnsi" w:hAnsiTheme="minorHAnsi"/>
          <w:sz w:val="16"/>
        </w:rPr>
        <w:t xml:space="preserve"> Part of the problem is that </w:t>
      </w:r>
      <w:r w:rsidRPr="00BD3541">
        <w:rPr>
          <w:rStyle w:val="StyleUnderline"/>
          <w:rFonts w:asciiTheme="minorHAnsi" w:hAnsiTheme="minorHAnsi"/>
        </w:rPr>
        <w:t>the United States continues to view China as if the Cultural Revolution was still unfolding and is a potential foe; another part of the problem is that the Chinese do not market themselves well.</w:t>
      </w:r>
      <w:r w:rsidRPr="00BD3541">
        <w:rPr>
          <w:rFonts w:asciiTheme="minorHAnsi" w:hAnsiTheme="minorHAnsi"/>
          <w:sz w:val="16"/>
        </w:rPr>
        <w:t xml:space="preserve"> The 2008 Olympics forged an amazing marketing effort by the Chinese to open the country to the outside world. I still have on my computer the song "Beijing Welcomes You."</w:t>
      </w:r>
    </w:p>
    <w:p w:rsidR="00BB2AFA" w:rsidRPr="00BD3541" w:rsidRDefault="00BB2AFA" w:rsidP="00BB2AFA">
      <w:pPr>
        <w:rPr>
          <w:rFonts w:asciiTheme="minorHAnsi" w:hAnsiTheme="minorHAnsi"/>
          <w:sz w:val="16"/>
        </w:rPr>
      </w:pPr>
      <w:r w:rsidRPr="00BD3541">
        <w:rPr>
          <w:rFonts w:asciiTheme="minorHAnsi" w:hAnsiTheme="minorHAnsi"/>
          <w:sz w:val="16"/>
        </w:rPr>
        <w:t>What happened to that marketing after the Olympics? Our countries still do not know one another, which does not bode well for the 21st century. Both countries need to take a "timeout" and learn about one another.</w:t>
      </w:r>
    </w:p>
    <w:p w:rsidR="00BB2AFA" w:rsidRPr="00BD3541" w:rsidRDefault="00BB2AFA" w:rsidP="00BB2AFA">
      <w:pPr>
        <w:rPr>
          <w:rFonts w:asciiTheme="minorHAnsi" w:hAnsiTheme="minorHAnsi"/>
          <w:b/>
          <w:u w:val="single"/>
        </w:rPr>
      </w:pPr>
      <w:r w:rsidRPr="00BD3541">
        <w:rPr>
          <w:rStyle w:val="StyleUnderline"/>
          <w:rFonts w:asciiTheme="minorHAnsi" w:hAnsiTheme="minorHAnsi"/>
        </w:rPr>
        <w:t>We need to build a platform for a long-term U.S./China partnership. This can be done through our educational institutions partnering in new and exciting ways</w:t>
      </w:r>
      <w:r w:rsidRPr="00BD3541">
        <w:rPr>
          <w:rFonts w:asciiTheme="minorHAnsi" w:hAnsiTheme="minorHAnsi"/>
          <w:sz w:val="16"/>
        </w:rPr>
        <w:t xml:space="preserve">. Through education, Chinese and Americans get to know one another at a very young age and can become close lifetime friends. </w:t>
      </w:r>
      <w:r w:rsidRPr="00BD3541">
        <w:rPr>
          <w:rStyle w:val="StyleUnderline"/>
          <w:rFonts w:asciiTheme="minorHAnsi" w:hAnsiTheme="minorHAnsi"/>
        </w:rPr>
        <w:t>In educational activities, we share, work, and solve problems. This same ability will transfer to the world's stage when our students become tomorrow's leaders. As a result it is very hard to view your friend as the aggressor.</w:t>
      </w:r>
    </w:p>
    <w:p w:rsidR="00BB2AFA" w:rsidRPr="00BD3541" w:rsidRDefault="00BB2AFA" w:rsidP="00BB2AFA">
      <w:pPr>
        <w:pStyle w:val="Heading3"/>
        <w:rPr>
          <w:rFonts w:asciiTheme="minorHAnsi" w:hAnsiTheme="minorHAnsi"/>
        </w:rPr>
      </w:pPr>
      <w:r w:rsidRPr="00BD3541">
        <w:rPr>
          <w:rFonts w:asciiTheme="minorHAnsi" w:hAnsiTheme="minorHAnsi"/>
        </w:rPr>
        <w:t>No US-China War</w:t>
      </w:r>
    </w:p>
    <w:p w:rsidR="00BB2AFA" w:rsidRPr="00BD3541" w:rsidRDefault="00BB2AFA" w:rsidP="00BB2AFA">
      <w:pPr>
        <w:pStyle w:val="Heading4"/>
        <w:rPr>
          <w:rFonts w:asciiTheme="minorHAnsi" w:hAnsiTheme="minorHAnsi"/>
        </w:rPr>
      </w:pPr>
      <w:r w:rsidRPr="00BD3541">
        <w:rPr>
          <w:rFonts w:asciiTheme="minorHAnsi" w:hAnsiTheme="minorHAnsi"/>
        </w:rPr>
        <w:t xml:space="preserve">International relations scholars contend that the US and China will not go to war regardless of tension with Japan. </w:t>
      </w:r>
    </w:p>
    <w:p w:rsidR="00BB2AFA" w:rsidRPr="00BD3541" w:rsidRDefault="00BB2AFA" w:rsidP="00BB2AFA">
      <w:pPr>
        <w:rPr>
          <w:rFonts w:asciiTheme="minorHAnsi" w:hAnsiTheme="minorHAnsi"/>
        </w:rPr>
      </w:pPr>
      <w:r w:rsidRPr="00BD3541">
        <w:rPr>
          <w:rStyle w:val="Style13ptBold"/>
          <w:rFonts w:asciiTheme="minorHAnsi" w:hAnsiTheme="minorHAnsi"/>
        </w:rPr>
        <w:t>Shukla 15</w:t>
      </w:r>
      <w:r w:rsidRPr="00BD3541">
        <w:rPr>
          <w:rFonts w:asciiTheme="minorHAnsi" w:hAnsiTheme="minorHAnsi"/>
        </w:rPr>
        <w:t xml:space="preserve"> [Vikas Shukla, reporter and value investor, “A War Between U.S. And Russia Or China Unlikely, Say Scholars,” January 30, 2015, http://www.valuewalk.com/2015/01/war-us-and-russia-or-china/]//JIH</w:t>
      </w:r>
    </w:p>
    <w:p w:rsidR="00BB2AFA" w:rsidRDefault="00BB2AFA" w:rsidP="00BB2AFA">
      <w:pPr>
        <w:rPr>
          <w:rFonts w:asciiTheme="minorHAnsi" w:hAnsiTheme="minorHAnsi"/>
          <w:sz w:val="16"/>
        </w:rPr>
      </w:pPr>
      <w:r w:rsidRPr="00BD3541">
        <w:rPr>
          <w:rFonts w:asciiTheme="minorHAnsi" w:hAnsiTheme="minorHAnsi"/>
          <w:sz w:val="16"/>
        </w:rPr>
        <w:t xml:space="preserve">Meanwhile, </w:t>
      </w:r>
      <w:r w:rsidRPr="00BD3541">
        <w:rPr>
          <w:rStyle w:val="StyleUnderline"/>
          <w:rFonts w:asciiTheme="minorHAnsi" w:hAnsiTheme="minorHAnsi"/>
        </w:rPr>
        <w:t>China is involved in a conflict with most of its neighbors</w:t>
      </w:r>
      <w:r w:rsidRPr="00BD3541">
        <w:rPr>
          <w:rFonts w:asciiTheme="minorHAnsi" w:hAnsiTheme="minorHAnsi"/>
          <w:sz w:val="16"/>
        </w:rPr>
        <w:t>, including Japan, which has a security pact with the United States</w:t>
      </w:r>
      <w:r w:rsidRPr="00BD3541">
        <w:rPr>
          <w:rStyle w:val="StyleUnderline"/>
          <w:rFonts w:asciiTheme="minorHAnsi" w:hAnsiTheme="minorHAnsi"/>
        </w:rPr>
        <w:t>. If a war breaks out between China and Japan, the U.S. will have to jump in to protect its ally</w:t>
      </w:r>
      <w:r w:rsidRPr="00BD3541">
        <w:rPr>
          <w:rFonts w:asciiTheme="minorHAnsi" w:hAnsiTheme="minorHAnsi"/>
          <w:sz w:val="16"/>
        </w:rPr>
        <w:t xml:space="preserve">. </w:t>
      </w:r>
      <w:r w:rsidRPr="00BD3541">
        <w:rPr>
          <w:rStyle w:val="StyleUnderline"/>
          <w:rFonts w:asciiTheme="minorHAnsi" w:hAnsiTheme="minorHAnsi"/>
        </w:rPr>
        <w:t xml:space="preserve">Rising tensions in these geographies have sparked fears that a war is imminent. But international relations scholars believe that a war is unlikely between the U.S. and Russia or China. </w:t>
      </w:r>
      <w:r w:rsidRPr="00BD3541">
        <w:rPr>
          <w:rFonts w:asciiTheme="minorHAnsi" w:hAnsiTheme="minorHAnsi"/>
          <w:sz w:val="16"/>
        </w:rPr>
        <w:t xml:space="preserve">Foreign Policy conducted a survey in collaboration with Teaching, Research, and International Policy (TRIP). They interviewed </w:t>
      </w:r>
      <w:r w:rsidRPr="00BD3541">
        <w:rPr>
          <w:rStyle w:val="StyleUnderline"/>
          <w:rFonts w:asciiTheme="minorHAnsi" w:hAnsiTheme="minorHAnsi"/>
        </w:rPr>
        <w:t>1,395 international relations scholars</w:t>
      </w:r>
      <w:r w:rsidRPr="00BD3541">
        <w:rPr>
          <w:rFonts w:asciiTheme="minorHAnsi" w:hAnsiTheme="minorHAnsi"/>
          <w:sz w:val="16"/>
        </w:rPr>
        <w:t xml:space="preserve"> across the United States. Findings of the study revealed that the opinion of scholars was dramatically different from the mainstream public opinion. What experts say about a new Cold War with Russia When asked how likely was a war between the U.S. and Russia or China in the next 10 years, they </w:t>
      </w:r>
      <w:r w:rsidRPr="00BD3541">
        <w:rPr>
          <w:rStyle w:val="StyleUnderline"/>
          <w:rFonts w:asciiTheme="minorHAnsi" w:hAnsiTheme="minorHAnsi"/>
        </w:rPr>
        <w:t>said that war between these powers was unlikely.</w:t>
      </w:r>
      <w:r w:rsidRPr="00BD3541">
        <w:rPr>
          <w:rFonts w:asciiTheme="minorHAnsi" w:hAnsiTheme="minorHAnsi"/>
          <w:sz w:val="16"/>
        </w:rPr>
        <w:t xml:space="preserve"> </w:t>
      </w:r>
      <w:r w:rsidRPr="00BD3541">
        <w:rPr>
          <w:rStyle w:val="StyleUnderline"/>
          <w:rFonts w:asciiTheme="minorHAnsi" w:hAnsiTheme="minorHAnsi"/>
        </w:rPr>
        <w:t>They added that war between the U.S. and China was far less likely than between the U.S. and Russia.</w:t>
      </w:r>
      <w:r w:rsidRPr="00BD3541">
        <w:rPr>
          <w:rFonts w:asciiTheme="minorHAnsi" w:hAnsiTheme="minorHAnsi"/>
          <w:sz w:val="16"/>
        </w:rPr>
        <w:t xml:space="preserve"> Foreign Policy also surveyed scholars in Russia and East Asia. On a scale of 0 to 10, </w:t>
      </w:r>
      <w:r w:rsidRPr="00BD3541">
        <w:rPr>
          <w:rStyle w:val="StyleUnderline"/>
          <w:rFonts w:asciiTheme="minorHAnsi" w:hAnsiTheme="minorHAnsi"/>
        </w:rPr>
        <w:t>for</w:t>
      </w:r>
      <w:r w:rsidRPr="00BD3541">
        <w:rPr>
          <w:rFonts w:asciiTheme="minorHAnsi" w:hAnsiTheme="minorHAnsi"/>
          <w:sz w:val="16"/>
        </w:rPr>
        <w:t xml:space="preserve"> </w:t>
      </w:r>
      <w:r w:rsidRPr="00BD3541">
        <w:rPr>
          <w:rStyle w:val="StyleUnderline"/>
          <w:rFonts w:asciiTheme="minorHAnsi" w:hAnsiTheme="minorHAnsi"/>
        </w:rPr>
        <w:t>all scholars</w:t>
      </w:r>
      <w:r w:rsidRPr="00BD3541">
        <w:rPr>
          <w:rFonts w:asciiTheme="minorHAnsi" w:hAnsiTheme="minorHAnsi"/>
          <w:sz w:val="16"/>
        </w:rPr>
        <w:t xml:space="preserve">, the average </w:t>
      </w:r>
      <w:r w:rsidRPr="00BD3541">
        <w:rPr>
          <w:rStyle w:val="StyleUnderline"/>
          <w:rFonts w:asciiTheme="minorHAnsi" w:hAnsiTheme="minorHAnsi"/>
        </w:rPr>
        <w:t>perceived risk of war with China</w:t>
      </w:r>
      <w:r w:rsidRPr="00BD3541">
        <w:rPr>
          <w:rFonts w:asciiTheme="minorHAnsi" w:hAnsiTheme="minorHAnsi"/>
          <w:sz w:val="16"/>
        </w:rPr>
        <w:t xml:space="preserve"> </w:t>
      </w:r>
      <w:r w:rsidRPr="00BD3541">
        <w:rPr>
          <w:rStyle w:val="StyleUnderline"/>
          <w:rFonts w:asciiTheme="minorHAnsi" w:hAnsiTheme="minorHAnsi"/>
        </w:rPr>
        <w:t>was 1.91</w:t>
      </w:r>
      <w:r w:rsidRPr="00BD3541">
        <w:rPr>
          <w:rFonts w:asciiTheme="minorHAnsi" w:hAnsiTheme="minorHAnsi"/>
          <w:sz w:val="16"/>
        </w:rPr>
        <w:t>. The figure was a little higher at 2.55 for the likeliness of a war with Russia. Then they asked scholars whether the U.S. and Russia were headed back to a Cold War. Less than 38% scholars believed that the two countries were on the verge of a new Cold War. Over 47% said a Cold War was unlikely, while about 15% were uncertain.</w:t>
      </w:r>
    </w:p>
    <w:p w:rsidR="008226C8" w:rsidRPr="00A62CB3" w:rsidRDefault="008226C8" w:rsidP="008226C8">
      <w:pPr>
        <w:pStyle w:val="Heading4"/>
      </w:pPr>
      <w:r w:rsidRPr="00A62CB3">
        <w:t>No risk of U.S.-China conflict – too economically dangerous, and China knows it won’t win.</w:t>
      </w:r>
    </w:p>
    <w:p w:rsidR="008226C8" w:rsidRPr="00A62CB3" w:rsidRDefault="008226C8" w:rsidP="008226C8">
      <w:pPr>
        <w:rPr>
          <w:rStyle w:val="Style13ptBold"/>
          <w:b w:val="0"/>
        </w:rPr>
      </w:pPr>
      <w:r w:rsidRPr="00A62CB3">
        <w:rPr>
          <w:rStyle w:val="Style13ptBold"/>
        </w:rPr>
        <w:t xml:space="preserve">Rudd 15 </w:t>
      </w:r>
      <w:r w:rsidRPr="00A62CB3">
        <w:rPr>
          <w:rStyle w:val="Style13ptBold"/>
          <w:b w:val="0"/>
        </w:rPr>
        <w:t xml:space="preserve">(Kevin Rudd, Prime Minister of Australia with a Bachelor of Arts in Asian Studies from the Australian National University in Canberra, “U.S.-China 21: The Future of U.S.-China Relations Under Xi Jinping,” Harvard Belfer Center for Science and International Affairs, April 2015, </w:t>
      </w:r>
      <w:hyperlink r:id="rId22" w:history="1">
        <w:r w:rsidRPr="00A62CB3">
          <w:rPr>
            <w:rStyle w:val="Hyperlink"/>
          </w:rPr>
          <w:t>http://belfercenter.ksg.harvard.edu/files/Summary%20Report%20US-China%2021.pdf</w:t>
        </w:r>
      </w:hyperlink>
      <w:r w:rsidRPr="00A62CB3">
        <w:rPr>
          <w:rStyle w:val="Style13ptBold"/>
          <w:b w:val="0"/>
        </w:rPr>
        <w:t xml:space="preserve">, </w:t>
      </w:r>
      <w:r w:rsidRPr="00A62CB3">
        <w:rPr>
          <w:rStyle w:val="Style13ptBold"/>
          <w:b w:val="0"/>
          <w:i/>
        </w:rPr>
        <w:t>*fc</w:t>
      </w:r>
      <w:r w:rsidRPr="00A62CB3">
        <w:rPr>
          <w:rStyle w:val="Style13ptBold"/>
          <w:b w:val="0"/>
        </w:rPr>
        <w:t>)</w:t>
      </w:r>
    </w:p>
    <w:p w:rsidR="008226C8" w:rsidRPr="00A62CB3" w:rsidRDefault="008226C8" w:rsidP="008226C8">
      <w:pPr>
        <w:rPr>
          <w:rStyle w:val="StyleUnderline"/>
        </w:rPr>
      </w:pPr>
      <w:r w:rsidRPr="008226C8">
        <w:rPr>
          <w:sz w:val="16"/>
        </w:rPr>
        <w:t>Of course</w:t>
      </w:r>
      <w:r w:rsidRPr="00A62CB3">
        <w:rPr>
          <w:rStyle w:val="StyleUnderline"/>
        </w:rPr>
        <w:t xml:space="preserve">, Xi Jinping has </w:t>
      </w:r>
      <w:r w:rsidRPr="00A62CB3">
        <w:rPr>
          <w:rStyle w:val="Emphasis"/>
        </w:rPr>
        <w:t>no interest in triggering armed conflict with the U.S.,</w:t>
      </w:r>
      <w:r w:rsidRPr="00A62CB3">
        <w:rPr>
          <w:rStyle w:val="StyleUnderline"/>
        </w:rPr>
        <w:t xml:space="preserve"> a nightmare scenario that would </w:t>
      </w:r>
      <w:r w:rsidRPr="00A62CB3">
        <w:rPr>
          <w:rStyle w:val="Emphasis"/>
        </w:rPr>
        <w:t>fundamentally undermine China’s economic rise.</w:t>
      </w:r>
      <w:r w:rsidRPr="00A62CB3">
        <w:rPr>
          <w:rStyle w:val="StyleUnderline"/>
        </w:rPr>
        <w:t xml:space="preserve"> </w:t>
      </w:r>
      <w:r w:rsidRPr="008226C8">
        <w:rPr>
          <w:sz w:val="16"/>
        </w:rPr>
        <w:t xml:space="preserve">Furthermore, </w:t>
      </w:r>
      <w:r w:rsidRPr="00A62CB3">
        <w:rPr>
          <w:rStyle w:val="Emphasis"/>
        </w:rPr>
        <w:t>there are few, if any, credible military scenarios in the immediate period ahead in which China could militarily prevail in a direct conflict with the U.S.</w:t>
      </w:r>
      <w:r w:rsidRPr="008226C8">
        <w:rPr>
          <w:sz w:val="16"/>
        </w:rPr>
        <w:t xml:space="preserve"> This explains Xi’s determination to oversee the professionalization and modernization of the People’s Liberation Army (PLA) into a credible, war-fighting and war-winning machine. </w:t>
      </w:r>
      <w:r w:rsidRPr="00A62CB3">
        <w:rPr>
          <w:rStyle w:val="StyleUnderline"/>
        </w:rPr>
        <w:t>Xi Jinping is an intelligent consumer of strategic literature and would have concluded that risking any premature military engagement with the U.S. would be foolish.</w:t>
      </w:r>
      <w:r w:rsidRPr="008226C8">
        <w:rPr>
          <w:sz w:val="16"/>
        </w:rPr>
        <w:t xml:space="preserve"> Traditional </w:t>
      </w:r>
      <w:r w:rsidRPr="00A62CB3">
        <w:rPr>
          <w:rStyle w:val="StyleUnderline"/>
        </w:rPr>
        <w:t>Chinese strategic thinking is unequivocal in its advice not to engage an enemy unless you are in a position of overwhelming strength.</w:t>
      </w:r>
      <w:r w:rsidRPr="008226C8">
        <w:rPr>
          <w:sz w:val="16"/>
        </w:rPr>
        <w:t xml:space="preserve"> Under Xi, </w:t>
      </w:r>
      <w:r w:rsidRPr="00A62CB3">
        <w:rPr>
          <w:rStyle w:val="StyleUnderline"/>
        </w:rPr>
        <w:t>the ultimate purpose of China’s military expansion and modernization is not to inflict defeat on the U.S., but to deter the U.S. Navy from intervening in China’s immediate periphery by creating sufficient doubt in the minds of American strategists as to their ability to prevail.</w:t>
      </w:r>
    </w:p>
    <w:p w:rsidR="008226C8" w:rsidRPr="008226C8" w:rsidRDefault="008226C8" w:rsidP="008226C8">
      <w:pPr>
        <w:pStyle w:val="Heading4"/>
      </w:pPr>
      <w:r w:rsidRPr="008226C8">
        <w:t>No great power war with China – Xi Jinping recognizes U.S. capabilities to rebound.</w:t>
      </w:r>
    </w:p>
    <w:p w:rsidR="008226C8" w:rsidRPr="00A62CB3" w:rsidRDefault="008226C8" w:rsidP="008226C8">
      <w:pPr>
        <w:rPr>
          <w:bCs/>
        </w:rPr>
      </w:pPr>
      <w:r w:rsidRPr="00A62CB3">
        <w:rPr>
          <w:rStyle w:val="Style13ptBold"/>
        </w:rPr>
        <w:t xml:space="preserve">Rudd 15 </w:t>
      </w:r>
      <w:r w:rsidRPr="00A62CB3">
        <w:rPr>
          <w:rStyle w:val="Style13ptBold"/>
          <w:b w:val="0"/>
        </w:rPr>
        <w:t xml:space="preserve">(Kevin Rudd, Prime Minister of Australia with a Bachelor of Arts in Asian Studies from the Australian National University in Canberra, “U.S.-China 21: The Future of U.S.-China Relations Under Xi Jinping,” Harvard Belfer Center for Science and International Affairs, April 2015, </w:t>
      </w:r>
      <w:hyperlink r:id="rId23" w:history="1">
        <w:r w:rsidRPr="00A62CB3">
          <w:rPr>
            <w:rStyle w:val="Hyperlink"/>
          </w:rPr>
          <w:t>http://belfercenter.ksg.harvard.edu/files/Summary%20Report%20US-China%2021.pdf</w:t>
        </w:r>
      </w:hyperlink>
      <w:r w:rsidRPr="00A62CB3">
        <w:rPr>
          <w:rStyle w:val="Style13ptBold"/>
          <w:b w:val="0"/>
        </w:rPr>
        <w:t xml:space="preserve">, </w:t>
      </w:r>
      <w:r w:rsidRPr="00A62CB3">
        <w:rPr>
          <w:rStyle w:val="Style13ptBold"/>
          <w:b w:val="0"/>
          <w:i/>
        </w:rPr>
        <w:t>*fc</w:t>
      </w:r>
      <w:r w:rsidRPr="00A62CB3">
        <w:rPr>
          <w:rStyle w:val="Style13ptBold"/>
          <w:b w:val="0"/>
        </w:rPr>
        <w:t>)</w:t>
      </w:r>
    </w:p>
    <w:p w:rsidR="008226C8" w:rsidRPr="00A62CB3" w:rsidRDefault="008226C8" w:rsidP="008226C8">
      <w:pPr>
        <w:rPr>
          <w:rStyle w:val="StyleUnderline"/>
        </w:rPr>
      </w:pPr>
      <w:r w:rsidRPr="008226C8">
        <w:rPr>
          <w:sz w:val="16"/>
        </w:rPr>
        <w:t xml:space="preserve">In the medium term, </w:t>
      </w:r>
      <w:r w:rsidRPr="00A62CB3">
        <w:rPr>
          <w:rStyle w:val="StyleUnderline"/>
        </w:rPr>
        <w:t>the report analyzes the vulnerability of the U.S.-China relationship to the dynamics of “Thucydides’ Trap,” whereby rising great powers have historically ended up at war with established great powers when one has sought to pre-empt the other at a time of perceived maximum strategic opportunity.</w:t>
      </w:r>
      <w:r w:rsidRPr="008226C8">
        <w:rPr>
          <w:sz w:val="16"/>
        </w:rPr>
        <w:t xml:space="preserve"> According to case studies, such situations have resulted in war in 12 out of 16 instances over the last 500 years. 6 </w:t>
      </w:r>
      <w:r w:rsidRPr="00A62CB3">
        <w:rPr>
          <w:rStyle w:val="StyleUnderline"/>
        </w:rPr>
        <w:t>Xi Jinping is deeply aware of this strategic literature and potential implications for U.S.-China relations. This has, in part, underpinned his desire to reframe U.S.-China relations from strategic competition to “a new type of great power relationship.”</w:t>
      </w:r>
    </w:p>
    <w:p w:rsidR="008226C8" w:rsidRPr="00A62CB3" w:rsidRDefault="008226C8" w:rsidP="008226C8">
      <w:pPr>
        <w:rPr>
          <w:rStyle w:val="StyleUnderline"/>
        </w:rPr>
      </w:pPr>
      <w:r w:rsidRPr="008226C8">
        <w:rPr>
          <w:sz w:val="16"/>
        </w:rPr>
        <w:t xml:space="preserve">In the longer term, </w:t>
      </w:r>
      <w:r w:rsidRPr="00A62CB3">
        <w:rPr>
          <w:rStyle w:val="StyleUnderline"/>
        </w:rPr>
        <w:t xml:space="preserve">neither Xi Jinping nor his advisors necessarily accept the proposition of the inevitability of U.S. economic, political and military decline </w:t>
      </w:r>
      <w:r w:rsidRPr="008226C8">
        <w:rPr>
          <w:sz w:val="16"/>
        </w:rPr>
        <w:t xml:space="preserve">that is often publicized in the Chinese media and by the academy. More </w:t>
      </w:r>
      <w:r w:rsidRPr="00A62CB3">
        <w:rPr>
          <w:rStyle w:val="StyleUnderline"/>
        </w:rPr>
        <w:t xml:space="preserve">sober minds in Xi’s administration are </w:t>
      </w:r>
      <w:r w:rsidRPr="00A62CB3">
        <w:rPr>
          <w:rStyle w:val="Emphasis"/>
        </w:rPr>
        <w:t xml:space="preserve">mindful of the capacity of the U.S. political system and economy to rebound and reinvent itself. </w:t>
      </w:r>
      <w:r w:rsidRPr="008226C8">
        <w:rPr>
          <w:sz w:val="16"/>
        </w:rPr>
        <w:t xml:space="preserve">Moreover, </w:t>
      </w:r>
      <w:r w:rsidRPr="00A62CB3">
        <w:rPr>
          <w:rStyle w:val="StyleUnderline"/>
        </w:rPr>
        <w:t>Xi is also aware of his own country’s date with demographic destiny when the population begins to shrink, while the populations of the U.S. and those of the North American Free Trade Agreement (NAFTA) economies will continue to increase.</w:t>
      </w:r>
    </w:p>
    <w:p w:rsidR="008226C8" w:rsidRPr="008226C8" w:rsidRDefault="008226C8" w:rsidP="008226C8">
      <w:pPr>
        <w:rPr>
          <w:sz w:val="16"/>
        </w:rPr>
      </w:pPr>
      <w:r w:rsidRPr="008226C8">
        <w:rPr>
          <w:sz w:val="16"/>
        </w:rPr>
        <w:t xml:space="preserve">For these reasons, the report concludes that the </w:t>
      </w:r>
      <w:r w:rsidRPr="00A62CB3">
        <w:rPr>
          <w:rStyle w:val="StyleUnderline"/>
        </w:rPr>
        <w:t xml:space="preserve">likelihood of U.S.-China conflict in the medium to long term </w:t>
      </w:r>
      <w:r w:rsidRPr="00A62CB3">
        <w:rPr>
          <w:rStyle w:val="Emphasis"/>
        </w:rPr>
        <w:t>remains remote.</w:t>
      </w:r>
      <w:r w:rsidRPr="008226C8">
        <w:rPr>
          <w:sz w:val="16"/>
        </w:rPr>
        <w:t xml:space="preserve"> This is why Xi Jinping is more attracted to the idea of expanding China’s regional and global footprint by economic and political means. This is where he will likely direct China’s diplomatic activism over the decade ahead.</w:t>
      </w:r>
    </w:p>
    <w:p w:rsidR="008226C8" w:rsidRDefault="008226C8" w:rsidP="008226C8"/>
    <w:p w:rsidR="008226C8" w:rsidRDefault="008226C8" w:rsidP="008226C8">
      <w:pPr>
        <w:pStyle w:val="Heading4"/>
      </w:pPr>
      <w:r>
        <w:t>No war – Xi Jinping recognizes value in politically collaboration with the U.S.</w:t>
      </w:r>
    </w:p>
    <w:p w:rsidR="008226C8" w:rsidRPr="00A62CB3" w:rsidRDefault="008226C8" w:rsidP="008226C8">
      <w:pPr>
        <w:rPr>
          <w:bCs/>
        </w:rPr>
      </w:pPr>
      <w:r w:rsidRPr="00A62CB3">
        <w:rPr>
          <w:rStyle w:val="Style13ptBold"/>
        </w:rPr>
        <w:t xml:space="preserve">Rudd 15 </w:t>
      </w:r>
      <w:r w:rsidRPr="00A62CB3">
        <w:rPr>
          <w:rStyle w:val="Style13ptBold"/>
          <w:b w:val="0"/>
        </w:rPr>
        <w:t xml:space="preserve">(Kevin Rudd, Prime Minister of Australia with a Bachelor of Arts in Asian Studies from the Australian National University in Canberra, “U.S.-China 21: The Future of U.S.-China Relations Under Xi Jinping,” Harvard Belfer Center for Science and International Affairs, April 2015, </w:t>
      </w:r>
      <w:hyperlink r:id="rId24" w:history="1">
        <w:r w:rsidRPr="00A62CB3">
          <w:rPr>
            <w:rStyle w:val="Hyperlink"/>
          </w:rPr>
          <w:t>http://belfercenter.ksg.harvard.edu/files/Summary%20Report%20US-China%2021.pdf</w:t>
        </w:r>
      </w:hyperlink>
      <w:r w:rsidRPr="00A62CB3">
        <w:rPr>
          <w:rStyle w:val="Style13ptBold"/>
          <w:b w:val="0"/>
        </w:rPr>
        <w:t xml:space="preserve">, </w:t>
      </w:r>
      <w:r w:rsidRPr="00A62CB3">
        <w:rPr>
          <w:rStyle w:val="Style13ptBold"/>
          <w:b w:val="0"/>
          <w:i/>
        </w:rPr>
        <w:t>*fc</w:t>
      </w:r>
      <w:r w:rsidRPr="00A62CB3">
        <w:rPr>
          <w:rStyle w:val="Style13ptBold"/>
          <w:b w:val="0"/>
        </w:rPr>
        <w:t>)</w:t>
      </w:r>
    </w:p>
    <w:p w:rsidR="008226C8" w:rsidRPr="008226C8" w:rsidRDefault="008226C8" w:rsidP="008226C8">
      <w:pPr>
        <w:rPr>
          <w:sz w:val="16"/>
        </w:rPr>
      </w:pPr>
      <w:r w:rsidRPr="00A62CB3">
        <w:rPr>
          <w:rStyle w:val="StyleUnderline"/>
        </w:rPr>
        <w:t xml:space="preserve">Three concepts define how </w:t>
      </w:r>
      <w:r w:rsidRPr="00767D95">
        <w:rPr>
          <w:rStyle w:val="Emphasis"/>
        </w:rPr>
        <w:t>Xi Jinping’s leadership differs from that of his predecessors</w:t>
      </w:r>
      <w:r w:rsidRPr="00A62CB3">
        <w:rPr>
          <w:rStyle w:val="StyleUnderline"/>
        </w:rPr>
        <w:t>: his personal authority; his deep sense of national mission; and an even deeper sense of urgency. Xi’s audacious leadership style sets him apart from the modern Chinese norm.</w:t>
      </w:r>
      <w:r w:rsidRPr="008226C8">
        <w:rPr>
          <w:sz w:val="16"/>
        </w:rPr>
        <w:t xml:space="preserve"> Both in personality and policy, he represents one part continuity and two parts change. Xi is the most powerful Chinese leader since Deng (Deng Xiaoping </w:t>
      </w:r>
      <w:r w:rsidRPr="008226C8">
        <w:rPr>
          <w:rFonts w:ascii="Microsoft YaHei" w:eastAsia="Microsoft YaHei" w:hAnsi="Microsoft YaHei" w:cs="Microsoft YaHei" w:hint="eastAsia"/>
          <w:sz w:val="16"/>
        </w:rPr>
        <w:t>邓小平</w:t>
      </w:r>
      <w:r w:rsidRPr="008226C8">
        <w:rPr>
          <w:sz w:val="16"/>
        </w:rPr>
        <w:t xml:space="preserve">), and possibly since Mao (Mao Zedong </w:t>
      </w:r>
      <w:r w:rsidRPr="008226C8">
        <w:rPr>
          <w:rFonts w:ascii="Microsoft YaHei" w:eastAsia="Microsoft YaHei" w:hAnsi="Microsoft YaHei" w:cs="Microsoft YaHei" w:hint="eastAsia"/>
          <w:sz w:val="16"/>
        </w:rPr>
        <w:t>毛泽东</w:t>
      </w:r>
      <w:r w:rsidRPr="008226C8">
        <w:rPr>
          <w:sz w:val="16"/>
        </w:rPr>
        <w:t>). Whereas his predecessors believed in, and by and large practiced, the principle of collective leadership, Xi Jinping is infinitely more primus than he is primus inter pares. As a Party blue blood, he also exudes a self-confidence that comes from someone utterly comfortable with the exercise of political power.</w:t>
      </w:r>
    </w:p>
    <w:p w:rsidR="008226C8" w:rsidRPr="008226C8" w:rsidRDefault="008226C8" w:rsidP="008226C8">
      <w:pPr>
        <w:rPr>
          <w:sz w:val="16"/>
        </w:rPr>
      </w:pPr>
      <w:r w:rsidRPr="00A62CB3">
        <w:rPr>
          <w:rStyle w:val="StyleUnderline"/>
        </w:rPr>
        <w:t>Xi is driven by a deep sense of personal integrity, personal destiny and the decisive role that he is to play in bringing about two great historical missions for his country: first, national rejuvenation, thereby restoring China’s place as a respected great power in the councils of the world; and second, saving the Communist Party itself from the cancer of corruption, thereby securing the party’s future as the continuing political vehicle for China’s future as a great power.</w:t>
      </w:r>
      <w:r w:rsidRPr="008226C8">
        <w:rPr>
          <w:sz w:val="16"/>
        </w:rPr>
        <w:t xml:space="preserve"> Xi is both a Chinese nationalist and a Party loyalist. He is deeply and widely read in both international and Chinese history, including an encyclopedic knowledge of the history of the Communist Party itself.</w:t>
      </w:r>
    </w:p>
    <w:p w:rsidR="008226C8" w:rsidRPr="008226C8" w:rsidRDefault="008226C8" w:rsidP="008226C8">
      <w:pPr>
        <w:rPr>
          <w:sz w:val="16"/>
        </w:rPr>
      </w:pPr>
      <w:r w:rsidRPr="008226C8">
        <w:rPr>
          <w:sz w:val="16"/>
        </w:rPr>
        <w:t xml:space="preserve">His core, animating vision centers on his concept of the “China Dream” (zhongguomeng </w:t>
      </w:r>
      <w:r w:rsidRPr="008226C8">
        <w:rPr>
          <w:rFonts w:ascii="Microsoft YaHei" w:eastAsia="Microsoft YaHei" w:hAnsi="Microsoft YaHei" w:cs="Microsoft YaHei" w:hint="eastAsia"/>
          <w:sz w:val="16"/>
        </w:rPr>
        <w:t>中国梦</w:t>
      </w:r>
      <w:r w:rsidRPr="008226C8">
        <w:rPr>
          <w:sz w:val="16"/>
        </w:rPr>
        <w:t xml:space="preserve">) which in turn has two objectives: to achieve a “moderately well-off China” (xiaokang shehui </w:t>
      </w:r>
      <w:r w:rsidRPr="008226C8">
        <w:rPr>
          <w:rFonts w:ascii="Microsoft YaHei" w:eastAsia="Microsoft YaHei" w:hAnsi="Microsoft YaHei" w:cs="Microsoft YaHei" w:hint="eastAsia"/>
          <w:sz w:val="16"/>
        </w:rPr>
        <w:t>小康社会</w:t>
      </w:r>
      <w:r w:rsidRPr="008226C8">
        <w:rPr>
          <w:sz w:val="16"/>
        </w:rPr>
        <w:t xml:space="preserve">) by 2021 when the Party celebrates its centenary; and “a rich and powerful” (fuqiang </w:t>
      </w:r>
      <w:r w:rsidRPr="008226C8">
        <w:rPr>
          <w:rFonts w:ascii="Microsoft YaHei" w:eastAsia="Microsoft YaHei" w:hAnsi="Microsoft YaHei" w:cs="Microsoft YaHei" w:hint="eastAsia"/>
          <w:sz w:val="16"/>
        </w:rPr>
        <w:t>富强</w:t>
      </w:r>
      <w:r w:rsidRPr="008226C8">
        <w:rPr>
          <w:sz w:val="16"/>
        </w:rPr>
        <w:t xml:space="preserve">) China by 2049 on the centenary of the People’s Republic. Realizing the China Dream, according to Xi, requires a second phase of transformative economic reform. He sees no contradiction in prosecuting deeper market reforms to achieve his national objectives, while implementing new restrictions on individual political freedom. In fact, he sees this as the essence of “the China Model” (zhongguo moshi </w:t>
      </w:r>
      <w:r w:rsidRPr="008226C8">
        <w:rPr>
          <w:rFonts w:ascii="Microsoft YaHei" w:eastAsia="Microsoft YaHei" w:hAnsi="Microsoft YaHei" w:cs="Microsoft YaHei" w:hint="eastAsia"/>
          <w:sz w:val="16"/>
        </w:rPr>
        <w:t>中国模式</w:t>
      </w:r>
      <w:r w:rsidRPr="008226C8">
        <w:rPr>
          <w:sz w:val="16"/>
        </w:rPr>
        <w:t>) in contrast to the liberal democratic capitalism of the West which he describes as totally unsuited to China.1</w:t>
      </w:r>
    </w:p>
    <w:p w:rsidR="008226C8" w:rsidRPr="008226C8" w:rsidRDefault="008226C8" w:rsidP="008226C8">
      <w:pPr>
        <w:rPr>
          <w:sz w:val="16"/>
        </w:rPr>
      </w:pPr>
      <w:r w:rsidRPr="00767D95">
        <w:rPr>
          <w:rStyle w:val="StyleUnderline"/>
        </w:rPr>
        <w:t>For Xi, China must seize the moment of “extended strategic opportunity,” following ten wasted years when necessary reforms were postponed, and corruption allowed to run rampant. China’s domestic policy needs are now integrally bound up with the country’s foreign policy direction.</w:t>
      </w:r>
      <w:r w:rsidRPr="008226C8">
        <w:rPr>
          <w:sz w:val="16"/>
        </w:rPr>
        <w:t xml:space="preserve"> In Xi’s worldview, an increasingly “rich and powerful” China must now start playing a much bigger role in the world. No longer will China “hide its strength, bide its time, and never take the lead” (taoguang yanghui, juebu dangtou </w:t>
      </w:r>
      <w:r w:rsidRPr="008226C8">
        <w:rPr>
          <w:rFonts w:eastAsia="Microsoft YaHei" w:cs="Microsoft YaHei"/>
          <w:sz w:val="16"/>
        </w:rPr>
        <w:t>韬光</w:t>
      </w:r>
      <w:r w:rsidRPr="008226C8">
        <w:rPr>
          <w:sz w:val="16"/>
        </w:rPr>
        <w:t xml:space="preserve"> </w:t>
      </w:r>
      <w:r w:rsidRPr="008226C8">
        <w:rPr>
          <w:rFonts w:eastAsia="Microsoft YaHei" w:cs="Microsoft YaHei"/>
          <w:sz w:val="16"/>
        </w:rPr>
        <w:t>养晦</w:t>
      </w:r>
      <w:r w:rsidRPr="008226C8">
        <w:rPr>
          <w:sz w:val="16"/>
        </w:rPr>
        <w:t xml:space="preserve"> </w:t>
      </w:r>
      <w:r w:rsidRPr="008226C8">
        <w:rPr>
          <w:rFonts w:eastAsia="Microsoft YaHei" w:cs="Microsoft YaHei"/>
          <w:sz w:val="16"/>
        </w:rPr>
        <w:t>决不当头</w:t>
      </w:r>
      <w:r w:rsidRPr="008226C8">
        <w:rPr>
          <w:sz w:val="16"/>
        </w:rPr>
        <w:t xml:space="preserve">), Deng Xiaoping’s foreign policy mantra for decades. China must now pursue an “activist” (fenfa youwei </w:t>
      </w:r>
      <w:r w:rsidRPr="008226C8">
        <w:rPr>
          <w:rFonts w:eastAsia="Microsoft YaHei" w:cs="Microsoft YaHei"/>
          <w:sz w:val="16"/>
        </w:rPr>
        <w:t>奋发有为</w:t>
      </w:r>
      <w:r w:rsidRPr="008226C8">
        <w:rPr>
          <w:sz w:val="16"/>
        </w:rPr>
        <w:t xml:space="preserve">) foreign policy that maximizes China’s economic and security interests, and one that begins to engage in the longer-term reform of the global order. </w:t>
      </w:r>
      <w:r w:rsidRPr="00767D95">
        <w:rPr>
          <w:rStyle w:val="StyleUnderline"/>
        </w:rPr>
        <w:t xml:space="preserve">Xi speaks for the first time of China’s “grand strategy” needing to embrace “a new great power diplomacy with Chinese characteristics” </w:t>
      </w:r>
      <w:r w:rsidRPr="008226C8">
        <w:rPr>
          <w:sz w:val="16"/>
        </w:rPr>
        <w:t xml:space="preserve">(you zhongguo tese de xinxing daguo waijiao </w:t>
      </w:r>
      <w:r w:rsidRPr="008226C8">
        <w:rPr>
          <w:rFonts w:eastAsia="Microsoft YaHei" w:cs="Microsoft YaHei"/>
          <w:sz w:val="16"/>
        </w:rPr>
        <w:t>有中国特色的新型大国外交</w:t>
      </w:r>
      <w:r w:rsidRPr="008226C8">
        <w:rPr>
          <w:sz w:val="16"/>
        </w:rPr>
        <w:t xml:space="preserve">), </w:t>
      </w:r>
      <w:r w:rsidRPr="00767D95">
        <w:rPr>
          <w:rStyle w:val="StyleUnderline"/>
        </w:rPr>
        <w:t>in order to craft a “new type of great power relations”</w:t>
      </w:r>
      <w:r w:rsidRPr="008226C8">
        <w:rPr>
          <w:sz w:val="16"/>
        </w:rPr>
        <w:t xml:space="preserve"> (xinxing daguo guanxi </w:t>
      </w:r>
      <w:r w:rsidRPr="008226C8">
        <w:rPr>
          <w:rFonts w:eastAsia="Microsoft YaHei" w:cs="Microsoft YaHei"/>
          <w:sz w:val="16"/>
        </w:rPr>
        <w:t>新型大国关系</w:t>
      </w:r>
      <w:r w:rsidRPr="008226C8">
        <w:rPr>
          <w:sz w:val="16"/>
        </w:rPr>
        <w:t xml:space="preserve">) </w:t>
      </w:r>
      <w:r w:rsidRPr="00767D95">
        <w:rPr>
          <w:rStyle w:val="StyleUnderline"/>
        </w:rPr>
        <w:t>with the United States.</w:t>
      </w:r>
      <w:r w:rsidRPr="008226C8">
        <w:rPr>
          <w:sz w:val="16"/>
        </w:rPr>
        <w:t>2 Xi, in short, is not a status quo politician. He is the exact reverse. And in pursuing his sense of national mission and personal destiny, he is prepared to take calculated risks in a traditionally risk-averse Communist Party culture.</w:t>
      </w:r>
    </w:p>
    <w:p w:rsidR="008226C8" w:rsidRPr="008226C8" w:rsidRDefault="008226C8" w:rsidP="008226C8">
      <w:pPr>
        <w:rPr>
          <w:sz w:val="16"/>
        </w:rPr>
      </w:pPr>
      <w:r w:rsidRPr="008226C8">
        <w:rPr>
          <w:sz w:val="16"/>
        </w:rPr>
        <w:t>Xi Jinping’s sense of personal and national urgency is animated by a formidable, Confucian work ethic, which he also expects of his Party colleagues and policy advisors. He is results-driven. He is frustrated by the interminable processes of the Chinese bureaucracy, and its predisposition for formulaic responses to real policy challenges. He is very much a man in a hurry.</w:t>
      </w:r>
    </w:p>
    <w:p w:rsidR="008226C8" w:rsidRPr="00767D95" w:rsidRDefault="008226C8" w:rsidP="008226C8">
      <w:pPr>
        <w:rPr>
          <w:rStyle w:val="StyleUnderline"/>
        </w:rPr>
      </w:pPr>
      <w:r w:rsidRPr="00767D95">
        <w:rPr>
          <w:rStyle w:val="StyleUnderline"/>
        </w:rPr>
        <w:t xml:space="preserve">For these several reasons, Xi, unlike his predecessor, has the personal authority and policy flexibility to be a potentially </w:t>
      </w:r>
      <w:r w:rsidRPr="00767D95">
        <w:rPr>
          <w:rStyle w:val="Emphasis"/>
        </w:rPr>
        <w:t>dynamic interlocutor with the United States</w:t>
      </w:r>
      <w:r w:rsidRPr="008226C8">
        <w:rPr>
          <w:sz w:val="16"/>
        </w:rPr>
        <w:t xml:space="preserve">, albeit always within the framework of his nationalist vision for China’s future, and his definitive conclusions concerning the continuing role of China’s one-party state. When, </w:t>
      </w:r>
      <w:r w:rsidRPr="00767D95">
        <w:rPr>
          <w:rStyle w:val="StyleUnderline"/>
        </w:rPr>
        <w:t>therefore, Xi uses the term “win-win”</w:t>
      </w:r>
      <w:r w:rsidRPr="008226C8">
        <w:rPr>
          <w:sz w:val="16"/>
        </w:rPr>
        <w:t xml:space="preserve"> (shuangying </w:t>
      </w:r>
      <w:r w:rsidRPr="008226C8">
        <w:rPr>
          <w:rFonts w:ascii="Microsoft YaHei" w:eastAsia="Microsoft YaHei" w:hAnsi="Microsoft YaHei" w:cs="Microsoft YaHei" w:hint="eastAsia"/>
          <w:sz w:val="16"/>
        </w:rPr>
        <w:t>双赢</w:t>
      </w:r>
      <w:r w:rsidRPr="008226C8">
        <w:rPr>
          <w:sz w:val="16"/>
        </w:rPr>
        <w:t xml:space="preserve">) </w:t>
      </w:r>
      <w:r w:rsidRPr="00767D95">
        <w:rPr>
          <w:rStyle w:val="StyleUnderline"/>
        </w:rPr>
        <w:t xml:space="preserve">to describe his desired relationship with the U.S., it should not be simply discarded as a piece of Chinese propaganda. Xi </w:t>
      </w:r>
      <w:r w:rsidRPr="00767D95">
        <w:rPr>
          <w:rStyle w:val="Emphasis"/>
        </w:rPr>
        <w:t>does see potential value in strategic and political collaboration with the United States.</w:t>
      </w:r>
      <w:r w:rsidRPr="008226C8">
        <w:rPr>
          <w:sz w:val="16"/>
        </w:rPr>
        <w:t xml:space="preserve"> In short, </w:t>
      </w:r>
      <w:r w:rsidRPr="00767D95">
        <w:rPr>
          <w:rStyle w:val="StyleUnderline"/>
        </w:rPr>
        <w:t>there is still reasonable foreign and security policy space for the U.S. administration to work within in its dealings with Xi Jinping, although it is an open question how long it will be before policy directions are set in stone, and the window of opportunity begins to close.</w:t>
      </w:r>
      <w:r w:rsidRPr="008226C8">
        <w:rPr>
          <w:sz w:val="16"/>
        </w:rPr>
        <w:t xml:space="preserve"> I argue that </w:t>
      </w:r>
      <w:r w:rsidRPr="00767D95">
        <w:rPr>
          <w:rStyle w:val="StyleUnderline"/>
        </w:rPr>
        <w:t xml:space="preserve">Xi is capable of bold policy moves, even including the possibility of grand strategic bargains on intractable questions such as the denuclearization and peaceful re-unification of the Korean Peninsula. It is up to America to use this space as creatively as it can while it still lasts. </w:t>
      </w:r>
    </w:p>
    <w:p w:rsidR="008226C8" w:rsidRPr="00A62CB3" w:rsidRDefault="008226C8" w:rsidP="008226C8"/>
    <w:p w:rsidR="008226C8" w:rsidRPr="00A62CB3" w:rsidRDefault="008226C8" w:rsidP="008226C8">
      <w:pPr>
        <w:pStyle w:val="Heading4"/>
      </w:pPr>
      <w:r w:rsidRPr="00A62CB3">
        <w:t>Despite Chinese military growth, there’s no risk of conflict – economic interdependency.</w:t>
      </w:r>
    </w:p>
    <w:p w:rsidR="008226C8" w:rsidRPr="00A62CB3" w:rsidRDefault="008226C8" w:rsidP="008226C8">
      <w:pPr>
        <w:rPr>
          <w:bCs/>
        </w:rPr>
      </w:pPr>
      <w:r w:rsidRPr="00A62CB3">
        <w:rPr>
          <w:rStyle w:val="Style13ptBold"/>
        </w:rPr>
        <w:t xml:space="preserve">Rudd 15 </w:t>
      </w:r>
      <w:r w:rsidRPr="00A62CB3">
        <w:rPr>
          <w:rStyle w:val="Style13ptBold"/>
          <w:b w:val="0"/>
        </w:rPr>
        <w:t xml:space="preserve">(Kevin Rudd, Prime Minister of Australia with a Bachelor of Arts in Asian Studies from the Australian National University in Canberra, “U.S.-China 21: The Future of U.S.-China Relations Under Xi Jinping,” Harvard Belfer Center for Science and International Affairs, April 2015, </w:t>
      </w:r>
      <w:hyperlink r:id="rId25" w:history="1">
        <w:r w:rsidRPr="00A62CB3">
          <w:rPr>
            <w:rStyle w:val="Hyperlink"/>
          </w:rPr>
          <w:t>http://belfercenter.ksg.harvard.edu/files/Summary%20Report%20US-China%2021.pdf</w:t>
        </w:r>
      </w:hyperlink>
      <w:r w:rsidRPr="00A62CB3">
        <w:rPr>
          <w:rStyle w:val="Style13ptBold"/>
          <w:b w:val="0"/>
        </w:rPr>
        <w:t xml:space="preserve">, </w:t>
      </w:r>
      <w:r w:rsidRPr="00A62CB3">
        <w:rPr>
          <w:rStyle w:val="Style13ptBold"/>
          <w:b w:val="0"/>
          <w:i/>
        </w:rPr>
        <w:t>*fc</w:t>
      </w:r>
      <w:r w:rsidRPr="00A62CB3">
        <w:rPr>
          <w:rStyle w:val="Style13ptBold"/>
          <w:b w:val="0"/>
        </w:rPr>
        <w:t>)</w:t>
      </w:r>
    </w:p>
    <w:p w:rsidR="008226C8" w:rsidRPr="00A62CB3" w:rsidRDefault="008226C8" w:rsidP="008226C8">
      <w:pPr>
        <w:rPr>
          <w:rStyle w:val="Emphasis"/>
        </w:rPr>
      </w:pPr>
      <w:r w:rsidRPr="00A62CB3">
        <w:rPr>
          <w:rStyle w:val="Emphasis"/>
        </w:rPr>
        <w:t>Armed conflict between the U.S. and China is highly unlikely in the coming decade.</w:t>
      </w:r>
    </w:p>
    <w:p w:rsidR="008226C8" w:rsidRPr="008226C8" w:rsidRDefault="008226C8" w:rsidP="008226C8">
      <w:pPr>
        <w:rPr>
          <w:sz w:val="16"/>
        </w:rPr>
      </w:pPr>
      <w:r w:rsidRPr="008226C8">
        <w:rPr>
          <w:sz w:val="16"/>
        </w:rPr>
        <w:t xml:space="preserve">Xi Jinping is a nationalist. And </w:t>
      </w:r>
      <w:r w:rsidRPr="00A62CB3">
        <w:rPr>
          <w:rStyle w:val="StyleUnderline"/>
        </w:rPr>
        <w:t>China</w:t>
      </w:r>
      <w:r w:rsidRPr="008226C8">
        <w:rPr>
          <w:sz w:val="16"/>
        </w:rPr>
        <w:t xml:space="preserve">, both the U.S. and China’s neighbors have concluded, </w:t>
      </w:r>
      <w:r w:rsidRPr="00A62CB3">
        <w:rPr>
          <w:rStyle w:val="StyleUnderline"/>
        </w:rPr>
        <w:t>is displaying newfound assertiveness in pursuing its hard security interests in the region.</w:t>
      </w:r>
      <w:r w:rsidRPr="008226C8">
        <w:rPr>
          <w:sz w:val="16"/>
        </w:rPr>
        <w:t xml:space="preserve"> But </w:t>
      </w:r>
      <w:r w:rsidRPr="00A62CB3">
        <w:rPr>
          <w:rStyle w:val="StyleUnderline"/>
        </w:rPr>
        <w:t xml:space="preserve">there is, nonetheless, a very low risk of any form of direct conflict involving the armed forces of China and the U.S. over the next decade. It is </w:t>
      </w:r>
      <w:r w:rsidRPr="00A62CB3">
        <w:rPr>
          <w:rStyle w:val="Emphasis"/>
        </w:rPr>
        <w:t>not in the national interests</w:t>
      </w:r>
      <w:r w:rsidRPr="00A62CB3">
        <w:rPr>
          <w:rStyle w:val="StyleUnderline"/>
        </w:rPr>
        <w:t xml:space="preserve"> of either country for any such conflict to occur; and it would be disastrous for both, not to mention for the rest of the world.</w:t>
      </w:r>
      <w:r w:rsidRPr="008226C8">
        <w:rPr>
          <w:sz w:val="16"/>
        </w:rPr>
        <w:t xml:space="preserve"> Despite the deep difficulties in the relationship, </w:t>
      </w:r>
      <w:r w:rsidRPr="00A62CB3">
        <w:rPr>
          <w:rStyle w:val="StyleUnderline"/>
        </w:rPr>
        <w:t>no Cold War standoff between them yet exists, only a strategic chill.</w:t>
      </w:r>
      <w:r w:rsidRPr="008226C8">
        <w:rPr>
          <w:sz w:val="16"/>
        </w:rPr>
        <w:t xml:space="preserve"> In fact, </w:t>
      </w:r>
      <w:r w:rsidRPr="00A62CB3">
        <w:rPr>
          <w:rStyle w:val="StyleUnderline"/>
        </w:rPr>
        <w:t xml:space="preserve">there is a high level of </w:t>
      </w:r>
      <w:r w:rsidRPr="00A62CB3">
        <w:rPr>
          <w:rStyle w:val="Emphasis"/>
        </w:rPr>
        <w:t xml:space="preserve">economic inter-dependency </w:t>
      </w:r>
      <w:r w:rsidRPr="00A62CB3">
        <w:rPr>
          <w:rStyle w:val="StyleUnderline"/>
        </w:rPr>
        <w:t xml:space="preserve">in the relationship, which some international relations scholars think puts a fundamental brake on the possibility of any open hostilities. </w:t>
      </w:r>
      <w:r w:rsidRPr="008226C8">
        <w:rPr>
          <w:sz w:val="16"/>
        </w:rPr>
        <w:t xml:space="preserve">Although it should be noted the U.S. is no longer as important to the Chinese economy as it once was. </w:t>
      </w:r>
    </w:p>
    <w:p w:rsidR="008226C8" w:rsidRPr="00BD3541" w:rsidRDefault="008226C8" w:rsidP="00BB2AFA">
      <w:pPr>
        <w:rPr>
          <w:rFonts w:asciiTheme="minorHAnsi" w:hAnsiTheme="minorHAnsi"/>
          <w:sz w:val="16"/>
        </w:rPr>
      </w:pPr>
    </w:p>
    <w:p w:rsidR="00BB2AFA" w:rsidRDefault="00BB2AFA" w:rsidP="00BB2AFA">
      <w:pPr>
        <w:pStyle w:val="Heading2"/>
        <w:rPr>
          <w:rFonts w:asciiTheme="minorHAnsi" w:hAnsiTheme="minorHAnsi"/>
        </w:rPr>
      </w:pPr>
      <w:r>
        <w:rPr>
          <w:rFonts w:asciiTheme="minorHAnsi" w:hAnsiTheme="minorHAnsi"/>
        </w:rPr>
        <w:t>US-Russia</w:t>
      </w:r>
    </w:p>
    <w:p w:rsidR="00BC2DDD" w:rsidRDefault="0066756F" w:rsidP="00BC2DDD">
      <w:pPr>
        <w:pStyle w:val="Heading3"/>
      </w:pPr>
      <w:r>
        <w:t>Allies</w:t>
      </w:r>
    </w:p>
    <w:p w:rsidR="00BC2DDD" w:rsidRDefault="00BC2DDD" w:rsidP="00BC2DDD">
      <w:pPr>
        <w:pStyle w:val="Heading4"/>
      </w:pPr>
      <w:r>
        <w:t>China and Russia are allied against US internet heg</w:t>
      </w:r>
    </w:p>
    <w:p w:rsidR="00BC2DDD" w:rsidRPr="00B31203" w:rsidRDefault="00BC2DDD" w:rsidP="00BC2DDD">
      <w:r w:rsidRPr="00B31203">
        <w:rPr>
          <w:b/>
        </w:rPr>
        <w:t>Graham-Harrison 15</w:t>
      </w:r>
      <w:r w:rsidRPr="00B31203">
        <w:t xml:space="preserve"> </w:t>
      </w:r>
      <w:r w:rsidRPr="00B31203">
        <w:rPr>
          <w:sz w:val="16"/>
        </w:rPr>
        <w:t xml:space="preserve">(Emma Graham-Harrison is writer for The Guardian. "China and Russia: the world's new superpower axis?" 7 July 2015. </w:t>
      </w:r>
      <w:hyperlink r:id="rId26" w:history="1">
        <w:r w:rsidRPr="00B31203">
          <w:rPr>
            <w:rStyle w:val="Hyperlink"/>
            <w:sz w:val="16"/>
          </w:rPr>
          <w:t>www.theguardian.com/world/2015/jul/07/china-russia-superpower-axis</w:t>
        </w:r>
      </w:hyperlink>
      <w:r w:rsidRPr="00B31203">
        <w:rPr>
          <w:sz w:val="16"/>
        </w:rPr>
        <w:t xml:space="preserve">) </w:t>
      </w:r>
      <w:r w:rsidRPr="00B31203">
        <w:rPr>
          <w:i/>
          <w:sz w:val="16"/>
        </w:rPr>
        <w:t>jsk</w:t>
      </w:r>
    </w:p>
    <w:p w:rsidR="00BC2DDD" w:rsidRDefault="00BC2DDD" w:rsidP="00BC2DDD">
      <w:r>
        <w:t>Cyber security</w:t>
      </w:r>
    </w:p>
    <w:p w:rsidR="00BC2DDD" w:rsidRPr="0066756F" w:rsidRDefault="00BC2DDD" w:rsidP="00BC2DDD">
      <w:pPr>
        <w:rPr>
          <w:sz w:val="16"/>
        </w:rPr>
      </w:pPr>
      <w:r w:rsidRPr="00793182">
        <w:rPr>
          <w:rStyle w:val="StyleUnderline"/>
        </w:rPr>
        <w:t>Both Russia and China share a concern over the US domination of the internet.</w:t>
      </w:r>
      <w:r w:rsidRPr="0066756F">
        <w:rPr>
          <w:sz w:val="16"/>
        </w:rPr>
        <w:t xml:space="preserve"> In January, Russia, China and a number of central Asian dictatorships jointly submitted a new proposal for an international code of conduct on information security to the UN general assembly.</w:t>
      </w:r>
    </w:p>
    <w:p w:rsidR="00BC2DDD" w:rsidRPr="00793182" w:rsidRDefault="00BC2DDD" w:rsidP="00BC2DDD">
      <w:pPr>
        <w:rPr>
          <w:rStyle w:val="StyleUnderline"/>
        </w:rPr>
      </w:pPr>
      <w:r w:rsidRPr="00793182">
        <w:rPr>
          <w:rStyle w:val="StyleUnderline"/>
        </w:rPr>
        <w:t>In a clause clearly aimed at the US,</w:t>
      </w:r>
      <w:r>
        <w:t xml:space="preserve"> </w:t>
      </w:r>
      <w:r w:rsidRPr="00793182">
        <w:rPr>
          <w:rStyle w:val="StyleUnderline"/>
        </w:rPr>
        <w:t>the document calls for countries “not to use information and communications technologies and … networks to interfere in the internal affairs of other states or with the aim of undermining their political, economic and social stability”.</w:t>
      </w:r>
    </w:p>
    <w:p w:rsidR="00BC2DDD" w:rsidRPr="0066756F" w:rsidRDefault="00BC2DDD" w:rsidP="00BC2DDD">
      <w:pPr>
        <w:rPr>
          <w:sz w:val="16"/>
        </w:rPr>
      </w:pPr>
      <w:r w:rsidRPr="0066756F">
        <w:rPr>
          <w:sz w:val="16"/>
        </w:rPr>
        <w:t>At a recent internet security forum in Moscow, officials from both countries called for a new approach to online security.</w:t>
      </w:r>
    </w:p>
    <w:p w:rsidR="00BC2DDD" w:rsidRPr="00793182" w:rsidRDefault="00BC2DDD" w:rsidP="00BC2DDD">
      <w:pPr>
        <w:rPr>
          <w:rStyle w:val="StyleUnderline"/>
        </w:rPr>
      </w:pPr>
      <w:r w:rsidRPr="0066756F">
        <w:rPr>
          <w:sz w:val="16"/>
        </w:rPr>
        <w:t xml:space="preserve">“It’s great they [the US] invented the iPhone but when you open your iPhone and see the camera you have to guess whether it’s photographing you at that moment or not,” said Konstantin Malofeyev, a controversial businessman known for his backing for the Russian Orthodox church and the pro-Russian separatist movement in east Ukraine. “Russia went into space first and Antarctic first but we don’t control those things, they are controlled by international charters. </w:t>
      </w:r>
      <w:r w:rsidRPr="00793182">
        <w:rPr>
          <w:rStyle w:val="StyleUnderline"/>
        </w:rPr>
        <w:t>Why should the US control the internet?”</w:t>
      </w:r>
    </w:p>
    <w:p w:rsidR="00BC2DDD" w:rsidRPr="0066756F" w:rsidRDefault="00BC2DDD" w:rsidP="00BC2DDD">
      <w:pPr>
        <w:rPr>
          <w:sz w:val="16"/>
        </w:rPr>
      </w:pPr>
      <w:r w:rsidRPr="0066756F">
        <w:rPr>
          <w:sz w:val="16"/>
        </w:rPr>
        <w:t>Chinese official Chen Xiaohua said: “</w:t>
      </w:r>
      <w:r w:rsidRPr="00793182">
        <w:rPr>
          <w:rStyle w:val="StyleUnderline"/>
        </w:rPr>
        <w:t>We should join hands to build cyberspace order</w:t>
      </w:r>
      <w:r w:rsidRPr="0066756F">
        <w:rPr>
          <w:sz w:val="16"/>
        </w:rPr>
        <w:t>. Various countries share a consistent vision of enhancing the governance of cyberspace … following the principles of mutual trust and mutual respect.”</w:t>
      </w:r>
    </w:p>
    <w:p w:rsidR="00BC2DDD" w:rsidRPr="00793182" w:rsidRDefault="00BC2DDD" w:rsidP="00BC2DDD">
      <w:pPr>
        <w:rPr>
          <w:rStyle w:val="StyleUnderline"/>
        </w:rPr>
      </w:pPr>
      <w:r w:rsidRPr="0066756F">
        <w:rPr>
          <w:sz w:val="16"/>
        </w:rPr>
        <w:t xml:space="preserve">In the meantime, </w:t>
      </w:r>
      <w:r w:rsidRPr="00793182">
        <w:rPr>
          <w:rStyle w:val="StyleUnderline"/>
        </w:rPr>
        <w:t xml:space="preserve">Beijing and Moscow signed a landmark cyber-security deal recently that could bolster defence against external attack as well as allowing them to share technology for domestic control. </w:t>
      </w:r>
    </w:p>
    <w:p w:rsidR="00BC2DDD" w:rsidRPr="0066756F" w:rsidRDefault="00BC2DDD" w:rsidP="00BC2DDD">
      <w:pPr>
        <w:rPr>
          <w:sz w:val="16"/>
        </w:rPr>
      </w:pPr>
      <w:r w:rsidRPr="0066756F">
        <w:rPr>
          <w:sz w:val="16"/>
        </w:rPr>
        <w:t>The two countries have poured resources into managing the internet, aiming to curb its potential as a platform for dissent. Beijing’s “great firewall” is a powerful and sophisticated filter of the online world, but is still porous enough that most people inside China do not need to bother trying to evade it.</w:t>
      </w:r>
    </w:p>
    <w:p w:rsidR="00BC2DDD" w:rsidRPr="0066756F" w:rsidRDefault="00BC2DDD" w:rsidP="00BC2DDD">
      <w:pPr>
        <w:rPr>
          <w:sz w:val="16"/>
        </w:rPr>
      </w:pPr>
      <w:r w:rsidRPr="0066756F">
        <w:rPr>
          <w:sz w:val="16"/>
        </w:rPr>
        <w:t>Both countries also field armies of both hackers and paid pro-government commenters, known in China as the “50 cent” group, because of how much they are paid for each post. However, experts say their focus on internal controls may have come at the expense of security.</w:t>
      </w:r>
    </w:p>
    <w:p w:rsidR="00BC2DDD" w:rsidRPr="0066756F" w:rsidRDefault="00BC2DDD" w:rsidP="00BC2DDD">
      <w:pPr>
        <w:rPr>
          <w:sz w:val="16"/>
        </w:rPr>
      </w:pPr>
      <w:r w:rsidRPr="0066756F">
        <w:rPr>
          <w:sz w:val="16"/>
        </w:rPr>
        <w:t>“Prioritising political information control over technical cyber defence also damages China’s own cybersecurity,” Jon Lindsay of Harvard University’s Belfer centre for science and international affairs said in a recent briefing. “Lax law enforcement and poor cyber defences leave the country vulnerable to both cyber criminals and foreign spies.”</w:t>
      </w:r>
    </w:p>
    <w:p w:rsidR="00BC2DDD" w:rsidRPr="006E3AA8" w:rsidRDefault="00BC2DDD" w:rsidP="00BC2DDD"/>
    <w:p w:rsidR="00BC2DDD" w:rsidRDefault="00BC2DDD" w:rsidP="00BC2DDD">
      <w:pPr>
        <w:pStyle w:val="Heading3"/>
      </w:pPr>
      <w:r>
        <w:t>Low</w:t>
      </w:r>
    </w:p>
    <w:p w:rsidR="00BC2DDD" w:rsidRDefault="00BC2DDD" w:rsidP="00BC2DDD">
      <w:pPr>
        <w:pStyle w:val="Heading4"/>
      </w:pPr>
      <w:r>
        <w:t xml:space="preserve">Historical and strategic tensions remain, despite military coop </w:t>
      </w:r>
    </w:p>
    <w:p w:rsidR="00BC2DDD" w:rsidRPr="00B31203" w:rsidRDefault="00BC2DDD" w:rsidP="00BC2DDD">
      <w:r w:rsidRPr="00B31203">
        <w:rPr>
          <w:b/>
        </w:rPr>
        <w:t>Graham-Harrison 15</w:t>
      </w:r>
      <w:r w:rsidRPr="00B31203">
        <w:t xml:space="preserve"> </w:t>
      </w:r>
      <w:r w:rsidRPr="00B31203">
        <w:rPr>
          <w:sz w:val="16"/>
        </w:rPr>
        <w:t xml:space="preserve">(Emma Graham-Harrison is writer for The Guardian. "China and Russia: the world's new superpower axis?" 7 July 2015. </w:t>
      </w:r>
      <w:hyperlink r:id="rId27" w:history="1">
        <w:r w:rsidRPr="00B31203">
          <w:rPr>
            <w:rStyle w:val="Hyperlink"/>
            <w:sz w:val="16"/>
          </w:rPr>
          <w:t>www.theguardian.com/world/2015/jul/07/china-russia-superpower-axis</w:t>
        </w:r>
      </w:hyperlink>
      <w:r w:rsidRPr="00B31203">
        <w:rPr>
          <w:sz w:val="16"/>
        </w:rPr>
        <w:t xml:space="preserve">) </w:t>
      </w:r>
      <w:r w:rsidRPr="00B31203">
        <w:rPr>
          <w:i/>
          <w:sz w:val="16"/>
        </w:rPr>
        <w:t>jsk</w:t>
      </w:r>
    </w:p>
    <w:p w:rsidR="00BC2DDD" w:rsidRDefault="00BC2DDD" w:rsidP="00BC2DDD">
      <w:r>
        <w:t>Military</w:t>
      </w:r>
    </w:p>
    <w:p w:rsidR="00BC2DDD" w:rsidRPr="00793182" w:rsidRDefault="00BC2DDD" w:rsidP="00BC2DDD">
      <w:pPr>
        <w:rPr>
          <w:rStyle w:val="StyleUnderline"/>
        </w:rPr>
      </w:pPr>
      <w:r w:rsidRPr="0066756F">
        <w:rPr>
          <w:sz w:val="16"/>
        </w:rPr>
        <w:t xml:space="preserve">Russian arms sales to China have been estimated at $1bn a year, the </w:t>
      </w:r>
      <w:r w:rsidRPr="00793182">
        <w:rPr>
          <w:rStyle w:val="StyleUnderline"/>
        </w:rPr>
        <w:t>Russians were previously hesitant to give advanced weaponry to the Soviet Union’s one-time military rival.</w:t>
      </w:r>
      <w:r w:rsidRPr="0066756F">
        <w:rPr>
          <w:sz w:val="16"/>
        </w:rPr>
        <w:t xml:space="preserve"> But the recent announcement by Russia’s state arms exporter of a deal to supply China with its S-400 surface-to-air missile systems has taken their relationship to a new level at a time when </w:t>
      </w:r>
      <w:r w:rsidRPr="00793182">
        <w:rPr>
          <w:rStyle w:val="StyleUnderline"/>
        </w:rPr>
        <w:t>Beijing is seeking new air and naval defence technologies.</w:t>
      </w:r>
    </w:p>
    <w:p w:rsidR="00BC2DDD" w:rsidRPr="0066756F" w:rsidRDefault="00BC2DDD" w:rsidP="00BC2DDD">
      <w:pPr>
        <w:rPr>
          <w:sz w:val="16"/>
        </w:rPr>
      </w:pPr>
      <w:r w:rsidRPr="0066756F">
        <w:rPr>
          <w:sz w:val="16"/>
        </w:rPr>
        <w:t xml:space="preserve">The higher-level </w:t>
      </w:r>
      <w:r w:rsidRPr="00793182">
        <w:rPr>
          <w:rStyle w:val="StyleUnderline"/>
        </w:rPr>
        <w:t>arms sales have been accompanied by greater military cooperation</w:t>
      </w:r>
      <w:r w:rsidRPr="0066756F">
        <w:rPr>
          <w:sz w:val="16"/>
        </w:rPr>
        <w:t>, which was on display in May with the war games in the Mediterranean Sea. Such exercises in what has traditionally been a “Nato pond” are designed to expand the Chinese navy’s reach while showing the United States that Russia is a potentially important military partner, according to Trenin.</w:t>
      </w:r>
    </w:p>
    <w:p w:rsidR="00BC2DDD" w:rsidRPr="0066756F" w:rsidRDefault="00BC2DDD" w:rsidP="00BC2DDD">
      <w:pPr>
        <w:rPr>
          <w:sz w:val="16"/>
        </w:rPr>
      </w:pPr>
      <w:r w:rsidRPr="00793182">
        <w:rPr>
          <w:rStyle w:val="StyleUnderline"/>
        </w:rPr>
        <w:t>Following the Ukraine crisis, which soured relations with the west, he said the main considerations behind Russia’s “entente” with China were political.</w:t>
      </w:r>
      <w:r w:rsidRPr="0066756F">
        <w:rPr>
          <w:sz w:val="16"/>
        </w:rPr>
        <w:t xml:space="preserve"> “Now Russia has an important stimulus to grow relations with China, because relations with the west are troubled, and China is the only large player in the world that can be considered as economic, political and to a certain extent military ally,” Trenin said.</w:t>
      </w:r>
    </w:p>
    <w:p w:rsidR="00BC2DDD" w:rsidRPr="00793182" w:rsidRDefault="00BC2DDD" w:rsidP="00BC2DDD">
      <w:pPr>
        <w:rPr>
          <w:rStyle w:val="StyleUnderline"/>
        </w:rPr>
      </w:pPr>
      <w:r w:rsidRPr="00793182">
        <w:rPr>
          <w:rStyle w:val="StyleUnderline"/>
        </w:rPr>
        <w:t>China and Russia have repeatedly stated that they will become partners, not allies</w:t>
      </w:r>
    </w:p>
    <w:p w:rsidR="00BC2DDD" w:rsidRPr="0066756F" w:rsidRDefault="00BC2DDD" w:rsidP="00BC2DDD">
      <w:pPr>
        <w:rPr>
          <w:sz w:val="16"/>
        </w:rPr>
      </w:pPr>
      <w:r w:rsidRPr="0066756F">
        <w:rPr>
          <w:sz w:val="16"/>
        </w:rPr>
        <w:t>Both sides, meanwhile, are concerned that the unrest in Pakistan and Afghanistan could spill over into their territory, or serve as incubators for militants who may one day return home.</w:t>
      </w:r>
    </w:p>
    <w:p w:rsidR="00BC2DDD" w:rsidRPr="00793182" w:rsidRDefault="00BC2DDD" w:rsidP="00BC2DDD">
      <w:pPr>
        <w:rPr>
          <w:rStyle w:val="StyleUnderline"/>
        </w:rPr>
      </w:pPr>
      <w:r w:rsidRPr="00793182">
        <w:rPr>
          <w:rStyle w:val="StyleUnderline"/>
        </w:rPr>
        <w:t>But none of that means that either side has forgotten past disputes or present differences. Russia is nervous about China sapping its revenue by reverse engineering the equipment it buys, and is also monitoring Beijing closely for any attempts to project military power into central Asia.</w:t>
      </w:r>
    </w:p>
    <w:p w:rsidR="00BC2DDD" w:rsidRPr="0066756F" w:rsidRDefault="00BC2DDD" w:rsidP="00BC2DDD">
      <w:pPr>
        <w:rPr>
          <w:sz w:val="16"/>
        </w:rPr>
      </w:pPr>
      <w:r w:rsidRPr="0066756F">
        <w:rPr>
          <w:sz w:val="16"/>
        </w:rPr>
        <w:t>“</w:t>
      </w:r>
      <w:r w:rsidRPr="00793182">
        <w:rPr>
          <w:rStyle w:val="StyleUnderline"/>
        </w:rPr>
        <w:t xml:space="preserve">China and Russia’s strategic partnership is a result of the times, but it is totally different from a military alliance </w:t>
      </w:r>
      <w:r w:rsidRPr="0066756F">
        <w:rPr>
          <w:sz w:val="16"/>
        </w:rPr>
        <w:t>such as the one between the US and Japan,” the Global Times, a Chinese nationalist tabloid, said in a recent editorial.</w:t>
      </w:r>
    </w:p>
    <w:p w:rsidR="00BC2DDD" w:rsidRPr="0066756F" w:rsidRDefault="00BC2DDD" w:rsidP="00BC2DDD">
      <w:pPr>
        <w:rPr>
          <w:sz w:val="16"/>
        </w:rPr>
      </w:pPr>
      <w:r w:rsidRPr="0066756F">
        <w:rPr>
          <w:sz w:val="16"/>
        </w:rPr>
        <w:t>“</w:t>
      </w:r>
      <w:r w:rsidRPr="00793182">
        <w:rPr>
          <w:rStyle w:val="StyleUnderline"/>
        </w:rPr>
        <w:t>China and Russia have repeatedly stated that they will become partners, not allies.</w:t>
      </w:r>
      <w:r w:rsidRPr="0066756F">
        <w:rPr>
          <w:sz w:val="16"/>
        </w:rPr>
        <w:t xml:space="preserve"> </w:t>
      </w:r>
      <w:r w:rsidRPr="00793182">
        <w:rPr>
          <w:rStyle w:val="StyleUnderline"/>
        </w:rPr>
        <w:t>They do mean that.</w:t>
      </w:r>
      <w:r w:rsidRPr="0066756F">
        <w:rPr>
          <w:sz w:val="16"/>
        </w:rPr>
        <w:t xml:space="preserve"> China also cares about relations with western countries. Russia does not want to see relations with the west become a deadlock.”</w:t>
      </w:r>
    </w:p>
    <w:p w:rsidR="00BC2DDD" w:rsidRDefault="00BC2DDD" w:rsidP="00BC2DDD">
      <w:pPr>
        <w:pStyle w:val="Heading4"/>
      </w:pPr>
      <w:r>
        <w:t xml:space="preserve">China-Russia tensions persist despite strategic cooperation – geography </w:t>
      </w:r>
    </w:p>
    <w:p w:rsidR="00BC2DDD" w:rsidRPr="00B31203" w:rsidRDefault="00BC2DDD" w:rsidP="00BC2DDD">
      <w:r w:rsidRPr="00B31203">
        <w:rPr>
          <w:b/>
        </w:rPr>
        <w:t>Graham-Harrison 15</w:t>
      </w:r>
      <w:r w:rsidRPr="00B31203">
        <w:t xml:space="preserve"> </w:t>
      </w:r>
      <w:r w:rsidRPr="00B31203">
        <w:rPr>
          <w:sz w:val="16"/>
        </w:rPr>
        <w:t xml:space="preserve">(Emma Graham-Harrison is writer for The Guardian. "China and Russia: the world's new superpower axis?" 7 July 2015. </w:t>
      </w:r>
      <w:hyperlink r:id="rId28" w:history="1">
        <w:r w:rsidRPr="00B31203">
          <w:rPr>
            <w:rStyle w:val="Hyperlink"/>
            <w:sz w:val="16"/>
          </w:rPr>
          <w:t>www.theguardian.com/world/2015/jul/07/china-russia-superpower-axis</w:t>
        </w:r>
      </w:hyperlink>
      <w:r w:rsidRPr="00B31203">
        <w:rPr>
          <w:sz w:val="16"/>
        </w:rPr>
        <w:t xml:space="preserve">) </w:t>
      </w:r>
      <w:r w:rsidRPr="00B31203">
        <w:rPr>
          <w:i/>
          <w:sz w:val="16"/>
        </w:rPr>
        <w:t>jsk</w:t>
      </w:r>
    </w:p>
    <w:p w:rsidR="00BC2DDD" w:rsidRPr="0066756F" w:rsidRDefault="00BC2DDD" w:rsidP="00BC2DDD">
      <w:pPr>
        <w:rPr>
          <w:sz w:val="16"/>
        </w:rPr>
      </w:pPr>
      <w:r w:rsidRPr="0066756F">
        <w:rPr>
          <w:sz w:val="16"/>
        </w:rPr>
        <w:t>Forget euro summits and G7 gatherings: for the countries that like to style themselves as the world’s rising powers, the real summitry takes place this week in central Russia, where Vladimir Putin will hold court.</w:t>
      </w:r>
    </w:p>
    <w:p w:rsidR="00BC2DDD" w:rsidRPr="0066756F" w:rsidRDefault="00BC2DDD" w:rsidP="00BC2DDD">
      <w:pPr>
        <w:rPr>
          <w:sz w:val="16"/>
        </w:rPr>
      </w:pPr>
      <w:r w:rsidRPr="0066756F">
        <w:rPr>
          <w:sz w:val="16"/>
        </w:rPr>
        <w:t>Leaders of the Brics countries (Brazil, India, China and South Africa) will meet Putin in Ufa on Wednesday, then make way for the Asian powers grouped in the Shanghai Cooperation Organisation.</w:t>
      </w:r>
    </w:p>
    <w:p w:rsidR="00BC2DDD" w:rsidRPr="0066756F" w:rsidRDefault="00BC2DDD" w:rsidP="00BC2DDD">
      <w:pPr>
        <w:rPr>
          <w:sz w:val="16"/>
        </w:rPr>
      </w:pPr>
      <w:r w:rsidRPr="00793182">
        <w:rPr>
          <w:rStyle w:val="StyleUnderline"/>
        </w:rPr>
        <w:t>Russia and China are the common denominators, as in so much geopolitics these days</w:t>
      </w:r>
      <w:r w:rsidRPr="0066756F">
        <w:rPr>
          <w:sz w:val="16"/>
        </w:rPr>
        <w:t>. The UN security council, Apec, the G20 - Russia and China are the ever-presents, a powerful pairing whose interests coincide more often than not.</w:t>
      </w:r>
    </w:p>
    <w:p w:rsidR="00BC2DDD" w:rsidRPr="0066756F" w:rsidRDefault="00BC2DDD" w:rsidP="00BC2DDD">
      <w:pPr>
        <w:rPr>
          <w:sz w:val="16"/>
        </w:rPr>
      </w:pPr>
      <w:r w:rsidRPr="00793182">
        <w:rPr>
          <w:rStyle w:val="StyleUnderline"/>
        </w:rPr>
        <w:t>Moscow and Beijing have lots in common apart from a 2,500-mile border,</w:t>
      </w:r>
      <w:r w:rsidRPr="0066756F">
        <w:rPr>
          <w:sz w:val="16"/>
        </w:rPr>
        <w:t xml:space="preserve"> economies dominated by state-run firms and oligarchies that can enrich themselves as long as they play by the prevailing political mood of the day.</w:t>
      </w:r>
    </w:p>
    <w:p w:rsidR="00BC2DDD" w:rsidRPr="00793182" w:rsidRDefault="00BC2DDD" w:rsidP="00BC2DDD">
      <w:pPr>
        <w:rPr>
          <w:rStyle w:val="StyleUnderline"/>
        </w:rPr>
      </w:pPr>
      <w:r w:rsidRPr="00793182">
        <w:rPr>
          <w:rStyle w:val="StyleUnderline"/>
        </w:rPr>
        <w:t>Officially, Putin is dismissive about suggestions of a new eastern alliance. “We are not creating a military alliance with China,</w:t>
      </w:r>
      <w:r>
        <w:t>” he said last month. “</w:t>
      </w:r>
      <w:r w:rsidRPr="00793182">
        <w:rPr>
          <w:rStyle w:val="StyleUnderline"/>
        </w:rPr>
        <w:t>We are not creating a bloc-based approach, we are trying to create a global approach.”</w:t>
      </w:r>
    </w:p>
    <w:p w:rsidR="00BC2DDD" w:rsidRPr="00793182" w:rsidRDefault="00BC2DDD" w:rsidP="00BC2DDD">
      <w:pPr>
        <w:rPr>
          <w:rStyle w:val="StyleUnderline"/>
        </w:rPr>
      </w:pPr>
      <w:r w:rsidRPr="0066756F">
        <w:rPr>
          <w:sz w:val="16"/>
        </w:rPr>
        <w:t xml:space="preserve">And yet </w:t>
      </w:r>
      <w:r w:rsidRPr="00793182">
        <w:rPr>
          <w:rStyle w:val="StyleUnderline"/>
        </w:rPr>
        <w:t>both countries share a desire to limit American power; they enjoy a burgeoning trade relationship</w:t>
      </w:r>
      <w:r w:rsidRPr="0066756F">
        <w:rPr>
          <w:sz w:val="16"/>
        </w:rPr>
        <w:t xml:space="preserve"> in which, in essence, </w:t>
      </w:r>
      <w:r w:rsidRPr="00793182">
        <w:rPr>
          <w:rStyle w:val="StyleUnderline"/>
        </w:rPr>
        <w:t>hydrocarbons are swapped for cheap consumer goods; and they have a mutual interest in promoting an alternative model to western diplomacy.</w:t>
      </w:r>
    </w:p>
    <w:p w:rsidR="00BC2DDD" w:rsidRPr="0066756F" w:rsidRDefault="00BC2DDD" w:rsidP="00BC2DDD">
      <w:pPr>
        <w:rPr>
          <w:sz w:val="16"/>
        </w:rPr>
      </w:pPr>
      <w:r w:rsidRPr="00793182">
        <w:rPr>
          <w:rStyle w:val="StyleUnderline"/>
        </w:rPr>
        <w:t>Trade has increased sixfold over the past decade</w:t>
      </w:r>
      <w:r w:rsidRPr="0066756F">
        <w:rPr>
          <w:sz w:val="16"/>
        </w:rPr>
        <w:t xml:space="preserve">. Last year they trumpeted the biggest gas deal in history. The summer will be bookended by two striking events: Russian and Chinese warships puttering about together in the eastern Mediterranean in May, gaming war; and Russian and Chinese presidents standing shoulder to shoulder in Beijing for the 70th anniversary of the end of the second world war in September. </w:t>
      </w:r>
    </w:p>
    <w:p w:rsidR="00BC2DDD" w:rsidRPr="00793182" w:rsidRDefault="00BC2DDD" w:rsidP="00BC2DDD">
      <w:pPr>
        <w:rPr>
          <w:rStyle w:val="StyleUnderline"/>
        </w:rPr>
      </w:pPr>
      <w:r w:rsidRPr="00793182">
        <w:rPr>
          <w:rStyle w:val="StyleUnderline"/>
        </w:rPr>
        <w:t xml:space="preserve">So how robust is the Russia-China axis? </w:t>
      </w:r>
    </w:p>
    <w:p w:rsidR="00BC2DDD" w:rsidRPr="0066756F" w:rsidRDefault="00BC2DDD" w:rsidP="00BC2DDD">
      <w:pPr>
        <w:rPr>
          <w:sz w:val="16"/>
        </w:rPr>
      </w:pPr>
      <w:r w:rsidRPr="0066756F">
        <w:rPr>
          <w:sz w:val="16"/>
        </w:rPr>
        <w:t>For China, one of the main attractions of closer relations with Russia is the potential for challenging Washington’s still dominant global position.</w:t>
      </w:r>
    </w:p>
    <w:p w:rsidR="00BC2DDD" w:rsidRPr="00793182" w:rsidRDefault="00BC2DDD" w:rsidP="00BC2DDD">
      <w:pPr>
        <w:rPr>
          <w:rStyle w:val="StyleUnderline"/>
        </w:rPr>
      </w:pPr>
      <w:r w:rsidRPr="0066756F">
        <w:rPr>
          <w:sz w:val="16"/>
        </w:rPr>
        <w:t>“</w:t>
      </w:r>
      <w:r w:rsidRPr="00793182">
        <w:rPr>
          <w:rStyle w:val="StyleUnderline"/>
        </w:rPr>
        <w:t>In China, where until recently the official line was ‘non-alignment’, some prominent scholars have started to make unambiguous calls for a comprehensive strategic alliance with Russia,”</w:t>
      </w:r>
      <w:r w:rsidRPr="0066756F">
        <w:rPr>
          <w:sz w:val="16"/>
        </w:rPr>
        <w:t xml:space="preserve"> Alexander Korolev, at the National University of Singapore’s centre on Asia and globalisation, argued recently. “[They are] arguing on the pages of the CCP [Communist party] central party school’s internal publications that ‘China-Russia strategic relations are the most substantive ones’ and elsewhere that ‘</w:t>
      </w:r>
      <w:r w:rsidRPr="00793182">
        <w:rPr>
          <w:rStyle w:val="StyleUnderline"/>
        </w:rPr>
        <w:t>China will be unable to shift the world from unipolarity to bipolarity unless it forms a formal alliance with Russia.’”</w:t>
      </w:r>
    </w:p>
    <w:p w:rsidR="00BC2DDD" w:rsidRPr="0066756F" w:rsidRDefault="00BC2DDD" w:rsidP="00BC2DDD">
      <w:pPr>
        <w:rPr>
          <w:sz w:val="16"/>
        </w:rPr>
      </w:pPr>
      <w:r w:rsidRPr="0066756F">
        <w:rPr>
          <w:sz w:val="16"/>
        </w:rPr>
        <w:t>But often c</w:t>
      </w:r>
      <w:r w:rsidRPr="00793182">
        <w:rPr>
          <w:rStyle w:val="StyleUnderline"/>
        </w:rPr>
        <w:t>ooperation and tension are two sides of the same coin</w:t>
      </w:r>
      <w:r w:rsidRPr="0066756F">
        <w:rPr>
          <w:sz w:val="16"/>
        </w:rPr>
        <w:t xml:space="preserve">. Take </w:t>
      </w:r>
      <w:r w:rsidRPr="00793182">
        <w:rPr>
          <w:rStyle w:val="StyleUnderline"/>
        </w:rPr>
        <w:t>Central Asia.</w:t>
      </w:r>
      <w:r w:rsidRPr="0066756F">
        <w:rPr>
          <w:sz w:val="16"/>
        </w:rPr>
        <w:t xml:space="preserve"> China’s president, Xi Jinping, has set his sights on a “new silk road”, using China’s billions to help neighbours and regional allies to develop, indirectly supporting growth at home and the expansion of Chinese soft power.</w:t>
      </w:r>
    </w:p>
    <w:p w:rsidR="00BC2DDD" w:rsidRPr="0066756F" w:rsidRDefault="00BC2DDD" w:rsidP="00BC2DDD">
      <w:pPr>
        <w:rPr>
          <w:sz w:val="16"/>
        </w:rPr>
      </w:pPr>
      <w:r w:rsidRPr="0066756F">
        <w:rPr>
          <w:sz w:val="16"/>
        </w:rPr>
        <w:t xml:space="preserve">However, this </w:t>
      </w:r>
      <w:r w:rsidRPr="00793182">
        <w:rPr>
          <w:rStyle w:val="StyleUnderline"/>
        </w:rPr>
        <w:t>is also Russia’s traditional sphere of influence</w:t>
      </w:r>
      <w:r w:rsidRPr="0066756F">
        <w:rPr>
          <w:sz w:val="16"/>
        </w:rPr>
        <w:t xml:space="preserve"> and any Chinese presence that goes beyond commercial dealings is likely to raise hackles in Moscow.</w:t>
      </w:r>
    </w:p>
    <w:p w:rsidR="00BC2DDD" w:rsidRPr="0066756F" w:rsidRDefault="00BC2DDD" w:rsidP="00BC2DDD">
      <w:pPr>
        <w:rPr>
          <w:sz w:val="16"/>
        </w:rPr>
      </w:pPr>
      <w:r w:rsidRPr="0066756F">
        <w:rPr>
          <w:sz w:val="16"/>
        </w:rPr>
        <w:t>“It’s totally possible for China to develop its relations with central Asian countries without challenging Russia,” said Liu Jun, a Russian studies expert at East China Normal University. “It’s true that Russia would be concerned if China’s influence in Central Asia grew too much, but the concerns are not mainstream in the bilateral relations – there are more benefits in cooperation than otherwise.”</w:t>
      </w:r>
    </w:p>
    <w:p w:rsidR="00BC2DDD" w:rsidRPr="0066756F" w:rsidRDefault="00BC2DDD" w:rsidP="00BC2DDD">
      <w:pPr>
        <w:rPr>
          <w:sz w:val="16"/>
        </w:rPr>
      </w:pPr>
      <w:r w:rsidRPr="00793182">
        <w:rPr>
          <w:rStyle w:val="StyleUnderline"/>
        </w:rPr>
        <w:t>Russia shares the strategic goal of challenging US hegemony</w:t>
      </w:r>
      <w:r w:rsidRPr="0066756F">
        <w:rPr>
          <w:sz w:val="16"/>
        </w:rPr>
        <w:t xml:space="preserve"> in favour of a more multipolar world, and the two powers often find themselves on the same side in the UN security council, where they wield vetoes as permanent members.</w:t>
      </w:r>
    </w:p>
    <w:p w:rsidR="00BC2DDD" w:rsidRPr="0066756F" w:rsidRDefault="00BC2DDD" w:rsidP="00BC2DDD">
      <w:pPr>
        <w:rPr>
          <w:sz w:val="16"/>
        </w:rPr>
      </w:pPr>
      <w:r w:rsidRPr="0066756F">
        <w:rPr>
          <w:sz w:val="16"/>
        </w:rPr>
        <w:t>No deal on regulating Iran’s nuclear programme can be made without Russia and China, which have staunchly backed its atomic expansion in the past, and the two countries’ support is largely the reason Bashar al-Assad has been able to hold on to power in Syria. Recently, Russia has been making political and economic overtures to North Korea, which relies on food, arms and energy from its key ally, China, to survive.</w:t>
      </w:r>
    </w:p>
    <w:p w:rsidR="00BC2DDD" w:rsidRPr="0066756F" w:rsidRDefault="00BC2DDD" w:rsidP="00BC2DDD">
      <w:pPr>
        <w:rPr>
          <w:sz w:val="16"/>
        </w:rPr>
      </w:pPr>
      <w:r w:rsidRPr="00793182">
        <w:rPr>
          <w:rStyle w:val="StyleUnderline"/>
        </w:rPr>
        <w:t>As they support the idea of a multipolar world against American dominance, Moscow and Beijing will also tacitly back each others’ attempts to defend their own spheres of influence,</w:t>
      </w:r>
      <w:r w:rsidRPr="0066756F">
        <w:rPr>
          <w:sz w:val="16"/>
        </w:rPr>
        <w:t xml:space="preserve"> said Dmitry Trenin, director of the Carnegie Moscow Centre. In the past two years, Russia has annexed Crimea and backed a separatist campaign to frustrate Ukraine’s turn to the west, and China has been disputing islands with western allies in the South China Sea.</w:t>
      </w:r>
    </w:p>
    <w:p w:rsidR="00BC2DDD" w:rsidRPr="0066756F" w:rsidRDefault="00BC2DDD" w:rsidP="00BC2DDD">
      <w:pPr>
        <w:rPr>
          <w:sz w:val="16"/>
        </w:rPr>
      </w:pPr>
      <w:r w:rsidRPr="0066756F">
        <w:rPr>
          <w:sz w:val="16"/>
        </w:rPr>
        <w:t xml:space="preserve">“China admits de facto that Russia has interests in eastern Europe, Russia admits that China has interests around the perimeter of its borders, and even though </w:t>
      </w:r>
      <w:r w:rsidRPr="00793182">
        <w:rPr>
          <w:rStyle w:val="StyleUnderline"/>
        </w:rPr>
        <w:t>neither will actively help its partner in Ukraine or the South China Sea, both will observe an advantageous neutrality,”</w:t>
      </w:r>
      <w:r w:rsidRPr="0066756F">
        <w:rPr>
          <w:sz w:val="16"/>
        </w:rPr>
        <w:t xml:space="preserve"> Trenin said. “There won’t be criticism of each other in the areas of their core interests.”</w:t>
      </w:r>
    </w:p>
    <w:p w:rsidR="00BC2DDD" w:rsidRPr="0066756F" w:rsidRDefault="00BC2DDD" w:rsidP="00BC2DDD">
      <w:pPr>
        <w:rPr>
          <w:sz w:val="16"/>
        </w:rPr>
      </w:pPr>
      <w:r w:rsidRPr="0066756F">
        <w:rPr>
          <w:sz w:val="16"/>
        </w:rPr>
        <w:t>Leadership</w:t>
      </w:r>
    </w:p>
    <w:p w:rsidR="00BC2DDD" w:rsidRPr="0066756F" w:rsidRDefault="00BC2DDD" w:rsidP="00BC2DDD">
      <w:pPr>
        <w:rPr>
          <w:sz w:val="16"/>
        </w:rPr>
      </w:pPr>
      <w:r w:rsidRPr="0066756F">
        <w:rPr>
          <w:sz w:val="16"/>
        </w:rPr>
        <w:t>Government enthusiasm for warmer ties with Russia is summed up by a recent video from the state-controlled Xinhua news agency entitled What Do Chinese People Think About Russia?”</w:t>
      </w:r>
    </w:p>
    <w:p w:rsidR="00BC2DDD" w:rsidRDefault="00BC2DDD" w:rsidP="00BC2DDD">
      <w:r w:rsidRPr="0066756F">
        <w:rPr>
          <w:sz w:val="16"/>
        </w:rPr>
        <w:t>It features Chinese children describing Russia as “even bigger than China”, an old man praising Russia’s strength, demands for more investment, gas sales, a high-speed train, and plenty of airtime given to adulation of the Russian president</w:t>
      </w:r>
      <w:r>
        <w:t>.</w:t>
      </w:r>
    </w:p>
    <w:p w:rsidR="00BC2DDD" w:rsidRPr="0066756F" w:rsidRDefault="00BC2DDD" w:rsidP="00BC2DDD">
      <w:pPr>
        <w:rPr>
          <w:sz w:val="16"/>
        </w:rPr>
      </w:pPr>
      <w:r w:rsidRPr="00793182">
        <w:rPr>
          <w:rStyle w:val="StyleUnderline"/>
        </w:rPr>
        <w:t>Putin has long been popular in China</w:t>
      </w:r>
      <w:r w:rsidRPr="0066756F">
        <w:rPr>
          <w:sz w:val="16"/>
        </w:rPr>
        <w:t>, where he is seen as a strong leader who has bolstered national pride, and is not a little admired for his topless photo shoots. “Putin you’re a handsome man,” says one middle-aged woman on being asked what message she would like to send to Moscow.</w:t>
      </w:r>
    </w:p>
    <w:p w:rsidR="00BC2DDD" w:rsidRPr="0066756F" w:rsidRDefault="00BC2DDD" w:rsidP="00BC2DDD">
      <w:pPr>
        <w:rPr>
          <w:sz w:val="16"/>
        </w:rPr>
      </w:pPr>
      <w:r w:rsidRPr="0066756F">
        <w:rPr>
          <w:sz w:val="16"/>
        </w:rPr>
        <w:t>There is also an overt comparison to Xi, who has fostered a personality cult of bold leadership that has echoes of the Russian leader’s (though with less bare flesh). “Putin is the same as our ‘Papa Xi’,” says one young man, using a government endorsed affectionate term for the president.</w:t>
      </w:r>
    </w:p>
    <w:p w:rsidR="00BC2DDD" w:rsidRPr="0066756F" w:rsidRDefault="00BC2DDD" w:rsidP="00BC2DDD">
      <w:pPr>
        <w:rPr>
          <w:sz w:val="16"/>
        </w:rPr>
      </w:pPr>
      <w:r w:rsidRPr="0066756F">
        <w:rPr>
          <w:sz w:val="16"/>
        </w:rPr>
        <w:t xml:space="preserve">For their part, </w:t>
      </w:r>
      <w:r w:rsidRPr="00793182">
        <w:rPr>
          <w:rStyle w:val="StyleUnderline"/>
        </w:rPr>
        <w:t>Russians are more ambivalent about Xi</w:t>
      </w:r>
      <w:r w:rsidRPr="0066756F">
        <w:rPr>
          <w:sz w:val="16"/>
        </w:rPr>
        <w:t>, who has a far lower profile in Russia than does his counterpart in China.</w:t>
      </w:r>
    </w:p>
    <w:p w:rsidR="00BC2DDD" w:rsidRPr="006E3AA8" w:rsidRDefault="00BC2DDD" w:rsidP="00BC2DDD"/>
    <w:p w:rsidR="00A82843" w:rsidRPr="00A82843" w:rsidRDefault="00A82843" w:rsidP="00A82843">
      <w:pPr>
        <w:pStyle w:val="Heading3"/>
      </w:pPr>
      <w:r>
        <w:t>No War</w:t>
      </w:r>
    </w:p>
    <w:p w:rsidR="00BB2AFA" w:rsidRPr="00BD3541" w:rsidRDefault="00BB2AFA" w:rsidP="00BB2AFA">
      <w:pPr>
        <w:pStyle w:val="Heading4"/>
        <w:rPr>
          <w:rFonts w:asciiTheme="minorHAnsi" w:hAnsiTheme="minorHAnsi"/>
        </w:rPr>
      </w:pPr>
      <w:r w:rsidRPr="00BD3541">
        <w:rPr>
          <w:rFonts w:asciiTheme="minorHAnsi" w:hAnsiTheme="minorHAnsi"/>
        </w:rPr>
        <w:t xml:space="preserve">According to experts, there is a very low chance of nuclear war between the United States and Russia – diplomatic relations are stable. </w:t>
      </w:r>
    </w:p>
    <w:p w:rsidR="00BB2AFA" w:rsidRPr="00BD3541" w:rsidRDefault="00BB2AFA" w:rsidP="00BB2AFA">
      <w:pPr>
        <w:rPr>
          <w:rFonts w:asciiTheme="minorHAnsi" w:hAnsiTheme="minorHAnsi"/>
        </w:rPr>
      </w:pPr>
      <w:r w:rsidRPr="00BD3541">
        <w:rPr>
          <w:rStyle w:val="Style13ptBold"/>
          <w:rFonts w:asciiTheme="minorHAnsi" w:hAnsiTheme="minorHAnsi"/>
        </w:rPr>
        <w:t>Shukla 15</w:t>
      </w:r>
      <w:r w:rsidRPr="00BD3541">
        <w:rPr>
          <w:rFonts w:asciiTheme="minorHAnsi" w:hAnsiTheme="minorHAnsi"/>
        </w:rPr>
        <w:t xml:space="preserve"> [Vikas Shukla, reporter and value investor, “Russia vs. U.S. Nuclear War Is Highly Unlikely,” July 8, 2015, http://www.valuewalk.com/2015/07/russia-vs-u-s-nuclear-war-unlikely/]//JIH</w:t>
      </w:r>
    </w:p>
    <w:p w:rsidR="00BB2AFA" w:rsidRDefault="00BB2AFA" w:rsidP="00BB2AFA">
      <w:pPr>
        <w:rPr>
          <w:rStyle w:val="StyleUnderline"/>
          <w:rFonts w:asciiTheme="minorHAnsi" w:hAnsiTheme="minorHAnsi"/>
        </w:rPr>
      </w:pPr>
      <w:r w:rsidRPr="00BD3541">
        <w:rPr>
          <w:rFonts w:asciiTheme="minorHAnsi" w:hAnsiTheme="minorHAnsi"/>
          <w:sz w:val="16"/>
        </w:rPr>
        <w:t xml:space="preserve">A Gallup poll conducted last year found that 50% Americans believe the country was headed back to Cold War. </w:t>
      </w:r>
      <w:r w:rsidRPr="00BD3541">
        <w:rPr>
          <w:rStyle w:val="StyleUnderline"/>
          <w:rFonts w:asciiTheme="minorHAnsi" w:hAnsiTheme="minorHAnsi"/>
        </w:rPr>
        <w:t>While the mainstream public opinion is highly pessimistic, there is very little chance of a nuclear war between the two powers. Russian political analyst</w:t>
      </w:r>
      <w:r w:rsidRPr="00BD3541">
        <w:rPr>
          <w:rFonts w:asciiTheme="minorHAnsi" w:hAnsiTheme="minorHAnsi"/>
          <w:sz w:val="16"/>
        </w:rPr>
        <w:t xml:space="preserve"> Fyodor Lukyanov recently </w:t>
      </w:r>
      <w:r w:rsidRPr="00BD3541">
        <w:rPr>
          <w:rStyle w:val="StyleUnderline"/>
          <w:rFonts w:asciiTheme="minorHAnsi" w:hAnsiTheme="minorHAnsi"/>
        </w:rPr>
        <w:t>told Vox that "a war is not something that's impossible anymore." Even if the two countries engage in a conflict, could it lead to a nuclear war? Political analyst Jay Ulfelder</w:t>
      </w:r>
      <w:r w:rsidRPr="00BD3541">
        <w:rPr>
          <w:rFonts w:asciiTheme="minorHAnsi" w:hAnsiTheme="minorHAnsi"/>
          <w:sz w:val="16"/>
        </w:rPr>
        <w:t xml:space="preserve">, who runs the Dart-Throwing Chimp blog, </w:t>
      </w:r>
      <w:r w:rsidRPr="00BD3541">
        <w:rPr>
          <w:rStyle w:val="StyleUnderline"/>
          <w:rFonts w:asciiTheme="minorHAnsi" w:hAnsiTheme="minorHAnsi"/>
        </w:rPr>
        <w:t xml:space="preserve">conducted a survey. He asked people on the online political science expert communities two questions: What are the odds of a Russia vs U.S. war before 2020; and if such a conflict occurred, whether it would turn into a nuclear war. He collected responses and ran them through statistical analysis. </w:t>
      </w:r>
      <w:r w:rsidRPr="00BD3541">
        <w:rPr>
          <w:rFonts w:asciiTheme="minorHAnsi" w:hAnsiTheme="minorHAnsi"/>
          <w:sz w:val="16"/>
        </w:rPr>
        <w:t xml:space="preserve">Ulfelder found that </w:t>
      </w:r>
      <w:r w:rsidRPr="00BD3541">
        <w:rPr>
          <w:rStyle w:val="StyleUnderline"/>
          <w:rFonts w:asciiTheme="minorHAnsi" w:hAnsiTheme="minorHAnsi"/>
        </w:rPr>
        <w:t>only 11% people said there was a probability of war between the two countries.</w:t>
      </w:r>
      <w:r w:rsidRPr="00BD3541">
        <w:rPr>
          <w:rFonts w:asciiTheme="minorHAnsi" w:hAnsiTheme="minorHAnsi"/>
          <w:sz w:val="16"/>
        </w:rPr>
        <w:t xml:space="preserve"> </w:t>
      </w:r>
      <w:r w:rsidRPr="00BD3541">
        <w:rPr>
          <w:rStyle w:val="StyleUnderline"/>
          <w:rFonts w:asciiTheme="minorHAnsi" w:hAnsiTheme="minorHAnsi"/>
        </w:rPr>
        <w:t>Conditional on war, there was 18% probability that one or both sides will resort to nuclear weapons.</w:t>
      </w:r>
      <w:r w:rsidRPr="00BD3541">
        <w:rPr>
          <w:rFonts w:asciiTheme="minorHAnsi" w:hAnsiTheme="minorHAnsi"/>
          <w:sz w:val="16"/>
        </w:rPr>
        <w:t xml:space="preserve"> Ulfelder translated these figures into a single number: </w:t>
      </w:r>
      <w:r w:rsidRPr="00BD3541">
        <w:rPr>
          <w:rStyle w:val="StyleUnderline"/>
          <w:rFonts w:asciiTheme="minorHAnsi" w:hAnsiTheme="minorHAnsi"/>
        </w:rPr>
        <w:t xml:space="preserve">2% probability of a nuclear war between the U.S. and Russia. </w:t>
      </w:r>
      <w:r w:rsidRPr="00BD3541">
        <w:rPr>
          <w:rFonts w:asciiTheme="minorHAnsi" w:hAnsiTheme="minorHAnsi"/>
          <w:sz w:val="16"/>
        </w:rPr>
        <w:t>Difference between mainstream public and</w:t>
      </w:r>
      <w:r w:rsidRPr="00BD3541">
        <w:rPr>
          <w:rStyle w:val="StyleUnderline"/>
          <w:rFonts w:asciiTheme="minorHAnsi" w:hAnsiTheme="minorHAnsi"/>
        </w:rPr>
        <w:t xml:space="preserve"> </w:t>
      </w:r>
      <w:r w:rsidRPr="00BD3541">
        <w:rPr>
          <w:rFonts w:asciiTheme="minorHAnsi" w:hAnsiTheme="minorHAnsi"/>
          <w:sz w:val="16"/>
        </w:rPr>
        <w:t>expert opinion The results of his survey are in line with that of a survey by Teaching, Research, and International Policy (TRIP). TRIP asked scholars, “</w:t>
      </w:r>
      <w:r w:rsidRPr="00BD3541">
        <w:rPr>
          <w:rStyle w:val="StyleUnderline"/>
          <w:rFonts w:asciiTheme="minorHAnsi" w:hAnsiTheme="minorHAnsi"/>
        </w:rPr>
        <w:t xml:space="preserve">How likely is a war between the United States and Russia over the next decade? </w:t>
      </w:r>
      <w:r w:rsidRPr="00BD3541">
        <w:rPr>
          <w:rFonts w:asciiTheme="minorHAnsi" w:hAnsiTheme="minorHAnsi"/>
          <w:sz w:val="16"/>
        </w:rPr>
        <w:t xml:space="preserve">Please use the 0–10 scale with 10 indicating that war will definitely occur.” They received responses from </w:t>
      </w:r>
      <w:r w:rsidRPr="00BD3541">
        <w:rPr>
          <w:rStyle w:val="StyleUnderline"/>
          <w:rFonts w:asciiTheme="minorHAnsi" w:hAnsiTheme="minorHAnsi"/>
        </w:rPr>
        <w:t>2,040 scholars.</w:t>
      </w:r>
      <w:r w:rsidRPr="00BD3541">
        <w:rPr>
          <w:rFonts w:asciiTheme="minorHAnsi" w:hAnsiTheme="minorHAnsi"/>
          <w:sz w:val="16"/>
        </w:rPr>
        <w:t xml:space="preserve"> On a scale of 0-10, the average </w:t>
      </w:r>
      <w:r w:rsidRPr="00BD3541">
        <w:rPr>
          <w:rStyle w:val="StyleUnderline"/>
          <w:rFonts w:asciiTheme="minorHAnsi" w:hAnsiTheme="minorHAnsi"/>
        </w:rPr>
        <w:t>perceived risk of war with Russia</w:t>
      </w:r>
      <w:r w:rsidRPr="00BD3541">
        <w:rPr>
          <w:rFonts w:asciiTheme="minorHAnsi" w:hAnsiTheme="minorHAnsi"/>
          <w:sz w:val="16"/>
        </w:rPr>
        <w:t xml:space="preserve"> was </w:t>
      </w:r>
      <w:r w:rsidRPr="00BD3541">
        <w:rPr>
          <w:rStyle w:val="StyleUnderline"/>
          <w:rFonts w:asciiTheme="minorHAnsi" w:hAnsiTheme="minorHAnsi"/>
        </w:rPr>
        <w:t>2.55</w:t>
      </w:r>
      <w:r w:rsidRPr="00BD3541">
        <w:rPr>
          <w:rFonts w:asciiTheme="minorHAnsi" w:hAnsiTheme="minorHAnsi"/>
          <w:sz w:val="16"/>
        </w:rPr>
        <w:t xml:space="preserve">. Their opinions were dramatically different from the mainstream public opinion. </w:t>
      </w:r>
      <w:r w:rsidRPr="00BD3541">
        <w:rPr>
          <w:rStyle w:val="StyleUnderline"/>
          <w:rFonts w:asciiTheme="minorHAnsi" w:hAnsiTheme="minorHAnsi"/>
        </w:rPr>
        <w:t>On</w:t>
      </w:r>
      <w:r w:rsidRPr="00BD3541">
        <w:rPr>
          <w:rFonts w:asciiTheme="minorHAnsi" w:hAnsiTheme="minorHAnsi"/>
          <w:sz w:val="16"/>
        </w:rPr>
        <w:t xml:space="preserve"> the occasion of the </w:t>
      </w:r>
      <w:r w:rsidRPr="00BD3541">
        <w:rPr>
          <w:rStyle w:val="StyleUnderline"/>
          <w:rFonts w:asciiTheme="minorHAnsi" w:hAnsiTheme="minorHAnsi"/>
        </w:rPr>
        <w:t>U.S. Independence Day,</w:t>
      </w:r>
      <w:r w:rsidRPr="00BD3541">
        <w:rPr>
          <w:rFonts w:asciiTheme="minorHAnsi" w:hAnsiTheme="minorHAnsi"/>
          <w:sz w:val="16"/>
        </w:rPr>
        <w:t xml:space="preserve"> Russian President Vladimir </w:t>
      </w:r>
      <w:r w:rsidRPr="00BD3541">
        <w:rPr>
          <w:rStyle w:val="StyleUnderline"/>
          <w:rFonts w:asciiTheme="minorHAnsi" w:hAnsiTheme="minorHAnsi"/>
        </w:rPr>
        <w:t>Putin said in a message of greetings to President Obama that even though some disagreements exist between the U.S. and Russia, they could peacefully resolve the issues through dialogue. Putin said relations between Moscow and Washington were "a crucial factor for international stability."</w:t>
      </w:r>
    </w:p>
    <w:p w:rsidR="00BB2AFA" w:rsidRDefault="00BB2AFA" w:rsidP="00BB2AFA">
      <w:pPr>
        <w:pStyle w:val="Heading4"/>
      </w:pPr>
      <w:r>
        <w:t>No US – Russia war—mutually assured destruction is real—actors are rational</w:t>
      </w:r>
    </w:p>
    <w:p w:rsidR="00BB2AFA" w:rsidRDefault="00BB2AFA" w:rsidP="00BB2AFA">
      <w:r w:rsidRPr="00EA19A9">
        <w:rPr>
          <w:rStyle w:val="Style13ptBold"/>
        </w:rPr>
        <w:t>Kaplan 15</w:t>
      </w:r>
      <w:r>
        <w:t xml:space="preserve"> </w:t>
      </w:r>
      <w:r w:rsidRPr="0010455E">
        <w:rPr>
          <w:sz w:val="16"/>
          <w:szCs w:val="16"/>
        </w:rPr>
        <w:t>[Ezra, Freelance Journalist for VICE, “Now Would Be a Pretty Good Time to Launch a Nuclear Attack on Russia”, VICE News, July 9 2015, https://news.vice.com/article/now-would-be-a-pretty-good-time-to-launch-a-nuclear-attack-on-russia?utm_source=vicenewsfb] AW</w:t>
      </w:r>
    </w:p>
    <w:p w:rsidR="00BB2AFA" w:rsidRPr="00056F3D" w:rsidRDefault="00BB2AFA" w:rsidP="00BB2AFA">
      <w:pPr>
        <w:rPr>
          <w:rStyle w:val="StyleUnderline"/>
          <w:b/>
          <w:sz w:val="16"/>
          <w:u w:val="none"/>
        </w:rPr>
      </w:pPr>
      <w:r w:rsidRPr="0010455E">
        <w:rPr>
          <w:sz w:val="16"/>
        </w:rPr>
        <w:t xml:space="preserve">But no matter how effective the early warning systems, </w:t>
      </w:r>
      <w:r w:rsidRPr="00C2760B">
        <w:rPr>
          <w:rStyle w:val="StyleUnderline"/>
        </w:rPr>
        <w:t>neither Russia nor the U</w:t>
      </w:r>
      <w:r w:rsidRPr="0010455E">
        <w:rPr>
          <w:sz w:val="16"/>
        </w:rPr>
        <w:t xml:space="preserve">nited </w:t>
      </w:r>
      <w:r w:rsidRPr="00C2760B">
        <w:rPr>
          <w:rStyle w:val="StyleUnderline"/>
        </w:rPr>
        <w:t>S</w:t>
      </w:r>
      <w:r w:rsidRPr="0010455E">
        <w:rPr>
          <w:sz w:val="16"/>
        </w:rPr>
        <w:t xml:space="preserve">tates </w:t>
      </w:r>
      <w:r w:rsidRPr="00C2760B">
        <w:rPr>
          <w:rStyle w:val="StyleUnderline"/>
        </w:rPr>
        <w:t>is capable of defending itself against an all-out missile attack from the other.</w:t>
      </w:r>
      <w:r>
        <w:rPr>
          <w:b/>
          <w:u w:val="single"/>
        </w:rPr>
        <w:t xml:space="preserve"> </w:t>
      </w:r>
      <w:r w:rsidRPr="0010455E">
        <w:rPr>
          <w:sz w:val="16"/>
        </w:rPr>
        <w:t xml:space="preserve">"The United States has been very clear that </w:t>
      </w:r>
      <w:r w:rsidRPr="00C2760B">
        <w:rPr>
          <w:rStyle w:val="StyleUnderline"/>
        </w:rPr>
        <w:t>it would be impossible, foolhardy, and a fool's errand to try to defend against a Russian nuclear attack,</w:t>
      </w:r>
      <w:r w:rsidRPr="0010455E">
        <w:rPr>
          <w:sz w:val="16"/>
        </w:rPr>
        <w:t>" Tom Collina, director of policy at Ploughshares Fund, an anti-nuclear proliferation think tank, told VICE News. "</w:t>
      </w:r>
      <w:r w:rsidRPr="00C2760B">
        <w:rPr>
          <w:rStyle w:val="StyleUnderline"/>
        </w:rPr>
        <w:t>The only thing defending against a nuclear attack is Russia's own self-restraint and wisdom. </w:t>
      </w:r>
      <w:r w:rsidRPr="00C2760B">
        <w:rPr>
          <w:rStyle w:val="Emphasis"/>
        </w:rPr>
        <w:t>Nuclear deterrence is what holds the balance of terror in place</w:t>
      </w:r>
      <w:r w:rsidRPr="00C2760B">
        <w:rPr>
          <w:rStyle w:val="StyleUnderline"/>
        </w:rPr>
        <w:t>, not defenses."</w:t>
      </w:r>
    </w:p>
    <w:p w:rsidR="00BB2AFA" w:rsidRPr="00BD3541" w:rsidRDefault="00BB2AFA" w:rsidP="00BB2AFA">
      <w:pPr>
        <w:pStyle w:val="Heading4"/>
        <w:rPr>
          <w:rFonts w:asciiTheme="minorHAnsi" w:hAnsiTheme="minorHAnsi"/>
        </w:rPr>
      </w:pPr>
      <w:r w:rsidRPr="00BD3541">
        <w:rPr>
          <w:rFonts w:asciiTheme="minorHAnsi" w:hAnsiTheme="minorHAnsi"/>
        </w:rPr>
        <w:t xml:space="preserve">Russia is alone and economically weakened – would never attack a NATO country. </w:t>
      </w:r>
    </w:p>
    <w:p w:rsidR="00BB2AFA" w:rsidRPr="00BD3541" w:rsidRDefault="00BB2AFA" w:rsidP="00BB2AFA">
      <w:pPr>
        <w:rPr>
          <w:rFonts w:asciiTheme="minorHAnsi" w:hAnsiTheme="minorHAnsi"/>
        </w:rPr>
      </w:pPr>
      <w:r w:rsidRPr="00BD3541">
        <w:rPr>
          <w:rStyle w:val="Style13ptBold"/>
          <w:rFonts w:asciiTheme="minorHAnsi" w:hAnsiTheme="minorHAnsi"/>
        </w:rPr>
        <w:t>Malgin 15</w:t>
      </w:r>
      <w:r w:rsidRPr="00BD3541">
        <w:rPr>
          <w:rFonts w:asciiTheme="minorHAnsi" w:hAnsiTheme="minorHAnsi"/>
        </w:rPr>
        <w:t xml:space="preserve"> [Andrei Malgin, journalist, literary critic and blogger, “There Will Be No World War, Russia Is Alone,” Feb. 11 2015, http://www.themoscowtimes.com/article.php?id=515773]//JIH </w:t>
      </w:r>
    </w:p>
    <w:p w:rsidR="00BB2AFA" w:rsidRPr="00BD3541" w:rsidRDefault="00BB2AFA" w:rsidP="00BB2AFA">
      <w:pPr>
        <w:rPr>
          <w:rFonts w:asciiTheme="minorHAnsi" w:hAnsiTheme="minorHAnsi"/>
          <w:sz w:val="16"/>
        </w:rPr>
      </w:pPr>
      <w:r w:rsidRPr="00BD3541">
        <w:rPr>
          <w:rFonts w:asciiTheme="minorHAnsi" w:hAnsiTheme="minorHAnsi"/>
          <w:sz w:val="16"/>
        </w:rPr>
        <w:t xml:space="preserve">Recent </w:t>
      </w:r>
      <w:r w:rsidRPr="00BD3541">
        <w:rPr>
          <w:rStyle w:val="StyleUnderline"/>
          <w:rFonts w:asciiTheme="minorHAnsi" w:hAnsiTheme="minorHAnsi"/>
        </w:rPr>
        <w:t xml:space="preserve">events have prompted a flurry of headlines suggesting that "the world is on the brink of World War III." I don't think so. "World war" involves a confrontation between opposing coalitions of global powers. </w:t>
      </w:r>
      <w:r w:rsidRPr="00BD3541">
        <w:rPr>
          <w:rFonts w:asciiTheme="minorHAnsi" w:hAnsiTheme="minorHAnsi"/>
          <w:sz w:val="16"/>
        </w:rPr>
        <w:t xml:space="preserve">What do we have now? </w:t>
      </w:r>
      <w:r w:rsidRPr="00BD3541">
        <w:rPr>
          <w:rStyle w:val="StyleUnderline"/>
          <w:rFonts w:asciiTheme="minorHAnsi" w:hAnsiTheme="minorHAnsi"/>
        </w:rPr>
        <w:t>On one side we have lonely and economically weakened Russia, and on the other — the rest of the civilized world</w:t>
      </w:r>
      <w:r w:rsidRPr="00BD3541">
        <w:rPr>
          <w:rFonts w:asciiTheme="minorHAnsi" w:hAnsiTheme="minorHAnsi"/>
          <w:sz w:val="16"/>
        </w:rPr>
        <w:t xml:space="preserve">. The </w:t>
      </w:r>
      <w:r w:rsidRPr="00BD3541">
        <w:rPr>
          <w:rStyle w:val="StyleUnderline"/>
          <w:rFonts w:asciiTheme="minorHAnsi" w:hAnsiTheme="minorHAnsi"/>
        </w:rPr>
        <w:t>fighting in Ukraine is a local conflict that has none of the preconditions for spreading further</w:t>
      </w:r>
      <w:r w:rsidRPr="00BD3541">
        <w:rPr>
          <w:rFonts w:asciiTheme="minorHAnsi" w:hAnsiTheme="minorHAnsi"/>
          <w:sz w:val="16"/>
        </w:rPr>
        <w:t xml:space="preserve">. </w:t>
      </w:r>
      <w:r w:rsidRPr="00BD3541">
        <w:rPr>
          <w:rStyle w:val="StyleUnderline"/>
          <w:rFonts w:asciiTheme="minorHAnsi" w:hAnsiTheme="minorHAnsi"/>
        </w:rPr>
        <w:t>Putin will never attack a NATO country.</w:t>
      </w:r>
      <w:r w:rsidRPr="00BD3541">
        <w:rPr>
          <w:rFonts w:asciiTheme="minorHAnsi" w:hAnsiTheme="minorHAnsi"/>
          <w:sz w:val="16"/>
        </w:rPr>
        <w:t xml:space="preserve"> Even </w:t>
      </w:r>
      <w:r w:rsidRPr="00BD3541">
        <w:rPr>
          <w:rStyle w:val="StyleUnderline"/>
          <w:rFonts w:asciiTheme="minorHAnsi" w:hAnsiTheme="minorHAnsi"/>
        </w:rPr>
        <w:t xml:space="preserve">the possibility that NATO could deliver a limited supply of weapons to Ukraine has sent Putin into a poorly concealed panic. </w:t>
      </w:r>
      <w:r w:rsidRPr="00BD3541">
        <w:rPr>
          <w:rFonts w:asciiTheme="minorHAnsi" w:hAnsiTheme="minorHAnsi"/>
          <w:sz w:val="16"/>
        </w:rPr>
        <w:t xml:space="preserve">No, </w:t>
      </w:r>
      <w:r w:rsidRPr="00BD3541">
        <w:rPr>
          <w:rStyle w:val="StyleUnderline"/>
          <w:rFonts w:asciiTheme="minorHAnsi" w:hAnsiTheme="minorHAnsi"/>
        </w:rPr>
        <w:t>he will never attack NATO</w:t>
      </w:r>
      <w:r w:rsidRPr="00BD3541">
        <w:rPr>
          <w:rFonts w:asciiTheme="minorHAnsi" w:hAnsiTheme="minorHAnsi"/>
          <w:sz w:val="16"/>
        </w:rPr>
        <w:t xml:space="preserve">. Putin must hate going it alone. After all, </w:t>
      </w:r>
      <w:r w:rsidRPr="00BD3541">
        <w:rPr>
          <w:rStyle w:val="StyleUnderline"/>
          <w:rFonts w:asciiTheme="minorHAnsi" w:hAnsiTheme="minorHAnsi"/>
        </w:rPr>
        <w:t>last spring and summer he tried mightily to convince other member states of the Collective Security Treaty Organization</w:t>
      </w:r>
      <w:r w:rsidRPr="00BD3541">
        <w:rPr>
          <w:rFonts w:asciiTheme="minorHAnsi" w:hAnsiTheme="minorHAnsi"/>
          <w:sz w:val="16"/>
        </w:rPr>
        <w:t xml:space="preserve"> — the military alliance between former Soviet republics — </w:t>
      </w:r>
      <w:r w:rsidRPr="00BD3541">
        <w:rPr>
          <w:rStyle w:val="StyleUnderline"/>
          <w:rFonts w:asciiTheme="minorHAnsi" w:hAnsiTheme="minorHAnsi"/>
        </w:rPr>
        <w:t>to support Russia's actions in Ukraine</w:t>
      </w:r>
      <w:r w:rsidRPr="00BD3541">
        <w:rPr>
          <w:rFonts w:asciiTheme="minorHAnsi" w:hAnsiTheme="minorHAnsi"/>
          <w:sz w:val="16"/>
        </w:rPr>
        <w:t xml:space="preserve">. He did not need the CSTO to beef up Russia's armed forces, but to give the aggression greater political weight. Putin undoubtedly had the precedent of 1968 in mind, when Warsaw Pact countries sent their tanks into Czechoslovakia for the ostensible purpose of putting down a rebellion. That was, after all, a collective decision and the responsibility for those actions belongs to several states that supposedly made the joint decision to prevent a revolution from occurring in one of their member countries. However, ever </w:t>
      </w:r>
      <w:r w:rsidRPr="00BD3541">
        <w:rPr>
          <w:rStyle w:val="StyleUnderline"/>
          <w:rFonts w:asciiTheme="minorHAnsi" w:hAnsiTheme="minorHAnsi"/>
        </w:rPr>
        <w:t>after convening the CSTO in Moscow twice last year, the members did not support the idea of Russia's Ukrainian venture</w:t>
      </w:r>
      <w:r w:rsidRPr="00BD3541">
        <w:rPr>
          <w:rFonts w:asciiTheme="minorHAnsi" w:hAnsiTheme="minorHAnsi"/>
          <w:sz w:val="16"/>
        </w:rPr>
        <w:t xml:space="preserve">. What's more, Kazakh President Nursultan Nazarbayev and Belarussian President Alexander Lukashenko have never once publicly supported Putin's actions in Ukraine. </w:t>
      </w:r>
      <w:r w:rsidRPr="00BD3541">
        <w:rPr>
          <w:rStyle w:val="StyleUnderline"/>
          <w:rFonts w:asciiTheme="minorHAnsi" w:hAnsiTheme="minorHAnsi"/>
        </w:rPr>
        <w:t>Moscow's closest potential military allies all refused to participate in that military intervention. Is it therefore logical that they would sign up for a "world war" against the entire Western world? Of course not</w:t>
      </w:r>
      <w:r w:rsidRPr="00BD3541">
        <w:rPr>
          <w:rFonts w:asciiTheme="minorHAnsi" w:hAnsiTheme="minorHAnsi"/>
          <w:sz w:val="16"/>
        </w:rPr>
        <w:t>. Those in the West who oppose supplying Ukraine with modern arms offer several arguments. The first is that it would not subdue the aggressor, but rather provoke Russia into increasing its military presence.</w:t>
      </w:r>
    </w:p>
    <w:p w:rsidR="00BB2AFA" w:rsidRPr="00BD3541" w:rsidRDefault="00BB2AFA" w:rsidP="00BB2AFA">
      <w:pPr>
        <w:pStyle w:val="Heading4"/>
        <w:rPr>
          <w:rFonts w:asciiTheme="minorHAnsi" w:hAnsiTheme="minorHAnsi"/>
        </w:rPr>
      </w:pPr>
      <w:r w:rsidRPr="00BD3541">
        <w:rPr>
          <w:rFonts w:asciiTheme="minorHAnsi" w:hAnsiTheme="minorHAnsi"/>
        </w:rPr>
        <w:t>Despite conflicts, Russia doesn’t have the capability to go to war with the US/NATO.</w:t>
      </w:r>
    </w:p>
    <w:p w:rsidR="00BB2AFA" w:rsidRPr="00BD3541" w:rsidRDefault="00BB2AFA" w:rsidP="00BB2AFA">
      <w:pPr>
        <w:rPr>
          <w:rFonts w:asciiTheme="minorHAnsi" w:hAnsiTheme="minorHAnsi"/>
        </w:rPr>
      </w:pPr>
      <w:r w:rsidRPr="00BD3541">
        <w:rPr>
          <w:rStyle w:val="Style13ptBold"/>
          <w:rFonts w:asciiTheme="minorHAnsi" w:hAnsiTheme="minorHAnsi"/>
        </w:rPr>
        <w:t>Dyer 14</w:t>
      </w:r>
      <w:r w:rsidRPr="00BD3541">
        <w:rPr>
          <w:rFonts w:asciiTheme="minorHAnsi" w:hAnsiTheme="minorHAnsi"/>
        </w:rPr>
        <w:t xml:space="preserve"> [Gwynne Dyer, journalist, syndicated columnist and military historian, “Second Cold War highly unlikely,” November 19, 2014, http://www.winnipegfreepress.com/opinion/analysis/second-cold-war-highly-unlikely-283159291.html]//JIH</w:t>
      </w:r>
    </w:p>
    <w:p w:rsidR="00BB2AFA" w:rsidRDefault="00BB2AFA" w:rsidP="00BB2AFA">
      <w:pPr>
        <w:rPr>
          <w:rStyle w:val="StyleUnderline"/>
          <w:rFonts w:asciiTheme="minorHAnsi" w:hAnsiTheme="minorHAnsi"/>
        </w:rPr>
      </w:pPr>
      <w:r w:rsidRPr="00BD3541">
        <w:rPr>
          <w:rStyle w:val="StyleUnderline"/>
          <w:rFonts w:asciiTheme="minorHAnsi" w:hAnsiTheme="minorHAnsi"/>
        </w:rPr>
        <w:t>THE world is on the brink of a new Cold War. Some say that it has already begun," said Mikhail Gorbachev</w:t>
      </w:r>
      <w:r w:rsidRPr="00BD3541">
        <w:rPr>
          <w:rFonts w:asciiTheme="minorHAnsi" w:hAnsiTheme="minorHAnsi"/>
          <w:sz w:val="16"/>
        </w:rPr>
        <w:t xml:space="preserve">, the last president of the Soviet Union and the man who inadvertently administered a mercy killing to Communism in Europe. He’s 83 years old, he played a leading role in ending the last Cold War, and he’s practically a secular saint. </w:t>
      </w:r>
      <w:r w:rsidRPr="00BD3541">
        <w:rPr>
          <w:rStyle w:val="StyleUnderline"/>
          <w:rFonts w:asciiTheme="minorHAnsi" w:hAnsiTheme="minorHAnsi"/>
        </w:rPr>
        <w:t>Surely he knows what he’s talking about. No, he doesn't. Not only has this new Cold War not begun already, but it's hard to see how you could get it going even if you tried. The raw material for such an enterprise is simply unavailable. You can summon the ghosts of history all you want, but they are dead, and they can't</w:t>
      </w:r>
      <w:r w:rsidRPr="00BD3541">
        <w:rPr>
          <w:rFonts w:asciiTheme="minorHAnsi" w:hAnsiTheme="minorHAnsi"/>
          <w:sz w:val="16"/>
        </w:rPr>
        <w:t xml:space="preserve"> hear you. Gorbachev was speaking in Berlin, now once again the capital of a united Germany, on the 25th anniversary of the fall of the Berlin Wall. Even he would agree it turned out to be, on balance, a good thing, but he is a great deal more ambivalent about the collapse of European communism and the dismantling of the Soviet Union. His original goal, and his hope right down to the end in 1991, was to save communism by reforming it, not to bury it. He also believed, or at least hoped, that if he could make Communist rule "democratic" and user-friendly, he could save the Soviet Union as well. But the Soviet Union was just the old Russian empire in new clothes. Gorbachev was and is a romantic, and he undoubtedly agrees with his rather less cuddly successor as president of Russia, Vladimir Putin, that the collapse of the Soviet Union was "the greatest geopolitical catastrophe of the 20th century." </w:t>
      </w:r>
      <w:r w:rsidRPr="00BD3541">
        <w:rPr>
          <w:rStyle w:val="StyleUnderline"/>
          <w:rFonts w:asciiTheme="minorHAnsi" w:hAnsiTheme="minorHAnsi"/>
        </w:rPr>
        <w:t>So of course he ends up defending Putin's actions and blaming the United States and NATO for this alleged drift into a new Cold War. It's all nonsense. Nothing could have saved the old Soviet Union. It was the last of the European empires to fall, mainly because it was land-based rather than sea-based, but only half its population was Russian</w:t>
      </w:r>
      <w:r w:rsidRPr="00BD3541">
        <w:rPr>
          <w:rFonts w:asciiTheme="minorHAnsi" w:hAnsiTheme="minorHAnsi"/>
          <w:sz w:val="16"/>
        </w:rPr>
        <w:t xml:space="preserve">. When it finally dissolved, 15 different nations emerged from the wreckage, and its collapse was no greater a loss to civilization than the fall of the British or French empires. And </w:t>
      </w:r>
      <w:r w:rsidRPr="00BD3541">
        <w:rPr>
          <w:rStyle w:val="StyleUnderline"/>
          <w:rFonts w:asciiTheme="minorHAnsi" w:hAnsiTheme="minorHAnsi"/>
        </w:rPr>
        <w:t>the main reason you can't have a new Cold War is precisely because the "evil empire" (as Ronald Reagan famously called the Soviet Union) no longer exists. There is only Russia, a largely de-industrialized country that is run by a kleptocratic elite and makes its living by exporting oil and gas. Russia has only 140 million people</w:t>
      </w:r>
      <w:r w:rsidRPr="00BD3541">
        <w:rPr>
          <w:rFonts w:asciiTheme="minorHAnsi" w:hAnsiTheme="minorHAnsi"/>
          <w:sz w:val="16"/>
        </w:rPr>
        <w:t xml:space="preserve"> (less than half the United States, less than a third of the European Union), </w:t>
      </w:r>
      <w:r w:rsidRPr="00BD3541">
        <w:rPr>
          <w:rStyle w:val="StyleUnderline"/>
          <w:rFonts w:asciiTheme="minorHAnsi" w:hAnsiTheme="minorHAnsi"/>
        </w:rPr>
        <w:t>and its armies are no longer based around Berlin and all through eastern Europe</w:t>
      </w:r>
      <w:r w:rsidRPr="00BD3541">
        <w:rPr>
          <w:rFonts w:asciiTheme="minorHAnsi" w:hAnsiTheme="minorHAnsi"/>
          <w:sz w:val="16"/>
        </w:rPr>
        <w:t xml:space="preserve">. They are 750 kilometres further east, guarding Russia's own frontiers. They occasionally grab a bit of territory that isn't covered by a NATO guarantee (Abkhazia, South Ossetia, Transnistria, Crimea, Luhansk, Donestk), but they dare not go any further. So </w:t>
      </w:r>
      <w:r w:rsidRPr="00BD3541">
        <w:rPr>
          <w:rStyle w:val="StyleUnderline"/>
          <w:rFonts w:asciiTheme="minorHAnsi" w:hAnsiTheme="minorHAnsi"/>
        </w:rPr>
        <w:t>you could get a really unpleasant NATO-Russian confrontation out of this for a while</w:t>
      </w:r>
      <w:r w:rsidRPr="00BD3541">
        <w:rPr>
          <w:rFonts w:asciiTheme="minorHAnsi" w:hAnsiTheme="minorHAnsi"/>
          <w:sz w:val="16"/>
        </w:rPr>
        <w:t xml:space="preserve"> (although it hasn't happened yet),</w:t>
      </w:r>
      <w:r w:rsidRPr="00BD3541">
        <w:rPr>
          <w:rStyle w:val="StyleUnderline"/>
          <w:rFonts w:asciiTheme="minorHAnsi" w:hAnsiTheme="minorHAnsi"/>
        </w:rPr>
        <w:t xml:space="preserve"> but not a real Cold War in the old globe-spanning style. Russia just couldn't hold up its end of it. As for World War Three, don't worry.</w:t>
      </w:r>
      <w:r w:rsidRPr="00BD3541">
        <w:rPr>
          <w:rFonts w:asciiTheme="minorHAnsi" w:hAnsiTheme="minorHAnsi"/>
          <w:sz w:val="16"/>
        </w:rPr>
        <w:t xml:space="preserve"> Putin cares a lot about saving face, but not that much. Which leaves the question: Who is to blame for this regrettable hostility between Russia and the western powers? The West, in Gorbachev's view. In fact, he had a whole list of complaints about western threats, crimes and betrayals. NATO broke its promise and let all the eastern European countries that had been Soviet satellites during the Cold War join NATO. It let Kosovo declare its independence from Russia's traditional friend, Serbia. It launched wars of "regime change" in the Middle East (Afghanistan, Iraq, Libya) that Moscow disapproved of. It even planned a missile defence system that allegedly threatened Russia's nuclear deterrent (if you could believe that it would work). Yes, Russia has been invaded a lot in its history, but the licence to be paranoid expires after 50 years. Of course, the eastern European countries all clamoured to join NATO; they're still terrified of Russia. The western great powers do lots of stupid stuff and some seriously bad stuff, and Russia has also done a fair amount of both in the past decade-and-a-half under Putin. </w:t>
      </w:r>
      <w:r w:rsidRPr="00BD3541">
        <w:rPr>
          <w:rStyle w:val="StyleUnderline"/>
          <w:rFonts w:asciiTheme="minorHAnsi" w:hAnsiTheme="minorHAnsi"/>
        </w:rPr>
        <w:t>The job of diplomats</w:t>
      </w:r>
      <w:r w:rsidRPr="00BD3541">
        <w:rPr>
          <w:rFonts w:asciiTheme="minorHAnsi" w:hAnsiTheme="minorHAnsi"/>
          <w:sz w:val="16"/>
        </w:rPr>
        <w:t xml:space="preserve">, and of leaders in particular, is </w:t>
      </w:r>
      <w:r w:rsidRPr="00BD3541">
        <w:rPr>
          <w:rStyle w:val="StyleUnderline"/>
          <w:rFonts w:asciiTheme="minorHAnsi" w:hAnsiTheme="minorHAnsi"/>
        </w:rPr>
        <w:t xml:space="preserve">to avoid the really stupid and dangerous stuff and keep the rest to a minimum. </w:t>
      </w:r>
      <w:r w:rsidRPr="00BD3541">
        <w:rPr>
          <w:rFonts w:asciiTheme="minorHAnsi" w:hAnsiTheme="minorHAnsi"/>
          <w:sz w:val="16"/>
        </w:rPr>
        <w:t xml:space="preserve">U.S. President Barack Obama has been quite good at that, as has German Chancellor Angela Merkel. Putin used to be good at it, but is not so good now, perhaps because he has been in power too long. His military interventions in Ukraine have been alarmingly rash. But </w:t>
      </w:r>
      <w:r w:rsidRPr="00BD3541">
        <w:rPr>
          <w:rStyle w:val="StyleUnderline"/>
          <w:rFonts w:asciiTheme="minorHAnsi" w:hAnsiTheme="minorHAnsi"/>
        </w:rPr>
        <w:t>nobody is going to go to war with Russia over Ukraine. The Ukrainians were told years ago they couldn't shelter under NATO's security blanket,</w:t>
      </w:r>
      <w:r w:rsidRPr="00BD3541">
        <w:rPr>
          <w:rFonts w:asciiTheme="minorHAnsi" w:hAnsiTheme="minorHAnsi"/>
          <w:sz w:val="16"/>
        </w:rPr>
        <w:t xml:space="preserve"> and they have chosen to defy Moscow anyway. They may pay a high price for that, and </w:t>
      </w:r>
      <w:r w:rsidRPr="00BD3541">
        <w:rPr>
          <w:rStyle w:val="StyleUnderline"/>
          <w:rFonts w:asciiTheme="minorHAnsi" w:hAnsiTheme="minorHAnsi"/>
        </w:rPr>
        <w:t>the western alliance's relations with Russia may go into the deep freeze for the remainder of Putin's reign. But it will be just a little local difficulty, not a huge event that defines an entire era.</w:t>
      </w:r>
    </w:p>
    <w:p w:rsidR="00A82843" w:rsidRPr="00A82843" w:rsidRDefault="00A82843" w:rsidP="00A82843">
      <w:pPr>
        <w:pStyle w:val="Heading3"/>
      </w:pPr>
      <w:r w:rsidRPr="00A82843">
        <w:t>Alt Causes</w:t>
      </w:r>
    </w:p>
    <w:p w:rsidR="00A82843" w:rsidRDefault="00A82843" w:rsidP="00A82843">
      <w:pPr>
        <w:pStyle w:val="Heading4"/>
      </w:pPr>
      <w:r>
        <w:t xml:space="preserve">Alt causes to US—Russia relations—Sanctions and Obamas </w:t>
      </w:r>
      <w:r w:rsidR="0066756F">
        <w:t xml:space="preserve">speech </w:t>
      </w:r>
    </w:p>
    <w:p w:rsidR="00A82843" w:rsidRDefault="00A82843" w:rsidP="00A82843">
      <w:r w:rsidRPr="00973002">
        <w:rPr>
          <w:rStyle w:val="Style13ptBold"/>
        </w:rPr>
        <w:t>Cutmore and Matthews 14</w:t>
      </w:r>
      <w:r>
        <w:t xml:space="preserve"> </w:t>
      </w:r>
      <w:r w:rsidRPr="00237BA4">
        <w:rPr>
          <w:sz w:val="16"/>
          <w:szCs w:val="16"/>
        </w:rPr>
        <w:t xml:space="preserve">[Geoff, co-anchor for CNBC's flagship programme about Europe, Antonia, Digital News Editor at CNBC, “Russia-US relations reset ‘impossible’: PM Medvedev”, CNBC, Oct 15 2014, </w:t>
      </w:r>
      <w:hyperlink r:id="rId29" w:history="1">
        <w:r w:rsidRPr="00237BA4">
          <w:rPr>
            <w:rStyle w:val="Hyperlink"/>
            <w:sz w:val="16"/>
            <w:szCs w:val="16"/>
          </w:rPr>
          <w:t>http://www.cnbc.com/2014/10/15/russia-us-relations-reset-impossible-pm-medvedev.html</w:t>
        </w:r>
      </w:hyperlink>
      <w:r w:rsidRPr="00237BA4">
        <w:rPr>
          <w:sz w:val="16"/>
          <w:szCs w:val="16"/>
        </w:rPr>
        <w:t xml:space="preserve">] AW </w:t>
      </w:r>
      <w:r w:rsidRPr="00237BA4">
        <w:rPr>
          <w:b/>
          <w:sz w:val="16"/>
          <w:szCs w:val="16"/>
        </w:rPr>
        <w:t>*we do not endorse ableist language</w:t>
      </w:r>
    </w:p>
    <w:p w:rsidR="00A82843" w:rsidRPr="00A82843" w:rsidRDefault="00A82843" w:rsidP="00A82843">
      <w:pPr>
        <w:rPr>
          <w:sz w:val="16"/>
        </w:rPr>
      </w:pPr>
      <w:r w:rsidRPr="00237BA4">
        <w:rPr>
          <w:sz w:val="16"/>
        </w:rPr>
        <w:t xml:space="preserve">Russian Prime Minister Dmitry Medvedev told CNBC that </w:t>
      </w:r>
      <w:r w:rsidRPr="00973002">
        <w:rPr>
          <w:rStyle w:val="StyleUnderline"/>
        </w:rPr>
        <w:t>a "reset" of relations with the U</w:t>
      </w:r>
      <w:r w:rsidRPr="00237BA4">
        <w:rPr>
          <w:sz w:val="16"/>
        </w:rPr>
        <w:t xml:space="preserve">nited </w:t>
      </w:r>
      <w:r w:rsidRPr="00973002">
        <w:rPr>
          <w:rStyle w:val="StyleUnderline"/>
        </w:rPr>
        <w:t>S</w:t>
      </w:r>
      <w:r w:rsidRPr="00237BA4">
        <w:rPr>
          <w:sz w:val="16"/>
        </w:rPr>
        <w:t xml:space="preserve">tates </w:t>
      </w:r>
      <w:r w:rsidRPr="00973002">
        <w:rPr>
          <w:rStyle w:val="StyleUnderline"/>
        </w:rPr>
        <w:t xml:space="preserve">is "impossible" and that ties between the two powers had been damaged by "destructive" and </w:t>
      </w:r>
      <w:r w:rsidRPr="00237BA4">
        <w:rPr>
          <w:strike/>
          <w:sz w:val="16"/>
        </w:rPr>
        <w:t>"stupid"</w:t>
      </w:r>
      <w:r>
        <w:rPr>
          <w:rStyle w:val="StyleUnderline"/>
        </w:rPr>
        <w:t xml:space="preserve"> [asinine] </w:t>
      </w:r>
      <w:r w:rsidRPr="00973002">
        <w:rPr>
          <w:rStyle w:val="StyleUnderline"/>
        </w:rPr>
        <w:t>sanctions imposed on the country in response for its role in the conflict in neighboring Ukraine.</w:t>
      </w:r>
      <w:r>
        <w:rPr>
          <w:b/>
          <w:u w:val="single"/>
        </w:rPr>
        <w:t xml:space="preserve"> </w:t>
      </w:r>
      <w:r w:rsidRPr="00237BA4">
        <w:rPr>
          <w:sz w:val="16"/>
        </w:rPr>
        <w:t xml:space="preserve">In an exclusive interview that aired Wednesday, </w:t>
      </w:r>
      <w:r w:rsidRPr="00973002">
        <w:rPr>
          <w:rStyle w:val="StyleUnderline"/>
        </w:rPr>
        <w:t>Medvedev said any suggestion of a "reset</w:t>
      </w:r>
      <w:r w:rsidRPr="00237BA4">
        <w:rPr>
          <w:sz w:val="16"/>
        </w:rPr>
        <w:t xml:space="preserve">," as suggested by Russia's Foreign Minister Sergei Lavrov in September </w:t>
      </w:r>
      <w:r w:rsidRPr="00973002">
        <w:rPr>
          <w:rStyle w:val="StyleUnderline"/>
        </w:rPr>
        <w:t>was out of the question.</w:t>
      </w:r>
      <w:r w:rsidRPr="00237BA4">
        <w:rPr>
          <w:sz w:val="16"/>
        </w:rPr>
        <w:t xml:space="preserve"> "No, of course not. </w:t>
      </w:r>
      <w:r w:rsidRPr="00973002">
        <w:rPr>
          <w:rStyle w:val="StyleUnderline"/>
        </w:rPr>
        <w:t>It's absolutely impossible. Let's be clear: we did not come up with these sanctions. Our international partners did," Medvedev said</w:t>
      </w:r>
      <w:r w:rsidRPr="00237BA4">
        <w:rPr>
          <w:sz w:val="16"/>
        </w:rPr>
        <w:t xml:space="preserve"> in Tuesday's interview. On other points, Medvedev said — the world must move away from its dependence on the U.S. dollar. — and Australian Prime Minister Tony Abbott should watch what he says about Russian President Vladimir Putin. </w:t>
      </w:r>
      <w:r w:rsidRPr="00973002">
        <w:rPr>
          <w:rStyle w:val="StyleUnderline"/>
        </w:rPr>
        <w:t>Western countries have imposed wide-ranging sanctions on Russia since its annexation of the Crimean peninsula in March, targeting banks, oil producers and defense companies. In response, Russia has imposed retaliatory measures such as banning imports of European and U.S. fruit and vegetables.</w:t>
      </w:r>
      <w:r>
        <w:rPr>
          <w:rStyle w:val="StyleUnderline"/>
        </w:rPr>
        <w:t xml:space="preserve"> </w:t>
      </w:r>
      <w:r w:rsidRPr="00973002">
        <w:rPr>
          <w:rStyle w:val="StyleUnderline"/>
        </w:rPr>
        <w:t>Medvedev said the country would overcome the sanctions,</w:t>
      </w:r>
      <w:r w:rsidRPr="00237BA4">
        <w:rPr>
          <w:sz w:val="16"/>
        </w:rPr>
        <w:t xml:space="preserve"> and he believed they would be lifted in the near future. </w:t>
      </w:r>
      <w:r w:rsidRPr="00973002">
        <w:rPr>
          <w:rStyle w:val="StyleUnderline"/>
        </w:rPr>
        <w:t>But they had "no doubt" damaged relations.</w:t>
      </w:r>
      <w:r>
        <w:rPr>
          <w:b/>
          <w:u w:val="single"/>
        </w:rPr>
        <w:t xml:space="preserve"> </w:t>
      </w:r>
      <w:r w:rsidRPr="00237BA4">
        <w:rPr>
          <w:sz w:val="16"/>
        </w:rPr>
        <w:t xml:space="preserve">He said he understood former Soviet countries' concerns over Ukraine. But </w:t>
      </w:r>
      <w:r w:rsidRPr="00973002">
        <w:rPr>
          <w:rStyle w:val="StyleUnderline"/>
        </w:rPr>
        <w:t>he felt that the "foundations international relations" were being undermined by the punishing sanctions.</w:t>
      </w:r>
      <w:r w:rsidRPr="00237BA4">
        <w:rPr>
          <w:sz w:val="16"/>
        </w:rPr>
        <w:t xml:space="preserve"> The position was "destructive" and "stupid," he said. </w:t>
      </w:r>
      <w:r w:rsidRPr="00973002">
        <w:rPr>
          <w:rStyle w:val="StyleUnderline"/>
        </w:rPr>
        <w:t>Medvedev expressed dismay at</w:t>
      </w:r>
      <w:r w:rsidRPr="00237BA4">
        <w:rPr>
          <w:sz w:val="16"/>
        </w:rPr>
        <w:t xml:space="preserve"> President Barack </w:t>
      </w:r>
      <w:r w:rsidRPr="00973002">
        <w:rPr>
          <w:rStyle w:val="StyleUnderline"/>
        </w:rPr>
        <w:t>Obama's speech before the UN General Assembly in which he labeled Russia a key threat</w:t>
      </w:r>
      <w:r w:rsidRPr="00237BA4">
        <w:rPr>
          <w:sz w:val="16"/>
        </w:rPr>
        <w:t>, second only to the deadly Ebola virus and ahead of the terrorist threat posed by Islamic State.</w:t>
      </w:r>
    </w:p>
    <w:p w:rsidR="00BC2DDD" w:rsidRDefault="00BC2DDD" w:rsidP="00BC2DDD">
      <w:pPr>
        <w:pStyle w:val="Heading4"/>
      </w:pPr>
      <w:r>
        <w:t xml:space="preserve">Tensions inevitable – economic imbalances and lack of agreement on trade deals prove </w:t>
      </w:r>
    </w:p>
    <w:p w:rsidR="00BC2DDD" w:rsidRPr="00B31203" w:rsidRDefault="00BC2DDD" w:rsidP="00BC2DDD">
      <w:r w:rsidRPr="00B31203">
        <w:rPr>
          <w:b/>
        </w:rPr>
        <w:t>Graham-Harrison 15</w:t>
      </w:r>
      <w:r w:rsidRPr="00B31203">
        <w:t xml:space="preserve"> </w:t>
      </w:r>
      <w:r w:rsidRPr="00B31203">
        <w:rPr>
          <w:sz w:val="16"/>
        </w:rPr>
        <w:t xml:space="preserve">(Emma Graham-Harrison is writer for The Guardian. "China and Russia: the world's new superpower axis?" 7 July 2015. </w:t>
      </w:r>
      <w:hyperlink r:id="rId30" w:history="1">
        <w:r w:rsidRPr="00B31203">
          <w:rPr>
            <w:rStyle w:val="Hyperlink"/>
            <w:sz w:val="16"/>
          </w:rPr>
          <w:t>www.theguardian.com/world/2015/jul/07/china-russia-superpower-axis</w:t>
        </w:r>
      </w:hyperlink>
      <w:r w:rsidRPr="00B31203">
        <w:rPr>
          <w:sz w:val="16"/>
        </w:rPr>
        <w:t xml:space="preserve">) </w:t>
      </w:r>
      <w:r w:rsidRPr="00B31203">
        <w:rPr>
          <w:i/>
          <w:sz w:val="16"/>
        </w:rPr>
        <w:t>jsk</w:t>
      </w:r>
    </w:p>
    <w:p w:rsidR="00BC2DDD" w:rsidRDefault="00BC2DDD" w:rsidP="00BC2DDD">
      <w:r>
        <w:t>Trade</w:t>
      </w:r>
    </w:p>
    <w:p w:rsidR="00BC2DDD" w:rsidRPr="00793182" w:rsidRDefault="00BC2DDD" w:rsidP="00BC2DDD">
      <w:pPr>
        <w:rPr>
          <w:rStyle w:val="StyleUnderline"/>
        </w:rPr>
      </w:pPr>
      <w:r w:rsidRPr="00793182">
        <w:rPr>
          <w:rStyle w:val="StyleUnderline"/>
        </w:rPr>
        <w:t>China’s interest in Russian exports has until now been largely focused on natural resources and military hardware. Beyond that they do not make natural partners. Russia can offer little</w:t>
      </w:r>
      <w:r w:rsidRPr="00BC2DDD">
        <w:rPr>
          <w:sz w:val="16"/>
        </w:rPr>
        <w:t xml:space="preserve"> by way of famous brands or innovation in consumer technology </w:t>
      </w:r>
      <w:r w:rsidRPr="00793182">
        <w:rPr>
          <w:rStyle w:val="StyleUnderline"/>
        </w:rPr>
        <w:t>to tempt ordinary Chinese customers.</w:t>
      </w:r>
    </w:p>
    <w:p w:rsidR="00BC2DDD" w:rsidRPr="00BC2DDD" w:rsidRDefault="00BC2DDD" w:rsidP="00BC2DDD">
      <w:pPr>
        <w:rPr>
          <w:sz w:val="16"/>
        </w:rPr>
      </w:pPr>
      <w:r w:rsidRPr="00BC2DDD">
        <w:rPr>
          <w:sz w:val="16"/>
        </w:rPr>
        <w:t>“</w:t>
      </w:r>
      <w:r w:rsidRPr="00793182">
        <w:rPr>
          <w:rStyle w:val="StyleUnderline"/>
        </w:rPr>
        <w:t>It’s a good thing that there is political will behind the business cooperation. Without it, a lot of things won’t happen,” Liu said. “Most big projects are backed by the governments</w:t>
      </w:r>
      <w:r w:rsidRPr="00BC2DDD">
        <w:rPr>
          <w:sz w:val="16"/>
        </w:rPr>
        <w:t xml:space="preserve"> and the volume of trade along the border is quite small.”</w:t>
      </w:r>
    </w:p>
    <w:p w:rsidR="00BC2DDD" w:rsidRPr="00BC2DDD" w:rsidRDefault="00BC2DDD" w:rsidP="00BC2DDD">
      <w:pPr>
        <w:rPr>
          <w:sz w:val="16"/>
        </w:rPr>
      </w:pPr>
      <w:r w:rsidRPr="00793182">
        <w:rPr>
          <w:rStyle w:val="StyleUnderline"/>
        </w:rPr>
        <w:t>The imbalance of the relationship can be seen in the breakdown of their bilateral trade</w:t>
      </w:r>
      <w:r w:rsidRPr="00BC2DDD">
        <w:rPr>
          <w:sz w:val="16"/>
        </w:rPr>
        <w:t xml:space="preserve">, worth around $100bn a year. </w:t>
      </w:r>
      <w:r w:rsidRPr="00793182">
        <w:rPr>
          <w:rStyle w:val="StyleUnderline"/>
        </w:rPr>
        <w:t>China is Russia’s second largest trading partner</w:t>
      </w:r>
      <w:r w:rsidRPr="00BC2DDD">
        <w:rPr>
          <w:sz w:val="16"/>
        </w:rPr>
        <w:t xml:space="preserve"> after the EU, </w:t>
      </w:r>
      <w:r w:rsidRPr="00793182">
        <w:rPr>
          <w:rStyle w:val="StyleUnderline"/>
        </w:rPr>
        <w:t>while Russia only just scraped into a list of China’s top 10</w:t>
      </w:r>
      <w:r w:rsidRPr="00BC2DDD">
        <w:rPr>
          <w:sz w:val="16"/>
        </w:rPr>
        <w:t xml:space="preserve"> trading partners, accounting for barely 3% of the country’s total trade volume.</w:t>
      </w:r>
    </w:p>
    <w:p w:rsidR="00BC2DDD" w:rsidRPr="00BC2DDD" w:rsidRDefault="00BC2DDD" w:rsidP="00BC2DDD">
      <w:pPr>
        <w:rPr>
          <w:sz w:val="16"/>
        </w:rPr>
      </w:pPr>
      <w:r w:rsidRPr="00BC2DDD">
        <w:rPr>
          <w:sz w:val="16"/>
        </w:rPr>
        <w:t>Moscow is also hoping Beijing will help with finance for businesses, after western funds dried up last year. Some Chinese firms have seen the Russian economic wobble as an opportunity to make capital investments in the country.</w:t>
      </w:r>
    </w:p>
    <w:p w:rsidR="00BC2DDD" w:rsidRDefault="00BC2DDD" w:rsidP="00BC2DDD">
      <w:r>
        <w:t>Energy</w:t>
      </w:r>
    </w:p>
    <w:p w:rsidR="00BC2DDD" w:rsidRPr="00BC2DDD" w:rsidRDefault="00BC2DDD" w:rsidP="00BC2DDD">
      <w:pPr>
        <w:rPr>
          <w:sz w:val="16"/>
        </w:rPr>
      </w:pPr>
      <w:r w:rsidRPr="00793182">
        <w:rPr>
          <w:rStyle w:val="StyleUnderline"/>
        </w:rPr>
        <w:t>China and Russia should make natural partners in energy deals, but in reality they have struggled to turn past agreements into real supply deals; pipelines announced last decade have still not been built because of disagreements</w:t>
      </w:r>
      <w:r w:rsidRPr="00BC2DDD">
        <w:rPr>
          <w:sz w:val="16"/>
        </w:rPr>
        <w:t xml:space="preserve"> over pricing and other conditions.</w:t>
      </w:r>
    </w:p>
    <w:p w:rsidR="00BC2DDD" w:rsidRPr="00793182" w:rsidRDefault="00BC2DDD" w:rsidP="00BC2DDD">
      <w:pPr>
        <w:rPr>
          <w:rStyle w:val="StyleUnderline"/>
        </w:rPr>
      </w:pPr>
      <w:r w:rsidRPr="00BC2DDD">
        <w:rPr>
          <w:sz w:val="16"/>
        </w:rPr>
        <w:t xml:space="preserve">Earlier this year, Russia overtook Saudi Arabia as the largest supplier of oil to China for the first time, with Russian exports to China more than doubling since 2010. But </w:t>
      </w:r>
      <w:r w:rsidRPr="00793182">
        <w:rPr>
          <w:rStyle w:val="StyleUnderline"/>
        </w:rPr>
        <w:t>Beijing is accustomed to shopping around for energy and driving a very cheap bargain with its suppliers, while Russia is used to controlling prices for European customers with few other options.</w:t>
      </w:r>
    </w:p>
    <w:p w:rsidR="00BC2DDD" w:rsidRPr="00BC2DDD" w:rsidRDefault="00BC2DDD" w:rsidP="00BC2DDD">
      <w:pPr>
        <w:rPr>
          <w:sz w:val="16"/>
        </w:rPr>
      </w:pPr>
      <w:r w:rsidRPr="00BC2DDD">
        <w:rPr>
          <w:sz w:val="16"/>
        </w:rPr>
        <w:t xml:space="preserve">The expansion of shale gas production may have weakened Russia’s hand by improving global supply, but </w:t>
      </w:r>
      <w:r w:rsidRPr="00793182">
        <w:rPr>
          <w:rStyle w:val="StyleUnderline"/>
        </w:rPr>
        <w:t>China is</w:t>
      </w:r>
      <w:r w:rsidRPr="00BC2DDD">
        <w:rPr>
          <w:sz w:val="16"/>
        </w:rPr>
        <w:t xml:space="preserve"> also </w:t>
      </w:r>
      <w:r w:rsidRPr="00793182">
        <w:rPr>
          <w:rStyle w:val="StyleUnderline"/>
        </w:rPr>
        <w:t>increasingly concerned about climate change</w:t>
      </w:r>
      <w:r w:rsidRPr="00BC2DDD">
        <w:rPr>
          <w:sz w:val="16"/>
        </w:rPr>
        <w:t xml:space="preserve"> and needs to wean itself off the dirty coal that still provides well over half its energy.</w:t>
      </w:r>
    </w:p>
    <w:p w:rsidR="00BC2DDD" w:rsidRPr="00793182" w:rsidRDefault="00BC2DDD" w:rsidP="00BC2DDD">
      <w:pPr>
        <w:rPr>
          <w:rStyle w:val="StyleUnderline"/>
        </w:rPr>
      </w:pPr>
      <w:r w:rsidRPr="00BC2DDD">
        <w:rPr>
          <w:sz w:val="16"/>
        </w:rPr>
        <w:t xml:space="preserve">Since </w:t>
      </w:r>
      <w:r w:rsidRPr="00793182">
        <w:rPr>
          <w:rStyle w:val="StyleUnderline"/>
        </w:rPr>
        <w:t>Russia has rarely agreed to sell stakes in strategic land-based deposits to western companies</w:t>
      </w:r>
      <w:r w:rsidRPr="00BC2DDD">
        <w:rPr>
          <w:sz w:val="16"/>
        </w:rPr>
        <w:t xml:space="preserve">, </w:t>
      </w:r>
      <w:r w:rsidRPr="00793182">
        <w:rPr>
          <w:rStyle w:val="StyleUnderline"/>
        </w:rPr>
        <w:t xml:space="preserve">Putin’s offer </w:t>
      </w:r>
      <w:r w:rsidRPr="00BC2DDD">
        <w:rPr>
          <w:sz w:val="16"/>
        </w:rPr>
        <w:t xml:space="preserve">of a stake in state oil champion Rosneft’s biggest production asset, the Vankor oilfields, to China in September </w:t>
      </w:r>
      <w:r w:rsidRPr="00793182">
        <w:rPr>
          <w:rStyle w:val="StyleUnderline"/>
        </w:rPr>
        <w:t>underlined the new direction the country’s energy policy is taking.</w:t>
      </w:r>
    </w:p>
    <w:p w:rsidR="00BC2DDD" w:rsidRPr="00BC2DDD" w:rsidRDefault="00BC2DDD" w:rsidP="00BC2DDD">
      <w:pPr>
        <w:rPr>
          <w:sz w:val="16"/>
        </w:rPr>
      </w:pPr>
      <w:r w:rsidRPr="00BC2DDD">
        <w:rPr>
          <w:sz w:val="16"/>
        </w:rPr>
        <w:t>The offer was made at a ceremony to start construction of Russia’s $55bn Power of Siberia pipeline, a breakthrough project that is planned to deliver an annual 38bn cubic metres of gas to eastern China over the next 30 years. In November, the two countries also signed a framework agreement for an Altai gas pipeline to potentially supply 30bn cubic metres of gas to western China each year for 30 years.</w:t>
      </w:r>
    </w:p>
    <w:p w:rsidR="00BC2DDD" w:rsidRPr="00793182" w:rsidRDefault="00BC2DDD" w:rsidP="00BC2DDD">
      <w:pPr>
        <w:rPr>
          <w:rStyle w:val="StyleUnderline"/>
        </w:rPr>
      </w:pPr>
      <w:r w:rsidRPr="00BC2DDD">
        <w:rPr>
          <w:sz w:val="16"/>
        </w:rPr>
        <w:t xml:space="preserve">But </w:t>
      </w:r>
      <w:r w:rsidRPr="00793182">
        <w:rPr>
          <w:rStyle w:val="StyleUnderline"/>
        </w:rPr>
        <w:t>neither pipeline deal appears to have been completely finalised, and economic sanctions and a weak rouble will probably make financing the huge projects difficult for Russia’s Gazprom.</w:t>
      </w:r>
    </w:p>
    <w:p w:rsidR="00BC2DDD" w:rsidRPr="00BC2DDD" w:rsidRDefault="00BC2DDD" w:rsidP="00BC2DDD">
      <w:pPr>
        <w:rPr>
          <w:sz w:val="16"/>
        </w:rPr>
      </w:pPr>
      <w:r w:rsidRPr="00BC2DDD">
        <w:rPr>
          <w:sz w:val="16"/>
        </w:rPr>
        <w:t xml:space="preserve">“It seems like </w:t>
      </w:r>
      <w:r w:rsidRPr="00793182">
        <w:rPr>
          <w:rStyle w:val="StyleUnderline"/>
        </w:rPr>
        <w:t>at every meeting there’s some sort of document signed and hailed as another big agreement … but Gazprom will need to develop large fields and construct the pipelines</w:t>
      </w:r>
      <w:r w:rsidRPr="00BC2DDD">
        <w:rPr>
          <w:sz w:val="16"/>
        </w:rPr>
        <w:t>,” said Grigory Birg, an analyst at Investcafe. “I think in the current environment securing the finances is the major holdup, and we don’t have any indication as to the economics of the project.”</w:t>
      </w:r>
    </w:p>
    <w:p w:rsidR="00BC2DDD" w:rsidRPr="00BC2DDD" w:rsidRDefault="00BC2DDD" w:rsidP="00BC2DDD">
      <w:pPr>
        <w:rPr>
          <w:sz w:val="14"/>
        </w:rPr>
      </w:pPr>
      <w:r w:rsidRPr="00BC2DDD">
        <w:rPr>
          <w:sz w:val="14"/>
        </w:rPr>
        <w:t xml:space="preserve">Although Birg estimated the rate of return on the Power of Siberia investment to be a modest 9% to 10% when the deal was signed, the profitability is likely to be even less if global oil prices remain weak. </w:t>
      </w:r>
      <w:r w:rsidRPr="00793182">
        <w:rPr>
          <w:rStyle w:val="StyleUnderline"/>
        </w:rPr>
        <w:t>Beijing will,</w:t>
      </w:r>
      <w:r w:rsidRPr="00BC2DDD">
        <w:rPr>
          <w:sz w:val="14"/>
        </w:rPr>
        <w:t xml:space="preserve"> by all appearances, be </w:t>
      </w:r>
      <w:r w:rsidRPr="00793182">
        <w:rPr>
          <w:rStyle w:val="StyleUnderline"/>
        </w:rPr>
        <w:t>able to drive an even harder bargain</w:t>
      </w:r>
      <w:r w:rsidRPr="00BC2DDD">
        <w:rPr>
          <w:sz w:val="14"/>
        </w:rPr>
        <w:t xml:space="preserve"> for the gas price under the proposed Altai pipeline to western China, a region that has less demand than the industrialised east of the country and already receives cheap gas from nearby Turkmenistan.</w:t>
      </w:r>
    </w:p>
    <w:p w:rsidR="00BC2DDD" w:rsidRDefault="00BC2DDD" w:rsidP="00BC2DDD">
      <w:r>
        <w:t>Nonetheless, analysts expect energy cooperation to continue to grow as Russia seeks alternatives to the politically thorny European market, and China addresses growing demand and problems with pollution and blackouts. Last year, China replaced Germany as Russia’s biggest buyer of crude oil. “China is the major alternative market and is easily accessible for Russia given the [location of energy] reserves and the geopolitical partnership, so it’s an obvious fit,” Birg said. “But the timing at which it is happening is not in favour of Russia.”</w:t>
      </w:r>
    </w:p>
    <w:p w:rsidR="00BC2DDD" w:rsidRDefault="00BC2DDD" w:rsidP="00BC2DDD">
      <w:r>
        <w:t>Currency</w:t>
      </w:r>
    </w:p>
    <w:p w:rsidR="00BC2DDD" w:rsidRDefault="00BC2DDD" w:rsidP="00BC2DDD">
      <w:r w:rsidRPr="00793182">
        <w:rPr>
          <w:rStyle w:val="StyleUnderline"/>
        </w:rPr>
        <w:t>Both Russia and China have an interest in loosening the US dollar’s dominanc</w:t>
      </w:r>
      <w:r>
        <w:t xml:space="preserve">e in global trade as the world’s reserve currency. </w:t>
      </w:r>
      <w:r w:rsidRPr="00793182">
        <w:rPr>
          <w:rStyle w:val="StyleUnderline"/>
        </w:rPr>
        <w:t>Russia now accepts yuan for oil payments</w:t>
      </w:r>
      <w:r>
        <w:t xml:space="preserve"> (something that other oil exporters, such as Saudi Arabia, don’t do).</w:t>
      </w:r>
    </w:p>
    <w:p w:rsidR="00BC2DDD" w:rsidRDefault="00BC2DDD" w:rsidP="00BC2DDD">
      <w:r w:rsidRPr="00793182">
        <w:rPr>
          <w:rStyle w:val="StyleUnderline"/>
        </w:rPr>
        <w:t>Following the imposition of sanctions, Russian companies and banks</w:t>
      </w:r>
      <w:r>
        <w:t xml:space="preserve"> – traditionally reliant on dollar-denominated syndicated loans – </w:t>
      </w:r>
      <w:r w:rsidRPr="00793182">
        <w:rPr>
          <w:rStyle w:val="StyleUnderline"/>
        </w:rPr>
        <w:t>started to look to China for a financial escape</w:t>
      </w:r>
      <w:r>
        <w:t xml:space="preserve"> route. The rouble-yuan currency pair reached records in trading volumes last summer.</w:t>
      </w:r>
    </w:p>
    <w:p w:rsidR="00BC2DDD" w:rsidRDefault="00BC2DDD" w:rsidP="00BC2DDD">
      <w:r>
        <w:t xml:space="preserve">Russian companies are not new to the renminbi market, nor to the issuing of “dim sum bonds” – bonds denominated in </w:t>
      </w:r>
      <w:r w:rsidRPr="00793182">
        <w:rPr>
          <w:rStyle w:val="StyleUnderline"/>
        </w:rPr>
        <w:t>Chinese</w:t>
      </w:r>
      <w:r>
        <w:t xml:space="preserve"> yuan and largely issued by entities based in China or Hong Kong. In the past these </w:t>
      </w:r>
      <w:r w:rsidRPr="00793182">
        <w:rPr>
          <w:rStyle w:val="StyleUnderline"/>
        </w:rPr>
        <w:t>options</w:t>
      </w:r>
      <w:r>
        <w:t xml:space="preserve"> represented a cheaper source of funding. </w:t>
      </w:r>
      <w:r w:rsidRPr="00793182">
        <w:rPr>
          <w:rStyle w:val="StyleUnderline"/>
        </w:rPr>
        <w:t>Now</w:t>
      </w:r>
      <w:r>
        <w:t xml:space="preserve"> they’re </w:t>
      </w:r>
      <w:r w:rsidRPr="00793182">
        <w:rPr>
          <w:rStyle w:val="StyleUnderline"/>
        </w:rPr>
        <w:t>a necessity</w:t>
      </w:r>
      <w:r>
        <w:t>. However, yields on Russian corporate bonds denominated in yuan have increased as the list of sanctions started mounting up.</w:t>
      </w:r>
    </w:p>
    <w:p w:rsidR="00BC2DDD" w:rsidRDefault="00BC2DDD" w:rsidP="00BC2DDD"/>
    <w:p w:rsidR="00BB2AFA" w:rsidRDefault="00BB2AFA" w:rsidP="00BB2AFA">
      <w:pPr>
        <w:pStyle w:val="Heading2"/>
      </w:pPr>
      <w:r>
        <w:t>US-Japan</w:t>
      </w:r>
    </w:p>
    <w:p w:rsidR="00BB2AFA" w:rsidRPr="004B06D3" w:rsidRDefault="00BB2AFA" w:rsidP="00BB2AFA">
      <w:pPr>
        <w:pStyle w:val="Heading3"/>
      </w:pPr>
      <w:r>
        <w:t>Strong Now</w:t>
      </w:r>
    </w:p>
    <w:p w:rsidR="00BB2AFA" w:rsidRPr="00913DF4" w:rsidRDefault="00BB2AFA" w:rsidP="00BB2AFA">
      <w:pPr>
        <w:pStyle w:val="Heading4"/>
        <w:rPr>
          <w:color w:val="000000" w:themeColor="text1"/>
        </w:rPr>
      </w:pPr>
      <w:r w:rsidRPr="00913DF4">
        <w:rPr>
          <w:color w:val="000000" w:themeColor="text1"/>
        </w:rPr>
        <w:t>US-Japanese relations high now – joint military exercises proves</w:t>
      </w:r>
    </w:p>
    <w:p w:rsidR="00BB2AFA" w:rsidRDefault="00BB2AFA" w:rsidP="00BB2AFA">
      <w:r w:rsidRPr="004B06D3">
        <w:rPr>
          <w:rStyle w:val="Style13ptBold"/>
        </w:rPr>
        <w:t>Cogan 7/7</w:t>
      </w:r>
      <w:r>
        <w:t>—(James, “</w:t>
      </w:r>
      <w:r w:rsidRPr="004B06D3">
        <w:t>Japan joins US-Australian rehearsal for conflict with China</w:t>
      </w:r>
      <w:r>
        <w:t xml:space="preserve">,” World Socialist Web Site, 7 July 2015, </w:t>
      </w:r>
      <w:hyperlink r:id="rId31" w:history="1">
        <w:r w:rsidRPr="00273F32">
          <w:rPr>
            <w:rStyle w:val="Hyperlink"/>
          </w:rPr>
          <w:t>https://www.wsws.org/en/articles/2015/07/07/tali-j07.html</w:t>
        </w:r>
      </w:hyperlink>
      <w:r>
        <w:t>). WM</w:t>
      </w:r>
    </w:p>
    <w:p w:rsidR="00BB2AFA" w:rsidRPr="00913DF4" w:rsidRDefault="00BB2AFA" w:rsidP="00BB2AFA">
      <w:pPr>
        <w:rPr>
          <w:sz w:val="16"/>
        </w:rPr>
      </w:pPr>
      <w:r w:rsidRPr="00350155">
        <w:rPr>
          <w:rStyle w:val="StyleUnderline"/>
        </w:rPr>
        <w:t xml:space="preserve">For the first time, Japanese forces will participate in the biennial joint Australian and US “Talisman Sabre” exercise, </w:t>
      </w:r>
      <w:r w:rsidRPr="00913DF4">
        <w:rPr>
          <w:sz w:val="16"/>
        </w:rPr>
        <w:t xml:space="preserve">now underway in military training areas in northern Australia. Along with the war games in Australia, </w:t>
      </w:r>
      <w:r w:rsidRPr="00350155">
        <w:rPr>
          <w:rStyle w:val="StyleUnderline"/>
        </w:rPr>
        <w:t>the exercise involves key US naval and air force command centres in Guam, Hawaii and the US west coast.</w:t>
      </w:r>
      <w:r>
        <w:rPr>
          <w:rStyle w:val="StyleUnderline"/>
        </w:rPr>
        <w:t xml:space="preserve"> </w:t>
      </w:r>
      <w:r w:rsidRPr="00913DF4">
        <w:rPr>
          <w:sz w:val="16"/>
        </w:rPr>
        <w:t xml:space="preserve">A delegation of </w:t>
      </w:r>
      <w:r w:rsidRPr="00350155">
        <w:rPr>
          <w:rStyle w:val="StyleUnderline"/>
        </w:rPr>
        <w:t>40 Japanese military personnel has joined what amounts to a large-scale dress rehearsal for a military confrontation with China</w:t>
      </w:r>
      <w:r w:rsidRPr="00913DF4">
        <w:rPr>
          <w:sz w:val="16"/>
        </w:rPr>
        <w:t xml:space="preserve"> in the Asia-Pacific region. The exercise was formally launched last Saturday, when Australian Prime Minister Tony Abbott toured the Blue Ridge, the command ship of the US Navy’s Pacific Fleet, as it arrived in Sydney Harbour. </w:t>
      </w:r>
      <w:r w:rsidRPr="00350155">
        <w:rPr>
          <w:rStyle w:val="StyleUnderline"/>
        </w:rPr>
        <w:t>The</w:t>
      </w:r>
      <w:r w:rsidRPr="00913DF4">
        <w:rPr>
          <w:sz w:val="16"/>
        </w:rPr>
        <w:t xml:space="preserve"> propaganda </w:t>
      </w:r>
      <w:r w:rsidRPr="00350155">
        <w:rPr>
          <w:rStyle w:val="StyleUnderline"/>
        </w:rPr>
        <w:t>event</w:t>
      </w:r>
      <w:r w:rsidRPr="00913DF4">
        <w:rPr>
          <w:sz w:val="16"/>
        </w:rPr>
        <w:t xml:space="preserve"> </w:t>
      </w:r>
      <w:r w:rsidRPr="00350155">
        <w:rPr>
          <w:rStyle w:val="StyleUnderline"/>
        </w:rPr>
        <w:t>was designed to promote the US-Australia military alliance</w:t>
      </w:r>
      <w:r w:rsidRPr="00913DF4">
        <w:rPr>
          <w:sz w:val="16"/>
        </w:rPr>
        <w:t xml:space="preserve"> and invoke a wartime atmosphere. Attempting to imitate a US president’s “commander-in-chief” persona, Abbott landed aboard the ship on a military helicopter dressed in an Air Force flight jacket and headgear. A horde of media was on hand to record him, wearing his military garb, being welcomed by a US admiral and the American ambassador to Australia, John Berr. Abbott hailed the US military as a “comforting presence” amid “significant challenges in many parts of the world.” Under conditions in which the US, Australia and Japan are threatening to take action to assert “freedom of navigation” in the South China Sea near Chinese-held islands and reefs, Talisman Sabre involves a wide range of military assets training for potential combat situations. These extend from naval encounters and air attacks on ships, to long-range bombing and marine beach landings. Last Sunday, “Open Days” were held at military bases in Darwin and Rockhampton in northern Australia, so the media could broadcast imagery of Australian and American military hardware and troops operating alongside each other. Talisman Sabre will involve 21 ships, three submarines, over 200 aircraft and more than 33,000 personnel from the US and Australia, as well as 640 New Zealand personnel and the Japanese contingent. The US Navy has sent the aircraft carrier George Washington and its support ships, which will train with Australian forces off northeastern Australia. A marine expeditionary unit aboard the amphibious assault ship Bonhomme Richard, supported by US and Australian submarines and ships, will exercise off the coast of Darwin—within striking distance of the strategic Sunda and Lombok Straits through Indonesia. </w:t>
      </w:r>
      <w:r w:rsidRPr="00350155">
        <w:rPr>
          <w:rStyle w:val="StyleUnderline"/>
        </w:rPr>
        <w:t>In the event of conflict with China</w:t>
      </w:r>
      <w:r w:rsidRPr="00913DF4">
        <w:rPr>
          <w:sz w:val="16"/>
        </w:rPr>
        <w:t xml:space="preserve">, </w:t>
      </w:r>
      <w:r w:rsidRPr="00350155">
        <w:rPr>
          <w:rStyle w:val="StyleUnderline"/>
        </w:rPr>
        <w:t>the US “AirSea Battle” concept envisages</w:t>
      </w:r>
      <w:r w:rsidRPr="00913DF4">
        <w:rPr>
          <w:sz w:val="16"/>
        </w:rPr>
        <w:t xml:space="preserve"> northern Australia being the base of operations for a naval blockade of these sea lanes, in order to starve the Chinese economy of oil and other natural resources and strangle its international trade. The key Malacca Straits, through which 80 percent of all Chinese sea-borne imports and exports pass, would also be blockaded in </w:t>
      </w:r>
      <w:r w:rsidRPr="00350155">
        <w:rPr>
          <w:rStyle w:val="StyleUnderline"/>
        </w:rPr>
        <w:t>joint operations involving the US, Australia, Japan, Singapore and other allied forces.</w:t>
      </w:r>
      <w:r>
        <w:rPr>
          <w:rStyle w:val="StyleUnderline"/>
        </w:rPr>
        <w:t xml:space="preserve"> </w:t>
      </w:r>
      <w:r w:rsidRPr="00913DF4">
        <w:rPr>
          <w:sz w:val="16"/>
        </w:rPr>
        <w:t xml:space="preserve">A number of long-range B1 bombers currently based in Guam have been retooled over the past four years into ship-killers, armed with highly accurate missiles that can hit a vessel at sea from distances of up to 300 kilometres. Following statements in May by David Shear, the assistant secretary of defense for Asian and Pacific security affairs, that the US will “place” B1 bombers in Australia, close attention will be paid as to whether Talisman Sabre tests out such plans by sending some of the aircraft for bombing training in northern Australia. The US “pivot” to Asia, officially unveiled by the Obama administration in 2011, is aimed at concentrating 60 percent of the US Navy and Air Force in the region, and developing the network of military alliances and partnerships necessary to wage war against China. </w:t>
      </w:r>
      <w:r w:rsidRPr="00350155">
        <w:rPr>
          <w:rStyle w:val="StyleUnderline"/>
        </w:rPr>
        <w:t>The involvement of Japanese personnel</w:t>
      </w:r>
      <w:r w:rsidRPr="00913DF4">
        <w:rPr>
          <w:sz w:val="16"/>
        </w:rPr>
        <w:t xml:space="preserve"> in Talisman Sabre </w:t>
      </w:r>
      <w:r w:rsidRPr="00350155">
        <w:rPr>
          <w:rStyle w:val="StyleUnderline"/>
        </w:rPr>
        <w:t>is highly significant</w:t>
      </w:r>
      <w:r w:rsidRPr="00913DF4">
        <w:rPr>
          <w:sz w:val="16"/>
        </w:rPr>
        <w:t xml:space="preserve">. </w:t>
      </w:r>
      <w:r w:rsidRPr="00350155">
        <w:rPr>
          <w:rStyle w:val="StyleUnderline"/>
        </w:rPr>
        <w:t xml:space="preserve">In a </w:t>
      </w:r>
      <w:r w:rsidRPr="00913DF4">
        <w:rPr>
          <w:sz w:val="16"/>
        </w:rPr>
        <w:t xml:space="preserve">2013 </w:t>
      </w:r>
      <w:r w:rsidRPr="00350155">
        <w:rPr>
          <w:rStyle w:val="StyleUnderline"/>
        </w:rPr>
        <w:t>US strategic study, Japan and Australia were described as the “northern and southern anchors</w:t>
      </w:r>
      <w:r w:rsidRPr="00913DF4">
        <w:rPr>
          <w:sz w:val="16"/>
        </w:rPr>
        <w:t xml:space="preserve">” of the pivot. Under the right-wing government of Prime Minister Shinzo Abe, </w:t>
      </w:r>
      <w:r w:rsidRPr="00350155">
        <w:rPr>
          <w:rStyle w:val="StyleUnderline"/>
        </w:rPr>
        <w:t>Japan is being steadily remilitarised.</w:t>
      </w:r>
      <w:r w:rsidRPr="00913DF4">
        <w:rPr>
          <w:sz w:val="16"/>
        </w:rPr>
        <w:t xml:space="preserve"> Abe has pushed through parliament a reinterpretation of the country’s pacifist constitution to permit “collective self-defence”—that is, the ability to deploy the Japanese military in wars wherever the US or another Japanese ally are allegedly under attack. </w:t>
      </w:r>
      <w:r w:rsidRPr="00350155">
        <w:rPr>
          <w:rStyle w:val="StyleUnderline"/>
        </w:rPr>
        <w:t>Last month, Japan participated in a provocative joint military exercise with the Philippines</w:t>
      </w:r>
      <w:r w:rsidRPr="00913DF4">
        <w:rPr>
          <w:sz w:val="16"/>
        </w:rPr>
        <w:t xml:space="preserve"> in the vicinity of the disputed territories in the South China Sea and initiated talks with Manila on basing ships and aircraft in the country. Japan has its own volatile territorial dispute with China over the Senkaku/Diaoyu Islands in the East China Sea. Close encounters regularly take place between Japanese and Chinese aircraft. </w:t>
      </w:r>
      <w:r w:rsidRPr="00350155">
        <w:rPr>
          <w:rStyle w:val="StyleUnderline"/>
        </w:rPr>
        <w:t xml:space="preserve">If conflict breaks out, the </w:t>
      </w:r>
      <w:r w:rsidRPr="00350155">
        <w:rPr>
          <w:rStyle w:val="Emphasis"/>
        </w:rPr>
        <w:t xml:space="preserve">Obama administration has guaranteed it will join Japan </w:t>
      </w:r>
      <w:r w:rsidRPr="00350155">
        <w:rPr>
          <w:rStyle w:val="StyleUnderline"/>
        </w:rPr>
        <w:t>in a war against China.</w:t>
      </w:r>
      <w:r>
        <w:rPr>
          <w:rStyle w:val="StyleUnderline"/>
        </w:rPr>
        <w:t xml:space="preserve"> </w:t>
      </w:r>
      <w:r w:rsidRPr="00350155">
        <w:rPr>
          <w:rStyle w:val="StyleUnderline"/>
        </w:rPr>
        <w:t>Australia would be inevitably drawn in also</w:t>
      </w:r>
      <w:r w:rsidRPr="00913DF4">
        <w:rPr>
          <w:sz w:val="16"/>
        </w:rPr>
        <w:t xml:space="preserve">, not only by virtue of its alliance with the US and the American satellite and communications bases in the country, but </w:t>
      </w:r>
      <w:r w:rsidRPr="00350155">
        <w:rPr>
          <w:rStyle w:val="StyleUnderline"/>
        </w:rPr>
        <w:t>because of its growing military relations with Tokyo</w:t>
      </w:r>
      <w:r w:rsidRPr="00913DF4">
        <w:rPr>
          <w:sz w:val="16"/>
        </w:rPr>
        <w:t xml:space="preserve">. While Australia and Japan do not have a formal defence alliance, Abbott and Abe have declared the countries have a “special relationship” and </w:t>
      </w:r>
      <w:r w:rsidRPr="00350155">
        <w:rPr>
          <w:rStyle w:val="StyleUnderline"/>
        </w:rPr>
        <w:t>signed agreements</w:t>
      </w:r>
      <w:r w:rsidRPr="00913DF4">
        <w:rPr>
          <w:sz w:val="16"/>
        </w:rPr>
        <w:t xml:space="preserve"> on the </w:t>
      </w:r>
      <w:r w:rsidRPr="00350155">
        <w:rPr>
          <w:rStyle w:val="StyleUnderline"/>
        </w:rPr>
        <w:t xml:space="preserve">exchange </w:t>
      </w:r>
      <w:r w:rsidRPr="00913DF4">
        <w:rPr>
          <w:sz w:val="16"/>
        </w:rPr>
        <w:t>of</w:t>
      </w:r>
      <w:r w:rsidRPr="00350155">
        <w:rPr>
          <w:rStyle w:val="StyleUnderline"/>
        </w:rPr>
        <w:t xml:space="preserve"> military technology</w:t>
      </w:r>
      <w:r w:rsidRPr="00913DF4">
        <w:rPr>
          <w:sz w:val="16"/>
        </w:rPr>
        <w:t xml:space="preserve">. </w:t>
      </w:r>
      <w:r w:rsidRPr="00350155">
        <w:rPr>
          <w:rStyle w:val="StyleUnderline"/>
        </w:rPr>
        <w:t>Washington has actively encouraged the closer ties</w:t>
      </w:r>
      <w:r w:rsidRPr="00913DF4">
        <w:rPr>
          <w:sz w:val="16"/>
        </w:rPr>
        <w:t>.</w:t>
      </w:r>
    </w:p>
    <w:p w:rsidR="00BB2AFA" w:rsidRPr="00913DF4" w:rsidRDefault="00BB2AFA" w:rsidP="00BB2AFA">
      <w:pPr>
        <w:pStyle w:val="Heading4"/>
      </w:pPr>
      <w:r w:rsidRPr="00913DF4">
        <w:t>US-Japan relations strong – mutual trust guarantees</w:t>
      </w:r>
    </w:p>
    <w:p w:rsidR="00BB2AFA" w:rsidRPr="00B450C0" w:rsidRDefault="00BB2AFA" w:rsidP="00BB2AFA">
      <w:r w:rsidRPr="00B450C0">
        <w:rPr>
          <w:rStyle w:val="Style13ptBold"/>
        </w:rPr>
        <w:t>Stokes 15</w:t>
      </w:r>
      <w:r>
        <w:t xml:space="preserve">— </w:t>
      </w:r>
      <w:r w:rsidRPr="00B450C0">
        <w:t>director of global economic attit</w:t>
      </w:r>
      <w:r>
        <w:t>udes at the Pew Research Center</w:t>
      </w:r>
      <w:r w:rsidRPr="00B450C0">
        <w:t xml:space="preserve"> </w:t>
      </w:r>
      <w:r>
        <w:t xml:space="preserve">(Bruce, “How Strong Is the U.S.-Japan Relationship?,” Foreign Policy, </w:t>
      </w:r>
      <w:r w:rsidRPr="00B450C0">
        <w:t>APRIL 14, 2015</w:t>
      </w:r>
      <w:r>
        <w:t xml:space="preserve">, </w:t>
      </w:r>
      <w:hyperlink r:id="rId32" w:history="1">
        <w:r w:rsidRPr="00273F32">
          <w:rPr>
            <w:rStyle w:val="Hyperlink"/>
          </w:rPr>
          <w:t>http://foreignpolicy.com/2015/04/14/united-states-japan-relationship-poll-washington-tokyo/</w:t>
        </w:r>
      </w:hyperlink>
      <w:r>
        <w:t>). WM</w:t>
      </w:r>
    </w:p>
    <w:p w:rsidR="00BB2AFA" w:rsidRPr="00BA3D3E" w:rsidRDefault="00BB2AFA" w:rsidP="00BB2AFA">
      <w:pPr>
        <w:rPr>
          <w:sz w:val="16"/>
        </w:rPr>
      </w:pPr>
      <w:r w:rsidRPr="00913DF4">
        <w:rPr>
          <w:sz w:val="16"/>
        </w:rPr>
        <w:t xml:space="preserve">This is a pivotal year in U.S.-Japan relations. As the two nations mark the 70th anniversary of the end of World War II in August, it is a moment for both the American and Japanese publics to reflect on the past — but also, with Japanese Prime Minister Shinzo Abe visiting the United States in late April, to take the temperature of the current bilateral relationship and to consider its future. </w:t>
      </w:r>
      <w:r w:rsidRPr="001B3CAC">
        <w:rPr>
          <w:rStyle w:val="StyleUnderline"/>
        </w:rPr>
        <w:t>As both countries face the rising strategic and economic challenge posed by China, the U</w:t>
      </w:r>
      <w:r w:rsidRPr="00913DF4">
        <w:rPr>
          <w:sz w:val="16"/>
        </w:rPr>
        <w:t xml:space="preserve">nited </w:t>
      </w:r>
      <w:r w:rsidRPr="001B3CAC">
        <w:rPr>
          <w:rStyle w:val="StyleUnderline"/>
        </w:rPr>
        <w:t>S</w:t>
      </w:r>
      <w:r w:rsidRPr="00913DF4">
        <w:rPr>
          <w:sz w:val="16"/>
        </w:rPr>
        <w:t xml:space="preserve">tates </w:t>
      </w:r>
      <w:r w:rsidRPr="001B3CAC">
        <w:rPr>
          <w:rStyle w:val="StyleUnderline"/>
        </w:rPr>
        <w:t>is explicitly rebalancing its international posture toward</w:t>
      </w:r>
      <w:r w:rsidRPr="00913DF4">
        <w:rPr>
          <w:sz w:val="16"/>
        </w:rPr>
        <w:t xml:space="preserve"> </w:t>
      </w:r>
      <w:r w:rsidRPr="001B3CAC">
        <w:rPr>
          <w:rStyle w:val="StyleUnderline"/>
        </w:rPr>
        <w:t>Asia</w:t>
      </w:r>
      <w:r w:rsidRPr="00913DF4">
        <w:rPr>
          <w:sz w:val="16"/>
        </w:rPr>
        <w:t xml:space="preserve">. Japan has fractious relations with U.S. ally South Korea over unresolved issues involving their mutual history, and with U.S. adversary China over both history and territorial disputes. At the same time, to the consternation of both Seoul and Beijing, Tokyo is debating a more active role in collective regional security. And </w:t>
      </w:r>
      <w:r w:rsidRPr="001B3CAC">
        <w:rPr>
          <w:rStyle w:val="StyleUnderline"/>
        </w:rPr>
        <w:t>the United States and Japan are the key economies in an unprecedented effort</w:t>
      </w:r>
      <w:r w:rsidRPr="00913DF4">
        <w:rPr>
          <w:sz w:val="16"/>
        </w:rPr>
        <w:t xml:space="preserve"> — known as the </w:t>
      </w:r>
      <w:r w:rsidRPr="001B3CAC">
        <w:rPr>
          <w:rStyle w:val="StyleUnderline"/>
        </w:rPr>
        <w:t>T</w:t>
      </w:r>
      <w:r w:rsidRPr="00913DF4">
        <w:rPr>
          <w:sz w:val="16"/>
        </w:rPr>
        <w:t>rans-</w:t>
      </w:r>
      <w:r w:rsidRPr="001B3CAC">
        <w:rPr>
          <w:rStyle w:val="StyleUnderline"/>
        </w:rPr>
        <w:t>P</w:t>
      </w:r>
      <w:r w:rsidRPr="00913DF4">
        <w:rPr>
          <w:sz w:val="16"/>
        </w:rPr>
        <w:t xml:space="preserve">acific </w:t>
      </w:r>
      <w:r w:rsidRPr="001B3CAC">
        <w:rPr>
          <w:rStyle w:val="StyleUnderline"/>
        </w:rPr>
        <w:t>P</w:t>
      </w:r>
      <w:r w:rsidRPr="00913DF4">
        <w:rPr>
          <w:sz w:val="16"/>
        </w:rPr>
        <w:t xml:space="preserve">artnership — </w:t>
      </w:r>
      <w:r w:rsidRPr="001B3CAC">
        <w:rPr>
          <w:rStyle w:val="StyleUnderline"/>
        </w:rPr>
        <w:t>to broaden and deepen trade and investment among Pacific countries that account for more than one-third of the world’s GDP</w:t>
      </w:r>
      <w:r w:rsidRPr="00913DF4">
        <w:rPr>
          <w:sz w:val="16"/>
        </w:rPr>
        <w:t xml:space="preserve">. How the American and Japanese people see these issues may go a long way toward framing the ongoing relationship of these onetime foes and now longtime allies. Adversaries in World War II, fierce economic competitors in the 1980s and early 1990s, </w:t>
      </w:r>
      <w:r w:rsidRPr="001B3CAC">
        <w:rPr>
          <w:rStyle w:val="StyleUnderline"/>
        </w:rPr>
        <w:t>Americans and Japanese nonetheless share a deep mutual respect today</w:t>
      </w:r>
      <w:r w:rsidRPr="00913DF4">
        <w:rPr>
          <w:sz w:val="16"/>
        </w:rPr>
        <w:t>. Roughly two-thirds of Americans trust Japan either a great deal (26 percent) or a fair amount (42 percent), according to a new Pew Research Center survey. And three-quarters of Japanese share a similar degree of trust of the United States, though their intensity is somewhat less (10 percent a great deal, 65 percent a fair amount). There is a gender gap in how the two publics see each other. American men (76 percent) are more trusting of Japan than American women (59 percent), just as Japanese men (82 percent) voice greater trust in the United States than do Japanese women (68 percent). But there is no significant partisan difference in how Americans see Japan. Looking ahead</w:t>
      </w:r>
      <w:r w:rsidRPr="00B450C0">
        <w:rPr>
          <w:rStyle w:val="StyleUnderline"/>
        </w:rPr>
        <w:t>, Americans generally support keeping the U.S. relationship with Japan about where it is, both economically and strategically</w:t>
      </w:r>
      <w:r w:rsidRPr="00913DF4">
        <w:rPr>
          <w:sz w:val="16"/>
        </w:rPr>
        <w:t>. When asked whether they would prefer the United States to be closer to Japan, less close, or about as close to Japan as it has been in recent years, 38 percent say closer, 45 percent say about as close, and only 13 percent would like to distance the United States from Japan. There is, however, a generation gap in viewing the future of the relationship: 41 percent of younger Americans would like to see closer ties, but only 27 percent of older Americans would. And there is partisan disagreement on the trajectory of the relationship with Japan: Democrats (41 percent) are more likely than Republicans (30 percent) to support closer ties. C</w:t>
      </w:r>
      <w:r w:rsidRPr="00B450C0">
        <w:rPr>
          <w:rStyle w:val="Emphasis"/>
        </w:rPr>
        <w:t>hina looms large in the minds of both Americans and Japanese</w:t>
      </w:r>
      <w:r w:rsidRPr="00913DF4">
        <w:rPr>
          <w:sz w:val="16"/>
        </w:rPr>
        <w:t xml:space="preserve"> in their consideration of the U.S.-Japan relationship. </w:t>
      </w:r>
      <w:r w:rsidRPr="00B450C0">
        <w:rPr>
          <w:rStyle w:val="StyleUnderline"/>
        </w:rPr>
        <w:t>Only 30 percent of Americans and just 7 percent of Japanese trust China.</w:t>
      </w:r>
      <w:r w:rsidRPr="00913DF4">
        <w:rPr>
          <w:sz w:val="16"/>
        </w:rPr>
        <w:t xml:space="preserve"> One reason Americans may trust China more is that only 16 percent say they have heard a lot about territorial disputes between China and neighboring countries. Americans are somewhat divided on whether the United States should be focusing more on Japan or on China when it comes to developing strong economic ties. Overall, a slightly larger share of Americans (43 percent) name China as the more important economic partner than Japan (36 percent). About one in eight Americans (12 percent) volunteered an alternative: that it is important to have a strong economic relationship with both. Americans’ views on the relative importance of economic ties with Japan and China divide along generational, racial, and partisan lines. In particular, young Americans believe it is more important to have a strong economic relationship with China: About six in 10 Americans ages 18 to 29 hold this view. Less than half as many people 65 years of age and older agree. At the same time, twice as many older Americans as younger ones believe a strong economic relationship with Japan is a priority. Republicans are more likely than Democrats to want better relations with Japan. Meanwhile, Democrats are more likely than the GOP to want stronger economic ties with China. </w:t>
      </w:r>
      <w:r w:rsidRPr="00B450C0">
        <w:rPr>
          <w:rStyle w:val="StyleUnderline"/>
        </w:rPr>
        <w:t>There are no</w:t>
      </w:r>
      <w:r w:rsidRPr="00913DF4">
        <w:rPr>
          <w:sz w:val="16"/>
        </w:rPr>
        <w:t xml:space="preserve"> such </w:t>
      </w:r>
      <w:r w:rsidRPr="00B450C0">
        <w:rPr>
          <w:rStyle w:val="StyleUnderline"/>
        </w:rPr>
        <w:t>divisions in Japan on future economic relations</w:t>
      </w:r>
      <w:r w:rsidRPr="00913DF4">
        <w:rPr>
          <w:sz w:val="16"/>
        </w:rPr>
        <w:t xml:space="preserve"> with China and the United States. </w:t>
      </w:r>
      <w:r w:rsidRPr="00B450C0">
        <w:rPr>
          <w:rStyle w:val="StyleUnderline"/>
        </w:rPr>
        <w:t>Nearly eight in 10 Japanese</w:t>
      </w:r>
      <w:r w:rsidRPr="00913DF4">
        <w:rPr>
          <w:sz w:val="16"/>
        </w:rPr>
        <w:t xml:space="preserve"> (78 percent) </w:t>
      </w:r>
      <w:r w:rsidRPr="00B450C0">
        <w:rPr>
          <w:rStyle w:val="StyleUnderline"/>
        </w:rPr>
        <w:t>say it is more important to have strong economic connections with the United States</w:t>
      </w:r>
      <w:r w:rsidRPr="00913DF4">
        <w:rPr>
          <w:sz w:val="16"/>
        </w:rPr>
        <w:t xml:space="preserve">, while only 10 percent cite China. </w:t>
      </w:r>
      <w:r w:rsidRPr="00B450C0">
        <w:rPr>
          <w:rStyle w:val="StyleUnderline"/>
        </w:rPr>
        <w:t>Young Japanese are more likely than their elders to back a deeper economic relationship with the United States</w:t>
      </w:r>
      <w:r w:rsidRPr="00913DF4">
        <w:rPr>
          <w:sz w:val="16"/>
        </w:rPr>
        <w:t xml:space="preserve">, </w:t>
      </w:r>
      <w:r w:rsidRPr="00B450C0">
        <w:rPr>
          <w:rStyle w:val="Emphasis"/>
        </w:rPr>
        <w:t>but the preference for the United States among all age groups</w:t>
      </w:r>
      <w:r w:rsidRPr="00913DF4">
        <w:rPr>
          <w:sz w:val="16"/>
        </w:rPr>
        <w:t xml:space="preserve">, </w:t>
      </w:r>
      <w:r w:rsidRPr="00B450C0">
        <w:rPr>
          <w:rStyle w:val="Emphasis"/>
        </w:rPr>
        <w:t>and among all demographic subgroups in Japan, is still overwhelming</w:t>
      </w:r>
      <w:r w:rsidRPr="00913DF4">
        <w:rPr>
          <w:sz w:val="16"/>
        </w:rPr>
        <w:t xml:space="preserve">. Six in 10 Americans think China’s rise makes relations between the United States and Japan more important. Just 6 percent say it makes ties less important and 29 percent believe it makes no difference. Men (67 percent) are more likely than women (54 percent), whites (67 percent) more than non-whites (48 percent), and Americans 65 years of age and older (65 percent) more likely than those ages 18 to 29 (51 percent) to hold the view that the Japan relationship is now more important because of China’s rise. There is also a disparity in how Americans and Japanese view South Korea. Nearly half (49 percent) of Americans trust Seoul, but only 21 percent of Japanese do. Much of this Japanese-Korean enmity arises out of the unresolved legacy of Japan’s colonial occupation of Korea through the end of World War II. A 2013 Pew Research Center survey found that 98 percent of South Koreans felt that Japan had not apologized sufficiently for its activities in the 1930s and 1940s. One of the contentious issues is the Japanese army’s use of Korean “comfort women” — women forced into prostitution — which many Koreans believe Japan has not atoned for sufficiently. The Korean-American community has made this issue a cause célèbre and it may well come up in the press during Abe’s late-April visit to the United States. Yet 57 percent of Americans say they have never heard of the tensions over the comfort women issue. At the same time, the American public is divided over whether Japan should play a more active military role in helping to maintain peace and stability in the Asia-Pacific region: 47 percent would like to see Tokyo take a more active role and 43 percent would prefer that Japan limit its role. Americans who trust Japan are more likely to want to see Tokyo play a greater strategic role in the region. And Americans who do not trust China are also more likely to want to see Japan take on more of the military burden in Asia. Among Japanese, there is little desire for their country to play a greater part in the region’s security. Just over two-thirds (68 percent) want Japan to limit its military activity. Only 23 percent want the country to take on more defense responsibilities. Notably, it is Japanese men (30 percent) more than women (17 percent) who would like to see a more forward-leaning national strategic posture. </w:t>
      </w:r>
      <w:r w:rsidRPr="00B450C0">
        <w:rPr>
          <w:rStyle w:val="StyleUnderline"/>
        </w:rPr>
        <w:t>Japan and the United States have deeply rooted economic and strategic bonds</w:t>
      </w:r>
      <w:r w:rsidRPr="00913DF4">
        <w:rPr>
          <w:sz w:val="16"/>
        </w:rPr>
        <w:t xml:space="preserve">. But, since both nations are functioning democracies, </w:t>
      </w:r>
      <w:r w:rsidRPr="00B450C0">
        <w:rPr>
          <w:rStyle w:val="StyleUnderline"/>
        </w:rPr>
        <w:t>those ties also depend on the attitudes of the Japanese and American people</w:t>
      </w:r>
      <w:r w:rsidRPr="00913DF4">
        <w:rPr>
          <w:sz w:val="16"/>
        </w:rPr>
        <w:t>. Seven decades after a horrific war, and despite serious trade frictions in the past and a new challenge posed by China</w:t>
      </w:r>
      <w:r w:rsidRPr="00B450C0">
        <w:rPr>
          <w:rStyle w:val="StyleUnderline"/>
        </w:rPr>
        <w:t>, Americans and Japanese share a mutual trust and respect that is the glue of the relationship</w:t>
      </w:r>
      <w:r w:rsidRPr="00913DF4">
        <w:rPr>
          <w:sz w:val="16"/>
        </w:rPr>
        <w:t>.</w:t>
      </w:r>
    </w:p>
    <w:p w:rsidR="00BB2AFA" w:rsidRDefault="00BB2AFA" w:rsidP="00BB2AFA">
      <w:pPr>
        <w:pStyle w:val="Heading4"/>
      </w:pPr>
      <w:r>
        <w:t>Abe-Obama meeting reinforced cooperation on multiple issues</w:t>
      </w:r>
    </w:p>
    <w:p w:rsidR="00BB2AFA" w:rsidRDefault="00BB2AFA" w:rsidP="00BB2AFA">
      <w:r w:rsidRPr="00457114">
        <w:rPr>
          <w:rStyle w:val="Style13ptBold"/>
        </w:rPr>
        <w:t>Lee and Nelson 15</w:t>
      </w:r>
      <w:r>
        <w:t xml:space="preserve">— </w:t>
      </w:r>
      <w:r w:rsidRPr="00457114">
        <w:t>White House correspondent</w:t>
      </w:r>
      <w:r>
        <w:t>s</w:t>
      </w:r>
      <w:r w:rsidRPr="00457114">
        <w:t xml:space="preserve"> </w:t>
      </w:r>
      <w:r>
        <w:t>(Carol E. and Colleen McCain, “</w:t>
      </w:r>
      <w:r w:rsidRPr="00457114">
        <w:t>Obama, Abe Pledge New Era in U.S.-Japan Relations, Tout Progress on Trade</w:t>
      </w:r>
      <w:r>
        <w:t>,”</w:t>
      </w:r>
      <w:r w:rsidRPr="00ED15E6">
        <w:t xml:space="preserve"> </w:t>
      </w:r>
      <w:r>
        <w:t xml:space="preserve">The Wall Street Journal, </w:t>
      </w:r>
      <w:r w:rsidRPr="00457114">
        <w:t>April 29, 2015</w:t>
      </w:r>
      <w:r>
        <w:t xml:space="preserve">, </w:t>
      </w:r>
      <w:hyperlink r:id="rId33" w:history="1">
        <w:r w:rsidRPr="00273F32">
          <w:rPr>
            <w:rStyle w:val="Hyperlink"/>
          </w:rPr>
          <w:t>http://www.wsj.com/articles/with-japanese-leaders-visit-u-s-attention-returns-to-asia-1430229841</w:t>
        </w:r>
      </w:hyperlink>
      <w:r>
        <w:t>). WM</w:t>
      </w:r>
    </w:p>
    <w:p w:rsidR="00BB2AFA" w:rsidRPr="00BA3D3E" w:rsidRDefault="00BB2AFA" w:rsidP="00BB2AFA">
      <w:pPr>
        <w:rPr>
          <w:sz w:val="16"/>
        </w:rPr>
      </w:pPr>
      <w:r w:rsidRPr="00913DF4">
        <w:rPr>
          <w:sz w:val="16"/>
        </w:rPr>
        <w:t xml:space="preserve">WASHINGTON—President Barack </w:t>
      </w:r>
      <w:r w:rsidRPr="00414285">
        <w:rPr>
          <w:rStyle w:val="StyleUnderline"/>
        </w:rPr>
        <w:t>Obama</w:t>
      </w:r>
      <w:r w:rsidRPr="00913DF4">
        <w:rPr>
          <w:sz w:val="16"/>
        </w:rPr>
        <w:t xml:space="preserve"> </w:t>
      </w:r>
      <w:r w:rsidRPr="00414285">
        <w:rPr>
          <w:rStyle w:val="StyleUnderline"/>
        </w:rPr>
        <w:t>and</w:t>
      </w:r>
      <w:r w:rsidRPr="00913DF4">
        <w:rPr>
          <w:sz w:val="16"/>
        </w:rPr>
        <w:t xml:space="preserve"> Japanese Prime Minister Shinzo </w:t>
      </w:r>
      <w:r w:rsidRPr="00414285">
        <w:rPr>
          <w:rStyle w:val="StyleUnderline"/>
        </w:rPr>
        <w:t>Abe</w:t>
      </w:r>
      <w:r>
        <w:rPr>
          <w:rStyle w:val="StyleUnderline"/>
        </w:rPr>
        <w:t xml:space="preserve"> </w:t>
      </w:r>
      <w:r w:rsidRPr="00414285">
        <w:rPr>
          <w:rStyle w:val="StyleUnderline"/>
        </w:rPr>
        <w:t>touted reinvigorated security ties and progress on a trade accord</w:t>
      </w:r>
      <w:r w:rsidRPr="00913DF4">
        <w:rPr>
          <w:sz w:val="16"/>
        </w:rPr>
        <w:t xml:space="preserve"> </w:t>
      </w:r>
      <w:r w:rsidRPr="00414285">
        <w:rPr>
          <w:rStyle w:val="StyleUnderline"/>
        </w:rPr>
        <w:t>as the two leaders vowed to work together on issues ranging from maritime disputes to cyber threats.</w:t>
      </w:r>
      <w:r>
        <w:rPr>
          <w:u w:val="single"/>
        </w:rPr>
        <w:t xml:space="preserve"> </w:t>
      </w:r>
      <w:r w:rsidRPr="00913DF4">
        <w:rPr>
          <w:sz w:val="16"/>
        </w:rPr>
        <w:t xml:space="preserve">After Tuesday’s White House meeting, though, Mr. Abe faces a tougher venue Wednesday when he addresses a joint session of Congress and campaigns for a sweeping, 12-nation trade agreement. On Capitol Hill, Mr. Abe will encounter strong Democratic resistance to the Trans-Pacific Partnership and is likely to face pressure to atone for Japan’s wartime cruelty. Messrs. Obama and Abe’s remarks made clear that the prime minister’s official visit to Washington is unlikely to yield a final breakthrough on the trade accord or a fresh public apology for Japan’s legacy of “comfort women,” who were forced to serve Japanese soldiers in brothels during World War II. During a news conference at the White House, the two leaders pledged to move ahead with a trade agreement between the U.S. and Japan that would clear the way for a broader pact among 12 Pacific nations—a deal that Mr. Obama said would include strong protections for workers. Still, they acknowledged the obstacles to a deal that remain in the U.S. and Japan. “The politics around trade can be hard in both our countries,” Mr. Obama said. He added that he and Mr. Abe both are committed to completing an agreement but noted, “It’s never fun passing a trade bill in this town.” Mr. Abe said he hoped to bring an early conclusion to the Pacific trade pact. “We welcome the fact that significant progress was made. We will continue to cooperate to lead the TPP talks to its last phase,” Mr. Abe said. “It should be a model for China in that it’s an ambitious attempt to create a new economic sphere in which people, goods and money will flow freely within the Asia-Pacific region.” </w:t>
      </w:r>
      <w:r w:rsidRPr="00ED15E6">
        <w:rPr>
          <w:rStyle w:val="StyleUnderline"/>
        </w:rPr>
        <w:t>China was</w:t>
      </w:r>
      <w:r w:rsidRPr="00913DF4">
        <w:rPr>
          <w:sz w:val="16"/>
        </w:rPr>
        <w:t xml:space="preserve"> a </w:t>
      </w:r>
      <w:r w:rsidRPr="00ED15E6">
        <w:rPr>
          <w:rStyle w:val="StyleUnderline"/>
        </w:rPr>
        <w:t>prominent</w:t>
      </w:r>
      <w:r w:rsidRPr="00913DF4">
        <w:rPr>
          <w:sz w:val="16"/>
        </w:rPr>
        <w:t xml:space="preserve"> topic in the talks Tuesday, </w:t>
      </w:r>
      <w:r w:rsidRPr="00ED15E6">
        <w:rPr>
          <w:rStyle w:val="StyleUnderline"/>
        </w:rPr>
        <w:t>with both leaders expressing concern over Beijing’s territorial ambitions in the Asia-Pacific region</w:t>
      </w:r>
      <w:r w:rsidRPr="00913DF4">
        <w:rPr>
          <w:sz w:val="16"/>
        </w:rPr>
        <w:t xml:space="preserve">. But both said that strengthened U.S.-Japan trade and military ties weren’t intended to provoke China. Mr. Obama said </w:t>
      </w:r>
      <w:r w:rsidRPr="00ED15E6">
        <w:rPr>
          <w:rStyle w:val="StyleUnderline"/>
        </w:rPr>
        <w:t>the renewal of U.S.-Japan ties were designed to combat maritime disputes in the Pacific and better address emerging problems such as cyber threats.</w:t>
      </w:r>
      <w:r>
        <w:rPr>
          <w:u w:val="single"/>
        </w:rPr>
        <w:t xml:space="preserve"> </w:t>
      </w:r>
      <w:r w:rsidRPr="00913DF4">
        <w:rPr>
          <w:sz w:val="16"/>
        </w:rPr>
        <w:t xml:space="preserve">“We don’t think that a strong U.S.-Japan alliance should be seen as a provocation,” the president said. “But I think we have to do it in a way that brings China and other countries into a common effort to maintain order and peace in the region.” Mr. Abe said new trade ties with the U.S. weren't being crafted “out of consciousness about China.” Mr. Obama said </w:t>
      </w:r>
      <w:r w:rsidRPr="00ED15E6">
        <w:rPr>
          <w:rStyle w:val="StyleUnderline"/>
        </w:rPr>
        <w:t>the 12-nation trade deal would</w:t>
      </w:r>
      <w:r w:rsidRPr="00913DF4">
        <w:rPr>
          <w:sz w:val="16"/>
        </w:rPr>
        <w:t xml:space="preserve"> boost the U.S. economy while keeping China from further dominating the region. “It’s going to </w:t>
      </w:r>
      <w:r w:rsidRPr="00ED15E6">
        <w:rPr>
          <w:rStyle w:val="StyleUnderline"/>
        </w:rPr>
        <w:t>open up markets that currently are not fully opened to U.S. businesses. It’s going to be good for the U.S. economy</w:t>
      </w:r>
      <w:r w:rsidRPr="00913DF4">
        <w:rPr>
          <w:sz w:val="16"/>
        </w:rPr>
        <w:t xml:space="preserve">,” Mr. </w:t>
      </w:r>
      <w:r w:rsidRPr="00ED15E6">
        <w:rPr>
          <w:rStyle w:val="StyleUnderline"/>
        </w:rPr>
        <w:t>Obama said</w:t>
      </w:r>
      <w:r w:rsidRPr="00913DF4">
        <w:rPr>
          <w:sz w:val="16"/>
        </w:rPr>
        <w:t xml:space="preserve">. “And because I always believe that good policy ends up being good politics, I’m confident we’re going to end up getting the votes in Congress.” In recent days, Mr. Obama has expressed frustration with fellow Democrats who argue an agreement would hurt American workers. He is depending largely on Republicans to help pass so-called fast-track legislation that would allow Congress to vote on trade pacts, including the Pacific accord, but not to amend the deals. Mr. Abe will face skepticism from many Democrats on the issue of trade when he becomes the first Japanese prime minister to address a joint session of Congress on Wednesday. Additionally, Rep. Paul Ryan of Wisconsin, a key Republican leader on trade issues, also issued a challenge to Mr. Abe this week, calling on the prime minister to drop Japan’s agricultural and auto industry barriers. “In the near team, the clearest sign of a successful state visit would be a firm commitment from Abe to eliminate the farm and auto barriers,” Mr. Ryan wrote in an op-ed article in the Washington Post. Some lawmakers also have called on Mr. Abe to reaffirm and validate previous Japanese war apologies. On Tuesday, Mr. Abe declined to offer a new apology for his country’s World War II treatment of women enslaved by the Japanese Imperial army. The prime minister said he would uphold the Japanese government’s earlier apologies for the plight of “comfort women.” He told reporters he was “deeply pained” by the wartime treatment of comfort women and stressed Japan’s efforts to promote women’s rights in recent years. Koreans, Korean-Americans and others hope he will issue fresh statements of remorse while in the U.S. But so far, he has avoided doing so in public comments in Boston and at the White House. He’s unlikely to go further in Congress, but it will be important for Mr. Abe to reiterate his support of the Japanese government’s previous stances on the treatment of women enslaved by the Japanese imperial army, said Sheila Smith, a senior fellow for Japan studies at the Council on Foreign Relations. “What he says will be amplified on the Hill,” Ms. Smith said. “He will not go beyond that, because it’s not an issue for the United States and Japan, it’s an issue for Japan and South Korea to really speak to.” </w:t>
      </w:r>
      <w:r w:rsidRPr="00ED15E6">
        <w:rPr>
          <w:rStyle w:val="StyleUnderline"/>
        </w:rPr>
        <w:t>Talks between U.S. and Japanese officials in advance</w:t>
      </w:r>
      <w:r w:rsidRPr="00913DF4">
        <w:rPr>
          <w:sz w:val="16"/>
        </w:rPr>
        <w:t xml:space="preserve"> of Tuesday’s summit </w:t>
      </w:r>
      <w:r w:rsidRPr="00ED15E6">
        <w:rPr>
          <w:rStyle w:val="StyleUnderline"/>
        </w:rPr>
        <w:t>resulted in a statement on economic, military and technological cooperation,</w:t>
      </w:r>
      <w:r w:rsidRPr="00913DF4">
        <w:rPr>
          <w:sz w:val="16"/>
        </w:rPr>
        <w:t xml:space="preserve"> </w:t>
      </w:r>
      <w:r w:rsidRPr="00ED15E6">
        <w:rPr>
          <w:rStyle w:val="StyleUnderline"/>
        </w:rPr>
        <w:t>including an agreement to jointly work on</w:t>
      </w:r>
      <w:r w:rsidRPr="00913DF4">
        <w:rPr>
          <w:sz w:val="16"/>
        </w:rPr>
        <w:t xml:space="preserve"> </w:t>
      </w:r>
      <w:r w:rsidRPr="00ED15E6">
        <w:rPr>
          <w:rStyle w:val="Emphasis"/>
        </w:rPr>
        <w:t>high-speed-rail projects</w:t>
      </w:r>
      <w:r w:rsidRPr="00913DF4">
        <w:rPr>
          <w:sz w:val="16"/>
        </w:rPr>
        <w:t xml:space="preserve">, </w:t>
      </w:r>
      <w:r w:rsidRPr="00ED15E6">
        <w:rPr>
          <w:rStyle w:val="Emphasis"/>
        </w:rPr>
        <w:t>a Japanese priority</w:t>
      </w:r>
      <w:r w:rsidRPr="00913DF4">
        <w:rPr>
          <w:sz w:val="16"/>
        </w:rPr>
        <w:t xml:space="preserve"> </w:t>
      </w:r>
      <w:r w:rsidRPr="00ED15E6">
        <w:rPr>
          <w:rStyle w:val="StyleUnderline"/>
        </w:rPr>
        <w:t xml:space="preserve">for Mr. Abe’s trip. </w:t>
      </w:r>
      <w:r w:rsidRPr="00913DF4">
        <w:rPr>
          <w:sz w:val="16"/>
        </w:rPr>
        <w:t>The two governments also issued a statement outlining a vision for the relationship between “former adversaries who have become steadfast allies.” Messrs. Obama and Abe were to conclude their visit with an elaborate dinner and reception in the State Dining Room, expected to last late into the evening.</w:t>
      </w:r>
    </w:p>
    <w:p w:rsidR="00A82843" w:rsidRDefault="00A82843" w:rsidP="00BB2AFA">
      <w:pPr>
        <w:pStyle w:val="Heading2"/>
      </w:pPr>
      <w:r>
        <w:t>US-EU</w:t>
      </w:r>
    </w:p>
    <w:p w:rsidR="00A82843" w:rsidRPr="006B2BE2" w:rsidRDefault="00A82843" w:rsidP="00A82843">
      <w:pPr>
        <w:pStyle w:val="Heading4"/>
      </w:pPr>
      <w:r w:rsidRPr="006B2BE2">
        <w:t xml:space="preserve">US—EU relations decline inevitable—Asia rise </w:t>
      </w:r>
    </w:p>
    <w:p w:rsidR="00A82843" w:rsidRDefault="00A82843" w:rsidP="00A82843">
      <w:r w:rsidRPr="006B2BE2">
        <w:rPr>
          <w:rStyle w:val="Style13ptBold"/>
        </w:rPr>
        <w:t>Brimmer 15</w:t>
      </w:r>
      <w:r w:rsidRPr="00237BA4">
        <w:rPr>
          <w:sz w:val="18"/>
          <w:szCs w:val="18"/>
        </w:rPr>
        <w:t xml:space="preserve"> [Esther, Professor of International Affairs at the George Washington University's Elliott School of International Affairs, “Why rising Asia risks souring U.S.-EU relations”, Europe’s World, June 22 2015, </w:t>
      </w:r>
      <w:hyperlink r:id="rId34" w:anchor=".VaKzI_lViHM" w:history="1">
        <w:r w:rsidRPr="00237BA4">
          <w:rPr>
            <w:rStyle w:val="Hyperlink"/>
            <w:sz w:val="18"/>
            <w:szCs w:val="18"/>
          </w:rPr>
          <w:t>http://europesworld.org/2015/06/22/why-rising-asia-risks-souring-u-s-eu-relations/#.VaKzI_lViHM</w:t>
        </w:r>
      </w:hyperlink>
      <w:r w:rsidRPr="00237BA4">
        <w:rPr>
          <w:sz w:val="18"/>
          <w:szCs w:val="18"/>
        </w:rPr>
        <w:t>] AW</w:t>
      </w:r>
    </w:p>
    <w:p w:rsidR="00A82843" w:rsidRPr="00237BA4" w:rsidRDefault="00A82843" w:rsidP="00A82843">
      <w:pPr>
        <w:rPr>
          <w:sz w:val="16"/>
        </w:rPr>
      </w:pPr>
      <w:r w:rsidRPr="00237BA4">
        <w:rPr>
          <w:sz w:val="16"/>
        </w:rPr>
        <w:t xml:space="preserve">Asia’s rise is going to need careful management by the U.S. and the EU, </w:t>
      </w:r>
      <w:r w:rsidRPr="006B2BE2">
        <w:rPr>
          <w:rStyle w:val="StyleUnderline"/>
        </w:rPr>
        <w:t>The U.S. and EU must manage their reactions to the rise of Asia because this transition for it has the potential to deepen existing strains in the transatlantic relationship.</w:t>
      </w:r>
      <w:r w:rsidRPr="00237BA4">
        <w:rPr>
          <w:sz w:val="16"/>
        </w:rPr>
        <w:t xml:space="preserve"> The need for America and Europe to manage cope with such external influences is hardly new. Transatlantic relations have been buffeted over the years by trends ranging from Europe’s process of de-colonisation to America’s Vietnam War, and from conflict in the Middle East to war in Afghanistan. </w:t>
      </w:r>
      <w:r w:rsidRPr="006B2BE2">
        <w:rPr>
          <w:rStyle w:val="StyleUnderline"/>
        </w:rPr>
        <w:t>Global changes affect North America and Europe differently, and so can lead to misunderstandings because the long-term rise of Asia will change the world. Europeans and Americans need to build a more nuanced understanding of their shared interests.</w:t>
      </w:r>
      <w:r>
        <w:rPr>
          <w:b/>
          <w:u w:val="single"/>
        </w:rPr>
        <w:t xml:space="preserve"> </w:t>
      </w:r>
      <w:r w:rsidRPr="006B2BE2">
        <w:rPr>
          <w:rStyle w:val="StyleUnderline"/>
        </w:rPr>
        <w:t>There are different interpretations of the rise of Asia, but five aspects are particularly interesting. It can be seen as an economic phenomenon, a strategic challenge, a global power shift, a recognition of the re-emergence of China and India, and an acknowledgement of the many “middle powers” in the region.</w:t>
      </w:r>
      <w:r w:rsidRPr="00237BA4">
        <w:rPr>
          <w:sz w:val="16"/>
        </w:rPr>
        <w:t xml:space="preserve"> All five interpretations are likely to influence the views from North America and Europe. Asia contains a number of the largest economies in the world. China last year accounted for over 16% of global GNP, as measured by purchasing power parity. Japan for 5.4%, India 5.8% and the U.S. 16.3%. Although trade is important, investment flows show a more complex relationship. International capital is taking a renewed interest in stable, established markets now the sparkle of emerging ones is being dimmed by slower growth. </w:t>
      </w:r>
      <w:r w:rsidRPr="006B2BE2">
        <w:rPr>
          <w:rStyle w:val="StyleUnderline"/>
        </w:rPr>
        <w:t>For European countries, Asia</w:t>
      </w:r>
      <w:r w:rsidRPr="00237BA4">
        <w:rPr>
          <w:sz w:val="16"/>
        </w:rPr>
        <w:t xml:space="preserve"> and especially </w:t>
      </w:r>
      <w:r w:rsidRPr="006B2BE2">
        <w:rPr>
          <w:rStyle w:val="StyleUnderline"/>
        </w:rPr>
        <w:t xml:space="preserve">China has become a source of investment income. The economic crisis has ushered in an era of inadequate intra-European investment, creating a profound need for investment in Europe just at a time when China wanted to invest its huge surpluses internationally. </w:t>
      </w:r>
      <w:r w:rsidRPr="00237BA4">
        <w:rPr>
          <w:sz w:val="16"/>
        </w:rPr>
        <w:t xml:space="preserve">Chinese investors and others found bargains in Europe. The result is that Chinese foreign direct investment (FDI) into the EU grew a whopping 338% between 2010-2012. UNCTAD reports that Chinese investment in the United Kingdom doubled from $1.4bn, it was $2.8bn during that period, and the overall value of Chinese investment stock in the EU rose to $31.5bn from a mere $1.3bn in 2006. Chinese investment in the U.S. reached $17bn in 2012, up from a similarly low level of $1.2bn in 2006. Yet, </w:t>
      </w:r>
      <w:r w:rsidRPr="006B2BE2">
        <w:rPr>
          <w:rStyle w:val="StyleUnderline"/>
        </w:rPr>
        <w:t>despite this dramatic increase in Chinese investment, the U.S. and Europe are still by far each other’s most significant economic partners</w:t>
      </w:r>
      <w:r w:rsidRPr="00237BA4">
        <w:rPr>
          <w:sz w:val="16"/>
        </w:rPr>
        <w:t xml:space="preserve">. In 2012, the U.S. accounted for about a quarter of the EU’s foreign investments, with China trailing far behind at 6.1%, Hong Kong at 5.9% and India only 2.1%. As to U.S. foreign investment, Europe received $2.7 trillion in 2013, almost a fifth of which went to the UK alone. Asia as a whole was of far less interest than Europe to American investors, getting $695bn in 2013, of which $61.5bn went to China. The transatlantic partners know well that </w:t>
      </w:r>
      <w:r w:rsidRPr="006B2BE2">
        <w:rPr>
          <w:rStyle w:val="StyleUnderline"/>
        </w:rPr>
        <w:t>increased investment brings deeper social engagement. But corporate investors’ decisions can also affect local labour conditions,</w:t>
      </w:r>
      <w:r w:rsidRPr="00237BA4">
        <w:rPr>
          <w:sz w:val="16"/>
        </w:rPr>
        <w:t xml:space="preserve"> and now some of the most difficult negotiations over TTIP relate to investment disputes. </w:t>
      </w:r>
      <w:r w:rsidRPr="006B2BE2">
        <w:rPr>
          <w:rStyle w:val="StyleUnderline"/>
        </w:rPr>
        <w:t xml:space="preserve">The perception that other countries’ standards are not as high as your own creates a politically charged climate for negotiations. </w:t>
      </w:r>
      <w:r w:rsidRPr="00237BA4">
        <w:rPr>
          <w:sz w:val="16"/>
        </w:rPr>
        <w:t xml:space="preserve">Europe has agreed investment provisions with Canada, but is still debating them with the U.S. in the TTIP negotiations. </w:t>
      </w:r>
      <w:r w:rsidRPr="006B2BE2">
        <w:rPr>
          <w:rStyle w:val="StyleUnderline"/>
        </w:rPr>
        <w:t>Europeans worry that American companies will use the investor state dispute mechanisms to circumvent the EU’s labour, health and safety standards.</w:t>
      </w:r>
      <w:r w:rsidRPr="00237BA4">
        <w:rPr>
          <w:sz w:val="16"/>
        </w:rPr>
        <w:t xml:space="preserve"> For their part, </w:t>
      </w:r>
      <w:r w:rsidRPr="006B2BE2">
        <w:rPr>
          <w:rStyle w:val="StyleUnderline"/>
        </w:rPr>
        <w:t xml:space="preserve">the Europeans want such mechanisms to be included in the pending EU-China bilateral investment treaty precisely to protect them from local actions in the less transparent Chinese dispute resolution system. </w:t>
      </w:r>
      <w:r w:rsidRPr="00237BA4">
        <w:rPr>
          <w:sz w:val="16"/>
        </w:rPr>
        <w:t xml:space="preserve">Different types of investors in China enjoy different degrees of market access, with the state-owned enterprises there controlling an important segment of Chinese international investment, although They are less transparent than many commercial investors yet wield political clout. Europe arguably needs this investment agreement more than China as it wants greater access to Chinese markets, while China already benefits from access to Europe’s open economies. </w:t>
      </w:r>
      <w:r w:rsidRPr="006B2BE2">
        <w:rPr>
          <w:rStyle w:val="StyleUnderline"/>
        </w:rPr>
        <w:t>One possible source of transatlantic tension is that the U.S., and but only some EU countries, requires a security review of investments by foreign government entities. This raises questions about whether NATO-member the EU countries will be able to develop acceptable investment rules with some Asian countries from a security perspective. The rise of Asia is</w:t>
      </w:r>
      <w:r w:rsidRPr="00237BA4">
        <w:rPr>
          <w:sz w:val="16"/>
        </w:rPr>
        <w:t xml:space="preserve"> creating opportunities, but is also </w:t>
      </w:r>
      <w:r w:rsidRPr="006B2BE2">
        <w:rPr>
          <w:rStyle w:val="StyleUnderline"/>
        </w:rPr>
        <w:t>opening new areas for politically charged debate.</w:t>
      </w:r>
      <w:r>
        <w:rPr>
          <w:b/>
          <w:u w:val="single"/>
        </w:rPr>
        <w:t xml:space="preserve"> </w:t>
      </w:r>
      <w:r w:rsidRPr="00237BA4">
        <w:rPr>
          <w:sz w:val="16"/>
        </w:rPr>
        <w:t xml:space="preserve">The biggest transatlantic divergence over Asia’s rise is the strategic outlook now that many Asian countries are greatly increasing their military spending. China last year spent $216.4bn, triple its 2006 defence budget of $71.4bn. While the U.S. accounts for over a third of global military spending, China’s share has risen to 12.25%. Part of the heralded U.S. “rebalance” to Asia reflects Washington’s efforts to revitalise transpacific political and security relationships as Asia raises strategic and political issues for America as well as economic ones. Europeans may speak of Asia as a neighbouring region, but for many Americans the U.S. is part of the Asia/Pacific region. Fifty million Americans live in the five states that border the Pacific Ocean. The United States is not alone among the countries of the Asia/Pacific region to have been alarmed by China’s adventurism in the East China and the South China Seas. Yet from a U.S perspective the rise of Asia in strategic terms means not only the challenge of a more assertive China but also the benefit of more capable regional partners for Washington. America and Japan have been allies for over 60 years, and Australia and New Zealand have been bound by the ANZUS treaty for as long. The U.S. and India have moved closer together over the past decade in a stronger security relationship, with their 2008 agreement and subsequent work to bring India closer to international nuclear weapons control regimes having removed barriers to more widespread co-operation. </w:t>
      </w:r>
      <w:r w:rsidRPr="006B2BE2">
        <w:rPr>
          <w:rStyle w:val="StyleUnderline"/>
        </w:rPr>
        <w:t>The re-emergence of Asia is recalibrating global power balances</w:t>
      </w:r>
      <w:r w:rsidRPr="00237BA4">
        <w:rPr>
          <w:sz w:val="16"/>
        </w:rPr>
        <w:t xml:space="preserve">. These changes are likely to have a particular impact on </w:t>
      </w:r>
      <w:r w:rsidRPr="006B2BE2">
        <w:rPr>
          <w:rStyle w:val="StyleUnderline"/>
        </w:rPr>
        <w:t>Europe</w:t>
      </w:r>
      <w:r w:rsidRPr="00237BA4">
        <w:rPr>
          <w:sz w:val="16"/>
        </w:rPr>
        <w:t xml:space="preserve">, whose </w:t>
      </w:r>
      <w:r w:rsidRPr="006B2BE2">
        <w:rPr>
          <w:rStyle w:val="StyleUnderline"/>
        </w:rPr>
        <w:t xml:space="preserve">leaders may feel they need to ingratiate themselves with the emerging Asian powers to stay in the game. </w:t>
      </w:r>
      <w:r w:rsidRPr="00237BA4">
        <w:rPr>
          <w:sz w:val="16"/>
        </w:rPr>
        <w:t>While the United States will be a large and powerful country for decades to come,</w:t>
      </w:r>
      <w:r w:rsidRPr="006B2BE2">
        <w:rPr>
          <w:rStyle w:val="StyleUnderline"/>
        </w:rPr>
        <w:t xml:space="preserve"> Europe may feel disadvantaged in its relations with Asia, and that could cause tensions with the U.S.</w:t>
      </w:r>
      <w:r>
        <w:rPr>
          <w:b/>
          <w:u w:val="single"/>
        </w:rPr>
        <w:t xml:space="preserve"> </w:t>
      </w:r>
      <w:r w:rsidRPr="00237BA4">
        <w:rPr>
          <w:sz w:val="16"/>
        </w:rPr>
        <w:t xml:space="preserve">Close transatlantic communications can help to avert possible misunderstandings. Amid these changes, the United States and Europe are not competitors because they are not playing the same game. For the U.S., the rise of Asia raises strategic, political, and economic issues. As the current leader of the international system, the United States must consider whether emerging powers aim to be peer competitors and systemic rivals or spoilers, or stakeholders sharing the burdens of managing global crises. </w:t>
      </w:r>
      <w:r w:rsidRPr="006B2BE2">
        <w:rPr>
          <w:rStyle w:val="StyleUnderline"/>
        </w:rPr>
        <w:t>For Europe, the rise of Asia is largely being treated as an economic issue, but with political overtones. This discrepancy of approach could cause tensions as Americans may wish for greater European support to defend the norms and standards they also claim to champion.</w:t>
      </w:r>
      <w:r w:rsidRPr="00237BA4">
        <w:rPr>
          <w:sz w:val="16"/>
        </w:rPr>
        <w:t xml:space="preserve"> They need to ensure that they do not undercut each other in their respective trade and investment negotiations.</w:t>
      </w:r>
      <w:r w:rsidRPr="006B2BE2">
        <w:rPr>
          <w:rStyle w:val="StyleUnderline"/>
        </w:rPr>
        <w:t xml:space="preserve"> Europeans may harbour the same concern about American approaches as trade and investment negotiations are an important frontier of human rights and labour standards.</w:t>
      </w:r>
      <w:r w:rsidRPr="00237BA4">
        <w:rPr>
          <w:sz w:val="16"/>
        </w:rPr>
        <w:t xml:space="preserve"> For Americans, one of the positive arguments for TTIP is that it would be an agreement between parties with high human rights, environmental and labour standards, so TTIP would be good for economic and human well-being. One place we may see the influence of Atlantic states in Asia may be the negotiation of TPP in which include the U.S., Canada and Mexico. All three see themselves as Atlantic and Pacific countries. Meanwhile, European and other countries which join the Chinese-sponsored Asian Infrastructure Investment Bank can help reinforce global standards when shaping this institution.</w:t>
      </w:r>
    </w:p>
    <w:p w:rsidR="00A82843" w:rsidRDefault="00A82843" w:rsidP="00A82843"/>
    <w:p w:rsidR="00A82843" w:rsidRDefault="00A82843" w:rsidP="00A82843"/>
    <w:p w:rsidR="00A82843" w:rsidRDefault="00A82843" w:rsidP="00A82843"/>
    <w:p w:rsidR="00A82843" w:rsidRDefault="00A82843" w:rsidP="00A82843"/>
    <w:p w:rsidR="00A82843" w:rsidRDefault="00A82843" w:rsidP="00A82843"/>
    <w:p w:rsidR="00A82843" w:rsidRDefault="00A82843" w:rsidP="00A82843">
      <w:pPr>
        <w:pStyle w:val="Heading4"/>
      </w:pPr>
      <w:r>
        <w:t xml:space="preserve">US-EU relations decline inevitable but won’t collapse—independently three alt causes to solvency </w:t>
      </w:r>
    </w:p>
    <w:p w:rsidR="00A82843" w:rsidRDefault="00A82843" w:rsidP="00A82843">
      <w:r w:rsidRPr="00973002">
        <w:rPr>
          <w:rStyle w:val="Style13ptBold"/>
        </w:rPr>
        <w:t>Smale 13</w:t>
      </w:r>
      <w:r w:rsidRPr="00237BA4">
        <w:rPr>
          <w:sz w:val="18"/>
          <w:szCs w:val="18"/>
        </w:rPr>
        <w:t xml:space="preserve"> [Allison, New York Times bureau chief in Berlin, “Amid New Storm in U.S.-Europe Relationship, a Call for Talks on Spying”, The New York Times, Oct 25 2013, </w:t>
      </w:r>
      <w:hyperlink r:id="rId35" w:history="1">
        <w:r w:rsidRPr="00237BA4">
          <w:rPr>
            <w:rStyle w:val="Hyperlink"/>
            <w:sz w:val="18"/>
            <w:szCs w:val="18"/>
          </w:rPr>
          <w:t>http://www.nytimes.com/2013/10/26/world/europe/fallout-over-american-spying-revelations.html?_r=0</w:t>
        </w:r>
      </w:hyperlink>
      <w:r w:rsidRPr="00237BA4">
        <w:rPr>
          <w:sz w:val="18"/>
          <w:szCs w:val="18"/>
        </w:rPr>
        <w:t>] AW</w:t>
      </w:r>
    </w:p>
    <w:p w:rsidR="00A82843" w:rsidRPr="00A82843" w:rsidRDefault="00A82843" w:rsidP="00A82843">
      <w:pPr>
        <w:rPr>
          <w:b/>
          <w:u w:val="single"/>
        </w:rPr>
      </w:pPr>
      <w:r w:rsidRPr="00237BA4">
        <w:rPr>
          <w:sz w:val="16"/>
        </w:rPr>
        <w:t xml:space="preserve">BERLIN — While President Obama has tried to soften the blow, this week’s </w:t>
      </w:r>
      <w:r w:rsidRPr="00973002">
        <w:rPr>
          <w:rStyle w:val="StyleUnderline"/>
        </w:rPr>
        <w:t>disclosures about the extent of America’s spying on its European allies have added to a series of issues that have sharply eroded confidence in the U</w:t>
      </w:r>
      <w:r w:rsidRPr="00237BA4">
        <w:rPr>
          <w:sz w:val="16"/>
        </w:rPr>
        <w:t xml:space="preserve">nited </w:t>
      </w:r>
      <w:r w:rsidRPr="00973002">
        <w:rPr>
          <w:rStyle w:val="StyleUnderline"/>
        </w:rPr>
        <w:t>S</w:t>
      </w:r>
      <w:r w:rsidRPr="00237BA4">
        <w:rPr>
          <w:sz w:val="16"/>
        </w:rPr>
        <w:t xml:space="preserve">tates’ </w:t>
      </w:r>
      <w:r w:rsidRPr="00973002">
        <w:rPr>
          <w:rStyle w:val="StyleUnderline"/>
        </w:rPr>
        <w:t>leadership at a particularly difficult moment.</w:t>
      </w:r>
      <w:r w:rsidRPr="00237BA4">
        <w:rPr>
          <w:sz w:val="16"/>
        </w:rPr>
        <w:t xml:space="preserve"> The sharp </w:t>
      </w:r>
      <w:r w:rsidRPr="00973002">
        <w:rPr>
          <w:rStyle w:val="StyleUnderline"/>
        </w:rPr>
        <w:t>words from Germany, France and others this week are part of a broader set of frustrations over issues like the Syrian civil war, the danger posed to the global economy by Washington’s fiscal fights and the broader perception that</w:t>
      </w:r>
      <w:r w:rsidRPr="00237BA4">
        <w:rPr>
          <w:sz w:val="16"/>
        </w:rPr>
        <w:t xml:space="preserve"> President </w:t>
      </w:r>
      <w:r w:rsidRPr="00973002">
        <w:rPr>
          <w:rStyle w:val="StyleUnderline"/>
        </w:rPr>
        <w:t>Obama himself</w:t>
      </w:r>
      <w:r w:rsidRPr="00237BA4">
        <w:rPr>
          <w:sz w:val="16"/>
        </w:rPr>
        <w:t xml:space="preserve"> — for all his promises to rebuild relations with allies after the presidency of George W. Bush —</w:t>
      </w:r>
      <w:r w:rsidRPr="00973002">
        <w:rPr>
          <w:rStyle w:val="StyleUnderline"/>
        </w:rPr>
        <w:t xml:space="preserve"> is an unreliable partner.</w:t>
      </w:r>
      <w:r w:rsidRPr="00237BA4">
        <w:rPr>
          <w:sz w:val="16"/>
        </w:rPr>
        <w:t xml:space="preserve"> </w:t>
      </w:r>
      <w:r w:rsidRPr="00973002">
        <w:rPr>
          <w:rStyle w:val="StyleUnderline"/>
        </w:rPr>
        <w:t>This American administration is “misreading and miscalculating the effects” of its deeds in a Europe that is less ready than it once was to heed the United States, said</w:t>
      </w:r>
      <w:r w:rsidRPr="00237BA4">
        <w:rPr>
          <w:sz w:val="16"/>
        </w:rPr>
        <w:t xml:space="preserve"> Annette</w:t>
      </w:r>
      <w:r w:rsidRPr="00973002">
        <w:rPr>
          <w:rStyle w:val="StyleUnderline"/>
        </w:rPr>
        <w:t xml:space="preserve"> Heuser</w:t>
      </w:r>
      <w:r w:rsidRPr="00237BA4">
        <w:rPr>
          <w:sz w:val="16"/>
        </w:rPr>
        <w:t>, executive director of the Bertelsmann Foundation, a research organization in Washington. Early on Friday, Chancellor Angela Merkel of Germany and President François Hollande of France emerged from a meeting of European leaders to call for talks with the United States on new rules for their intelligence relationship</w:t>
      </w:r>
      <w:r w:rsidRPr="00973002">
        <w:rPr>
          <w:rStyle w:val="StyleUnderline"/>
        </w:rPr>
        <w:t>. A statement from the European leaders said a “lack of trust” could undermine trans-Atlantic intelligence cooperation.</w:t>
      </w:r>
      <w:r>
        <w:rPr>
          <w:rStyle w:val="StyleUnderline"/>
        </w:rPr>
        <w:t xml:space="preserve"> </w:t>
      </w:r>
      <w:r w:rsidRPr="00237BA4">
        <w:rPr>
          <w:sz w:val="16"/>
        </w:rPr>
        <w:t xml:space="preserve">Earlier in the </w:t>
      </w:r>
      <w:r w:rsidRPr="0059540E">
        <w:rPr>
          <w:rStyle w:val="StyleUnderline"/>
        </w:rPr>
        <w:t>week the European Parliament had acted to suspend an agreement with the U</w:t>
      </w:r>
      <w:r w:rsidRPr="00237BA4">
        <w:rPr>
          <w:sz w:val="16"/>
        </w:rPr>
        <w:t xml:space="preserve">nited </w:t>
      </w:r>
      <w:r w:rsidRPr="0059540E">
        <w:rPr>
          <w:rStyle w:val="StyleUnderline"/>
        </w:rPr>
        <w:t>S</w:t>
      </w:r>
      <w:r w:rsidRPr="00237BA4">
        <w:rPr>
          <w:sz w:val="16"/>
        </w:rPr>
        <w:t xml:space="preserve">tates that allows it to track the finances of terrorist groups, </w:t>
      </w:r>
      <w:r w:rsidRPr="0059540E">
        <w:rPr>
          <w:rStyle w:val="StyleUnderline"/>
        </w:rPr>
        <w:t>citing suspicions that the U</w:t>
      </w:r>
      <w:r w:rsidRPr="00237BA4">
        <w:rPr>
          <w:sz w:val="16"/>
        </w:rPr>
        <w:t xml:space="preserve">nited </w:t>
      </w:r>
      <w:r w:rsidRPr="0059540E">
        <w:rPr>
          <w:rStyle w:val="StyleUnderline"/>
        </w:rPr>
        <w:t>S</w:t>
      </w:r>
      <w:r w:rsidRPr="00237BA4">
        <w:rPr>
          <w:sz w:val="16"/>
        </w:rPr>
        <w:t xml:space="preserve">tates authorities </w:t>
      </w:r>
      <w:r w:rsidRPr="0059540E">
        <w:rPr>
          <w:rStyle w:val="StyleUnderline"/>
        </w:rPr>
        <w:t>were tapping European cit</w:t>
      </w:r>
      <w:r>
        <w:rPr>
          <w:rStyle w:val="StyleUnderline"/>
        </w:rPr>
        <w:t xml:space="preserve">izens’ personal financial data. </w:t>
      </w:r>
      <w:r w:rsidRPr="00237BA4">
        <w:rPr>
          <w:sz w:val="16"/>
        </w:rPr>
        <w:t xml:space="preserve">The disclosures contained in the documents leaked by the former National Security Agency contractor Edward J. Snowden have crystallized a growing sense in Europe that post-Sept. 11 America has lost some of the values of privacy and accountability that have been the source of the world’s admiration for its version of democracy. So fierce was the anger in Berlin over suspicions that American intelligence had tapped into Ms. Merkel’s cellphone that Elmar Brok of Germany, the chairman of the European Parliament’s foreign affairs committee and a pillar of trans-Atlantic exchanges since 1984, spoke Friday of America’s security establishment as a creepy “state within a state.” Since Sept. 11, 2001, he said, “the balance between freedom and security has been lost.” To be sure, </w:t>
      </w:r>
      <w:r w:rsidRPr="0059540E">
        <w:rPr>
          <w:rStyle w:val="StyleUnderline"/>
        </w:rPr>
        <w:t>the U</w:t>
      </w:r>
      <w:r w:rsidRPr="00237BA4">
        <w:rPr>
          <w:sz w:val="16"/>
        </w:rPr>
        <w:t xml:space="preserve">nited </w:t>
      </w:r>
      <w:r w:rsidRPr="0059540E">
        <w:rPr>
          <w:rStyle w:val="StyleUnderline"/>
        </w:rPr>
        <w:t>S</w:t>
      </w:r>
      <w:r w:rsidRPr="00237BA4">
        <w:rPr>
          <w:sz w:val="16"/>
        </w:rPr>
        <w:t xml:space="preserve">tates and </w:t>
      </w:r>
      <w:r w:rsidRPr="0059540E">
        <w:rPr>
          <w:rStyle w:val="StyleUnderline"/>
        </w:rPr>
        <w:t>E</w:t>
      </w:r>
      <w:r w:rsidRPr="00237BA4">
        <w:rPr>
          <w:sz w:val="16"/>
        </w:rPr>
        <w:t xml:space="preserve">urope </w:t>
      </w:r>
      <w:r w:rsidRPr="0059540E">
        <w:rPr>
          <w:rStyle w:val="StyleUnderline"/>
        </w:rPr>
        <w:t>are like a bickering couple that will never break up. For all the sharp words, they cannot even begin to contemplate an actual divorce. Many of the European complaints about the U</w:t>
      </w:r>
      <w:r w:rsidRPr="00237BA4">
        <w:rPr>
          <w:sz w:val="16"/>
        </w:rPr>
        <w:t>nited</w:t>
      </w:r>
      <w:r w:rsidRPr="0059540E">
        <w:rPr>
          <w:rStyle w:val="StyleUnderline"/>
        </w:rPr>
        <w:t xml:space="preserve"> S</w:t>
      </w:r>
      <w:r w:rsidRPr="00237BA4">
        <w:rPr>
          <w:sz w:val="16"/>
        </w:rPr>
        <w:t>tates</w:t>
      </w:r>
      <w:r w:rsidRPr="0059540E">
        <w:rPr>
          <w:rStyle w:val="StyleUnderline"/>
        </w:rPr>
        <w:t xml:space="preserve"> also seem directed mainly at a domestic audience, and may not result in concrete changes to a relationship that has weathered many storms.</w:t>
      </w:r>
      <w:r>
        <w:rPr>
          <w:b/>
          <w:u w:val="single"/>
        </w:rPr>
        <w:t xml:space="preserve"> </w:t>
      </w:r>
      <w:r w:rsidRPr="0059540E">
        <w:rPr>
          <w:rStyle w:val="StyleUnderline"/>
        </w:rPr>
        <w:t>But the U</w:t>
      </w:r>
      <w:r w:rsidRPr="00237BA4">
        <w:rPr>
          <w:sz w:val="16"/>
        </w:rPr>
        <w:t xml:space="preserve">nited </w:t>
      </w:r>
      <w:r w:rsidRPr="0059540E">
        <w:rPr>
          <w:rStyle w:val="StyleUnderline"/>
        </w:rPr>
        <w:t>S</w:t>
      </w:r>
      <w:r w:rsidRPr="00237BA4">
        <w:rPr>
          <w:sz w:val="16"/>
        </w:rPr>
        <w:t xml:space="preserve">tates </w:t>
      </w:r>
      <w:r w:rsidRPr="0059540E">
        <w:rPr>
          <w:rStyle w:val="StyleUnderline"/>
        </w:rPr>
        <w:t>under</w:t>
      </w:r>
      <w:r w:rsidRPr="00237BA4">
        <w:rPr>
          <w:sz w:val="16"/>
        </w:rPr>
        <w:t xml:space="preserve"> Mr. </w:t>
      </w:r>
      <w:r w:rsidRPr="0059540E">
        <w:rPr>
          <w:rStyle w:val="StyleUnderline"/>
        </w:rPr>
        <w:t>Obama had lost a considerable amount of European patience and good will even before the latest round of disclosures from the leaked N.S.A. documents.</w:t>
      </w:r>
      <w:r>
        <w:rPr>
          <w:b/>
          <w:u w:val="single"/>
        </w:rPr>
        <w:t xml:space="preserve"> </w:t>
      </w:r>
      <w:r w:rsidRPr="0059540E">
        <w:rPr>
          <w:rStyle w:val="StyleUnderline"/>
        </w:rPr>
        <w:t xml:space="preserve">First came the diplomatic shambles over Syria, where, </w:t>
      </w:r>
      <w:r w:rsidRPr="00237BA4">
        <w:rPr>
          <w:sz w:val="16"/>
        </w:rPr>
        <w:t xml:space="preserve">in late summer, </w:t>
      </w:r>
      <w:r w:rsidRPr="0059540E">
        <w:rPr>
          <w:rStyle w:val="StyleUnderline"/>
        </w:rPr>
        <w:t>the U</w:t>
      </w:r>
      <w:r w:rsidRPr="00237BA4">
        <w:rPr>
          <w:sz w:val="16"/>
        </w:rPr>
        <w:t xml:space="preserve">nited </w:t>
      </w:r>
      <w:r w:rsidRPr="0059540E">
        <w:rPr>
          <w:rStyle w:val="StyleUnderline"/>
        </w:rPr>
        <w:t>S</w:t>
      </w:r>
      <w:r w:rsidRPr="00237BA4">
        <w:rPr>
          <w:sz w:val="16"/>
        </w:rPr>
        <w:t xml:space="preserve">tates </w:t>
      </w:r>
      <w:r w:rsidRPr="0059540E">
        <w:rPr>
          <w:rStyle w:val="StyleUnderline"/>
        </w:rPr>
        <w:t>seemed poised for military action</w:t>
      </w:r>
      <w:r w:rsidRPr="00237BA4">
        <w:rPr>
          <w:sz w:val="16"/>
        </w:rPr>
        <w:t xml:space="preserve"> after the killing of hundreds by chemical weapons. France keenly backed America, as did Britain’s prime minister, David Cameron. </w:t>
      </w:r>
      <w:r w:rsidRPr="0059540E">
        <w:rPr>
          <w:rStyle w:val="StyleUnderline"/>
        </w:rPr>
        <w:t>But Mr. Cameron unexpectedly failed to get support from his Parliament, Mr. Obama wavered, Russia stepped in</w:t>
      </w:r>
      <w:r w:rsidRPr="00237BA4">
        <w:rPr>
          <w:sz w:val="16"/>
        </w:rPr>
        <w:t xml:space="preserve"> with a last-minute diplomatic </w:t>
      </w:r>
      <w:r w:rsidRPr="0059540E">
        <w:rPr>
          <w:rStyle w:val="StyleUnderline"/>
        </w:rPr>
        <w:t>solution that left Germany and other nations diplomatically bruised, and France was left hanging out to dry.</w:t>
      </w:r>
      <w:r>
        <w:rPr>
          <w:rStyle w:val="StyleUnderline"/>
        </w:rPr>
        <w:t xml:space="preserve"> </w:t>
      </w:r>
      <w:r w:rsidRPr="0059540E">
        <w:rPr>
          <w:rStyle w:val="StyleUnderline"/>
        </w:rPr>
        <w:t>Barely had the</w:t>
      </w:r>
      <w:r w:rsidRPr="00237BA4">
        <w:rPr>
          <w:sz w:val="16"/>
        </w:rPr>
        <w:t xml:space="preserve"> trans-Atlantic </w:t>
      </w:r>
      <w:r w:rsidRPr="0059540E">
        <w:rPr>
          <w:rStyle w:val="StyleUnderline"/>
        </w:rPr>
        <w:t>partners gotten over that discomfort than the divisive partisan politics of Washington precipitated a government shutdown and brought the U</w:t>
      </w:r>
      <w:r w:rsidRPr="00237BA4">
        <w:rPr>
          <w:sz w:val="16"/>
        </w:rPr>
        <w:t xml:space="preserve">nited </w:t>
      </w:r>
      <w:r w:rsidRPr="0059540E">
        <w:rPr>
          <w:rStyle w:val="StyleUnderline"/>
        </w:rPr>
        <w:t>S</w:t>
      </w:r>
      <w:r w:rsidRPr="00237BA4">
        <w:rPr>
          <w:sz w:val="16"/>
        </w:rPr>
        <w:t xml:space="preserve">tates — </w:t>
      </w:r>
      <w:r w:rsidRPr="0059540E">
        <w:rPr>
          <w:rStyle w:val="StyleUnderline"/>
        </w:rPr>
        <w:t>and thus Europe</w:t>
      </w:r>
      <w:r w:rsidRPr="00237BA4">
        <w:rPr>
          <w:sz w:val="16"/>
        </w:rPr>
        <w:t xml:space="preserve"> and the world — </w:t>
      </w:r>
      <w:r w:rsidRPr="0059540E">
        <w:rPr>
          <w:rStyle w:val="StyleUnderline"/>
        </w:rPr>
        <w:t>to the brink of default and economic turmoil.</w:t>
      </w:r>
      <w:r>
        <w:rPr>
          <w:b/>
          <w:u w:val="single"/>
        </w:rPr>
        <w:t xml:space="preserve"> </w:t>
      </w:r>
      <w:r w:rsidRPr="00237BA4">
        <w:rPr>
          <w:sz w:val="16"/>
        </w:rPr>
        <w:t xml:space="preserve">This week, two American ambassadors, Charles H. Rivkin in France and John B. Emerson in Germany, were summoned to the Foreign Ministries in Paris and Berlin for a dressing down by two of America’s closest friends. The depressing spectacle reversed the traditional roles played by Europe and America, certainly for Germany. France is a proud nuclear power, and while relations have been exceptionally warm in recent years, it is strongly independent and a frequent critic, particularly of American culture. I find it so deeply saddening how isolated the U.S. has become in a relatively short amount of time by alienating everyone and then innocently wonders why there is so much anti-Americanism out there. “This sort of practice between partners that invades privacy is totally unacceptable, and we have to make sure, very quickly, that this no longer happens,” he said. “We fully agree that we cooperate to fight terrorism. It is indispensable. But this does not justify that personal data of millions of our compatriots are snooped on.” Germany, basically a post-World War II creation of the United States and its allies, is much less accustomed to such lecturing, with Germans to this day frequently referring to the United States as their country’s school for democracy. Now, said Guntram Wulff, director of Breugel, a policy organization in Brussels, “the students are calling the teacher,” reminding the Obama administration of democratic values. That the call came from a German chancellor who was raised in Communist East Germany, and thus has personal familiarity with government spying, heightened the irony and the bitterness. The Snowden documents have led to calls in a number of European countries, especially Germany, for greater assurance that the digital privacy of their citizens is respected. How much leverage Europeans have in order to achieve that in a borderless Internet world is questionable, although as Ms. Heuser noted, the past week has united them as never before in their calls for privacy and better data protection. Even Mr. Cameron of Britain, whose intelligence services are closely allied with their counterparts in the United States, backed the French and Germans in their quest for American cooperation in setting and sticking to new rules for an era of digital data. </w:t>
      </w:r>
      <w:r w:rsidRPr="0059540E">
        <w:rPr>
          <w:rStyle w:val="StyleUnderline"/>
        </w:rPr>
        <w:t xml:space="preserve">Yet, even united, the Europeans often feel like bystanders, powerless to stop the dithering or insensitivity of their partner, the world’s No. 1 power. </w:t>
      </w:r>
      <w:r w:rsidRPr="00237BA4">
        <w:rPr>
          <w:sz w:val="16"/>
        </w:rPr>
        <w:t xml:space="preserve">Threats to halt talks on a trans-Atlantic trade deal that would create a free market of about 800 million people in Europe and the United States are empty, since the deal would produce much needed growth and create jobs on both sides of the Atlantic. That mutual dependence has kept the old couple together for decades. But many </w:t>
      </w:r>
      <w:r w:rsidRPr="0059540E">
        <w:rPr>
          <w:rStyle w:val="StyleUnderline"/>
        </w:rPr>
        <w:t xml:space="preserve">analysts warn that the younger generation may be far more fickle. </w:t>
      </w:r>
      <w:r w:rsidRPr="00237BA4">
        <w:rPr>
          <w:sz w:val="16"/>
        </w:rPr>
        <w:t xml:space="preserve">The old-guard Atlanticists who nurtured modern Germany knew war, or cold war and division. A year of study in America constituted their discovery of the world. </w:t>
      </w:r>
      <w:r w:rsidRPr="0059540E">
        <w:rPr>
          <w:rStyle w:val="StyleUnderline"/>
        </w:rPr>
        <w:t>Today’s young Europeans can go anywhere, and glean information from all sorts of sources</w:t>
      </w:r>
      <w:r w:rsidRPr="00237BA4">
        <w:rPr>
          <w:sz w:val="16"/>
        </w:rPr>
        <w:t xml:space="preserve">. A job in Shanghai, Singapore or India is seen as little different from one in Los Angeles or New York, Ms. Heuser said. </w:t>
      </w:r>
      <w:r w:rsidRPr="0059540E">
        <w:rPr>
          <w:rStyle w:val="StyleUnderline"/>
        </w:rPr>
        <w:t>Meanwhile, in the U</w:t>
      </w:r>
      <w:r w:rsidRPr="00237BA4">
        <w:rPr>
          <w:sz w:val="16"/>
        </w:rPr>
        <w:t xml:space="preserve">nited </w:t>
      </w:r>
      <w:r w:rsidRPr="0059540E">
        <w:rPr>
          <w:rStyle w:val="StyleUnderline"/>
        </w:rPr>
        <w:t>S</w:t>
      </w:r>
      <w:r w:rsidRPr="00237BA4">
        <w:rPr>
          <w:sz w:val="16"/>
        </w:rPr>
        <w:t xml:space="preserve">tates Congress, </w:t>
      </w:r>
      <w:r w:rsidRPr="0059540E">
        <w:rPr>
          <w:rStyle w:val="StyleUnderline"/>
        </w:rPr>
        <w:t>there are fewer and fewer young members with foreign experience</w:t>
      </w:r>
      <w:r w:rsidRPr="00237BA4">
        <w:rPr>
          <w:sz w:val="16"/>
        </w:rPr>
        <w:t xml:space="preserve">, something once gained, in many cases, by military service. </w:t>
      </w:r>
      <w:r w:rsidRPr="0059540E">
        <w:rPr>
          <w:rStyle w:val="StyleUnderline"/>
        </w:rPr>
        <w:t>After this week, the older European generation is wondering about the marriage, too. “America has always been about freedom and a guarantor for freedom,” said Mr. Brok, bitterly. “Perhaps we were too naïve.”</w:t>
      </w:r>
    </w:p>
    <w:p w:rsidR="00BB2AFA" w:rsidRPr="00F805CC" w:rsidRDefault="00BB2AFA" w:rsidP="00BB2AFA">
      <w:pPr>
        <w:pStyle w:val="Heading2"/>
      </w:pPr>
      <w:r>
        <w:t>China-Taiwan</w:t>
      </w:r>
    </w:p>
    <w:p w:rsidR="00BB2AFA" w:rsidRDefault="00BB2AFA" w:rsidP="00BB2AFA">
      <w:pPr>
        <w:pStyle w:val="Heading4"/>
      </w:pPr>
      <w:r>
        <w:t>No China-Taiwan war—China knows it won’t win, and global backlash</w:t>
      </w:r>
    </w:p>
    <w:p w:rsidR="00BB2AFA" w:rsidRPr="0010455E" w:rsidRDefault="00BB2AFA" w:rsidP="00BB2AFA">
      <w:pPr>
        <w:rPr>
          <w:sz w:val="16"/>
          <w:szCs w:val="16"/>
        </w:rPr>
      </w:pPr>
      <w:r w:rsidRPr="00C2760B">
        <w:rPr>
          <w:rStyle w:val="Style13ptBold"/>
        </w:rPr>
        <w:t>Keck 13</w:t>
      </w:r>
      <w:r>
        <w:t xml:space="preserve"> </w:t>
      </w:r>
      <w:r w:rsidRPr="0010455E">
        <w:rPr>
          <w:sz w:val="16"/>
          <w:szCs w:val="16"/>
        </w:rPr>
        <w:t xml:space="preserve">[Zachary, Managing Editor of The Diplomat where he authored The Pacific Realist blog, “Why China Won't Attack Taiwan”, The Diplomat, Dec 24 2013, </w:t>
      </w:r>
      <w:hyperlink r:id="rId36" w:history="1">
        <w:r w:rsidRPr="0010455E">
          <w:rPr>
            <w:rStyle w:val="Hyperlink"/>
            <w:sz w:val="16"/>
            <w:szCs w:val="16"/>
          </w:rPr>
          <w:t>http://thediplomat.com/2013/12/why-china-wont-attack-taiwan/</w:t>
        </w:r>
      </w:hyperlink>
      <w:r w:rsidRPr="0010455E">
        <w:rPr>
          <w:sz w:val="16"/>
          <w:szCs w:val="16"/>
        </w:rPr>
        <w:t>] AW</w:t>
      </w:r>
    </w:p>
    <w:p w:rsidR="00BB2AFA" w:rsidRDefault="00BB2AFA" w:rsidP="00BB2AFA">
      <w:pPr>
        <w:rPr>
          <w:rStyle w:val="StyleUnderline"/>
        </w:rPr>
      </w:pPr>
      <w:r w:rsidRPr="0010455E">
        <w:rPr>
          <w:sz w:val="16"/>
        </w:rPr>
        <w:t>Although the trend lines are undoubtedly working in China’s favor</w:t>
      </w:r>
      <w:r w:rsidRPr="00F94F8D">
        <w:rPr>
          <w:rStyle w:val="StyleUnderline"/>
        </w:rPr>
        <w:t>, it is ultimately extremely unlikely that China will try to seize Taiwan by force. Furthermore, should it try to do this, it is unlikely to succeed.</w:t>
      </w:r>
      <w:r>
        <w:rPr>
          <w:b/>
          <w:u w:val="single"/>
        </w:rPr>
        <w:t xml:space="preserve"> </w:t>
      </w:r>
      <w:r w:rsidRPr="00F94F8D">
        <w:rPr>
          <w:rStyle w:val="StyleUnderline"/>
        </w:rPr>
        <w:t>Even assuming China’s military capabilities are great enough to prevent the U.S. from intervening, there are two forces that would likely be sufficient to deter China from invading Taiwan. The first</w:t>
      </w:r>
      <w:r w:rsidRPr="0010455E">
        <w:rPr>
          <w:sz w:val="16"/>
        </w:rPr>
        <w:t xml:space="preserve"> and least important </w:t>
      </w:r>
      <w:r w:rsidRPr="00F94F8D">
        <w:rPr>
          <w:rStyle w:val="StyleUnderline"/>
        </w:rPr>
        <w:t>is the dramatic impact this would have on how countries in the region and around the world would view such a move. Globally, China seizing Taiwan would result in it being permanently viewed as a malicious nation. Regionally, China’s invasion of Taiwan would diminish any lingering debate over how Beijing will use its growing power</w:t>
      </w:r>
      <w:r w:rsidRPr="0010455E">
        <w:rPr>
          <w:sz w:val="16"/>
        </w:rPr>
        <w:t xml:space="preserve">. Every regional power would see its own fate in Taiwan. Although Beijing would try to reassure countries by claiming that Taiwan was part of China already, and thus the operation was a domestic stability one, </w:t>
      </w:r>
      <w:r w:rsidRPr="00F94F8D">
        <w:rPr>
          <w:rStyle w:val="StyleUnderline"/>
        </w:rPr>
        <w:t>this narrative would be convincing to none of China’s neighbors. Consequently, Beijing would face an environment in which each state was dedicated to cooperating with others to balance against Chinese power.</w:t>
      </w:r>
      <w:r>
        <w:rPr>
          <w:b/>
          <w:u w:val="single"/>
        </w:rPr>
        <w:t xml:space="preserve"> </w:t>
      </w:r>
      <w:r w:rsidRPr="0010455E">
        <w:rPr>
          <w:sz w:val="16"/>
        </w:rPr>
        <w:t xml:space="preserve">But </w:t>
      </w:r>
      <w:r w:rsidRPr="00F94F8D">
        <w:rPr>
          <w:rStyle w:val="StyleUnderline"/>
        </w:rPr>
        <w:t>the more important deterrent for China would be the uncertainty of success.</w:t>
      </w:r>
      <w:r w:rsidRPr="0010455E">
        <w:rPr>
          <w:sz w:val="16"/>
        </w:rPr>
        <w:t xml:space="preserve"> To be sure, China’s military capabilities are growing to the point where it will soon be assured of its ability to quickly defeat Taiwan’s military forces. A little longer down the road it will also likely be confident that it can prevent the U.S. from intervening in the conflict. However, as recent U.S. military conflicts have adequately demonstrated,</w:t>
      </w:r>
      <w:r w:rsidRPr="00F94F8D">
        <w:rPr>
          <w:rStyle w:val="StyleUnderline"/>
        </w:rPr>
        <w:t xml:space="preserve"> being able to defeat another nation’s armed forces and being able to pacify the country are two different things altogether. It is in this latter aim that China’s strategy is likely to falter. Taiwanese are adamantly opposed to being incorporated into a non-Democratic China. These feelings would only harden in the aftermath of the invasion.</w:t>
      </w:r>
      <w:r>
        <w:rPr>
          <w:b/>
          <w:u w:val="single"/>
        </w:rPr>
        <w:t xml:space="preserve"> </w:t>
      </w:r>
      <w:r w:rsidRPr="0010455E">
        <w:rPr>
          <w:sz w:val="16"/>
        </w:rPr>
        <w:t xml:space="preserve">Thus, </w:t>
      </w:r>
      <w:r w:rsidRPr="00F94F8D">
        <w:rPr>
          <w:rStyle w:val="StyleUnderline"/>
        </w:rPr>
        <w:t>even if it quickly defeated Taiwan’s formal military forces, the PLA would continue to have to contend with the remnants of resistance for years to come. Such a scenario would be deeply unsettling for leaders in Beijing as this defiance would likely inspire similar resistance among various groups on the mainland,</w:t>
      </w:r>
      <w:r w:rsidRPr="0010455E">
        <w:rPr>
          <w:sz w:val="16"/>
        </w:rPr>
        <w:t xml:space="preserve"> starting first and foremost with ethnic minorities in the western China. </w:t>
      </w:r>
      <w:r w:rsidRPr="00F94F8D">
        <w:rPr>
          <w:rStyle w:val="StyleUnderline"/>
        </w:rPr>
        <w:t>Should the PLA resort to harsh oppression</w:t>
      </w:r>
      <w:r w:rsidRPr="0010455E">
        <w:rPr>
          <w:sz w:val="16"/>
        </w:rPr>
        <w:t xml:space="preserve"> to squash resistance in Taiwan, </w:t>
      </w:r>
      <w:r w:rsidRPr="00F94F8D">
        <w:rPr>
          <w:rStyle w:val="StyleUnderline"/>
        </w:rPr>
        <w:t>this would deeply unsettle even Han Chinese on the mainland</w:t>
      </w:r>
      <w:r w:rsidRPr="0010455E">
        <w:rPr>
          <w:sz w:val="16"/>
        </w:rPr>
        <w:t xml:space="preserve">. In fact, the clear parallels with how Imperial Japan sought to pacify Taiwan and China would be lost on no one in China and elsewhere. </w:t>
      </w:r>
      <w:r w:rsidRPr="00F94F8D">
        <w:rPr>
          <w:rStyle w:val="StyleUnderline"/>
        </w:rPr>
        <w:t xml:space="preserve">The entire situation would be a nightmare for Chinese leaders. Consequently, they are nearly certain to avoid provoking it by invading Taiwan. </w:t>
      </w:r>
      <w:r w:rsidRPr="0010455E">
        <w:rPr>
          <w:sz w:val="16"/>
        </w:rPr>
        <w:t xml:space="preserve">The only real scenario in which they would invade Taiwan is if the island nation formally declared independence. But if Taiwanese leaders have avoided doing so to date, they are unlikely to think the idea is very wise as China goes stronger. Thus, </w:t>
      </w:r>
      <w:r w:rsidRPr="00F94F8D">
        <w:rPr>
          <w:rStyle w:val="StyleUnderline"/>
        </w:rPr>
        <w:t>the status-quo in the Taiwanese strait is unlikely to be changed by military force. Instead, Beijing is likely to continue drawing Taiwan closer economically, and seeking to disrupt the U.S.-Taiwanese bilateral relationship. The hope would be that leaders in Taipei will ultimately conclude that they cannot resist being absorbed into China, something China itself can facilitate this by offering favorable terms.</w:t>
      </w:r>
    </w:p>
    <w:p w:rsidR="00AC23A8" w:rsidRDefault="00AC23A8" w:rsidP="00AC23A8">
      <w:pPr>
        <w:pStyle w:val="Heading4"/>
      </w:pPr>
      <w:r>
        <w:t xml:space="preserve">Squo solves China—Taiwan relations—new talks </w:t>
      </w:r>
    </w:p>
    <w:p w:rsidR="00AC23A8" w:rsidRPr="00AC23A8" w:rsidRDefault="00AC23A8" w:rsidP="00AC23A8">
      <w:pPr>
        <w:rPr>
          <w:sz w:val="16"/>
          <w:szCs w:val="16"/>
        </w:rPr>
      </w:pPr>
      <w:r w:rsidRPr="002C5BA1">
        <w:rPr>
          <w:rStyle w:val="Style13ptBold"/>
        </w:rPr>
        <w:t>Sevastopulo 14</w:t>
      </w:r>
      <w:r>
        <w:t xml:space="preserve"> </w:t>
      </w:r>
      <w:r w:rsidRPr="00237BA4">
        <w:rPr>
          <w:sz w:val="16"/>
          <w:szCs w:val="16"/>
        </w:rPr>
        <w:t xml:space="preserve">[Demetri, US Political Correspondent at Financial Times, “China and Taiwan relations warm”, Financial Times, Feb 12 2014, </w:t>
      </w:r>
      <w:hyperlink r:id="rId37" w:anchor="axzz3fi1tfUtp" w:history="1">
        <w:r w:rsidRPr="00237BA4">
          <w:rPr>
            <w:rStyle w:val="Hyperlink"/>
            <w:sz w:val="16"/>
            <w:szCs w:val="16"/>
          </w:rPr>
          <w:t>http://www.ft.com/intl/cms/s/0/e260d9ac-930e-11e3-8ea7-00144feab7de.html#axzz3fi1tfUtp</w:t>
        </w:r>
      </w:hyperlink>
      <w:r w:rsidRPr="00237BA4">
        <w:rPr>
          <w:sz w:val="16"/>
          <w:szCs w:val="16"/>
        </w:rPr>
        <w:t>] AW</w:t>
      </w:r>
    </w:p>
    <w:p w:rsidR="00BB2AFA" w:rsidRPr="00AC23A8" w:rsidRDefault="00AC23A8" w:rsidP="00BB2AFA">
      <w:pPr>
        <w:rPr>
          <w:b/>
          <w:u w:val="single"/>
        </w:rPr>
      </w:pPr>
      <w:r w:rsidRPr="002C5BA1">
        <w:rPr>
          <w:rStyle w:val="StyleUnderline"/>
        </w:rPr>
        <w:t>China and Taiwan have held their highest-level talks since the end of the Chinese civil war</w:t>
      </w:r>
      <w:r w:rsidRPr="00237BA4">
        <w:rPr>
          <w:sz w:val="16"/>
        </w:rPr>
        <w:t xml:space="preserve"> in 1949 when the Republic of China government fled to the island after losing to Mao Zedong’s communists. </w:t>
      </w:r>
      <w:r w:rsidRPr="002C5BA1">
        <w:rPr>
          <w:rStyle w:val="StyleUnderline"/>
        </w:rPr>
        <w:t>Wang Yu-chi</w:t>
      </w:r>
      <w:r w:rsidRPr="00237BA4">
        <w:rPr>
          <w:sz w:val="16"/>
        </w:rPr>
        <w:t xml:space="preserve">, head of Taiwan’s Mainland Affairs Council, </w:t>
      </w:r>
      <w:r w:rsidRPr="002C5BA1">
        <w:rPr>
          <w:rStyle w:val="StyleUnderline"/>
        </w:rPr>
        <w:t>and</w:t>
      </w:r>
      <w:r w:rsidRPr="00237BA4">
        <w:rPr>
          <w:sz w:val="16"/>
        </w:rPr>
        <w:t xml:space="preserve"> his mainland Chinese counterpart, </w:t>
      </w:r>
      <w:r w:rsidRPr="002C5BA1">
        <w:rPr>
          <w:rStyle w:val="StyleUnderline"/>
        </w:rPr>
        <w:t>Zhang Zhijun</w:t>
      </w:r>
      <w:r w:rsidRPr="00237BA4">
        <w:rPr>
          <w:sz w:val="16"/>
        </w:rPr>
        <w:t xml:space="preserve">, on </w:t>
      </w:r>
      <w:r w:rsidRPr="002C5BA1">
        <w:rPr>
          <w:rStyle w:val="StyleUnderline"/>
        </w:rPr>
        <w:t>Tuesday met in the eastern Chinese city of Nanjing</w:t>
      </w:r>
      <w:r w:rsidRPr="002C5BA1">
        <w:rPr>
          <w:rStyle w:val="Emphasis"/>
        </w:rPr>
        <w:t>, in the latest sign of warming relations</w:t>
      </w:r>
      <w:r w:rsidRPr="002C5BA1">
        <w:rPr>
          <w:rStyle w:val="StyleUnderline"/>
        </w:rPr>
        <w:t xml:space="preserve"> between the sides.</w:t>
      </w:r>
      <w:r>
        <w:rPr>
          <w:b/>
          <w:u w:val="single"/>
        </w:rPr>
        <w:t xml:space="preserve"> </w:t>
      </w:r>
      <w:r w:rsidRPr="00237BA4">
        <w:rPr>
          <w:sz w:val="16"/>
        </w:rPr>
        <w:t xml:space="preserve">“Today we can sit here . . . and have official meetings to discuss issues of mutual interest to people on both sides,” said Mr Wang on the first day of a four-day visit. “Cross-Strait relations have entered a new chapter. It’s a memorable day.” While Beijing and Taipei have maintained informal contacts, </w:t>
      </w:r>
      <w:r w:rsidRPr="002C5BA1">
        <w:rPr>
          <w:rStyle w:val="StyleUnderline"/>
        </w:rPr>
        <w:t>the meeting in Nanjing</w:t>
      </w:r>
      <w:r w:rsidRPr="00237BA4">
        <w:rPr>
          <w:sz w:val="16"/>
        </w:rPr>
        <w:t xml:space="preserve"> – the Chinese capital when the nationalist Kuomintang government was in power – </w:t>
      </w:r>
      <w:r w:rsidRPr="002C5BA1">
        <w:rPr>
          <w:rStyle w:val="StyleUnderline"/>
        </w:rPr>
        <w:t>marked the first formal talks on cross-Strait relations</w:t>
      </w:r>
      <w:r w:rsidRPr="00237BA4">
        <w:rPr>
          <w:sz w:val="16"/>
        </w:rPr>
        <w:t xml:space="preserve"> since Chiang Kai-shek moved his government to Taiwan six decades ago. </w:t>
      </w:r>
      <w:r w:rsidRPr="002C5BA1">
        <w:rPr>
          <w:rStyle w:val="StyleUnderline"/>
        </w:rPr>
        <w:t xml:space="preserve">The milestone comes four months after Chinese President Xi Jinping said that both sides could not continue their “political disagreements” forever. </w:t>
      </w:r>
      <w:r w:rsidRPr="00237BA4">
        <w:rPr>
          <w:sz w:val="16"/>
        </w:rPr>
        <w:t xml:space="preserve">“The two sides must reach a final resolution, step by step, and these issues cannot be passed on from generation to generation,” Mr Xi said in October, according to Xinhua news agency. The US said it welcomed the moves China and Taiwan had taken to reduce tensions and improve ties. “We encourage authorities in Beijing and Taipei to continue their constructive dialogue, which has led to significant improvements in the cross-strait relationship, so we certainly welcome the resumption,” said Jen Psaki, a state department spokeswoman. China has threatened to use force against Taiwan, which it regards as a renegade province, if it declares independence. But </w:t>
      </w:r>
      <w:r w:rsidRPr="002C5BA1">
        <w:rPr>
          <w:rStyle w:val="StyleUnderline"/>
        </w:rPr>
        <w:t>relations have improved dramatically since Ma Ying-jeou was elected</w:t>
      </w:r>
      <w:r w:rsidRPr="00237BA4">
        <w:rPr>
          <w:sz w:val="16"/>
        </w:rPr>
        <w:t xml:space="preserve"> Taiwanese president </w:t>
      </w:r>
      <w:r w:rsidRPr="002C5BA1">
        <w:rPr>
          <w:rStyle w:val="StyleUnderline"/>
        </w:rPr>
        <w:t>in 2008. The thaw has paved the way for stronger economic ties which have boosted trade and tourism.</w:t>
      </w:r>
    </w:p>
    <w:p w:rsidR="00BB2AFA" w:rsidRDefault="00BB2AFA" w:rsidP="00BB2AFA">
      <w:pPr>
        <w:pStyle w:val="Heading2"/>
      </w:pPr>
      <w:r>
        <w:t>Japan-China</w:t>
      </w:r>
    </w:p>
    <w:p w:rsidR="00BB2AFA" w:rsidRDefault="00BB2AFA" w:rsidP="00BB2AFA">
      <w:pPr>
        <w:pStyle w:val="Heading3"/>
      </w:pPr>
      <w:r>
        <w:t>War</w:t>
      </w:r>
    </w:p>
    <w:p w:rsidR="00BB2AFA" w:rsidRDefault="00BB2AFA" w:rsidP="00BB2AFA">
      <w:pPr>
        <w:pStyle w:val="Heading4"/>
      </w:pPr>
      <w:r>
        <w:t>Relations strong now- top officials and business agreements solve</w:t>
      </w:r>
    </w:p>
    <w:p w:rsidR="00BB2AFA" w:rsidRDefault="00BB2AFA" w:rsidP="00BB2AFA">
      <w:r w:rsidRPr="00311795">
        <w:rPr>
          <w:rStyle w:val="Style13ptBold"/>
        </w:rPr>
        <w:t>SEKIGUCHI and WONG 14</w:t>
      </w:r>
      <w:r>
        <w:t>—</w:t>
      </w:r>
      <w:r w:rsidRPr="00555B59">
        <w:t xml:space="preserve"> Japanese government and politics</w:t>
      </w:r>
      <w:r>
        <w:t xml:space="preserve"> correspondent and Chinese politics correspondent for the WSJ (</w:t>
      </w:r>
      <w:r w:rsidRPr="00555B59">
        <w:t>TOKO</w:t>
      </w:r>
      <w:r>
        <w:t xml:space="preserve"> and </w:t>
      </w:r>
      <w:r w:rsidRPr="00555B59">
        <w:t>CHUN HAN</w:t>
      </w:r>
      <w:r>
        <w:t>,</w:t>
      </w:r>
      <w:r w:rsidRPr="00555B59">
        <w:t xml:space="preserve"> </w:t>
      </w:r>
      <w:r>
        <w:t>“</w:t>
      </w:r>
      <w:r w:rsidRPr="00555B59">
        <w:t>China-Japan</w:t>
      </w:r>
      <w:r>
        <w:t xml:space="preserve"> Relations Ease Back From Brink,” The Wall Street Journal, Sept. 25, 2014, </w:t>
      </w:r>
      <w:hyperlink r:id="rId38" w:history="1">
        <w:r w:rsidRPr="00410769">
          <w:rPr>
            <w:rStyle w:val="Hyperlink"/>
          </w:rPr>
          <w:t>http://www.wsj.com/articles/china-japan-relations-ease-back-from-brink-1411650347</w:t>
        </w:r>
      </w:hyperlink>
      <w:r>
        <w:t>). WM</w:t>
      </w:r>
    </w:p>
    <w:p w:rsidR="00BB2AFA" w:rsidRPr="0033334F" w:rsidRDefault="00BB2AFA" w:rsidP="00BB2AFA">
      <w:pPr>
        <w:rPr>
          <w:sz w:val="16"/>
        </w:rPr>
      </w:pPr>
      <w:r w:rsidRPr="001B0E42">
        <w:rPr>
          <w:rStyle w:val="StyleUnderline"/>
        </w:rPr>
        <w:t>Relations</w:t>
      </w:r>
      <w:r w:rsidRPr="0033334F">
        <w:rPr>
          <w:sz w:val="16"/>
        </w:rPr>
        <w:t xml:space="preserve"> between Asia's two biggest economies </w:t>
      </w:r>
      <w:r w:rsidRPr="001B0E42">
        <w:rPr>
          <w:rStyle w:val="StyleUnderline"/>
        </w:rPr>
        <w:t>are</w:t>
      </w:r>
      <w:r w:rsidRPr="0033334F">
        <w:rPr>
          <w:sz w:val="16"/>
        </w:rPr>
        <w:t xml:space="preserve"> finally </w:t>
      </w:r>
      <w:r w:rsidRPr="001B0E42">
        <w:rPr>
          <w:rStyle w:val="StyleUnderline"/>
        </w:rPr>
        <w:t>thawing</w:t>
      </w:r>
      <w:r w:rsidRPr="0033334F">
        <w:rPr>
          <w:sz w:val="16"/>
        </w:rPr>
        <w:t xml:space="preserve"> </w:t>
      </w:r>
      <w:r w:rsidRPr="001B0E42">
        <w:rPr>
          <w:rStyle w:val="StyleUnderline"/>
        </w:rPr>
        <w:t>after</w:t>
      </w:r>
      <w:r w:rsidRPr="0033334F">
        <w:rPr>
          <w:sz w:val="16"/>
        </w:rPr>
        <w:t xml:space="preserve"> two years of </w:t>
      </w:r>
      <w:r w:rsidRPr="001B0E42">
        <w:rPr>
          <w:rStyle w:val="StyleUnderline"/>
        </w:rPr>
        <w:t>rising</w:t>
      </w:r>
      <w:r w:rsidRPr="0033334F">
        <w:rPr>
          <w:sz w:val="16"/>
        </w:rPr>
        <w:t xml:space="preserve"> </w:t>
      </w:r>
      <w:r w:rsidRPr="001B0E42">
        <w:rPr>
          <w:rStyle w:val="StyleUnderline"/>
        </w:rPr>
        <w:t>tensions</w:t>
      </w:r>
      <w:r w:rsidRPr="0033334F">
        <w:rPr>
          <w:sz w:val="16"/>
        </w:rPr>
        <w:t xml:space="preserve"> that included near-clashes in the air.</w:t>
      </w:r>
      <w:r>
        <w:rPr>
          <w:rStyle w:val="StyleUnderline"/>
        </w:rPr>
        <w:t xml:space="preserve"> </w:t>
      </w:r>
      <w:r w:rsidRPr="001B0E42">
        <w:rPr>
          <w:rStyle w:val="StyleUnderline"/>
        </w:rPr>
        <w:t xml:space="preserve">China and Japan have </w:t>
      </w:r>
      <w:r w:rsidRPr="001B0E42">
        <w:rPr>
          <w:rStyle w:val="Emphasis"/>
        </w:rPr>
        <w:t>eased back from the brink,</w:t>
      </w:r>
      <w:r w:rsidRPr="0033334F">
        <w:rPr>
          <w:sz w:val="16"/>
        </w:rPr>
        <w:t xml:space="preserve"> quietly in recent weeks and more openly this week, </w:t>
      </w:r>
      <w:r w:rsidRPr="001B0E42">
        <w:rPr>
          <w:rStyle w:val="StyleUnderline"/>
        </w:rPr>
        <w:t xml:space="preserve">with representatives of the two nations holding what they described as cordial talks on </w:t>
      </w:r>
      <w:r w:rsidRPr="001B0E42">
        <w:rPr>
          <w:rStyle w:val="Emphasis"/>
        </w:rPr>
        <w:t>maritime security</w:t>
      </w:r>
      <w:r w:rsidRPr="001B0E42">
        <w:rPr>
          <w:rStyle w:val="StyleUnderline"/>
        </w:rPr>
        <w:t xml:space="preserve"> and business relations.</w:t>
      </w:r>
      <w:r>
        <w:rPr>
          <w:rStyle w:val="StyleUnderline"/>
        </w:rPr>
        <w:t xml:space="preserve"> </w:t>
      </w:r>
      <w:r w:rsidRPr="0033334F">
        <w:rPr>
          <w:sz w:val="16"/>
        </w:rPr>
        <w:t xml:space="preserve">Outside observers caution that little progress is visible on the fundamental issues dividing the world's second- and third-largest economies. But they say the chance has risen that at a regional summit in Beijing in November, </w:t>
      </w:r>
      <w:r w:rsidRPr="001B0E42">
        <w:rPr>
          <w:rStyle w:val="StyleUnderline"/>
        </w:rPr>
        <w:t>Japanese Prime Minister</w:t>
      </w:r>
      <w:r w:rsidRPr="0033334F">
        <w:rPr>
          <w:sz w:val="16"/>
        </w:rPr>
        <w:t xml:space="preserve"> Shinzo </w:t>
      </w:r>
      <w:r w:rsidRPr="001B0E42">
        <w:rPr>
          <w:rStyle w:val="StyleUnderline"/>
        </w:rPr>
        <w:t>Abe will achieve his long-standing wish for direct talks with Chinese President</w:t>
      </w:r>
      <w:r w:rsidRPr="0033334F">
        <w:rPr>
          <w:sz w:val="16"/>
        </w:rPr>
        <w:t xml:space="preserve"> Xi </w:t>
      </w:r>
      <w:r w:rsidRPr="001B0E42">
        <w:rPr>
          <w:rStyle w:val="StyleUnderline"/>
        </w:rPr>
        <w:t>Jinping</w:t>
      </w:r>
      <w:r w:rsidRPr="0033334F">
        <w:rPr>
          <w:sz w:val="16"/>
        </w:rPr>
        <w:t>. "I hope very much to meet" Mr. Xi, said Mr. Abe on Monday in New York, where he was visiting the United Nations. "</w:t>
      </w:r>
      <w:r w:rsidRPr="001B0E42">
        <w:rPr>
          <w:rStyle w:val="Emphasis"/>
        </w:rPr>
        <w:t>A meeting and a handshake between leaders alone can lead the way to regional peace and security</w:t>
      </w:r>
      <w:r w:rsidRPr="0033334F">
        <w:rPr>
          <w:sz w:val="16"/>
        </w:rPr>
        <w:t xml:space="preserve">." On Wednesday, </w:t>
      </w:r>
      <w:r w:rsidRPr="00555B59">
        <w:rPr>
          <w:rStyle w:val="StyleUnderline"/>
        </w:rPr>
        <w:t xml:space="preserve">senior Chinese and Japanese diplomats along with defense officials wrapped up two days of discussions </w:t>
      </w:r>
      <w:r w:rsidRPr="0033334F">
        <w:rPr>
          <w:sz w:val="16"/>
        </w:rPr>
        <w:t xml:space="preserve">in the eastern Chinese city of Qingdao </w:t>
      </w:r>
      <w:r w:rsidRPr="00555B59">
        <w:rPr>
          <w:rStyle w:val="StyleUnderline"/>
        </w:rPr>
        <w:t>on the topic of East China Sea</w:t>
      </w:r>
      <w:r w:rsidRPr="0033334F">
        <w:rPr>
          <w:sz w:val="16"/>
        </w:rPr>
        <w:t xml:space="preserve">. </w:t>
      </w:r>
      <w:r w:rsidRPr="00555B59">
        <w:rPr>
          <w:rStyle w:val="StyleUnderline"/>
        </w:rPr>
        <w:t>That</w:t>
      </w:r>
      <w:r w:rsidRPr="0033334F">
        <w:rPr>
          <w:sz w:val="16"/>
        </w:rPr>
        <w:t xml:space="preserve"> is the location of the small islands, controlled by Japan and claimed by Beijing, that </w:t>
      </w:r>
      <w:r w:rsidRPr="00555B59">
        <w:rPr>
          <w:rStyle w:val="StyleUnderline"/>
        </w:rPr>
        <w:t>have often been a flash point between the two nations</w:t>
      </w:r>
      <w:r w:rsidRPr="0033334F">
        <w:rPr>
          <w:sz w:val="16"/>
        </w:rPr>
        <w:t xml:space="preserve">. The two have established overlapping air-defense zones, and earlier this year military aircraft from the two sides were just about 30 meters (yards) apart in an East China Sea encounter, according to the Japanese side. But the </w:t>
      </w:r>
      <w:r w:rsidRPr="00555B59">
        <w:rPr>
          <w:rStyle w:val="StyleUnderline"/>
        </w:rPr>
        <w:t>meetings</w:t>
      </w:r>
      <w:r w:rsidRPr="0033334F">
        <w:rPr>
          <w:sz w:val="16"/>
        </w:rPr>
        <w:t xml:space="preserve"> this week </w:t>
      </w:r>
      <w:r w:rsidRPr="00555B59">
        <w:rPr>
          <w:rStyle w:val="StyleUnderline"/>
        </w:rPr>
        <w:t>had a calmer tone and ended with agreement to try to develop better channels of communication.</w:t>
      </w:r>
      <w:r>
        <w:rPr>
          <w:rStyle w:val="StyleUnderline"/>
        </w:rPr>
        <w:t xml:space="preserve"> </w:t>
      </w:r>
      <w:r w:rsidRPr="0033334F">
        <w:rPr>
          <w:sz w:val="16"/>
        </w:rPr>
        <w:t>"</w:t>
      </w:r>
      <w:r w:rsidRPr="00555B59">
        <w:rPr>
          <w:rStyle w:val="StyleUnderline"/>
        </w:rPr>
        <w:t xml:space="preserve">Leaders at the top on </w:t>
      </w:r>
      <w:r w:rsidRPr="00555B59">
        <w:rPr>
          <w:rStyle w:val="Emphasis"/>
        </w:rPr>
        <w:t>both sides</w:t>
      </w:r>
      <w:r w:rsidRPr="0033334F">
        <w:rPr>
          <w:sz w:val="16"/>
        </w:rPr>
        <w:t xml:space="preserve"> </w:t>
      </w:r>
      <w:r w:rsidRPr="00555B59">
        <w:rPr>
          <w:rStyle w:val="StyleUnderline"/>
        </w:rPr>
        <w:t>have</w:t>
      </w:r>
      <w:r w:rsidRPr="0033334F">
        <w:rPr>
          <w:sz w:val="16"/>
        </w:rPr>
        <w:t xml:space="preserve"> apparently </w:t>
      </w:r>
      <w:r w:rsidRPr="00555B59">
        <w:rPr>
          <w:rStyle w:val="StyleUnderline"/>
        </w:rPr>
        <w:t>made a decision that</w:t>
      </w:r>
      <w:r w:rsidRPr="0033334F">
        <w:rPr>
          <w:sz w:val="16"/>
        </w:rPr>
        <w:t xml:space="preserve"> relations were too dangerous, and that </w:t>
      </w:r>
      <w:r w:rsidRPr="00555B59">
        <w:rPr>
          <w:rStyle w:val="StyleUnderline"/>
        </w:rPr>
        <w:t>it's not in the interests of both countries to be so tense</w:t>
      </w:r>
      <w:r w:rsidRPr="0033334F">
        <w:rPr>
          <w:sz w:val="16"/>
        </w:rPr>
        <w:t xml:space="preserve">," </w:t>
      </w:r>
      <w:r w:rsidRPr="00555B59">
        <w:rPr>
          <w:rStyle w:val="StyleUnderline"/>
        </w:rPr>
        <w:t>said</w:t>
      </w:r>
      <w:r w:rsidRPr="0033334F">
        <w:rPr>
          <w:sz w:val="16"/>
        </w:rPr>
        <w:t xml:space="preserve"> </w:t>
      </w:r>
      <w:r w:rsidRPr="00555B59">
        <w:rPr>
          <w:rStyle w:val="StyleUnderline"/>
        </w:rPr>
        <w:t>Harvard</w:t>
      </w:r>
      <w:r w:rsidRPr="0033334F">
        <w:rPr>
          <w:sz w:val="16"/>
        </w:rPr>
        <w:t xml:space="preserve"> University </w:t>
      </w:r>
      <w:r w:rsidRPr="00555B59">
        <w:rPr>
          <w:rStyle w:val="StyleUnderline"/>
        </w:rPr>
        <w:t>professor</w:t>
      </w:r>
      <w:r w:rsidRPr="0033334F">
        <w:rPr>
          <w:sz w:val="16"/>
        </w:rPr>
        <w:t xml:space="preserve"> Ezra </w:t>
      </w:r>
      <w:r w:rsidRPr="00555B59">
        <w:rPr>
          <w:rStyle w:val="StyleUnderline"/>
        </w:rPr>
        <w:t>Vogel</w:t>
      </w:r>
      <w:r w:rsidRPr="0033334F">
        <w:rPr>
          <w:sz w:val="16"/>
        </w:rPr>
        <w:t xml:space="preserve">, </w:t>
      </w:r>
      <w:r w:rsidRPr="00555B59">
        <w:rPr>
          <w:rStyle w:val="StyleUnderline"/>
        </w:rPr>
        <w:t>an expert on both Japan and China</w:t>
      </w:r>
      <w:r w:rsidRPr="0033334F">
        <w:rPr>
          <w:sz w:val="16"/>
        </w:rPr>
        <w:t>. Both sides recognize that</w:t>
      </w:r>
      <w:r w:rsidRPr="00555B59">
        <w:rPr>
          <w:rStyle w:val="Emphasis"/>
        </w:rPr>
        <w:t xml:space="preserve"> warmer ties are good for business</w:t>
      </w:r>
      <w:r w:rsidRPr="0033334F">
        <w:rPr>
          <w:sz w:val="16"/>
        </w:rPr>
        <w:t xml:space="preserve">. Two-way trade was down 6.3% in 2013, according to the Japan External Trade Organization, hurting Japanese exporters. </w:t>
      </w:r>
      <w:r w:rsidRPr="00555B59">
        <w:rPr>
          <w:rStyle w:val="StyleUnderline"/>
        </w:rPr>
        <w:t>Many Japanese companies have shifted their investment</w:t>
      </w:r>
      <w:r w:rsidRPr="0033334F">
        <w:rPr>
          <w:sz w:val="16"/>
        </w:rPr>
        <w:t xml:space="preserve"> sights to Southeast Asia </w:t>
      </w:r>
      <w:r w:rsidRPr="00555B59">
        <w:rPr>
          <w:rStyle w:val="StyleUnderline"/>
        </w:rPr>
        <w:t>because of a perception that they aren't welcome in China.</w:t>
      </w:r>
      <w:r>
        <w:rPr>
          <w:rStyle w:val="StyleUnderline"/>
        </w:rPr>
        <w:t xml:space="preserve"> </w:t>
      </w:r>
      <w:r w:rsidRPr="00555B59">
        <w:rPr>
          <w:rStyle w:val="StyleUnderline"/>
        </w:rPr>
        <w:t>That is a problem for Beijing</w:t>
      </w:r>
      <w:r w:rsidRPr="0033334F">
        <w:rPr>
          <w:sz w:val="16"/>
        </w:rPr>
        <w:t xml:space="preserve">, which is </w:t>
      </w:r>
      <w:r w:rsidRPr="00555B59">
        <w:rPr>
          <w:rStyle w:val="StyleUnderline"/>
        </w:rPr>
        <w:t>coping with slower growth and a troubled property market.</w:t>
      </w:r>
      <w:r>
        <w:rPr>
          <w:rStyle w:val="StyleUnderline"/>
        </w:rPr>
        <w:t xml:space="preserve"> </w:t>
      </w:r>
      <w:r w:rsidRPr="0033334F">
        <w:rPr>
          <w:sz w:val="16"/>
        </w:rPr>
        <w:t xml:space="preserve">On Wednesday, </w:t>
      </w:r>
      <w:r w:rsidRPr="00555B59">
        <w:rPr>
          <w:rStyle w:val="StyleUnderline"/>
        </w:rPr>
        <w:t>Chinese Vice Premier</w:t>
      </w:r>
      <w:r w:rsidRPr="0033334F">
        <w:rPr>
          <w:sz w:val="16"/>
        </w:rPr>
        <w:t xml:space="preserve"> Wang </w:t>
      </w:r>
      <w:r w:rsidRPr="00555B59">
        <w:rPr>
          <w:rStyle w:val="StyleUnderline"/>
        </w:rPr>
        <w:t>Yang in</w:t>
      </w:r>
      <w:r w:rsidRPr="0033334F">
        <w:rPr>
          <w:sz w:val="16"/>
        </w:rPr>
        <w:t xml:space="preserve"> Beijing </w:t>
      </w:r>
      <w:r w:rsidRPr="00555B59">
        <w:rPr>
          <w:rStyle w:val="StyleUnderline"/>
        </w:rPr>
        <w:t>met Japan's largest trade delegation</w:t>
      </w:r>
      <w:r w:rsidRPr="0033334F">
        <w:rPr>
          <w:sz w:val="16"/>
        </w:rPr>
        <w:t xml:space="preserve"> to China </w:t>
      </w:r>
      <w:r w:rsidRPr="00555B59">
        <w:rPr>
          <w:rStyle w:val="StyleUnderline"/>
        </w:rPr>
        <w:t>to date</w:t>
      </w:r>
      <w:r w:rsidRPr="0033334F">
        <w:rPr>
          <w:sz w:val="16"/>
        </w:rPr>
        <w:t xml:space="preserve">, made up of </w:t>
      </w:r>
      <w:r w:rsidRPr="00555B59">
        <w:rPr>
          <w:rStyle w:val="StyleUnderline"/>
        </w:rPr>
        <w:t>more than 200 business leaders</w:t>
      </w:r>
      <w:r w:rsidRPr="0033334F">
        <w:rPr>
          <w:sz w:val="16"/>
        </w:rPr>
        <w:t>. Mr. Wang told the Japanese delegates he was seeking to resume high-level economic discussions with Tokyo soon—talks that have been suspended since August 2010. "</w:t>
      </w:r>
      <w:r w:rsidRPr="00555B59">
        <w:rPr>
          <w:rStyle w:val="StyleUnderline"/>
        </w:rPr>
        <w:t>The economy is one factor" behind improved ties</w:t>
      </w:r>
      <w:r w:rsidRPr="0033334F">
        <w:rPr>
          <w:sz w:val="16"/>
        </w:rPr>
        <w:t>, said Liang Yunxiang, a professor of international politics at Peking University. "</w:t>
      </w:r>
      <w:r w:rsidRPr="00555B59">
        <w:rPr>
          <w:rStyle w:val="StyleUnderline"/>
        </w:rPr>
        <w:t xml:space="preserve">Another could be that </w:t>
      </w:r>
      <w:r w:rsidRPr="0033334F">
        <w:rPr>
          <w:sz w:val="16"/>
        </w:rPr>
        <w:t xml:space="preserve">Xi </w:t>
      </w:r>
      <w:r w:rsidRPr="00555B59">
        <w:rPr>
          <w:rStyle w:val="StyleUnderline"/>
        </w:rPr>
        <w:t>Jinping senses he has secured his political authority</w:t>
      </w:r>
      <w:r w:rsidRPr="0033334F">
        <w:rPr>
          <w:sz w:val="16"/>
        </w:rPr>
        <w:t xml:space="preserve">, thanks to his anticorruption drive and assertion of control over the military, </w:t>
      </w:r>
      <w:r w:rsidRPr="00555B59">
        <w:rPr>
          <w:rStyle w:val="StyleUnderline"/>
        </w:rPr>
        <w:t>which gives him more space to maneuver on foreign policy</w:t>
      </w:r>
      <w:r w:rsidRPr="0033334F">
        <w:rPr>
          <w:sz w:val="16"/>
        </w:rPr>
        <w:t>." Still, neither side has made the kind of bold gestures that would be expected to precede a deeper rapprochement. Both are expanding military spending. Mr. Abe, who angered China by visiting a controversial Tokyo war shrine in December 2013, has continued to make offerings to the shrine on ceremonial occasions, although people close to the prime minister expect him to refrain from another visit. "It's hard to see either side making any major concessions. The relationship has been moved from the freezer to the refrigerator," said Yasuyuki Miyake, a professor of China studies at Kwansei Gakuin University in Japan. Mr. Abe's latest cabinet, named early this month, includes several ministers with conservative views, such as internal-affairs minister Sanae Takaichi, who said she would continue to visit the shrine during her term. Mr. Abe retained education minister Hakubun Shimomura, who has pushed for an end to what he describes as the overly apologetic view of history taught in Japanese schools. China reiterated Thursday that any formal talks between the two leaders would depend on Tokyo. "The key is that the Japanese side should show sincerity and take concrete actions to remove the political obstacles that stand in the way of the normal development of bilateral ties," said foreign ministry spokeswoman Hua Chunying. Christopher Hughes, professor of international relations at the London School of Economics, said Mr. Xi's standing could be undermined if he is perceived as reconciling with Japan in the absence of concessions. "In some ways, Mr. Abe's domestic position is more secure than Mr. Xi's," Mr. Hughes said. "China won't want to be seen as weak—they want to portray themselves as negotiating on their own terms, from a position of strength."</w:t>
      </w:r>
    </w:p>
    <w:p w:rsidR="00BB2AFA" w:rsidRPr="008262A2" w:rsidRDefault="00BB2AFA" w:rsidP="00BB2AFA"/>
    <w:p w:rsidR="00BB2AFA" w:rsidRDefault="00BB2AFA" w:rsidP="00BB2AFA">
      <w:pPr>
        <w:pStyle w:val="Heading4"/>
      </w:pPr>
      <w:r>
        <w:t>No War- Both sides have every incentive to avoid conflict</w:t>
      </w:r>
    </w:p>
    <w:p w:rsidR="00BB2AFA" w:rsidRDefault="00BB2AFA" w:rsidP="00BB2AFA">
      <w:r w:rsidRPr="00210CC1">
        <w:rPr>
          <w:rStyle w:val="Style13ptBold"/>
        </w:rPr>
        <w:t>Moss 13</w:t>
      </w:r>
      <w:r>
        <w:t>— Hong Kong based journalist (Trefor, “</w:t>
      </w:r>
      <w:r w:rsidRPr="00D6666D">
        <w:t>7 Reasons China and Japan Won't Go To War</w:t>
      </w:r>
      <w:r>
        <w:t xml:space="preserve">,” The Diplomat, </w:t>
      </w:r>
      <w:r w:rsidRPr="00D6666D">
        <w:t>February 10, 2013</w:t>
      </w:r>
      <w:r>
        <w:t xml:space="preserve">, </w:t>
      </w:r>
      <w:hyperlink r:id="rId39" w:history="1">
        <w:r w:rsidRPr="006D35E2">
          <w:rPr>
            <w:rStyle w:val="Hyperlink"/>
          </w:rPr>
          <w:t>http://thediplomat.com/2013/02/7-reasons-china-and-japan-wont-go-to-war/?allpages=yes</w:t>
        </w:r>
      </w:hyperlink>
      <w:r>
        <w:t>). WM</w:t>
      </w:r>
    </w:p>
    <w:p w:rsidR="00BB2AFA" w:rsidRPr="0033334F" w:rsidRDefault="00BB2AFA" w:rsidP="00BB2AFA">
      <w:pPr>
        <w:rPr>
          <w:sz w:val="16"/>
        </w:rPr>
      </w:pPr>
      <w:r w:rsidRPr="0033334F">
        <w:rPr>
          <w:sz w:val="16"/>
        </w:rPr>
        <w:t xml:space="preserve">But if Shinzo Abe is gambling with the region’s security, he is at least playing the odds. He is calculating that Japan can pursue a more muscular foreign policy without triggering a catastrophic backlash from China, based on the numerous constraints that shape Chinese actions, as well as the interlocking structure of the globalized environment which the two countries co-inhabit. Specifically, </w:t>
      </w:r>
      <w:r w:rsidRPr="00D6666D">
        <w:rPr>
          <w:rStyle w:val="StyleUnderline"/>
        </w:rPr>
        <w:t>there are seven reasons</w:t>
      </w:r>
      <w:r w:rsidRPr="0033334F">
        <w:rPr>
          <w:sz w:val="16"/>
        </w:rPr>
        <w:t xml:space="preserve"> to think that </w:t>
      </w:r>
      <w:r w:rsidRPr="00D6666D">
        <w:rPr>
          <w:rStyle w:val="StyleUnderline"/>
        </w:rPr>
        <w:t>war is</w:t>
      </w:r>
      <w:r w:rsidRPr="0033334F">
        <w:rPr>
          <w:sz w:val="16"/>
        </w:rPr>
        <w:t xml:space="preserve"> a </w:t>
      </w:r>
      <w:r w:rsidRPr="00D6666D">
        <w:rPr>
          <w:rStyle w:val="StyleUnderline"/>
        </w:rPr>
        <w:t>very unlikely</w:t>
      </w:r>
      <w:r w:rsidRPr="0033334F">
        <w:rPr>
          <w:sz w:val="16"/>
        </w:rPr>
        <w:t xml:space="preserve"> prospect, even with a more hawkish prime minister running Japan: </w:t>
      </w:r>
      <w:r w:rsidRPr="00D6666D">
        <w:rPr>
          <w:rStyle w:val="StyleUnderline"/>
        </w:rPr>
        <w:t>1. Beijing’s nightmare</w:t>
      </w:r>
      <w:r w:rsidRPr="0033334F">
        <w:rPr>
          <w:sz w:val="16"/>
        </w:rPr>
        <w:t xml:space="preserve"> scenario. </w:t>
      </w:r>
      <w:r w:rsidRPr="00D6666D">
        <w:rPr>
          <w:rStyle w:val="StyleUnderline"/>
        </w:rPr>
        <w:t>China</w:t>
      </w:r>
      <w:r w:rsidRPr="0033334F">
        <w:rPr>
          <w:sz w:val="16"/>
        </w:rPr>
        <w:t xml:space="preserve"> might well win a war against Japan, but </w:t>
      </w:r>
      <w:r w:rsidRPr="00D6666D">
        <w:rPr>
          <w:rStyle w:val="StyleUnderline"/>
        </w:rPr>
        <w:t>defeat</w:t>
      </w:r>
      <w:r w:rsidRPr="0033334F">
        <w:rPr>
          <w:sz w:val="16"/>
        </w:rPr>
        <w:t xml:space="preserve"> </w:t>
      </w:r>
      <w:r w:rsidRPr="00D6666D">
        <w:rPr>
          <w:rStyle w:val="StyleUnderline"/>
        </w:rPr>
        <w:t>would</w:t>
      </w:r>
      <w:r w:rsidRPr="0033334F">
        <w:rPr>
          <w:sz w:val="16"/>
        </w:rPr>
        <w:t xml:space="preserve"> also </w:t>
      </w:r>
      <w:r w:rsidRPr="00D6666D">
        <w:rPr>
          <w:rStyle w:val="StyleUnderline"/>
        </w:rPr>
        <w:t>be a very real possibility</w:t>
      </w:r>
      <w:r w:rsidRPr="0033334F">
        <w:rPr>
          <w:sz w:val="16"/>
        </w:rPr>
        <w:t xml:space="preserve">. As China closes the book on its “century of humiliation” and looks ahead to prouder times, </w:t>
      </w:r>
      <w:r w:rsidRPr="00D6666D">
        <w:rPr>
          <w:rStyle w:val="StyleUnderline"/>
        </w:rPr>
        <w:t>the prospect of a new, avoidable humiliation at the hands of its most bitter enemy is enough to persuade Beijing to do everything it can to prevent that outcome</w:t>
      </w:r>
      <w:r w:rsidRPr="0033334F">
        <w:rPr>
          <w:sz w:val="16"/>
        </w:rPr>
        <w:t xml:space="preserve"> (the surest way being not to have a war at all). Certainly, China’s new leader, </w:t>
      </w:r>
      <w:r w:rsidRPr="00D6666D">
        <w:rPr>
          <w:rStyle w:val="StyleUnderline"/>
        </w:rPr>
        <w:t xml:space="preserve">Xi Jinping, does not want to go down in history as the man who led China into a disastrous conflict </w:t>
      </w:r>
      <w:r w:rsidRPr="0033334F">
        <w:rPr>
          <w:sz w:val="16"/>
        </w:rPr>
        <w:t xml:space="preserve">with the Japanese. In that scenario, Xi would be doomed politically, and, as China’s angry nationalism turned inward, </w:t>
      </w:r>
      <w:r w:rsidRPr="00D6666D">
        <w:rPr>
          <w:rStyle w:val="StyleUnderline"/>
        </w:rPr>
        <w:t>the Communist Party probably wouldn’t survive</w:t>
      </w:r>
      <w:r w:rsidRPr="0033334F">
        <w:rPr>
          <w:sz w:val="16"/>
        </w:rPr>
        <w:t xml:space="preserve"> either. </w:t>
      </w:r>
      <w:r w:rsidRPr="00D6666D">
        <w:rPr>
          <w:rStyle w:val="StyleUnderline"/>
        </w:rPr>
        <w:t>2. Economic interdependence</w:t>
      </w:r>
      <w:r w:rsidRPr="0033334F">
        <w:rPr>
          <w:sz w:val="16"/>
        </w:rPr>
        <w:t xml:space="preserve">. Win or lose, </w:t>
      </w:r>
      <w:r w:rsidRPr="00D6666D">
        <w:rPr>
          <w:rStyle w:val="StyleUnderline"/>
        </w:rPr>
        <w:t>a Sino-Japanese war would be disastrous for both participants</w:t>
      </w:r>
      <w:r w:rsidRPr="0033334F">
        <w:rPr>
          <w:sz w:val="16"/>
        </w:rPr>
        <w:t xml:space="preserve">. The flagging economy that Abe is trying to breathe life into with a $117 billion stimulus package would take a battering as the lucrative China market was closed off to Japanese business. China would suffer, too, as Japanese companies pulled out of a now-hostile market, depriving up to 5 million Chinese workers of their jobs, even as Xi Jinping looks to double per capita income by 2020. </w:t>
      </w:r>
      <w:r w:rsidRPr="00D6666D">
        <w:rPr>
          <w:rStyle w:val="StyleUnderline"/>
        </w:rPr>
        <w:t>Panic in the globalized economy would further depress both economies</w:t>
      </w:r>
      <w:r w:rsidRPr="0033334F">
        <w:rPr>
          <w:sz w:val="16"/>
        </w:rPr>
        <w:t xml:space="preserve">, and potentially destroy the programs of both countries’ new leaders. </w:t>
      </w:r>
      <w:r w:rsidRPr="00D6666D">
        <w:rPr>
          <w:rStyle w:val="StyleUnderline"/>
        </w:rPr>
        <w:t>3. Question marks over the PLA’s operational effectiveness</w:t>
      </w:r>
      <w:r w:rsidRPr="0033334F">
        <w:rPr>
          <w:sz w:val="16"/>
        </w:rPr>
        <w:t xml:space="preserve">.The People’s Liberation Army is rapidly modernizing, but </w:t>
      </w:r>
      <w:r w:rsidRPr="00D6666D">
        <w:rPr>
          <w:rStyle w:val="StyleUnderline"/>
        </w:rPr>
        <w:t>there are concerns about how effective it would prove</w:t>
      </w:r>
      <w:r w:rsidRPr="0033334F">
        <w:rPr>
          <w:sz w:val="16"/>
        </w:rPr>
        <w:t xml:space="preserve"> if pressed into combat today – not least within China’s own military hierarchy. </w:t>
      </w:r>
      <w:r w:rsidRPr="00D6666D">
        <w:rPr>
          <w:rStyle w:val="StyleUnderline"/>
        </w:rPr>
        <w:t>New Central Military Commission Vice-Chairman Xu Qiliang recently told</w:t>
      </w:r>
      <w:r w:rsidRPr="0033334F">
        <w:rPr>
          <w:sz w:val="16"/>
        </w:rPr>
        <w:t xml:space="preserve"> the </w:t>
      </w:r>
      <w:r w:rsidRPr="00D6666D">
        <w:rPr>
          <w:rStyle w:val="StyleUnderline"/>
        </w:rPr>
        <w:t>PLA Daily</w:t>
      </w:r>
      <w:r w:rsidRPr="0033334F">
        <w:rPr>
          <w:sz w:val="16"/>
        </w:rPr>
        <w:t xml:space="preserve"> that </w:t>
      </w:r>
      <w:r w:rsidRPr="00D6666D">
        <w:rPr>
          <w:rStyle w:val="StyleUnderline"/>
        </w:rPr>
        <w:t>too many PLA exercises</w:t>
      </w:r>
      <w:r w:rsidRPr="0033334F">
        <w:rPr>
          <w:sz w:val="16"/>
        </w:rPr>
        <w:t xml:space="preserve"> </w:t>
      </w:r>
      <w:r w:rsidRPr="00D6666D">
        <w:rPr>
          <w:rStyle w:val="StyleUnderline"/>
        </w:rPr>
        <w:t>are</w:t>
      </w:r>
      <w:r w:rsidRPr="0033334F">
        <w:rPr>
          <w:sz w:val="16"/>
        </w:rPr>
        <w:t xml:space="preserve"> </w:t>
      </w:r>
      <w:r w:rsidRPr="00D6666D">
        <w:rPr>
          <w:rStyle w:val="StyleUnderline"/>
        </w:rPr>
        <w:t>merely</w:t>
      </w:r>
      <w:r w:rsidRPr="0033334F">
        <w:rPr>
          <w:sz w:val="16"/>
        </w:rPr>
        <w:t xml:space="preserve"> for </w:t>
      </w:r>
      <w:r w:rsidRPr="00D6666D">
        <w:rPr>
          <w:rStyle w:val="StyleUnderline"/>
        </w:rPr>
        <w:t>show</w:t>
      </w:r>
      <w:r w:rsidRPr="0033334F">
        <w:rPr>
          <w:sz w:val="16"/>
        </w:rPr>
        <w:t xml:space="preserve">, and that new elite units had to be formed if China wanted to protect its interests. CMC </w:t>
      </w:r>
      <w:r w:rsidRPr="00D6666D">
        <w:rPr>
          <w:rStyle w:val="StyleUnderline"/>
        </w:rPr>
        <w:t>Chairman Xi Jinping</w:t>
      </w:r>
      <w:r w:rsidRPr="0033334F">
        <w:rPr>
          <w:sz w:val="16"/>
        </w:rPr>
        <w:t xml:space="preserve"> </w:t>
      </w:r>
      <w:r w:rsidRPr="00D6666D">
        <w:rPr>
          <w:rStyle w:val="StyleUnderline"/>
        </w:rPr>
        <w:t xml:space="preserve">has also called on the PLA to improve </w:t>
      </w:r>
      <w:r w:rsidRPr="0033334F">
        <w:rPr>
          <w:sz w:val="16"/>
        </w:rPr>
        <w:t xml:space="preserve">its readiness for “real combat.” </w:t>
      </w:r>
      <w:r w:rsidRPr="00D6666D">
        <w:rPr>
          <w:rStyle w:val="StyleUnderline"/>
        </w:rPr>
        <w:t>Other weaknesses</w:t>
      </w:r>
      <w:r w:rsidRPr="0033334F">
        <w:rPr>
          <w:sz w:val="16"/>
        </w:rPr>
        <w:t xml:space="preserve"> within the PLA, </w:t>
      </w:r>
      <w:r w:rsidRPr="00D6666D">
        <w:rPr>
          <w:rStyle w:val="StyleUnderline"/>
        </w:rPr>
        <w:t>such as endemic corruption</w:t>
      </w:r>
      <w:r w:rsidRPr="0033334F">
        <w:rPr>
          <w:sz w:val="16"/>
        </w:rPr>
        <w:t xml:space="preserve">, </w:t>
      </w:r>
      <w:r w:rsidRPr="00D6666D">
        <w:rPr>
          <w:rStyle w:val="StyleUnderline"/>
        </w:rPr>
        <w:t>would similarly undermine the leadership’s confidence</w:t>
      </w:r>
      <w:r w:rsidRPr="0033334F">
        <w:rPr>
          <w:sz w:val="16"/>
        </w:rPr>
        <w:t xml:space="preserve"> in committing it to a risky war with a peer adversary. </w:t>
      </w:r>
      <w:r w:rsidRPr="00D6666D">
        <w:rPr>
          <w:rStyle w:val="StyleUnderline"/>
        </w:rPr>
        <w:t>4. Unsettled politics</w:t>
      </w:r>
      <w:r w:rsidRPr="0033334F">
        <w:rPr>
          <w:sz w:val="16"/>
        </w:rPr>
        <w:t xml:space="preserve">. </w:t>
      </w:r>
      <w:r w:rsidRPr="00D6666D">
        <w:rPr>
          <w:rStyle w:val="StyleUnderline"/>
        </w:rPr>
        <w:t>China’s civil and military leaderships remain in</w:t>
      </w:r>
      <w:r w:rsidRPr="0033334F">
        <w:rPr>
          <w:sz w:val="16"/>
        </w:rPr>
        <w:t xml:space="preserve"> a state of </w:t>
      </w:r>
      <w:r w:rsidRPr="00D6666D">
        <w:rPr>
          <w:rStyle w:val="StyleUnderline"/>
        </w:rPr>
        <w:t>flux</w:t>
      </w:r>
      <w:r w:rsidRPr="0033334F">
        <w:rPr>
          <w:sz w:val="16"/>
        </w:rPr>
        <w:t xml:space="preserve">, with the handover initiated in November not yet complete. </w:t>
      </w:r>
      <w:r w:rsidRPr="00D6666D">
        <w:rPr>
          <w:rStyle w:val="StyleUnderline"/>
        </w:rPr>
        <w:t>As</w:t>
      </w:r>
      <w:r w:rsidRPr="0033334F">
        <w:rPr>
          <w:sz w:val="16"/>
        </w:rPr>
        <w:t xml:space="preserve"> the new </w:t>
      </w:r>
      <w:r w:rsidRPr="00D6666D">
        <w:rPr>
          <w:rStyle w:val="StyleUnderline"/>
        </w:rPr>
        <w:t>leaders</w:t>
      </w:r>
      <w:r w:rsidRPr="0033334F">
        <w:rPr>
          <w:sz w:val="16"/>
        </w:rPr>
        <w:t xml:space="preserve"> find their feet and </w:t>
      </w:r>
      <w:r w:rsidRPr="00D6666D">
        <w:rPr>
          <w:rStyle w:val="StyleUnderline"/>
        </w:rPr>
        <w:t>jockey for position</w:t>
      </w:r>
      <w:r w:rsidRPr="0033334F">
        <w:rPr>
          <w:sz w:val="16"/>
        </w:rPr>
        <w:t xml:space="preserve"> amongst themselves</w:t>
      </w:r>
      <w:r w:rsidRPr="00D6666D">
        <w:rPr>
          <w:rStyle w:val="StyleUnderline"/>
        </w:rPr>
        <w:t>, they will want to avoid big foreign-policy distractions</w:t>
      </w:r>
      <w:r w:rsidRPr="0033334F">
        <w:rPr>
          <w:sz w:val="16"/>
        </w:rPr>
        <w:t xml:space="preserve"> – war with Japan and possibly the U.S. being the biggest of them all. </w:t>
      </w:r>
      <w:r w:rsidRPr="00D6666D">
        <w:rPr>
          <w:rStyle w:val="StyleUnderline"/>
        </w:rPr>
        <w:t>5. The unknown quantity of U.S. intervention</w:t>
      </w:r>
      <w:r w:rsidRPr="0033334F">
        <w:rPr>
          <w:sz w:val="16"/>
        </w:rPr>
        <w:t>. China has its hawks, such as Dai Xu, who think that the U.S. would never intervene in an Asian conflict on behalf of Japan or any other regional ally. But this view is far too casual. U</w:t>
      </w:r>
      <w:r w:rsidRPr="00D6666D">
        <w:rPr>
          <w:rStyle w:val="StyleUnderline"/>
        </w:rPr>
        <w:t>.S. involvement is a real enough possibility to give China pause, should the chances of conflict increase.</w:t>
      </w:r>
      <w:r>
        <w:rPr>
          <w:rStyle w:val="StyleUnderline"/>
        </w:rPr>
        <w:t xml:space="preserve"> </w:t>
      </w:r>
      <w:r w:rsidRPr="00D6666D">
        <w:rPr>
          <w:rStyle w:val="StyleUnderline"/>
        </w:rPr>
        <w:t>6. China’s policy of avoiding military confrontation</w:t>
      </w:r>
      <w:r w:rsidRPr="0033334F">
        <w:rPr>
          <w:sz w:val="16"/>
        </w:rPr>
        <w:t xml:space="preserve">. </w:t>
      </w:r>
      <w:r w:rsidRPr="00D6666D">
        <w:rPr>
          <w:rStyle w:val="StyleUnderline"/>
        </w:rPr>
        <w:t>China</w:t>
      </w:r>
      <w:r w:rsidRPr="0033334F">
        <w:rPr>
          <w:sz w:val="16"/>
        </w:rPr>
        <w:t xml:space="preserve"> </w:t>
      </w:r>
      <w:r w:rsidRPr="00D6666D">
        <w:rPr>
          <w:rStyle w:val="StyleUnderline"/>
        </w:rPr>
        <w:t>has</w:t>
      </w:r>
      <w:r w:rsidRPr="0033334F">
        <w:rPr>
          <w:sz w:val="16"/>
        </w:rPr>
        <w:t xml:space="preserve"> </w:t>
      </w:r>
      <w:r w:rsidRPr="00D6666D">
        <w:rPr>
          <w:rStyle w:val="StyleUnderline"/>
        </w:rPr>
        <w:t>always</w:t>
      </w:r>
      <w:r w:rsidRPr="0033334F">
        <w:rPr>
          <w:sz w:val="16"/>
        </w:rPr>
        <w:t xml:space="preserve"> </w:t>
      </w:r>
      <w:r w:rsidRPr="00D6666D">
        <w:rPr>
          <w:rStyle w:val="StyleUnderline"/>
        </w:rPr>
        <w:t>said</w:t>
      </w:r>
      <w:r w:rsidRPr="0033334F">
        <w:rPr>
          <w:sz w:val="16"/>
        </w:rPr>
        <w:t xml:space="preserve"> that </w:t>
      </w:r>
      <w:r w:rsidRPr="00D6666D">
        <w:rPr>
          <w:rStyle w:val="StyleUnderline"/>
        </w:rPr>
        <w:t>it favors peaceful solutions</w:t>
      </w:r>
      <w:r w:rsidRPr="0033334F">
        <w:rPr>
          <w:sz w:val="16"/>
        </w:rPr>
        <w:t xml:space="preserve"> to disputes, </w:t>
      </w:r>
      <w:r w:rsidRPr="00D6666D">
        <w:rPr>
          <w:rStyle w:val="StyleUnderline"/>
        </w:rPr>
        <w:t>and its actions have tended to bear this out</w:t>
      </w:r>
      <w:r w:rsidRPr="0033334F">
        <w:rPr>
          <w:sz w:val="16"/>
        </w:rPr>
        <w:t xml:space="preserve">. In particular, it continues to usually dispatch unarmed or only lightly armed law enforcement ships to maritime flashpoints, rather than naval ships.There have been calls for a more aggressive policy in the nationalist media, and from some military figures; but Beijing has not shown much sign of heeding them. The PLA Navy made a more active intervention in the dispute this week when one of its frigates trained its radar on a Japanese naval vessel. This was a dangerous and provocative act of escalation, but once again the Chinese action was kept within bounds that made violence unlikely (albeit, needlessly, more likely than before). </w:t>
      </w:r>
      <w:r w:rsidRPr="00D6666D">
        <w:rPr>
          <w:rStyle w:val="StyleUnderline"/>
        </w:rPr>
        <w:t>7. China’s socialization</w:t>
      </w:r>
      <w:r w:rsidRPr="0033334F">
        <w:rPr>
          <w:sz w:val="16"/>
        </w:rPr>
        <w:t xml:space="preserve">. China has spent too long telling the world that it poses no threat to peace to turn around and fulfill all the China-bashers’ prophecies. Already, </w:t>
      </w:r>
      <w:r w:rsidRPr="00D6666D">
        <w:rPr>
          <w:rStyle w:val="StyleUnderline"/>
        </w:rPr>
        <w:t>China’s reputation in Southeast Asia has taken a hit over its handling of territorial disputes there. If it were</w:t>
      </w:r>
      <w:r w:rsidRPr="0033334F">
        <w:rPr>
          <w:sz w:val="16"/>
        </w:rPr>
        <w:t xml:space="preserve"> cast as the </w:t>
      </w:r>
      <w:r w:rsidRPr="00D6666D">
        <w:rPr>
          <w:rStyle w:val="StyleUnderline"/>
        </w:rPr>
        <w:t>guilty</w:t>
      </w:r>
      <w:r w:rsidRPr="0033334F">
        <w:rPr>
          <w:sz w:val="16"/>
        </w:rPr>
        <w:t xml:space="preserve"> party </w:t>
      </w:r>
      <w:r w:rsidRPr="00D6666D">
        <w:rPr>
          <w:rStyle w:val="StyleUnderline"/>
        </w:rPr>
        <w:t>in</w:t>
      </w:r>
      <w:r w:rsidRPr="0033334F">
        <w:rPr>
          <w:sz w:val="16"/>
        </w:rPr>
        <w:t xml:space="preserve"> a </w:t>
      </w:r>
      <w:r w:rsidRPr="00D6666D">
        <w:rPr>
          <w:rStyle w:val="StyleUnderline"/>
        </w:rPr>
        <w:t>conflict</w:t>
      </w:r>
      <w:r w:rsidRPr="0033334F">
        <w:rPr>
          <w:sz w:val="16"/>
        </w:rPr>
        <w:t xml:space="preserve"> </w:t>
      </w:r>
      <w:r w:rsidRPr="00D6666D">
        <w:rPr>
          <w:rStyle w:val="StyleUnderline"/>
        </w:rPr>
        <w:t>with</w:t>
      </w:r>
      <w:r w:rsidRPr="0033334F">
        <w:rPr>
          <w:sz w:val="16"/>
        </w:rPr>
        <w:t xml:space="preserve"> </w:t>
      </w:r>
      <w:r w:rsidRPr="00D6666D">
        <w:rPr>
          <w:rStyle w:val="StyleUnderline"/>
        </w:rPr>
        <w:t>Japan</w:t>
      </w:r>
      <w:r w:rsidRPr="0033334F">
        <w:rPr>
          <w:sz w:val="16"/>
        </w:rPr>
        <w:t xml:space="preserve"> –which already has the sympathy of many East Asian countries where tensions China are concerned – </w:t>
      </w:r>
      <w:r w:rsidRPr="00D6666D">
        <w:rPr>
          <w:rStyle w:val="StyleUnderline"/>
        </w:rPr>
        <w:t>China would see regional opinion</w:t>
      </w:r>
      <w:r w:rsidRPr="0033334F">
        <w:rPr>
          <w:sz w:val="16"/>
        </w:rPr>
        <w:t xml:space="preserve"> </w:t>
      </w:r>
      <w:r w:rsidRPr="00D6666D">
        <w:rPr>
          <w:rStyle w:val="StyleUnderline"/>
        </w:rPr>
        <w:t>harden</w:t>
      </w:r>
      <w:r w:rsidRPr="0033334F">
        <w:rPr>
          <w:sz w:val="16"/>
        </w:rPr>
        <w:t xml:space="preserve"> against it </w:t>
      </w:r>
      <w:r w:rsidRPr="00D6666D">
        <w:rPr>
          <w:rStyle w:val="StyleUnderline"/>
        </w:rPr>
        <w:t xml:space="preserve">further still. This is not what Beijing wants: It seeks to influence regional affairs diplomatically </w:t>
      </w:r>
      <w:r w:rsidRPr="0033334F">
        <w:rPr>
          <w:sz w:val="16"/>
        </w:rPr>
        <w:t xml:space="preserve">from within, and to realize “win-win” opportunities with its international partners. </w:t>
      </w:r>
    </w:p>
    <w:p w:rsidR="00BB2AFA" w:rsidRDefault="00BB2AFA" w:rsidP="00BB2AFA"/>
    <w:p w:rsidR="00BB2AFA" w:rsidRDefault="00BB2AFA" w:rsidP="00BB2AFA">
      <w:pPr>
        <w:pStyle w:val="Heading4"/>
      </w:pPr>
      <w:r>
        <w:t>Abe leadership fosters cooperation with china, avoiding conflict</w:t>
      </w:r>
    </w:p>
    <w:p w:rsidR="00BB2AFA" w:rsidRDefault="00BB2AFA" w:rsidP="00BB2AFA">
      <w:r w:rsidRPr="00210CC1">
        <w:rPr>
          <w:rStyle w:val="Style13ptBold"/>
        </w:rPr>
        <w:t>Moss 13</w:t>
      </w:r>
      <w:r>
        <w:t>— Hong Kong based journalist (Trefor, “</w:t>
      </w:r>
      <w:r w:rsidRPr="00D6666D">
        <w:t>7 Reasons China and Japan Won't Go To War</w:t>
      </w:r>
      <w:r>
        <w:t xml:space="preserve">,” The Diplomat, </w:t>
      </w:r>
      <w:r w:rsidRPr="00D6666D">
        <w:t>February 10, 2013</w:t>
      </w:r>
      <w:r>
        <w:t xml:space="preserve">, </w:t>
      </w:r>
      <w:hyperlink r:id="rId40" w:history="1">
        <w:r w:rsidRPr="006D35E2">
          <w:rPr>
            <w:rStyle w:val="Hyperlink"/>
          </w:rPr>
          <w:t>http://thediplomat.com/2013/02/7-reasons-china-and-japan-wont-go-to-war/?allpages=yes</w:t>
        </w:r>
      </w:hyperlink>
      <w:r>
        <w:t>). WM</w:t>
      </w:r>
    </w:p>
    <w:p w:rsidR="00BB2AFA" w:rsidRDefault="00BB2AFA" w:rsidP="00BB2AFA"/>
    <w:p w:rsidR="00BB2AFA" w:rsidRPr="0033334F" w:rsidRDefault="00BB2AFA" w:rsidP="00BB2AFA">
      <w:pPr>
        <w:rPr>
          <w:sz w:val="16"/>
        </w:rPr>
      </w:pPr>
      <w:r w:rsidRPr="00D6666D">
        <w:rPr>
          <w:rStyle w:val="StyleUnderline"/>
        </w:rPr>
        <w:t>Meanwhile, Abe is also pursuing diplomatic avenues</w:t>
      </w:r>
      <w:r w:rsidRPr="0033334F">
        <w:rPr>
          <w:sz w:val="16"/>
        </w:rPr>
        <w:t xml:space="preserve">. </w:t>
      </w:r>
      <w:r w:rsidRPr="00D6666D">
        <w:rPr>
          <w:rStyle w:val="StyleUnderline"/>
        </w:rPr>
        <w:t>It was Abe who mended Japan’s ties with China after the Koizumi years,</w:t>
      </w:r>
      <w:r w:rsidRPr="0033334F">
        <w:rPr>
          <w:sz w:val="16"/>
        </w:rPr>
        <w:t xml:space="preserve"> </w:t>
      </w:r>
      <w:r w:rsidRPr="00D6666D">
        <w:rPr>
          <w:rStyle w:val="StyleUnderline"/>
        </w:rPr>
        <w:t>and he is now trying to reprise his role as peacemaker</w:t>
      </w:r>
      <w:r w:rsidRPr="0033334F">
        <w:rPr>
          <w:sz w:val="16"/>
        </w:rPr>
        <w:t xml:space="preserve">, </w:t>
      </w:r>
      <w:r w:rsidRPr="00D6666D">
        <w:rPr>
          <w:rStyle w:val="StyleUnderline"/>
        </w:rPr>
        <w:t>having dispatched his coalition partner</w:t>
      </w:r>
      <w:r w:rsidRPr="0033334F">
        <w:rPr>
          <w:sz w:val="16"/>
        </w:rPr>
        <w:t xml:space="preserve">, Natsuo </w:t>
      </w:r>
      <w:r w:rsidRPr="00D6666D">
        <w:rPr>
          <w:rStyle w:val="StyleUnderline"/>
        </w:rPr>
        <w:t>Yamaguchi</w:t>
      </w:r>
      <w:r w:rsidRPr="0033334F">
        <w:rPr>
          <w:sz w:val="16"/>
        </w:rPr>
        <w:t xml:space="preserve">, </w:t>
      </w:r>
      <w:r w:rsidRPr="00D6666D">
        <w:rPr>
          <w:rStyle w:val="StyleUnderline"/>
        </w:rPr>
        <w:t>to Beijing</w:t>
      </w:r>
      <w:r w:rsidRPr="0033334F">
        <w:rPr>
          <w:sz w:val="16"/>
        </w:rPr>
        <w:t xml:space="preserve"> reportedly to convey his desire for a new dialogue. It is hardly surprising, given his daunting domestic laundry list, that Xi Jinping should have responded encouragingly to the Japanese olive branch. In the end, </w:t>
      </w:r>
      <w:r w:rsidRPr="00D6666D">
        <w:rPr>
          <w:rStyle w:val="StyleUnderline"/>
        </w:rPr>
        <w:t>Abe and Xi are balancing the same equation</w:t>
      </w:r>
      <w:r w:rsidRPr="0033334F">
        <w:rPr>
          <w:sz w:val="16"/>
        </w:rPr>
        <w:t xml:space="preserve">: They will not give ground on sovereignty issues, but </w:t>
      </w:r>
      <w:r w:rsidRPr="00D6666D">
        <w:rPr>
          <w:rStyle w:val="StyleUnderline"/>
        </w:rPr>
        <w:t xml:space="preserve">they have no interest in a war </w:t>
      </w:r>
      <w:r w:rsidRPr="0033334F">
        <w:rPr>
          <w:sz w:val="16"/>
        </w:rPr>
        <w:t xml:space="preserve">– </w:t>
      </w:r>
      <w:r w:rsidRPr="00D6666D">
        <w:rPr>
          <w:rStyle w:val="StyleUnderline"/>
        </w:rPr>
        <w:t>in fact</w:t>
      </w:r>
      <w:r w:rsidRPr="0033334F">
        <w:rPr>
          <w:sz w:val="16"/>
        </w:rPr>
        <w:t xml:space="preserve">, </w:t>
      </w:r>
      <w:r w:rsidRPr="00D6666D">
        <w:rPr>
          <w:rStyle w:val="StyleUnderline"/>
        </w:rPr>
        <w:t>they must dread it</w:t>
      </w:r>
      <w:r w:rsidRPr="0033334F">
        <w:rPr>
          <w:sz w:val="16"/>
        </w:rPr>
        <w:t>. Even if a small skirmish between Chinese and Japanese ships or aircraft occurs, the leaders will not order additional forces to join the battle unless they are boxed in by a very specific set of circumstances that makes escalation the only face-saving option. The escalatory spiral into all-out war that some envisage once the first shot is fired is certainly not the likeliest outcome, as recurrent skirmishes elsewhere – such as in Kashmir, or along the Thai-Cambodian border – have demonstrated.</w:t>
      </w:r>
    </w:p>
    <w:p w:rsidR="00BB2AFA" w:rsidRDefault="00BB2AFA" w:rsidP="00BB2AFA"/>
    <w:p w:rsidR="00BB2AFA" w:rsidRDefault="00BB2AFA" w:rsidP="00BB2AFA"/>
    <w:p w:rsidR="00BB2AFA" w:rsidRDefault="00BB2AFA" w:rsidP="00BB2AFA"/>
    <w:p w:rsidR="00BB2AFA" w:rsidRPr="008E13E0" w:rsidRDefault="00BB2AFA" w:rsidP="00BB2AFA"/>
    <w:p w:rsidR="00BB2AFA" w:rsidRDefault="00BB2AFA" w:rsidP="00BB2AFA">
      <w:pPr>
        <w:pStyle w:val="Heading3"/>
      </w:pPr>
      <w:r>
        <w:t>Senkaku Islands</w:t>
      </w:r>
    </w:p>
    <w:p w:rsidR="00BB2AFA" w:rsidRDefault="00BB2AFA" w:rsidP="00BB2AFA">
      <w:pPr>
        <w:pStyle w:val="Heading4"/>
      </w:pPr>
      <w:r>
        <w:t>No conflict- Japan is making concessions over the islands in the status quo</w:t>
      </w:r>
    </w:p>
    <w:p w:rsidR="00BB2AFA" w:rsidRDefault="00BB2AFA" w:rsidP="00BB2AFA">
      <w:r w:rsidRPr="008E13E0">
        <w:rPr>
          <w:rStyle w:val="Style13ptBold"/>
        </w:rPr>
        <w:t>Keck 14</w:t>
      </w:r>
      <w:r>
        <w:t>—</w:t>
      </w:r>
      <w:r w:rsidRPr="00304F97">
        <w:t xml:space="preserve"> formerly </w:t>
      </w:r>
      <w:r>
        <w:t>Managing Editor of The Diplomat (Zachary, “</w:t>
      </w:r>
      <w:r w:rsidRPr="008E13E0">
        <w:t xml:space="preserve">Japan Caves to </w:t>
      </w:r>
      <w:r>
        <w:t xml:space="preserve">China on Senkaku Island Dispute,” The Diplomat, </w:t>
      </w:r>
      <w:r w:rsidRPr="008E13E0">
        <w:t>October 18, 2014</w:t>
      </w:r>
      <w:r>
        <w:t xml:space="preserve">, </w:t>
      </w:r>
      <w:hyperlink r:id="rId41" w:history="1">
        <w:r w:rsidRPr="00273F32">
          <w:rPr>
            <w:rStyle w:val="Hyperlink"/>
          </w:rPr>
          <w:t>http://thediplomat.com/2014/10/japan-caves-to-china-on-senkaku-island-dispute/</w:t>
        </w:r>
      </w:hyperlink>
      <w:r>
        <w:t xml:space="preserve">). WM </w:t>
      </w:r>
    </w:p>
    <w:p w:rsidR="00BB2AFA" w:rsidRPr="0033334F" w:rsidRDefault="00BB2AFA" w:rsidP="00BB2AFA">
      <w:pPr>
        <w:rPr>
          <w:sz w:val="16"/>
        </w:rPr>
      </w:pPr>
      <w:r w:rsidRPr="00B25ED1">
        <w:rPr>
          <w:rStyle w:val="StyleUnderline"/>
        </w:rPr>
        <w:t>In order to secure a meeting with Chinese President Xi Jinping</w:t>
      </w:r>
      <w:r w:rsidRPr="0033334F">
        <w:rPr>
          <w:sz w:val="16"/>
        </w:rPr>
        <w:t xml:space="preserve">, </w:t>
      </w:r>
      <w:r w:rsidRPr="00B25ED1">
        <w:rPr>
          <w:rStyle w:val="StyleUnderline"/>
        </w:rPr>
        <w:t>Japanese</w:t>
      </w:r>
      <w:r w:rsidRPr="0033334F">
        <w:rPr>
          <w:sz w:val="16"/>
        </w:rPr>
        <w:t xml:space="preserve"> </w:t>
      </w:r>
      <w:r w:rsidRPr="00B25ED1">
        <w:rPr>
          <w:rStyle w:val="StyleUnderline"/>
        </w:rPr>
        <w:t>Premier</w:t>
      </w:r>
      <w:r w:rsidRPr="0033334F">
        <w:rPr>
          <w:sz w:val="16"/>
        </w:rPr>
        <w:t xml:space="preserve"> Shinzo </w:t>
      </w:r>
      <w:r w:rsidRPr="00B25ED1">
        <w:rPr>
          <w:rStyle w:val="StyleUnderline"/>
        </w:rPr>
        <w:t>Abe</w:t>
      </w:r>
      <w:r w:rsidRPr="0033334F">
        <w:rPr>
          <w:sz w:val="16"/>
        </w:rPr>
        <w:t xml:space="preserve"> </w:t>
      </w:r>
      <w:r w:rsidRPr="00B25ED1">
        <w:rPr>
          <w:rStyle w:val="StyleUnderline"/>
        </w:rPr>
        <w:t xml:space="preserve">agreed to a </w:t>
      </w:r>
      <w:r w:rsidRPr="00B25ED1">
        <w:rPr>
          <w:rStyle w:val="Emphasis"/>
        </w:rPr>
        <w:t>significant concession</w:t>
      </w:r>
      <w:r w:rsidRPr="0033334F">
        <w:rPr>
          <w:sz w:val="16"/>
        </w:rPr>
        <w:t xml:space="preserve"> in Tokyo’s ongoing dispute </w:t>
      </w:r>
      <w:r w:rsidRPr="00B25ED1">
        <w:rPr>
          <w:rStyle w:val="Emphasis"/>
        </w:rPr>
        <w:t>with China over the Senkaku Islands</w:t>
      </w:r>
      <w:r w:rsidRPr="0033334F">
        <w:rPr>
          <w:sz w:val="16"/>
        </w:rPr>
        <w:t xml:space="preserve">, according to Japanese media outlets. As Shannon noted earlier today on China Power, Japanese officials now expect there to be a brief meeting between Chinese President Xi Jinping and Japanese Premier Shinzo Abe during next month’s Asia-Pacific Economic Cooperation (APEC) meeting in Beijing. The meeting would be the first between the two heads of state since they took their current positions. It comes after a prolonged Japanese charm offensive towards China, which resulted in extensive behind-the-scenes negotiations aimed at securing a heads of state meeting at APEC. </w:t>
      </w:r>
      <w:r w:rsidRPr="00B25ED1">
        <w:rPr>
          <w:rStyle w:val="StyleUnderline"/>
        </w:rPr>
        <w:t>The meeting</w:t>
      </w:r>
      <w:r w:rsidRPr="0033334F">
        <w:rPr>
          <w:sz w:val="16"/>
        </w:rPr>
        <w:t xml:space="preserve">, which Japanese officials acknowledged would be more symbolic than substantive, </w:t>
      </w:r>
      <w:r w:rsidRPr="00B25ED1">
        <w:rPr>
          <w:rStyle w:val="StyleUnderline"/>
        </w:rPr>
        <w:t>did not come cheaply for Japan</w:t>
      </w:r>
      <w:r w:rsidRPr="0033334F">
        <w:rPr>
          <w:sz w:val="16"/>
        </w:rPr>
        <w:t xml:space="preserve">. Indeed, if Japanese media reports are accurate, </w:t>
      </w:r>
      <w:r w:rsidRPr="00B25ED1">
        <w:rPr>
          <w:rStyle w:val="StyleUnderline"/>
        </w:rPr>
        <w:t xml:space="preserve">Tokyo appears to have </w:t>
      </w:r>
      <w:r w:rsidRPr="00B25ED1">
        <w:rPr>
          <w:rStyle w:val="Emphasis"/>
        </w:rPr>
        <w:t>caved</w:t>
      </w:r>
      <w:r w:rsidRPr="00B25ED1">
        <w:rPr>
          <w:rStyle w:val="StyleUnderline"/>
        </w:rPr>
        <w:t xml:space="preserve"> on the major issue that prevented a heads-of-state meeting to date</w:t>
      </w:r>
      <w:r w:rsidRPr="0033334F">
        <w:rPr>
          <w:sz w:val="16"/>
        </w:rPr>
        <w:t xml:space="preserve">. On Thursday, Mainichi reported that </w:t>
      </w:r>
      <w:r w:rsidRPr="00B25ED1">
        <w:rPr>
          <w:rStyle w:val="StyleUnderline"/>
        </w:rPr>
        <w:t>Japan made a three-prong proposal to China</w:t>
      </w:r>
      <w:r w:rsidRPr="0033334F">
        <w:rPr>
          <w:sz w:val="16"/>
        </w:rPr>
        <w:t xml:space="preserve"> in order to secure the meeting between the two heads of states next month. According to </w:t>
      </w:r>
      <w:r w:rsidRPr="00B25ED1">
        <w:rPr>
          <w:rStyle w:val="StyleUnderline"/>
        </w:rPr>
        <w:t>the report</w:t>
      </w:r>
      <w:r w:rsidRPr="0033334F">
        <w:rPr>
          <w:sz w:val="16"/>
        </w:rPr>
        <w:t xml:space="preserve">, which </w:t>
      </w:r>
      <w:r w:rsidRPr="00B25ED1">
        <w:rPr>
          <w:rStyle w:val="StyleUnderline"/>
        </w:rPr>
        <w:t>cited “Japanese government sources</w:t>
      </w:r>
      <w:r w:rsidRPr="0033334F">
        <w:rPr>
          <w:sz w:val="16"/>
        </w:rPr>
        <w:t xml:space="preserve">,” Japan proposed that during his meeting with Xi, </w:t>
      </w:r>
      <w:r w:rsidRPr="00B25ED1">
        <w:rPr>
          <w:rStyle w:val="StyleUnderline"/>
        </w:rPr>
        <w:t xml:space="preserve">Abe would </w:t>
      </w:r>
      <w:r w:rsidRPr="0033334F">
        <w:rPr>
          <w:sz w:val="16"/>
        </w:rPr>
        <w:t>first reassert that the Senkaku Islands are an inherent part of Japanese territory, but then</w:t>
      </w:r>
      <w:r w:rsidRPr="00B25ED1">
        <w:rPr>
          <w:rStyle w:val="StyleUnderline"/>
        </w:rPr>
        <w:t xml:space="preserve"> “acknowledge that China has a case as well” to the islands</w:t>
      </w:r>
      <w:r w:rsidRPr="0033334F">
        <w:rPr>
          <w:sz w:val="16"/>
        </w:rPr>
        <w:t xml:space="preserve">. He would then propose that China and Japan seek to settle the issue through mutual dialogue over time. None of this would be included in a joint statement or any other documents officially released after the summit meeting. Still, if the report is accurate, </w:t>
      </w:r>
      <w:r w:rsidRPr="00B25ED1">
        <w:rPr>
          <w:rStyle w:val="StyleUnderline"/>
        </w:rPr>
        <w:t xml:space="preserve">Abe’s acknowledgement that a territorial dispute exists and proposal to settle the issue through mutual dialogue represent </w:t>
      </w:r>
      <w:r w:rsidRPr="00B25ED1">
        <w:rPr>
          <w:rStyle w:val="Emphasis"/>
        </w:rPr>
        <w:t>huge concessions</w:t>
      </w:r>
      <w:r w:rsidRPr="0033334F">
        <w:rPr>
          <w:sz w:val="16"/>
        </w:rPr>
        <w:t xml:space="preserve"> </w:t>
      </w:r>
      <w:r w:rsidRPr="00B25ED1">
        <w:rPr>
          <w:rStyle w:val="StyleUnderline"/>
        </w:rPr>
        <w:t xml:space="preserve">to </w:t>
      </w:r>
      <w:r w:rsidRPr="00B25ED1">
        <w:rPr>
          <w:rStyle w:val="Emphasis"/>
        </w:rPr>
        <w:t>long-standing Chinese demands.</w:t>
      </w:r>
      <w:r>
        <w:rPr>
          <w:b/>
          <w:iCs/>
          <w:u w:val="single"/>
        </w:rPr>
        <w:t xml:space="preserve"> </w:t>
      </w:r>
      <w:r w:rsidRPr="008E13E0">
        <w:rPr>
          <w:rStyle w:val="StyleUnderline"/>
        </w:rPr>
        <w:t>The Japanese government has always refused to acknowledge that a territorial dispute even exists with China</w:t>
      </w:r>
      <w:r w:rsidRPr="0033334F">
        <w:rPr>
          <w:sz w:val="16"/>
        </w:rPr>
        <w:t xml:space="preserve"> over the Senkaku Islands, which Beijing refers to as the Diaoyu Islands. “There exists no issue of territorial sovereignty to be resolved concerning the Senkaku Islands,” Japan has said on numerous occasions. China’s main precondition for agreeing to a heads of state meeting between President Xi and Prime Minister Abe has long been Japan’s acknowledgement that the territorial dispute exists. As Kyodo reported in June 2013, “Even after the change of government last December with the inauguration of the administration of Prime Minister Shinzo Abe, China has continued to call for Japan to acknowledge that a territorial dispute exists as a precondition for holding a summit.” That same report noted that Japan had refused to do this, and thus that a leadership summit appeared unlikely for the foreseeable future. The two sides also publicly fought over the issue during the UN General Assembly meeting in September of last year. First, Chinese Foreign Minister Wang Yi said at a think tank speech before the UNGA opened that China was willing to reopen dialogue with Japan, but first “Japan needs to recognize that there is such a dispute. The whole world knows that there is a dispute.” Prime Minister Abe appeared to respond to Wang in a press conference following his appearance at the UN summit. “Senkaku is an inherent part of the territory of Japan in light of historical facts and based upon international law, and the islands are under the valid control of Japan,” Abe said at the press conference. While Tokyo would not escalate the situation and wanted to open dialogue with China to avoid an armed conflict, Abe insisted that “Japan would not make a concession on our territorial sovereignty.” Some in China are already taking the concession as a sign of Japanese weakness. Specifically, the Global Times quoted  Yang Bojiang, director of Japanese studies at the China Institutes of Contemporary International Relations, as saying: “Abe is under economic pressure to resume talks with China and advance the bilateral relationship, so he has to show the world his willingness to talk.”</w:t>
      </w:r>
    </w:p>
    <w:p w:rsidR="00BB2AFA" w:rsidRDefault="00BB2AFA" w:rsidP="00BB2AFA"/>
    <w:p w:rsidR="00BB2AFA" w:rsidRDefault="00BB2AFA" w:rsidP="00BB2AFA">
      <w:pPr>
        <w:pStyle w:val="Heading4"/>
      </w:pPr>
      <w:r>
        <w:t>Chinese aggression over Senkaku is drastically declining</w:t>
      </w:r>
    </w:p>
    <w:p w:rsidR="00BB2AFA" w:rsidRDefault="00BB2AFA" w:rsidP="00BB2AFA">
      <w:r w:rsidRPr="00454E7C">
        <w:rPr>
          <w:rStyle w:val="Style13ptBold"/>
        </w:rPr>
        <w:t>Harner 14</w:t>
      </w:r>
      <w:r>
        <w:t>— (Stephen, “</w:t>
      </w:r>
      <w:r w:rsidRPr="00454E7C">
        <w:t>China De-Escalating The Senkaku/Diaoyu Crisis, But Will Abe Respond?</w:t>
      </w:r>
      <w:r>
        <w:t xml:space="preserve">,” Forbes, </w:t>
      </w:r>
      <w:r w:rsidRPr="00454E7C">
        <w:t>8/21/2014</w:t>
      </w:r>
      <w:r>
        <w:t xml:space="preserve">, </w:t>
      </w:r>
      <w:hyperlink r:id="rId42" w:history="1">
        <w:r w:rsidRPr="00273F32">
          <w:rPr>
            <w:rStyle w:val="Hyperlink"/>
          </w:rPr>
          <w:t>http://www.forbes.com/sites/stephenharner/2014/08/21/china-de-escalating-the-senkakudiaoyu-crisis-but-will-abe-respond/2/</w:t>
        </w:r>
      </w:hyperlink>
      <w:r>
        <w:t>). WM</w:t>
      </w:r>
    </w:p>
    <w:p w:rsidR="00BB2AFA" w:rsidRPr="0033334F" w:rsidRDefault="00BB2AFA" w:rsidP="00BB2AFA">
      <w:pPr>
        <w:rPr>
          <w:sz w:val="16"/>
        </w:rPr>
      </w:pPr>
      <w:r w:rsidRPr="0033334F">
        <w:rPr>
          <w:sz w:val="16"/>
        </w:rPr>
        <w:t xml:space="preserve">A “deep truth” column by in the August 15 on-line Nihon Keizai Shimbun focuses on the dramatic decrease in Chinese “intrusions” into waters around the disputed Senkaku/Diaoyu islands. Nikkei editorial board member Akita Hiroyuki cites </w:t>
      </w:r>
      <w:r w:rsidRPr="00C51115">
        <w:rPr>
          <w:rStyle w:val="StyleUnderline"/>
        </w:rPr>
        <w:t>Japanese government source</w:t>
      </w:r>
      <w:r w:rsidRPr="0033334F">
        <w:rPr>
          <w:sz w:val="16"/>
        </w:rPr>
        <w:t xml:space="preserve">s to </w:t>
      </w:r>
      <w:r w:rsidRPr="00C51115">
        <w:rPr>
          <w:rStyle w:val="StyleUnderline"/>
        </w:rPr>
        <w:t>reveal</w:t>
      </w:r>
      <w:r w:rsidRPr="0033334F">
        <w:rPr>
          <w:sz w:val="16"/>
        </w:rPr>
        <w:t xml:space="preserve"> that </w:t>
      </w:r>
      <w:r w:rsidRPr="00C51115">
        <w:rPr>
          <w:rStyle w:val="StyleUnderline"/>
        </w:rPr>
        <w:t>during the first six months of 2014</w:t>
      </w:r>
      <w:r w:rsidRPr="0033334F">
        <w:rPr>
          <w:sz w:val="16"/>
        </w:rPr>
        <w:t xml:space="preserve"> 40 </w:t>
      </w:r>
      <w:r w:rsidRPr="00C51115">
        <w:rPr>
          <w:rStyle w:val="StyleUnderline"/>
        </w:rPr>
        <w:t>Chinese vessels entered waters around Senkaku</w:t>
      </w:r>
      <w:r w:rsidRPr="0033334F">
        <w:rPr>
          <w:sz w:val="16"/>
        </w:rPr>
        <w:t xml:space="preserve">/Diaoyu claimed by Japan. This works out to </w:t>
      </w:r>
      <w:r w:rsidRPr="00C51115">
        <w:rPr>
          <w:rStyle w:val="StyleUnderline"/>
        </w:rPr>
        <w:t>6.6 vessels a month</w:t>
      </w:r>
      <w:r w:rsidRPr="0033334F">
        <w:rPr>
          <w:sz w:val="16"/>
        </w:rPr>
        <w:t xml:space="preserve">. </w:t>
      </w:r>
      <w:r w:rsidRPr="00C51115">
        <w:rPr>
          <w:rStyle w:val="StyleUnderline"/>
        </w:rPr>
        <w:t>In the first six months of 2013</w:t>
      </w:r>
      <w:r w:rsidRPr="0033334F">
        <w:rPr>
          <w:sz w:val="16"/>
        </w:rPr>
        <w:t xml:space="preserve"> 94 </w:t>
      </w:r>
      <w:r w:rsidRPr="00C51115">
        <w:rPr>
          <w:rStyle w:val="StyleUnderline"/>
        </w:rPr>
        <w:t>Chinese vessels had entered the waters</w:t>
      </w:r>
      <w:r w:rsidRPr="0033334F">
        <w:rPr>
          <w:sz w:val="16"/>
        </w:rPr>
        <w:t xml:space="preserve">, </w:t>
      </w:r>
      <w:r w:rsidRPr="00C51115">
        <w:rPr>
          <w:rStyle w:val="StyleUnderline"/>
        </w:rPr>
        <w:t>a monthly average of 15.6 vessels</w:t>
      </w:r>
      <w:r w:rsidRPr="0033334F">
        <w:rPr>
          <w:sz w:val="16"/>
        </w:rPr>
        <w:t>. Thus, this year’s “</w:t>
      </w:r>
      <w:r w:rsidRPr="00C51115">
        <w:rPr>
          <w:rStyle w:val="StyleUnderline"/>
        </w:rPr>
        <w:t>incursions” have fallen by half.</w:t>
      </w:r>
      <w:r>
        <w:rPr>
          <w:rStyle w:val="StyleUnderline"/>
        </w:rPr>
        <w:t xml:space="preserve"> </w:t>
      </w:r>
      <w:r w:rsidRPr="00C51115">
        <w:rPr>
          <w:rStyle w:val="StyleUnderline"/>
        </w:rPr>
        <w:t>Also the duration of the Chinese vessels’ presence in Japanese-claimed waters declined</w:t>
      </w:r>
      <w:r w:rsidRPr="0033334F">
        <w:rPr>
          <w:sz w:val="16"/>
        </w:rPr>
        <w:t xml:space="preserve">. </w:t>
      </w:r>
      <w:r w:rsidRPr="00C51115">
        <w:rPr>
          <w:rStyle w:val="StyleUnderline"/>
        </w:rPr>
        <w:t>Last year in was not uncommon for the vessels to remain for over four hours. Since</w:t>
      </w:r>
      <w:r w:rsidRPr="0033334F">
        <w:rPr>
          <w:sz w:val="16"/>
        </w:rPr>
        <w:t xml:space="preserve"> this </w:t>
      </w:r>
      <w:r w:rsidRPr="00C51115">
        <w:rPr>
          <w:rStyle w:val="StyleUnderline"/>
        </w:rPr>
        <w:t>spring</w:t>
      </w:r>
      <w:r w:rsidRPr="0033334F">
        <w:rPr>
          <w:sz w:val="16"/>
        </w:rPr>
        <w:t xml:space="preserve">, </w:t>
      </w:r>
      <w:r w:rsidRPr="00C51115">
        <w:rPr>
          <w:rStyle w:val="StyleUnderline"/>
        </w:rPr>
        <w:t>two to three hours has been the rule.</w:t>
      </w:r>
      <w:r>
        <w:rPr>
          <w:rStyle w:val="StyleUnderline"/>
        </w:rPr>
        <w:t xml:space="preserve"> </w:t>
      </w:r>
      <w:r w:rsidRPr="00C51115">
        <w:rPr>
          <w:rStyle w:val="StyleUnderline"/>
        </w:rPr>
        <w:t xml:space="preserve">From the Japanese </w:t>
      </w:r>
      <w:r w:rsidRPr="00C51115">
        <w:rPr>
          <w:rStyle w:val="Emphasis"/>
        </w:rPr>
        <w:t>perspective</w:t>
      </w:r>
      <w:r w:rsidRPr="0033334F">
        <w:rPr>
          <w:sz w:val="16"/>
        </w:rPr>
        <w:t xml:space="preserve">, </w:t>
      </w:r>
      <w:r w:rsidRPr="00C51115">
        <w:rPr>
          <w:rStyle w:val="StyleUnderline"/>
        </w:rPr>
        <w:t>it has not been only the number and length of China’s “intrusions” that have diminished, certain “provocative” acts have ceased</w:t>
      </w:r>
      <w:r w:rsidRPr="0033334F">
        <w:rPr>
          <w:sz w:val="16"/>
        </w:rPr>
        <w:t xml:space="preserve">. Last year </w:t>
      </w:r>
      <w:r w:rsidRPr="00C51115">
        <w:rPr>
          <w:rStyle w:val="StyleUnderline"/>
        </w:rPr>
        <w:t>Chinese coast guard vessels were detaining Japanese fishing boats</w:t>
      </w:r>
      <w:r w:rsidRPr="0033334F">
        <w:rPr>
          <w:sz w:val="16"/>
        </w:rPr>
        <w:t xml:space="preserve"> and threatening to prosecute their crews, while also performing course blocking maneuvers against Japanese patrol ships. </w:t>
      </w:r>
      <w:r w:rsidRPr="00C51115">
        <w:rPr>
          <w:rStyle w:val="StyleUnderline"/>
        </w:rPr>
        <w:t>Such Chinese actions have recently declined</w:t>
      </w:r>
      <w:r w:rsidRPr="0033334F">
        <w:rPr>
          <w:sz w:val="16"/>
        </w:rPr>
        <w:t xml:space="preserve">. “There is intelligence suggesting that the </w:t>
      </w:r>
      <w:r w:rsidRPr="00C51115">
        <w:rPr>
          <w:rStyle w:val="StyleUnderline"/>
        </w:rPr>
        <w:t>Chinese authorities have ordered an end to forced expulsion of Japanese fishing boats</w:t>
      </w:r>
      <w:r w:rsidRPr="0033334F">
        <w:rPr>
          <w:sz w:val="16"/>
        </w:rPr>
        <w:t xml:space="preserve">,” writes Akita. </w:t>
      </w:r>
    </w:p>
    <w:p w:rsidR="00BB2AFA" w:rsidRDefault="00BB2AFA" w:rsidP="00BB2AFA"/>
    <w:p w:rsidR="00BB2AFA" w:rsidRDefault="00BB2AFA" w:rsidP="00BB2AFA">
      <w:pPr>
        <w:pStyle w:val="Heading4"/>
      </w:pPr>
      <w:r>
        <w:t xml:space="preserve">Guidelines establish effective deterrence that prevents </w:t>
      </w:r>
      <w:r>
        <w:rPr>
          <w:color w:val="FF0000"/>
        </w:rPr>
        <w:t>S</w:t>
      </w:r>
      <w:r>
        <w:t>enkaku from happening</w:t>
      </w:r>
    </w:p>
    <w:p w:rsidR="00BB2AFA" w:rsidRDefault="00BB2AFA" w:rsidP="00BB2AFA">
      <w:r w:rsidRPr="00563F07">
        <w:rPr>
          <w:rStyle w:val="Style13ptBold"/>
        </w:rPr>
        <w:t>Kotani 15</w:t>
      </w:r>
      <w:r>
        <w:t>— (</w:t>
      </w:r>
      <w:r w:rsidRPr="00563F07">
        <w:t>Tetsuo</w:t>
      </w:r>
      <w:r>
        <w:t>, “T</w:t>
      </w:r>
      <w:r w:rsidRPr="00563F07">
        <w:t>HE MARITIME SECURITY IMPLICATIONS OF THE NEW U.S.-JAPAN GUIDELINES</w:t>
      </w:r>
      <w:r>
        <w:t>,”</w:t>
      </w:r>
      <w:r w:rsidRPr="00563F07">
        <w:t xml:space="preserve"> </w:t>
      </w:r>
      <w:r>
        <w:t xml:space="preserve">Asia Maritime Transparency Initiative, </w:t>
      </w:r>
      <w:r w:rsidRPr="00563F07">
        <w:t>April 30, 2015</w:t>
      </w:r>
      <w:r>
        <w:t xml:space="preserve">, </w:t>
      </w:r>
      <w:hyperlink r:id="rId43" w:history="1">
        <w:r w:rsidRPr="006D35E2">
          <w:rPr>
            <w:rStyle w:val="Hyperlink"/>
          </w:rPr>
          <w:t>http://amti.csis.org/the-maritime-security-implications-of-the-new-u-s-japan-guidelines/</w:t>
        </w:r>
      </w:hyperlink>
      <w:r>
        <w:t>). WM</w:t>
      </w:r>
    </w:p>
    <w:p w:rsidR="00BB2AFA" w:rsidRPr="0033334F" w:rsidRDefault="00BB2AFA" w:rsidP="00BB2AFA">
      <w:pPr>
        <w:rPr>
          <w:sz w:val="16"/>
        </w:rPr>
      </w:pPr>
      <w:r w:rsidRPr="0033334F">
        <w:rPr>
          <w:sz w:val="16"/>
        </w:rPr>
        <w:t xml:space="preserve">The </w:t>
      </w:r>
      <w:r w:rsidRPr="006724AD">
        <w:rPr>
          <w:rStyle w:val="StyleUnderline"/>
        </w:rPr>
        <w:t>new U.S.-Japan Defense Guidelines</w:t>
      </w:r>
      <w:r w:rsidRPr="0033334F">
        <w:rPr>
          <w:sz w:val="16"/>
        </w:rPr>
        <w:t xml:space="preserve"> will </w:t>
      </w:r>
      <w:r w:rsidRPr="006724AD">
        <w:rPr>
          <w:rStyle w:val="StyleUnderline"/>
        </w:rPr>
        <w:t>upgrade</w:t>
      </w:r>
      <w:r w:rsidRPr="0033334F">
        <w:rPr>
          <w:sz w:val="16"/>
        </w:rPr>
        <w:t xml:space="preserve"> bilateral operational </w:t>
      </w:r>
      <w:r w:rsidRPr="006724AD">
        <w:rPr>
          <w:rStyle w:val="StyleUnderline"/>
        </w:rPr>
        <w:t>cooperation</w:t>
      </w:r>
      <w:r w:rsidRPr="0033334F">
        <w:rPr>
          <w:sz w:val="16"/>
        </w:rPr>
        <w:t xml:space="preserve"> and enhance the alliance structure. The new Guidelines </w:t>
      </w:r>
      <w:r w:rsidRPr="006724AD">
        <w:rPr>
          <w:rStyle w:val="StyleUnderline"/>
        </w:rPr>
        <w:t>enable Japanese and U.S. forces to conduct effective combined operations defending each other’s units and assets in the high seas</w:t>
      </w:r>
      <w:r w:rsidRPr="0033334F">
        <w:rPr>
          <w:sz w:val="16"/>
        </w:rPr>
        <w:t xml:space="preserve">—even beyond Japanese territorial waters. The new Alliance Coordination Mechanism will endorse this upgraded operational cooperation. Under this new Mechanism, the Japan Self-Defense Force (JSDF) </w:t>
      </w:r>
      <w:r w:rsidRPr="006724AD">
        <w:rPr>
          <w:rStyle w:val="StyleUnderline"/>
        </w:rPr>
        <w:t>and</w:t>
      </w:r>
      <w:r w:rsidRPr="0033334F">
        <w:rPr>
          <w:sz w:val="16"/>
        </w:rPr>
        <w:t xml:space="preserve"> U.S. military will </w:t>
      </w:r>
      <w:r w:rsidRPr="006724AD">
        <w:rPr>
          <w:rStyle w:val="StyleUnderline"/>
        </w:rPr>
        <w:t>share information and situational awareness</w:t>
      </w:r>
      <w:r w:rsidRPr="0033334F">
        <w:rPr>
          <w:sz w:val="16"/>
        </w:rPr>
        <w:t xml:space="preserve"> from peacetime to gray-zone and full-fledged military contingencies, while coordinating bilateral responses. The Guidelines will have huge implications for U.S.-Japan cooperation in the maritime domain. </w:t>
      </w:r>
      <w:r w:rsidRPr="006724AD">
        <w:rPr>
          <w:rStyle w:val="StyleUnderline"/>
        </w:rPr>
        <w:t>For the last several years, China has been challenging Japanese territory</w:t>
      </w:r>
      <w:r w:rsidRPr="0033334F">
        <w:rPr>
          <w:sz w:val="16"/>
        </w:rPr>
        <w:t xml:space="preserve"> and sovereignty in the East China Sea. </w:t>
      </w:r>
      <w:r w:rsidRPr="006724AD">
        <w:rPr>
          <w:rStyle w:val="Emphasis"/>
        </w:rPr>
        <w:t xml:space="preserve">China recognizes that the overall military balance still favors Japan and the United States, and therefore takes measures short of armed attack to avoid U.S. military intervention. </w:t>
      </w:r>
      <w:r w:rsidRPr="0033334F">
        <w:rPr>
          <w:sz w:val="16"/>
        </w:rPr>
        <w:t xml:space="preserve">The first responder to Chinese gray-zone challenges in the East China Sea is </w:t>
      </w:r>
      <w:r w:rsidRPr="006724AD">
        <w:rPr>
          <w:rStyle w:val="StyleUnderline"/>
        </w:rPr>
        <w:t>the Japan Coast Guard</w:t>
      </w:r>
      <w:r w:rsidRPr="0033334F">
        <w:rPr>
          <w:sz w:val="16"/>
        </w:rPr>
        <w:t xml:space="preserve"> (JCG). By </w:t>
      </w:r>
      <w:r w:rsidRPr="006724AD">
        <w:rPr>
          <w:rStyle w:val="StyleUnderline"/>
        </w:rPr>
        <w:t>involving</w:t>
      </w:r>
      <w:r w:rsidRPr="0033334F">
        <w:rPr>
          <w:sz w:val="16"/>
        </w:rPr>
        <w:t xml:space="preserve"> JCG </w:t>
      </w:r>
      <w:r w:rsidRPr="006724AD">
        <w:rPr>
          <w:rStyle w:val="StyleUnderline"/>
        </w:rPr>
        <w:t>in the Alliance</w:t>
      </w:r>
      <w:r w:rsidRPr="0033334F">
        <w:rPr>
          <w:sz w:val="16"/>
        </w:rPr>
        <w:t xml:space="preserve"> Coordination Mechanism, the alliance </w:t>
      </w:r>
      <w:r w:rsidRPr="006724AD">
        <w:rPr>
          <w:rStyle w:val="StyleUnderline"/>
        </w:rPr>
        <w:t>can effectively respond to Chinese creeping coercion</w:t>
      </w:r>
      <w:r w:rsidRPr="0033334F">
        <w:rPr>
          <w:sz w:val="16"/>
        </w:rPr>
        <w:t xml:space="preserve">. The new Guidelines will also allow the JSDF and US forces to prepare flexible deterrent options (FDOs) for escalation control. By demonstrating its will and determination through the deployment of allied units, </w:t>
      </w:r>
      <w:r w:rsidRPr="006724AD">
        <w:rPr>
          <w:rStyle w:val="StyleUnderline"/>
        </w:rPr>
        <w:t>the alliance can dominate escalation.</w:t>
      </w:r>
      <w:r>
        <w:rPr>
          <w:rStyle w:val="StyleUnderline"/>
        </w:rPr>
        <w:t xml:space="preserve"> </w:t>
      </w:r>
      <w:r w:rsidRPr="0033334F">
        <w:rPr>
          <w:sz w:val="16"/>
        </w:rPr>
        <w:t xml:space="preserve">The new </w:t>
      </w:r>
      <w:r w:rsidRPr="006724AD">
        <w:rPr>
          <w:rStyle w:val="StyleUnderline"/>
        </w:rPr>
        <w:t>Guidelines</w:t>
      </w:r>
      <w:r w:rsidRPr="0033334F">
        <w:rPr>
          <w:sz w:val="16"/>
        </w:rPr>
        <w:t xml:space="preserve"> will </w:t>
      </w:r>
      <w:r w:rsidRPr="006724AD">
        <w:rPr>
          <w:rStyle w:val="StyleUnderline"/>
        </w:rPr>
        <w:t>enhance</w:t>
      </w:r>
      <w:r w:rsidRPr="0033334F">
        <w:rPr>
          <w:sz w:val="16"/>
        </w:rPr>
        <w:t xml:space="preserve"> overall </w:t>
      </w:r>
      <w:r w:rsidRPr="006724AD">
        <w:rPr>
          <w:rStyle w:val="StyleUnderline"/>
        </w:rPr>
        <w:t>deterrence</w:t>
      </w:r>
      <w:r w:rsidRPr="0033334F">
        <w:rPr>
          <w:sz w:val="16"/>
        </w:rPr>
        <w:t xml:space="preserve"> too. An increasingly important aspect of alliance deterrence is its ability to respond to China’s precision strike capabilities. The new Guidelines refer to dispersion, hardening, and resiliency of existing facilities to deal with China’s ballistic missile threat vis-à-vis, for instance, Kadena Airbase in Okinawa. </w:t>
      </w:r>
      <w:r w:rsidRPr="006724AD">
        <w:rPr>
          <w:rStyle w:val="StyleUnderline"/>
        </w:rPr>
        <w:t xml:space="preserve">Even after a Chinese ballistic missile attack, the alliance will maintain counterattack capabilities </w:t>
      </w:r>
      <w:r w:rsidRPr="0033334F">
        <w:rPr>
          <w:sz w:val="16"/>
        </w:rPr>
        <w:t xml:space="preserve">using other military and commercial facilities, </w:t>
      </w:r>
      <w:r w:rsidRPr="006724AD">
        <w:rPr>
          <w:rStyle w:val="StyleUnderline"/>
        </w:rPr>
        <w:t>while rapidly recovering damaged ones</w:t>
      </w:r>
      <w:r w:rsidRPr="0033334F">
        <w:rPr>
          <w:sz w:val="16"/>
        </w:rPr>
        <w:t xml:space="preserve">. </w:t>
      </w:r>
      <w:r w:rsidRPr="00563F07">
        <w:rPr>
          <w:rStyle w:val="StyleUnderline"/>
        </w:rPr>
        <w:t>The new Guidelines</w:t>
      </w:r>
      <w:r w:rsidRPr="0033334F">
        <w:rPr>
          <w:sz w:val="16"/>
        </w:rPr>
        <w:t xml:space="preserve"> also define the division of labor between the JSDF and U.S. military for island defense. This is to </w:t>
      </w:r>
      <w:r w:rsidRPr="00563F07">
        <w:rPr>
          <w:rStyle w:val="Emphasis"/>
        </w:rPr>
        <w:t>endorse US commitment to defend the Senkaku Islands</w:t>
      </w:r>
      <w:r w:rsidRPr="0033334F">
        <w:rPr>
          <w:sz w:val="16"/>
        </w:rPr>
        <w:t xml:space="preserve"> and the entire Japanese southwestern island chain. The traditional alliance division of labor was spear and shield—U.S. forces provide offensive strike capabilities and JSDF provide defensive measures. In island defense, however, the JSDF takes the primary responsibility through the Dynamic Joint Defense Force, while the U.S. military plays a supporting role with strategic strike capabilities. Maritime security and the protection of freedom of navigation without geographical restriction is a core of the new Guidelines. The alliance will continue to be a major security provider for the Taiwan Strait. Given the ongoing Chinese land reclamation and nuclear submarine (SSBN) program in the South China Sea, the new Guidelines will enable Japan-U.S. cooperation for intelligence, surveillance, and reconnaissance (ISR) in these troubled waters. Japanese ISR activities in the South China Sea will not only secure freedom of navigation but also maintain the credibility of the U.S. nuclear umbrella. The new Guidelines also assume bilateral cooperation for minesweeping and ship inspection in the international waters. The new Guidelines call for cooperation with third parties. </w:t>
      </w:r>
      <w:r w:rsidRPr="00563F07">
        <w:rPr>
          <w:rStyle w:val="StyleUnderline"/>
        </w:rPr>
        <w:t xml:space="preserve">The alliance can work more with Australia </w:t>
      </w:r>
      <w:r w:rsidRPr="0033334F">
        <w:rPr>
          <w:sz w:val="16"/>
        </w:rPr>
        <w:t>in the Pacific</w:t>
      </w:r>
      <w:r w:rsidRPr="00563F07">
        <w:rPr>
          <w:rStyle w:val="StyleUnderline"/>
        </w:rPr>
        <w:t xml:space="preserve"> </w:t>
      </w:r>
      <w:r w:rsidRPr="0033334F">
        <w:rPr>
          <w:sz w:val="16"/>
        </w:rPr>
        <w:t>and</w:t>
      </w:r>
      <w:r w:rsidRPr="00563F07">
        <w:rPr>
          <w:rStyle w:val="StyleUnderline"/>
        </w:rPr>
        <w:t xml:space="preserve"> India </w:t>
      </w:r>
      <w:r w:rsidRPr="0033334F">
        <w:rPr>
          <w:sz w:val="16"/>
        </w:rPr>
        <w:t>in the Indian Ocean</w:t>
      </w:r>
      <w:r w:rsidRPr="00563F07">
        <w:rPr>
          <w:rStyle w:val="StyleUnderline"/>
        </w:rPr>
        <w:t>.</w:t>
      </w:r>
      <w:r w:rsidRPr="0033334F">
        <w:rPr>
          <w:sz w:val="16"/>
        </w:rPr>
        <w:t xml:space="preserve"> The alliance can conduct more effective and efficient capacity building for countries like </w:t>
      </w:r>
      <w:r w:rsidRPr="00563F07">
        <w:rPr>
          <w:rStyle w:val="StyleUnderline"/>
        </w:rPr>
        <w:t>the Philippines and Vietnam</w:t>
      </w:r>
      <w:r w:rsidRPr="0033334F">
        <w:rPr>
          <w:sz w:val="16"/>
        </w:rPr>
        <w:t>, too. U.S.-Japan cooperation for the new Australian submarine program will enhance underwater superiority of the alliance in the Pacific. The Guidelines need to be endorsed by Japanese domestic security legislation reform. The ruling coalition of the Liberal Democratic Party (LDP) and Komeito has already agreed on the content of the legislation, and they will pass it in the Diet by summer. The new security legislation will allow the JSDF to use force, only in a situation that threatens Japan’s national survival. But how that is defined remains to be seen— Komeito is still reluctant to regard a threat to Japanese sea lanes as a threat to national survival. Seventy years ago, Japan was defeated not by atomic bombing but by commercial raid. To make the new Guidelines work for maritime security, Japanese political leaders need to reach a consensus on the importance of sea lanes, and their role in national defense.</w:t>
      </w:r>
    </w:p>
    <w:p w:rsidR="00BB2AFA" w:rsidRDefault="00BB2AFA" w:rsidP="00BB2AFA">
      <w:pPr>
        <w:pStyle w:val="Heading2"/>
      </w:pPr>
      <w:r>
        <w:t>US-UK relations</w:t>
      </w:r>
    </w:p>
    <w:p w:rsidR="00BB2AFA" w:rsidRDefault="00BB2AFA" w:rsidP="00BB2AFA">
      <w:pPr>
        <w:pStyle w:val="Heading3"/>
      </w:pPr>
      <w:r>
        <w:t>Strong Now</w:t>
      </w:r>
    </w:p>
    <w:p w:rsidR="00BB2AFA" w:rsidRDefault="00BB2AFA" w:rsidP="00BB2AFA">
      <w:pPr>
        <w:pStyle w:val="Heading4"/>
      </w:pPr>
      <w:r>
        <w:t>Military cooperation in the status quo proves UK and US still work together on key issues</w:t>
      </w:r>
    </w:p>
    <w:p w:rsidR="00BB2AFA" w:rsidRDefault="00BB2AFA" w:rsidP="00BB2AFA">
      <w:r w:rsidRPr="00EC58EF">
        <w:rPr>
          <w:rStyle w:val="Style13ptBold"/>
        </w:rPr>
        <w:t>Castle 6/29</w:t>
      </w:r>
      <w:r>
        <w:t xml:space="preserve">— </w:t>
      </w:r>
      <w:r w:rsidRPr="00EC58EF">
        <w:t xml:space="preserve">New York Times News Service </w:t>
      </w:r>
      <w:r>
        <w:t>(Stephen, “</w:t>
      </w:r>
      <w:r w:rsidRPr="00EC58EF">
        <w:t>Britain Invites U.S. Official</w:t>
      </w:r>
      <w:r>
        <w:t xml:space="preserve"> to Join Review of Its Military,” The New ork Times, J</w:t>
      </w:r>
      <w:r w:rsidRPr="00EC58EF">
        <w:t>UNE 19, 2015</w:t>
      </w:r>
      <w:r>
        <w:t xml:space="preserve">, </w:t>
      </w:r>
      <w:hyperlink r:id="rId44" w:history="1">
        <w:r w:rsidRPr="00410769">
          <w:rPr>
            <w:rStyle w:val="Hyperlink"/>
          </w:rPr>
          <w:t>http://www.nytimes.com/2015/06/20/world/europe/britain-invites-us-to-join-review-of-its-military.html</w:t>
        </w:r>
      </w:hyperlink>
      <w:r>
        <w:t>). WM</w:t>
      </w:r>
    </w:p>
    <w:p w:rsidR="00BB2AFA" w:rsidRPr="0033334F" w:rsidRDefault="00BB2AFA" w:rsidP="00BB2AFA">
      <w:pPr>
        <w:rPr>
          <w:sz w:val="16"/>
        </w:rPr>
      </w:pPr>
      <w:r w:rsidRPr="0033334F">
        <w:rPr>
          <w:sz w:val="16"/>
        </w:rPr>
        <w:t xml:space="preserve">LONDON — In an effort to allay concerns in Washington about cuts in British military spending, </w:t>
      </w:r>
      <w:r w:rsidRPr="00180F4D">
        <w:rPr>
          <w:rStyle w:val="StyleUnderline"/>
        </w:rPr>
        <w:t>an American official has joined a British review panel that was established to determine the future of Britain’s armed forces.</w:t>
      </w:r>
      <w:r>
        <w:rPr>
          <w:rStyle w:val="StyleUnderline"/>
        </w:rPr>
        <w:t xml:space="preserve"> </w:t>
      </w:r>
      <w:r w:rsidRPr="0033334F">
        <w:rPr>
          <w:sz w:val="16"/>
        </w:rPr>
        <w:t xml:space="preserve">Speaking to reporters in London on Thursday, Michael </w:t>
      </w:r>
      <w:r w:rsidRPr="00180F4D">
        <w:rPr>
          <w:rStyle w:val="StyleUnderline"/>
        </w:rPr>
        <w:t>Fallon, the British defense secretary, said he had “deliberately invited and included a U.S. official” to join the review</w:t>
      </w:r>
      <w:r w:rsidRPr="0033334F">
        <w:rPr>
          <w:sz w:val="16"/>
        </w:rPr>
        <w:t xml:space="preserve">, adding that his </w:t>
      </w:r>
      <w:r w:rsidRPr="00180F4D">
        <w:rPr>
          <w:rStyle w:val="StyleUnderline"/>
        </w:rPr>
        <w:t>government was “liaising very closely with the Department of Defense throughout</w:t>
      </w:r>
      <w:r w:rsidRPr="0033334F">
        <w:rPr>
          <w:sz w:val="16"/>
        </w:rPr>
        <w:t xml:space="preserve">.” No further details about the official were given. Mr. </w:t>
      </w:r>
      <w:r w:rsidRPr="00180F4D">
        <w:rPr>
          <w:rStyle w:val="StyleUnderline"/>
        </w:rPr>
        <w:t xml:space="preserve">Fallon also emphasized other areas of cooperation with the United States, </w:t>
      </w:r>
      <w:r w:rsidRPr="0033334F">
        <w:rPr>
          <w:sz w:val="16"/>
        </w:rPr>
        <w:t xml:space="preserve">adding that a </w:t>
      </w:r>
      <w:r w:rsidRPr="00180F4D">
        <w:rPr>
          <w:rStyle w:val="StyleUnderline"/>
        </w:rPr>
        <w:t>recent American airstrike in Libya</w:t>
      </w:r>
      <w:r w:rsidRPr="0033334F">
        <w:rPr>
          <w:sz w:val="16"/>
        </w:rPr>
        <w:t xml:space="preserve"> targeting Mokhtar Belmokhtar, the </w:t>
      </w:r>
      <w:r w:rsidRPr="00180F4D">
        <w:rPr>
          <w:rStyle w:val="StyleUnderline"/>
        </w:rPr>
        <w:t>mastermind of the 2013 attack at an Algerian gas plant, had been initiated from a British air base</w:t>
      </w:r>
      <w:r w:rsidRPr="0033334F">
        <w:rPr>
          <w:sz w:val="16"/>
        </w:rPr>
        <w:t>. “</w:t>
      </w:r>
      <w:r w:rsidRPr="00180F4D">
        <w:rPr>
          <w:rStyle w:val="Emphasis"/>
        </w:rPr>
        <w:t>That’s how we cooperate</w:t>
      </w:r>
      <w:r w:rsidRPr="0033334F">
        <w:rPr>
          <w:sz w:val="16"/>
        </w:rPr>
        <w:t xml:space="preserve">,” Mr. </w:t>
      </w:r>
      <w:r w:rsidRPr="00180F4D">
        <w:rPr>
          <w:rStyle w:val="StyleUnderline"/>
        </w:rPr>
        <w:t>Fallon said,</w:t>
      </w:r>
      <w:r w:rsidRPr="0033334F">
        <w:rPr>
          <w:sz w:val="16"/>
        </w:rPr>
        <w:t xml:space="preserve"> adding that he rejected the idea that Britain was reducing its presence on the global stage. </w:t>
      </w:r>
    </w:p>
    <w:p w:rsidR="00BB2AFA" w:rsidRDefault="00BB2AFA" w:rsidP="00BB2AFA"/>
    <w:p w:rsidR="00BB2AFA" w:rsidRDefault="00BB2AFA" w:rsidP="00BB2AFA">
      <w:pPr>
        <w:pStyle w:val="Heading4"/>
      </w:pPr>
      <w:r>
        <w:t>Military and spying coordination remains resilient in the status quo</w:t>
      </w:r>
    </w:p>
    <w:p w:rsidR="00BB2AFA" w:rsidRDefault="00BB2AFA" w:rsidP="00BB2AFA">
      <w:r w:rsidRPr="00180F4D">
        <w:rPr>
          <w:rStyle w:val="Style13ptBold"/>
        </w:rPr>
        <w:t>Zetter 6/22</w:t>
      </w:r>
      <w:r>
        <w:t xml:space="preserve">— </w:t>
      </w:r>
      <w:r w:rsidRPr="00180F4D">
        <w:t xml:space="preserve">award-winning, senior staff reporter at Wired covering cybercrime, privacy, and security </w:t>
      </w:r>
      <w:r>
        <w:t>(Kim, “</w:t>
      </w:r>
      <w:r w:rsidRPr="00180F4D">
        <w:t>US and British Spies Targeted Antivirus Companies</w:t>
      </w:r>
      <w:r>
        <w:t xml:space="preserve">,” Wired, 6/22/15, </w:t>
      </w:r>
      <w:hyperlink r:id="rId45" w:history="1">
        <w:r w:rsidRPr="00410769">
          <w:rPr>
            <w:rStyle w:val="Hyperlink"/>
          </w:rPr>
          <w:t>http://www.wired.com/2015/06/us-british-spies-targeted-antivirus-companies/</w:t>
        </w:r>
      </w:hyperlink>
      <w:r>
        <w:t>). WM</w:t>
      </w:r>
    </w:p>
    <w:p w:rsidR="00BB2AFA" w:rsidRPr="0033334F" w:rsidRDefault="00BB2AFA" w:rsidP="00BB2AFA">
      <w:pPr>
        <w:rPr>
          <w:sz w:val="16"/>
        </w:rPr>
      </w:pPr>
      <w:r w:rsidRPr="0033334F">
        <w:rPr>
          <w:sz w:val="16"/>
        </w:rPr>
        <w:t xml:space="preserve">WHEN THE RUSSIAN security firm Kaspersky Lab disclosed recently that it had been hacked, it noted that the attackers, believed to be from Israel, had been in its network since sometime last year. The company also said the attackers seemed intent on studying its antivirus software to find ways to subvert the software on customer machines and avoid detection. Now </w:t>
      </w:r>
      <w:r w:rsidRPr="00D773B1">
        <w:rPr>
          <w:rStyle w:val="StyleUnderline"/>
        </w:rPr>
        <w:t>newly published documents released by</w:t>
      </w:r>
      <w:r w:rsidRPr="0033334F">
        <w:rPr>
          <w:sz w:val="16"/>
        </w:rPr>
        <w:t xml:space="preserve"> Edward </w:t>
      </w:r>
      <w:r w:rsidRPr="00D773B1">
        <w:rPr>
          <w:rStyle w:val="StyleUnderline"/>
        </w:rPr>
        <w:t>Snowden</w:t>
      </w:r>
      <w:r w:rsidRPr="0033334F">
        <w:rPr>
          <w:sz w:val="16"/>
        </w:rPr>
        <w:t xml:space="preserve"> show that </w:t>
      </w:r>
      <w:r w:rsidRPr="00D773B1">
        <w:rPr>
          <w:rStyle w:val="StyleUnderline"/>
        </w:rPr>
        <w:t xml:space="preserve">the NSA and its British counterpart, GCHQ, were years ahead </w:t>
      </w:r>
      <w:r w:rsidRPr="0033334F">
        <w:rPr>
          <w:sz w:val="16"/>
        </w:rPr>
        <w:t>of Israel and had engaged</w:t>
      </w:r>
      <w:r w:rsidRPr="00D773B1">
        <w:rPr>
          <w:rStyle w:val="StyleUnderline"/>
        </w:rPr>
        <w:t xml:space="preserve"> in a systematic campaign to target not only Kaspersky software but the software of other antivirus and security firms as far back as 2008.</w:t>
      </w:r>
      <w:r>
        <w:rPr>
          <w:b/>
          <w:u w:val="single"/>
        </w:rPr>
        <w:t xml:space="preserve"> </w:t>
      </w:r>
      <w:r w:rsidRPr="0033334F">
        <w:rPr>
          <w:sz w:val="16"/>
        </w:rPr>
        <w:t xml:space="preserve">The </w:t>
      </w:r>
      <w:r w:rsidRPr="00D773B1">
        <w:rPr>
          <w:rStyle w:val="StyleUnderline"/>
        </w:rPr>
        <w:t>documents</w:t>
      </w:r>
      <w:r w:rsidRPr="0033334F">
        <w:rPr>
          <w:sz w:val="16"/>
        </w:rPr>
        <w:t xml:space="preserve">, published today by The Intercept, don’t describe actual computer breaches against the security firms, but instead </w:t>
      </w:r>
      <w:r w:rsidRPr="00D773B1">
        <w:rPr>
          <w:rStyle w:val="StyleUnderline"/>
        </w:rPr>
        <w:t>depict a systematic campaign to reverse-engineer</w:t>
      </w:r>
      <w:r w:rsidRPr="0033334F">
        <w:rPr>
          <w:sz w:val="16"/>
        </w:rPr>
        <w:t xml:space="preserve"> their </w:t>
      </w:r>
      <w:r w:rsidRPr="00D773B1">
        <w:rPr>
          <w:rStyle w:val="StyleUnderline"/>
        </w:rPr>
        <w:t>software in order to uncover vulnerabilities that could help the spy agencies subvert it</w:t>
      </w:r>
      <w:r w:rsidRPr="0033334F">
        <w:rPr>
          <w:sz w:val="16"/>
        </w:rPr>
        <w:t xml:space="preserve">. The </w:t>
      </w:r>
      <w:r w:rsidRPr="00D773B1">
        <w:rPr>
          <w:rStyle w:val="StyleUnderline"/>
        </w:rPr>
        <w:t>British spy agency</w:t>
      </w:r>
      <w:r w:rsidRPr="0033334F">
        <w:rPr>
          <w:sz w:val="16"/>
        </w:rPr>
        <w:t xml:space="preserve"> regarded the Kaspersky software in particular as a hindrance to its hacking operations and sought a way to neutralize it. “Personal security products such as the Russian anti-virus software Kaspersky continue to pose a challenge to GCHQ’s CNE [Computer Network Exploitation] capability,” reads one of the documents, “and SRE [software reverse-engineering] is essential in order to be able to exploit such software and to prevent detection of our activities.” </w:t>
      </w:r>
      <w:r w:rsidRPr="00D773B1">
        <w:rPr>
          <w:rStyle w:val="StyleUnderline"/>
        </w:rPr>
        <w:t>An NSA slide describing “Project CAMBERDADA</w:t>
      </w:r>
      <w:r w:rsidRPr="0033334F">
        <w:rPr>
          <w:sz w:val="16"/>
        </w:rPr>
        <w:t xml:space="preserve">” </w:t>
      </w:r>
      <w:r w:rsidRPr="00D773B1">
        <w:rPr>
          <w:rStyle w:val="StyleUnderline"/>
        </w:rPr>
        <w:t>lists at least 23 antivirus and security firms that were in that spy agency’s sights.</w:t>
      </w:r>
      <w:r w:rsidRPr="0033334F">
        <w:rPr>
          <w:sz w:val="16"/>
        </w:rPr>
        <w:t xml:space="preserve"> They include the Finnish antivirus firm F-Secure, the Slovakian firm Eset, Avast software from the Czech Republic. and Bit-Defender from Romania. Notably missing from the list are the American anti-virus firms Symantec and McAfee as well as the UK-based firm Sophos. </w:t>
      </w:r>
      <w:r w:rsidRPr="00D773B1">
        <w:rPr>
          <w:rStyle w:val="StyleUnderline"/>
        </w:rPr>
        <w:t xml:space="preserve">But antivirus wasn’t the only target of the two spy agencies. They also targeted their reverse-engineering skills against </w:t>
      </w:r>
      <w:r w:rsidRPr="0033334F">
        <w:rPr>
          <w:sz w:val="16"/>
        </w:rPr>
        <w:t>CheckPoint</w:t>
      </w:r>
      <w:r w:rsidRPr="00D773B1">
        <w:rPr>
          <w:rStyle w:val="StyleUnderline"/>
        </w:rPr>
        <w:t>,</w:t>
      </w:r>
      <w:r w:rsidRPr="0033334F">
        <w:rPr>
          <w:sz w:val="16"/>
        </w:rPr>
        <w:t xml:space="preserve"> an Israeli maker of </w:t>
      </w:r>
      <w:r w:rsidRPr="00D773B1">
        <w:rPr>
          <w:rStyle w:val="StyleUnderline"/>
        </w:rPr>
        <w:t>firewall software</w:t>
      </w:r>
      <w:r w:rsidRPr="0033334F">
        <w:rPr>
          <w:sz w:val="16"/>
        </w:rPr>
        <w:t xml:space="preserve">, as well as </w:t>
      </w:r>
      <w:r w:rsidRPr="00D773B1">
        <w:rPr>
          <w:rStyle w:val="StyleUnderline"/>
        </w:rPr>
        <w:t>commercial encryption programs and software underpinning the online bulletin boards of numerous companies</w:t>
      </w:r>
      <w:r w:rsidRPr="0033334F">
        <w:rPr>
          <w:sz w:val="16"/>
        </w:rPr>
        <w:t xml:space="preserve">. GCHQ, for example, reverse-engineered both the CrypticDisk program made by Exlade and the eDataSecurity system from Acer. The spy agency also targeted web forum systems like vBulletin and Invision Power Board—used by Sony Pictures, Electronic Arts, NBC Universal and others—as well as CPanel, a software used by GoDaddy for configuring its servers, and PostfixAdmin, for managing the Postfix email server software But that’s not all. GCHQ reverse-engineerred Cisco routers, too, which allowed the agency’s spies to access “almost any user of the internet” inside Pakistan and “to re-route selective traffic” straight into the mouth of GCHQ’s collection systems. Legal Cover To obtain legal cover for all this activity, the GCHQ sought and obtained warrants granting permission to reverse-engineer the software. The warrants, issued by the UK Foreign Secretary under the UK’s Intelligence Services Act 1994 Section 5, gave the spy agency permission to modify commercially available software to “enable intercept, decryption and other related tasks.” One of the warrants, used to reverse-engineer Kaspersky software, was valid for six months from July 7, 2008 to January 7, 2009, after which the agency sought to renew it. Without a warrant, the agency feared it would be in breach of Kaspersky’s customer licensing agreement or violate its copyright. Software makers often embed protection mechanisms in their programs to thwart reverse-engineering and copying of their programs and include language in their licensing agreements prohibiting such activity. “Reverse engineering of commercial products needs to be warranted in order to be lawful,” one GCHQ agency memo noted. “There is a risk that in the unlikely event of a challenge by the copyright owner or licensor, the courts would, in the absence of a legal authorisation, hold that such activity was unlawful[…]” But, according to The Intercept, the warrant itself was on shaky legal grounds since the Intelligence Services Act, Section 5, references interference with property and “wireless telegraphy” by intelligence agencies but does not mention intellectual property. Its use to authorize copyright infringement is novel, to say the least. Target Kaspersky Earlier this month, Kaspersky disclosed that it had been hacked last year by members of the infamous Stuxnet and Duqu gangs. The intruders remained entrenched in the security firm’s networks for months siphoning intelligence about nation-state attacks the company is investigating and studying how Kaspersky’s detection software works so they could devise ways to subvert it on customer machines. Kaspersky claims to have more than 400 million users worldwide. The attackers were also interested in the Kaspersky Security Network, an opt-in system that gathers data from customer machines about new threats infecting them. Any time Kaspersky’s antivirus and other security software detects a new infection on the machine of a customer who has opted-in to the program, or encounters a suspicious file, data gets sent automatically to Kaspersky’s servers so the company’s algorithms and analysts can study and track emerging and existing threats. The company uses KSN to create maps outlining the geographical reach of various threats and is an important tool for tracking nation-state attacks from agencies like the NSA and GCHQ. The </w:t>
      </w:r>
      <w:r w:rsidRPr="00180F4D">
        <w:rPr>
          <w:rStyle w:val="StyleUnderline"/>
        </w:rPr>
        <w:t>newly published NSA documents</w:t>
      </w:r>
      <w:r w:rsidRPr="0033334F">
        <w:rPr>
          <w:sz w:val="16"/>
        </w:rPr>
        <w:t xml:space="preserve"> </w:t>
      </w:r>
      <w:r w:rsidRPr="00180F4D">
        <w:rPr>
          <w:rStyle w:val="StyleUnderline"/>
        </w:rPr>
        <w:t>describe a different method for gaining intelligence</w:t>
      </w:r>
      <w:r w:rsidRPr="0033334F">
        <w:rPr>
          <w:sz w:val="16"/>
        </w:rPr>
        <w:t xml:space="preserve"> about Kaspersky and its customers. </w:t>
      </w:r>
      <w:r w:rsidRPr="00180F4D">
        <w:rPr>
          <w:rStyle w:val="StyleUnderline"/>
        </w:rPr>
        <w:t>The spy agencies apparently monitored email traffic coming to</w:t>
      </w:r>
      <w:r w:rsidRPr="0033334F">
        <w:rPr>
          <w:sz w:val="16"/>
        </w:rPr>
        <w:t xml:space="preserve"> Kaspersky and other </w:t>
      </w:r>
      <w:r w:rsidRPr="00180F4D">
        <w:rPr>
          <w:rStyle w:val="StyleUnderline"/>
        </w:rPr>
        <w:t>antivirus companies</w:t>
      </w:r>
      <w:r w:rsidRPr="0033334F">
        <w:rPr>
          <w:sz w:val="16"/>
        </w:rPr>
        <w:t xml:space="preserve"> </w:t>
      </w:r>
      <w:r w:rsidRPr="00180F4D">
        <w:rPr>
          <w:rStyle w:val="StyleUnderline"/>
        </w:rPr>
        <w:t>from their customers in order to uncover reports about new malware attacks.</w:t>
      </w:r>
      <w:r w:rsidRPr="0033334F">
        <w:rPr>
          <w:sz w:val="16"/>
        </w:rPr>
        <w:t xml:space="preserve"> The spy </w:t>
      </w:r>
      <w:r w:rsidRPr="00180F4D">
        <w:rPr>
          <w:rStyle w:val="StyleUnderline"/>
        </w:rPr>
        <w:t>agencies would then examine the malware sent by these customers and determine if it had use to them</w:t>
      </w:r>
      <w:r w:rsidRPr="0033334F">
        <w:rPr>
          <w:sz w:val="16"/>
        </w:rPr>
        <w:t xml:space="preserve">. A 2010 presentation indicates that the </w:t>
      </w:r>
      <w:r w:rsidRPr="00180F4D">
        <w:rPr>
          <w:rStyle w:val="StyleUnderline"/>
        </w:rPr>
        <w:t>NSA’s signals intelligence would pick out for analysis about ten new “potentially malicious files per day”</w:t>
      </w:r>
      <w:r w:rsidRPr="0033334F">
        <w:rPr>
          <w:sz w:val="16"/>
        </w:rPr>
        <w:t xml:space="preserve"> out of the hundreds of thousands that came into Kaspersky’s network each day. NSA analysts would then check the malicious files against Kaspersky’s antivirus software to make sure they weren’t being detected by the software yet, then the NSA’s hackers would “repurpose the malware” for their own use, checking periodically to determine when Kaspersky had added detection for the malware to its anti-virus software.</w:t>
      </w:r>
    </w:p>
    <w:p w:rsidR="00BB2AFA" w:rsidRDefault="00BB2AFA" w:rsidP="00BB2AFA">
      <w:pPr>
        <w:pStyle w:val="Heading3"/>
      </w:pPr>
      <w:r>
        <w:t>No Impact</w:t>
      </w:r>
    </w:p>
    <w:p w:rsidR="00BB2AFA" w:rsidRDefault="00BB2AFA" w:rsidP="00BB2AFA">
      <w:pPr>
        <w:pStyle w:val="Heading4"/>
      </w:pPr>
      <w:r>
        <w:t xml:space="preserve">The UK is no longer important to world issues or US influence </w:t>
      </w:r>
    </w:p>
    <w:p w:rsidR="00BB2AFA" w:rsidRDefault="00BB2AFA" w:rsidP="00BB2AFA">
      <w:r w:rsidRPr="00E728D5">
        <w:rPr>
          <w:rStyle w:val="Style13ptBold"/>
        </w:rPr>
        <w:t>O’Hanlon 15</w:t>
      </w:r>
      <w:r>
        <w:t xml:space="preserve">— </w:t>
      </w:r>
      <w:r w:rsidRPr="00E728D5">
        <w:t xml:space="preserve">senior fellow at the Brookings Institution </w:t>
      </w:r>
      <w:r>
        <w:t>(Michael, “</w:t>
      </w:r>
      <w:r w:rsidRPr="00E728D5">
        <w:t>Are the U.S. and UK still BFFs? It doesn’t really matter.</w:t>
      </w:r>
      <w:r>
        <w:t xml:space="preserve">,” Reuters, </w:t>
      </w:r>
      <w:r w:rsidRPr="00E728D5">
        <w:t>May 14, 2015</w:t>
      </w:r>
      <w:r>
        <w:t xml:space="preserve">, </w:t>
      </w:r>
      <w:hyperlink r:id="rId46" w:history="1">
        <w:r w:rsidRPr="00273F32">
          <w:rPr>
            <w:rStyle w:val="Hyperlink"/>
          </w:rPr>
          <w:t>http://blogs.reuters.com/great-debate/2015/05/13/just-how-special-is-the-u-s-britain-special-relationship/</w:t>
        </w:r>
      </w:hyperlink>
      <w:r>
        <w:t>). WM</w:t>
      </w:r>
    </w:p>
    <w:p w:rsidR="00BB2AFA" w:rsidRPr="00BA3D3E" w:rsidRDefault="00BB2AFA" w:rsidP="00BB2AFA">
      <w:pPr>
        <w:rPr>
          <w:sz w:val="16"/>
        </w:rPr>
      </w:pPr>
      <w:r w:rsidRPr="0033334F">
        <w:rPr>
          <w:sz w:val="16"/>
        </w:rPr>
        <w:t xml:space="preserve">But again, beyond the fact that Britain’s economic power would only decline about 10 percent if Scotland did someday secede, </w:t>
      </w:r>
      <w:r w:rsidRPr="004B06D3">
        <w:rPr>
          <w:rStyle w:val="StyleUnderline"/>
        </w:rPr>
        <w:t>London’s sway in overall geostrategic terms should not be exaggerated. British</w:t>
      </w:r>
      <w:r w:rsidRPr="0033334F">
        <w:rPr>
          <w:sz w:val="16"/>
        </w:rPr>
        <w:t xml:space="preserve"> defense spending may be marginally the greatest of any European country, at about $60 billion a year in U.S. dollars. But it </w:t>
      </w:r>
      <w:r w:rsidRPr="004B06D3">
        <w:rPr>
          <w:rStyle w:val="StyleUnderline"/>
        </w:rPr>
        <w:t>is just one of five key U.S. allies</w:t>
      </w:r>
      <w:r w:rsidRPr="0033334F">
        <w:rPr>
          <w:sz w:val="16"/>
        </w:rPr>
        <w:t xml:space="preserve"> — including </w:t>
      </w:r>
      <w:r w:rsidRPr="00E728D5">
        <w:rPr>
          <w:rStyle w:val="StyleUnderline"/>
        </w:rPr>
        <w:t xml:space="preserve">Japan, Germany, France and Saudi Arabia </w:t>
      </w:r>
      <w:r w:rsidRPr="0033334F">
        <w:rPr>
          <w:sz w:val="16"/>
        </w:rPr>
        <w:t xml:space="preserve">— that spend in the range of $40 billion to $80 billion annually. </w:t>
      </w:r>
      <w:r w:rsidRPr="00E728D5">
        <w:rPr>
          <w:rStyle w:val="StyleUnderline"/>
        </w:rPr>
        <w:t xml:space="preserve">Nations like South Korea, Italy, Israel, Brazil and Australia occupy a third tier, </w:t>
      </w:r>
      <w:r w:rsidRPr="0033334F">
        <w:rPr>
          <w:sz w:val="16"/>
        </w:rPr>
        <w:t xml:space="preserve">in the range of $20 billion to $35 billion each. Closer to home, </w:t>
      </w:r>
      <w:r w:rsidRPr="00E728D5">
        <w:rPr>
          <w:rStyle w:val="StyleUnderline"/>
        </w:rPr>
        <w:t>Canada and Colombia are not far behind</w:t>
      </w:r>
      <w:r w:rsidRPr="0033334F">
        <w:rPr>
          <w:sz w:val="16"/>
        </w:rPr>
        <w:t xml:space="preserve">. India, not quite an ally but increasingly an important partner, clocks in at around $50 billion a year. (By comparison, China spends around $150 billion and Russia about half that.) Of course, dollars don’t tell it all. Besides the United States, Britain remains the only country able to project on short notice nearly a division of ground power to distant theaters. In light of budget pressures, though, it is cutting its army, which will wind up less than half the size of the U.S. Marine Corps. With a population almost a fifth of the United States’, </w:t>
      </w:r>
      <w:r w:rsidRPr="00E728D5">
        <w:rPr>
          <w:rStyle w:val="StyleUnderline"/>
        </w:rPr>
        <w:t>Britain will now have only about one-tenth as much ground power.</w:t>
      </w:r>
      <w:r w:rsidRPr="0033334F">
        <w:rPr>
          <w:sz w:val="16"/>
        </w:rPr>
        <w:t xml:space="preserve"> Yet this would still leave London with the world’s second-most-powerful deployable ground force. </w:t>
      </w:r>
      <w:r w:rsidRPr="00E728D5">
        <w:rPr>
          <w:rStyle w:val="StyleUnderline"/>
        </w:rPr>
        <w:t>For most key region</w:t>
      </w:r>
      <w:r w:rsidRPr="0033334F">
        <w:rPr>
          <w:sz w:val="16"/>
        </w:rPr>
        <w:t xml:space="preserve">s, however, </w:t>
      </w:r>
      <w:r w:rsidRPr="00E728D5">
        <w:rPr>
          <w:rStyle w:val="StyleUnderline"/>
        </w:rPr>
        <w:t>Britain is no longer the predominant U.S. ally, in either military or diplomatic terms. Japan and South Korea, followed by Australia, matter more in terms of the Korean peninsula and Western Pacific more generally</w:t>
      </w:r>
      <w:r w:rsidRPr="0033334F">
        <w:rPr>
          <w:sz w:val="16"/>
        </w:rPr>
        <w:t xml:space="preserve">. </w:t>
      </w:r>
      <w:r w:rsidRPr="00E728D5">
        <w:rPr>
          <w:rStyle w:val="StyleUnderline"/>
        </w:rPr>
        <w:t>Saudi Arabia and Turkey matter</w:t>
      </w:r>
      <w:r w:rsidRPr="0033334F">
        <w:rPr>
          <w:sz w:val="16"/>
        </w:rPr>
        <w:t xml:space="preserve"> at least as much </w:t>
      </w:r>
      <w:r w:rsidRPr="00E728D5">
        <w:rPr>
          <w:rStyle w:val="StyleUnderline"/>
        </w:rPr>
        <w:t>in the Middle</w:t>
      </w:r>
      <w:r w:rsidRPr="0033334F">
        <w:rPr>
          <w:sz w:val="16"/>
        </w:rPr>
        <w:t xml:space="preserve"> </w:t>
      </w:r>
      <w:r w:rsidRPr="00E728D5">
        <w:rPr>
          <w:rStyle w:val="StyleUnderline"/>
        </w:rPr>
        <w:t>East</w:t>
      </w:r>
      <w:r w:rsidRPr="0033334F">
        <w:rPr>
          <w:sz w:val="16"/>
        </w:rPr>
        <w:t xml:space="preserve">. </w:t>
      </w:r>
      <w:r w:rsidRPr="00E728D5">
        <w:rPr>
          <w:rStyle w:val="StyleUnderline"/>
        </w:rPr>
        <w:t xml:space="preserve">Colombia is </w:t>
      </w:r>
      <w:r w:rsidRPr="0033334F">
        <w:rPr>
          <w:sz w:val="16"/>
        </w:rPr>
        <w:t xml:space="preserve">probably </w:t>
      </w:r>
      <w:r w:rsidRPr="00E728D5">
        <w:rPr>
          <w:rStyle w:val="StyleUnderline"/>
        </w:rPr>
        <w:t>the key player i</w:t>
      </w:r>
      <w:r w:rsidRPr="0033334F">
        <w:rPr>
          <w:sz w:val="16"/>
        </w:rPr>
        <w:t xml:space="preserve">n the </w:t>
      </w:r>
      <w:r w:rsidRPr="00E728D5">
        <w:rPr>
          <w:rStyle w:val="StyleUnderline"/>
        </w:rPr>
        <w:t>Central America</w:t>
      </w:r>
      <w:r w:rsidRPr="0033334F">
        <w:rPr>
          <w:sz w:val="16"/>
        </w:rPr>
        <w:t xml:space="preserve"> </w:t>
      </w:r>
      <w:r w:rsidRPr="00E728D5">
        <w:rPr>
          <w:rStyle w:val="StyleUnderline"/>
        </w:rPr>
        <w:t>and</w:t>
      </w:r>
      <w:r w:rsidRPr="0033334F">
        <w:rPr>
          <w:sz w:val="16"/>
        </w:rPr>
        <w:t xml:space="preserve"> </w:t>
      </w:r>
      <w:r w:rsidRPr="00E728D5">
        <w:rPr>
          <w:rStyle w:val="StyleUnderline"/>
        </w:rPr>
        <w:t>Caribbean</w:t>
      </w:r>
      <w:r w:rsidRPr="0033334F">
        <w:rPr>
          <w:sz w:val="16"/>
        </w:rPr>
        <w:t xml:space="preserve"> region. </w:t>
      </w:r>
      <w:r w:rsidRPr="00E728D5">
        <w:rPr>
          <w:rStyle w:val="StyleUnderline"/>
        </w:rPr>
        <w:t>Germany</w:t>
      </w:r>
      <w:r w:rsidRPr="0033334F">
        <w:rPr>
          <w:sz w:val="16"/>
        </w:rPr>
        <w:t xml:space="preserve"> </w:t>
      </w:r>
      <w:r w:rsidRPr="00E728D5">
        <w:rPr>
          <w:rStyle w:val="StyleUnderline"/>
        </w:rPr>
        <w:t>has</w:t>
      </w:r>
      <w:r w:rsidRPr="0033334F">
        <w:rPr>
          <w:sz w:val="16"/>
        </w:rPr>
        <w:t xml:space="preserve"> a </w:t>
      </w:r>
      <w:r w:rsidRPr="00E728D5">
        <w:rPr>
          <w:rStyle w:val="StyleUnderline"/>
        </w:rPr>
        <w:t>lead</w:t>
      </w:r>
      <w:r w:rsidRPr="0033334F">
        <w:rPr>
          <w:sz w:val="16"/>
        </w:rPr>
        <w:t xml:space="preserve"> role </w:t>
      </w:r>
      <w:r w:rsidRPr="00E728D5">
        <w:rPr>
          <w:rStyle w:val="StyleUnderline"/>
        </w:rPr>
        <w:t>in dealing with</w:t>
      </w:r>
      <w:r w:rsidRPr="0033334F">
        <w:rPr>
          <w:sz w:val="16"/>
        </w:rPr>
        <w:t xml:space="preserve"> Russian President Vladimir </w:t>
      </w:r>
      <w:r w:rsidRPr="00E728D5">
        <w:rPr>
          <w:rStyle w:val="StyleUnderline"/>
        </w:rPr>
        <w:t>Putin</w:t>
      </w:r>
      <w:r w:rsidRPr="0033334F">
        <w:rPr>
          <w:sz w:val="16"/>
        </w:rPr>
        <w:t xml:space="preserve">. Looking back in history, moreover, the </w:t>
      </w:r>
      <w:r w:rsidRPr="00E728D5">
        <w:rPr>
          <w:rStyle w:val="StyleUnderline"/>
        </w:rPr>
        <w:t>U.S.-Britain collaboration</w:t>
      </w:r>
      <w:r w:rsidRPr="0033334F">
        <w:rPr>
          <w:sz w:val="16"/>
        </w:rPr>
        <w:t xml:space="preserve"> is rooted in a shared history, values and sense of purpose. Yet, it </w:t>
      </w:r>
      <w:r w:rsidRPr="00E728D5">
        <w:rPr>
          <w:rStyle w:val="StyleUnderline"/>
        </w:rPr>
        <w:t>has its limits</w:t>
      </w:r>
      <w:r w:rsidRPr="0033334F">
        <w:rPr>
          <w:sz w:val="16"/>
        </w:rPr>
        <w:t xml:space="preserve">. The 2003 invasion of </w:t>
      </w:r>
      <w:r w:rsidRPr="00E728D5">
        <w:rPr>
          <w:rStyle w:val="StyleUnderline"/>
        </w:rPr>
        <w:t>Iraq</w:t>
      </w:r>
      <w:r w:rsidRPr="0033334F">
        <w:rPr>
          <w:sz w:val="16"/>
        </w:rPr>
        <w:t xml:space="preserve">, for example, </w:t>
      </w:r>
      <w:r w:rsidRPr="00E728D5">
        <w:rPr>
          <w:rStyle w:val="StyleUnderline"/>
        </w:rPr>
        <w:t>was hardly a popular global cause just because</w:t>
      </w:r>
      <w:r w:rsidRPr="0033334F">
        <w:rPr>
          <w:sz w:val="16"/>
        </w:rPr>
        <w:t xml:space="preserve"> British </w:t>
      </w:r>
      <w:r w:rsidRPr="00E728D5">
        <w:rPr>
          <w:rStyle w:val="StyleUnderline"/>
        </w:rPr>
        <w:t>Prime Minister</w:t>
      </w:r>
      <w:r w:rsidRPr="0033334F">
        <w:rPr>
          <w:sz w:val="16"/>
        </w:rPr>
        <w:t xml:space="preserve"> Tony </w:t>
      </w:r>
      <w:r w:rsidRPr="00E728D5">
        <w:rPr>
          <w:rStyle w:val="StyleUnderline"/>
        </w:rPr>
        <w:t>Blair</w:t>
      </w:r>
      <w:r w:rsidRPr="0033334F">
        <w:rPr>
          <w:sz w:val="16"/>
        </w:rPr>
        <w:t xml:space="preserve"> </w:t>
      </w:r>
      <w:r w:rsidRPr="00E728D5">
        <w:rPr>
          <w:rStyle w:val="StyleUnderline"/>
        </w:rPr>
        <w:t>gave</w:t>
      </w:r>
      <w:r w:rsidRPr="0033334F">
        <w:rPr>
          <w:sz w:val="16"/>
        </w:rPr>
        <w:t xml:space="preserve"> President George W. </w:t>
      </w:r>
      <w:r w:rsidRPr="00E728D5">
        <w:rPr>
          <w:rStyle w:val="StyleUnderline"/>
        </w:rPr>
        <w:t>Bush strategic</w:t>
      </w:r>
      <w:r w:rsidRPr="0033334F">
        <w:rPr>
          <w:sz w:val="16"/>
        </w:rPr>
        <w:t xml:space="preserve"> </w:t>
      </w:r>
      <w:r w:rsidRPr="00E728D5">
        <w:rPr>
          <w:rStyle w:val="StyleUnderline"/>
        </w:rPr>
        <w:t>cover</w:t>
      </w:r>
      <w:r w:rsidRPr="0033334F">
        <w:rPr>
          <w:sz w:val="16"/>
        </w:rPr>
        <w:t xml:space="preserve">. </w:t>
      </w:r>
      <w:r w:rsidRPr="00E728D5">
        <w:rPr>
          <w:rStyle w:val="Emphasis"/>
        </w:rPr>
        <w:t>The partnership has been</w:t>
      </w:r>
      <w:r w:rsidRPr="0033334F">
        <w:rPr>
          <w:sz w:val="16"/>
        </w:rPr>
        <w:t xml:space="preserve">, </w:t>
      </w:r>
      <w:r w:rsidRPr="00E728D5">
        <w:rPr>
          <w:rStyle w:val="Emphasis"/>
        </w:rPr>
        <w:t>for</w:t>
      </w:r>
      <w:r w:rsidRPr="0033334F">
        <w:rPr>
          <w:sz w:val="16"/>
        </w:rPr>
        <w:t xml:space="preserve"> some </w:t>
      </w:r>
      <w:r w:rsidRPr="00E728D5">
        <w:rPr>
          <w:rStyle w:val="Emphasis"/>
        </w:rPr>
        <w:t>years</w:t>
      </w:r>
      <w:r w:rsidRPr="0033334F">
        <w:rPr>
          <w:sz w:val="16"/>
        </w:rPr>
        <w:t xml:space="preserve">, </w:t>
      </w:r>
      <w:r w:rsidRPr="00E728D5">
        <w:rPr>
          <w:rStyle w:val="Emphasis"/>
        </w:rPr>
        <w:t>a notch below</w:t>
      </w:r>
      <w:r w:rsidRPr="0033334F">
        <w:rPr>
          <w:sz w:val="16"/>
        </w:rPr>
        <w:t xml:space="preserve"> </w:t>
      </w:r>
      <w:r w:rsidRPr="00E728D5">
        <w:rPr>
          <w:rStyle w:val="StyleUnderline"/>
        </w:rPr>
        <w:t>the unique special relationship it is often depicted as.</w:t>
      </w:r>
      <w:r w:rsidRPr="0033334F">
        <w:rPr>
          <w:sz w:val="16"/>
        </w:rPr>
        <w:t xml:space="preserve"> Not because it is unimportant, but because </w:t>
      </w:r>
      <w:r w:rsidRPr="00E728D5">
        <w:rPr>
          <w:rStyle w:val="Emphasis"/>
        </w:rPr>
        <w:t>other relationships now matter</w:t>
      </w:r>
      <w:r w:rsidRPr="0033334F">
        <w:rPr>
          <w:sz w:val="16"/>
        </w:rPr>
        <w:t xml:space="preserve"> just as much. It is still one of Washington’s key five or six strategic partnerships — but not necessarily more than that. Most of all, it is dubious that the strength and value of the relationship would suffer greatly even if Scotland were to indulge its inner Braveheart and go its own way. </w:t>
      </w:r>
    </w:p>
    <w:p w:rsidR="00BB2AFA" w:rsidRDefault="00BB2AFA" w:rsidP="00BB2AFA">
      <w:pPr>
        <w:pStyle w:val="Heading4"/>
      </w:pPr>
      <w:r>
        <w:t>Relations don’t matter- US officials already working without the UK</w:t>
      </w:r>
    </w:p>
    <w:p w:rsidR="00BB2AFA" w:rsidRDefault="00BB2AFA" w:rsidP="00BB2AFA">
      <w:r w:rsidRPr="00802116">
        <w:rPr>
          <w:rStyle w:val="Style13ptBold"/>
        </w:rPr>
        <w:t>Dyer 15</w:t>
      </w:r>
      <w:r>
        <w:t>— British Journalist (Geoff, “</w:t>
      </w:r>
      <w:r w:rsidRPr="004005F6">
        <w:t>White House no longer sees a</w:t>
      </w:r>
      <w:r>
        <w:t xml:space="preserve">nything special in UK relations,” Financial Times, </w:t>
      </w:r>
      <w:r w:rsidRPr="00802116">
        <w:t>May 1, 2015</w:t>
      </w:r>
      <w:r>
        <w:t xml:space="preserve">, </w:t>
      </w:r>
      <w:hyperlink r:id="rId47" w:anchor="axzz3fW6NS4XN" w:history="1">
        <w:r w:rsidRPr="00410769">
          <w:rPr>
            <w:rStyle w:val="Hyperlink"/>
          </w:rPr>
          <w:t>http://www.ft.com/intl/cms/s/0/6f11da8c-ef8d-11e4-a6d2-00144feab7de.html#axzz3fW6NS4XN</w:t>
        </w:r>
      </w:hyperlink>
      <w:r>
        <w:t>). WM</w:t>
      </w:r>
    </w:p>
    <w:p w:rsidR="00BB2AFA" w:rsidRDefault="00BB2AFA" w:rsidP="00BB2AFA"/>
    <w:p w:rsidR="00BB2AFA" w:rsidRPr="0033334F" w:rsidRDefault="00BB2AFA" w:rsidP="00BB2AFA">
      <w:pPr>
        <w:rPr>
          <w:sz w:val="16"/>
        </w:rPr>
      </w:pPr>
      <w:r w:rsidRPr="004005F6">
        <w:rPr>
          <w:rStyle w:val="StyleUnderline"/>
        </w:rPr>
        <w:t>Britain’s</w:t>
      </w:r>
      <w:r w:rsidRPr="0033334F">
        <w:rPr>
          <w:sz w:val="16"/>
        </w:rPr>
        <w:t xml:space="preserve"> nail-biting </w:t>
      </w:r>
      <w:r w:rsidRPr="004005F6">
        <w:rPr>
          <w:rStyle w:val="StyleUnderline"/>
        </w:rPr>
        <w:t>election</w:t>
      </w:r>
      <w:r w:rsidRPr="0033334F">
        <w:rPr>
          <w:sz w:val="16"/>
        </w:rPr>
        <w:t xml:space="preserve">, </w:t>
      </w:r>
      <w:r w:rsidRPr="004005F6">
        <w:rPr>
          <w:rStyle w:val="StyleUnderline"/>
        </w:rPr>
        <w:t>and</w:t>
      </w:r>
      <w:r w:rsidRPr="0033334F">
        <w:rPr>
          <w:sz w:val="16"/>
        </w:rPr>
        <w:t xml:space="preserve"> the </w:t>
      </w:r>
      <w:r w:rsidRPr="004005F6">
        <w:rPr>
          <w:rStyle w:val="StyleUnderline"/>
        </w:rPr>
        <w:t>fragile coalition government</w:t>
      </w:r>
      <w:r w:rsidRPr="0033334F">
        <w:rPr>
          <w:sz w:val="16"/>
        </w:rPr>
        <w:t xml:space="preserve"> it seems likely to produce, </w:t>
      </w:r>
      <w:r w:rsidRPr="004005F6">
        <w:rPr>
          <w:rStyle w:val="StyleUnderline"/>
        </w:rPr>
        <w:t>are confirming many of Washington’s worst fears about the country’s dwindling influence</w:t>
      </w:r>
      <w:r w:rsidRPr="0033334F">
        <w:rPr>
          <w:sz w:val="16"/>
        </w:rPr>
        <w:t xml:space="preserve"> in the world. Once the US’ most reliable ally, </w:t>
      </w:r>
      <w:r w:rsidRPr="004005F6">
        <w:rPr>
          <w:rStyle w:val="StyleUnderline"/>
        </w:rPr>
        <w:t>the UK is now seen as a distant player</w:t>
      </w:r>
      <w:r w:rsidRPr="0033334F">
        <w:rPr>
          <w:sz w:val="16"/>
        </w:rPr>
        <w:t xml:space="preserve"> in the crisis over the Ukraine and the euro, </w:t>
      </w:r>
      <w:r w:rsidRPr="004005F6">
        <w:rPr>
          <w:rStyle w:val="StyleUnderline"/>
        </w:rPr>
        <w:t>has</w:t>
      </w:r>
      <w:r w:rsidRPr="0033334F">
        <w:rPr>
          <w:sz w:val="16"/>
        </w:rPr>
        <w:t xml:space="preserve"> </w:t>
      </w:r>
      <w:r w:rsidRPr="004005F6">
        <w:rPr>
          <w:rStyle w:val="StyleUnderline"/>
        </w:rPr>
        <w:t>introduced swingeing cuts to its military and recently rebuffed Washington by joining a China-led bank.</w:t>
      </w:r>
      <w:r>
        <w:rPr>
          <w:rStyle w:val="StyleUnderline"/>
        </w:rPr>
        <w:t xml:space="preserve"> </w:t>
      </w:r>
      <w:r w:rsidRPr="004005F6">
        <w:rPr>
          <w:rStyle w:val="StyleUnderline"/>
        </w:rPr>
        <w:t>On top of that</w:t>
      </w:r>
      <w:r w:rsidRPr="0033334F">
        <w:rPr>
          <w:sz w:val="16"/>
        </w:rPr>
        <w:t xml:space="preserve">, the Obama administration is waking up to the prospect that </w:t>
      </w:r>
      <w:r w:rsidRPr="004005F6">
        <w:rPr>
          <w:rStyle w:val="StyleUnderline"/>
        </w:rPr>
        <w:t>the next government in London could be even more inward-looking</w:t>
      </w:r>
      <w:r w:rsidRPr="0033334F">
        <w:rPr>
          <w:sz w:val="16"/>
        </w:rPr>
        <w:t xml:space="preserve"> </w:t>
      </w:r>
      <w:r w:rsidRPr="004005F6">
        <w:rPr>
          <w:rStyle w:val="StyleUnderline"/>
        </w:rPr>
        <w:t>as it grapples with</w:t>
      </w:r>
      <w:r w:rsidRPr="0033334F">
        <w:rPr>
          <w:sz w:val="16"/>
        </w:rPr>
        <w:t xml:space="preserve"> Britain’s </w:t>
      </w:r>
      <w:r w:rsidRPr="004005F6">
        <w:rPr>
          <w:rStyle w:val="StyleUnderline"/>
        </w:rPr>
        <w:t>membership of the E</w:t>
      </w:r>
      <w:r w:rsidRPr="0033334F">
        <w:rPr>
          <w:sz w:val="16"/>
        </w:rPr>
        <w:t xml:space="preserve">uropean </w:t>
      </w:r>
      <w:r w:rsidRPr="004005F6">
        <w:rPr>
          <w:rStyle w:val="StyleUnderline"/>
        </w:rPr>
        <w:t>U</w:t>
      </w:r>
      <w:r w:rsidRPr="0033334F">
        <w:rPr>
          <w:sz w:val="16"/>
        </w:rPr>
        <w:t xml:space="preserve">nion </w:t>
      </w:r>
      <w:r w:rsidRPr="004005F6">
        <w:rPr>
          <w:rStyle w:val="StyleUnderline"/>
        </w:rPr>
        <w:t>and</w:t>
      </w:r>
      <w:r w:rsidRPr="0033334F">
        <w:rPr>
          <w:sz w:val="16"/>
        </w:rPr>
        <w:t xml:space="preserve"> strong support for </w:t>
      </w:r>
      <w:r w:rsidRPr="004005F6">
        <w:rPr>
          <w:rStyle w:val="StyleUnderline"/>
        </w:rPr>
        <w:t>Scottish independence</w:t>
      </w:r>
      <w:r w:rsidRPr="0033334F">
        <w:rPr>
          <w:sz w:val="16"/>
        </w:rPr>
        <w:t xml:space="preserve">. </w:t>
      </w:r>
      <w:r w:rsidRPr="004005F6">
        <w:rPr>
          <w:rStyle w:val="StyleUnderline"/>
        </w:rPr>
        <w:t>US officials</w:t>
      </w:r>
      <w:r w:rsidRPr="0033334F">
        <w:rPr>
          <w:sz w:val="16"/>
        </w:rPr>
        <w:t xml:space="preserve"> say they still value close intelligence and military ties with the UK, but at times </w:t>
      </w:r>
      <w:r w:rsidRPr="004005F6">
        <w:rPr>
          <w:rStyle w:val="StyleUnderline"/>
        </w:rPr>
        <w:t>sound</w:t>
      </w:r>
      <w:r w:rsidRPr="0033334F">
        <w:rPr>
          <w:sz w:val="16"/>
        </w:rPr>
        <w:t xml:space="preserve"> almost </w:t>
      </w:r>
      <w:r w:rsidRPr="004005F6">
        <w:rPr>
          <w:rStyle w:val="Emphasis"/>
        </w:rPr>
        <w:t>dismissive about the current British government’s reluctance to play a bigger role in the world.</w:t>
      </w:r>
      <w:r>
        <w:rPr>
          <w:rStyle w:val="Emphasis"/>
        </w:rPr>
        <w:t xml:space="preserve"> </w:t>
      </w:r>
      <w:r w:rsidRPr="0033334F">
        <w:rPr>
          <w:sz w:val="16"/>
        </w:rPr>
        <w:t xml:space="preserve">“They are still one of our first phone calls but there are times when </w:t>
      </w:r>
      <w:r w:rsidRPr="004005F6">
        <w:rPr>
          <w:rStyle w:val="StyleUnderline"/>
        </w:rPr>
        <w:t>they just do not seem that engaged,” says a senior administration official.</w:t>
      </w:r>
      <w:r>
        <w:rPr>
          <w:rStyle w:val="StyleUnderline"/>
        </w:rPr>
        <w:t xml:space="preserve"> </w:t>
      </w:r>
      <w:r w:rsidRPr="004005F6">
        <w:rPr>
          <w:rStyle w:val="StyleUnderline"/>
        </w:rPr>
        <w:t>The fabled “special relationship</w:t>
      </w:r>
      <w:r w:rsidRPr="0033334F">
        <w:rPr>
          <w:sz w:val="16"/>
        </w:rPr>
        <w:t xml:space="preserve">” </w:t>
      </w:r>
      <w:r w:rsidRPr="004005F6">
        <w:rPr>
          <w:rStyle w:val="StyleUnderline"/>
        </w:rPr>
        <w:t>between Washington and London</w:t>
      </w:r>
      <w:r w:rsidRPr="0033334F">
        <w:rPr>
          <w:sz w:val="16"/>
        </w:rPr>
        <w:t xml:space="preserve"> </w:t>
      </w:r>
      <w:r w:rsidRPr="004005F6">
        <w:rPr>
          <w:rStyle w:val="StyleUnderline"/>
        </w:rPr>
        <w:t>has</w:t>
      </w:r>
      <w:r w:rsidRPr="0033334F">
        <w:rPr>
          <w:sz w:val="16"/>
        </w:rPr>
        <w:t xml:space="preserve"> </w:t>
      </w:r>
      <w:r w:rsidRPr="004005F6">
        <w:rPr>
          <w:rStyle w:val="Emphasis"/>
        </w:rPr>
        <w:t>always</w:t>
      </w:r>
      <w:r w:rsidRPr="0033334F">
        <w:rPr>
          <w:sz w:val="16"/>
        </w:rPr>
        <w:t xml:space="preserve"> </w:t>
      </w:r>
      <w:r w:rsidRPr="004005F6">
        <w:rPr>
          <w:rStyle w:val="StyleUnderline"/>
        </w:rPr>
        <w:t xml:space="preserve">contained an element of </w:t>
      </w:r>
      <w:r w:rsidRPr="004005F6">
        <w:rPr>
          <w:rStyle w:val="Emphasis"/>
        </w:rPr>
        <w:t>hype</w:t>
      </w:r>
      <w:r w:rsidRPr="0033334F">
        <w:rPr>
          <w:sz w:val="16"/>
        </w:rPr>
        <w:t xml:space="preserve"> </w:t>
      </w:r>
      <w:r w:rsidRPr="004005F6">
        <w:rPr>
          <w:rStyle w:val="StyleUnderline"/>
        </w:rPr>
        <w:t>that played to Britain’s postcolonial quest for relevance</w:t>
      </w:r>
      <w:r w:rsidRPr="0033334F">
        <w:rPr>
          <w:sz w:val="16"/>
        </w:rPr>
        <w:t xml:space="preserve">. Successive US administrations have valued Britain’s role as a bridge between North America and the EU, as a mediator within Nato and as a reliable supporter in times of crisis. “Until recently, Britain was very much our most trusted, dependable and capable ally,” says Nicholas Burns, a former US ambassador to Nato and third-ranking official at the state department, who worries that Britain might soon no longer play a “central role in global affairs”. “It is very striking the way that Angela </w:t>
      </w:r>
      <w:r w:rsidRPr="004005F6">
        <w:rPr>
          <w:rStyle w:val="StyleUnderline"/>
        </w:rPr>
        <w:t>Merkel has become the undisputed leader of Europe</w:t>
      </w:r>
      <w:r w:rsidRPr="0033334F">
        <w:rPr>
          <w:sz w:val="16"/>
        </w:rPr>
        <w:t xml:space="preserve">,” he said. British officials demur that Germany was always going to be the dominant voice in discussions over the euro — of which the UK is not a member — and even over Ukraine, given its greater proximity and ties with Russia. But </w:t>
      </w:r>
      <w:r w:rsidRPr="004005F6">
        <w:rPr>
          <w:rStyle w:val="StyleUnderline"/>
        </w:rPr>
        <w:t>American anxiety about British relevance is also based on the major reductions in the British military, which has seen the army cut</w:t>
      </w:r>
      <w:r w:rsidRPr="0033334F">
        <w:rPr>
          <w:sz w:val="16"/>
        </w:rPr>
        <w:t xml:space="preserve"> from 102,000 to 82,000 </w:t>
      </w:r>
      <w:r w:rsidRPr="004005F6">
        <w:rPr>
          <w:rStyle w:val="StyleUnderline"/>
        </w:rPr>
        <w:t xml:space="preserve">and has left the navy </w:t>
      </w:r>
      <w:r w:rsidRPr="004005F6">
        <w:rPr>
          <w:rStyle w:val="Emphasis"/>
        </w:rPr>
        <w:t>without a functioning aircraft carrier</w:t>
      </w:r>
      <w:r w:rsidRPr="004005F6">
        <w:rPr>
          <w:rStyle w:val="StyleUnderline"/>
        </w:rPr>
        <w:t>.</w:t>
      </w:r>
      <w:r>
        <w:rPr>
          <w:rStyle w:val="StyleUnderline"/>
        </w:rPr>
        <w:t xml:space="preserve"> </w:t>
      </w:r>
      <w:r w:rsidRPr="0033334F">
        <w:rPr>
          <w:sz w:val="16"/>
        </w:rPr>
        <w:t xml:space="preserve">Samantha Power, the </w:t>
      </w:r>
      <w:r w:rsidRPr="004005F6">
        <w:rPr>
          <w:rStyle w:val="StyleUnderline"/>
        </w:rPr>
        <w:t>US ambassador to the UN</w:t>
      </w:r>
      <w:r w:rsidRPr="0033334F">
        <w:rPr>
          <w:sz w:val="16"/>
        </w:rPr>
        <w:t xml:space="preserve">, </w:t>
      </w:r>
      <w:r w:rsidRPr="004005F6">
        <w:rPr>
          <w:rStyle w:val="StyleUnderline"/>
        </w:rPr>
        <w:t>has called the defence cuts</w:t>
      </w:r>
      <w:r w:rsidRPr="0033334F">
        <w:rPr>
          <w:sz w:val="16"/>
        </w:rPr>
        <w:t xml:space="preserve"> in the UK and other parts of Europe “</w:t>
      </w:r>
      <w:r w:rsidRPr="004005F6">
        <w:rPr>
          <w:rStyle w:val="StyleUnderline"/>
        </w:rPr>
        <w:t>very concerning”,</w:t>
      </w:r>
      <w:r w:rsidRPr="0033334F">
        <w:rPr>
          <w:sz w:val="16"/>
        </w:rPr>
        <w:t xml:space="preserve"> </w:t>
      </w:r>
      <w:r w:rsidRPr="004005F6">
        <w:rPr>
          <w:rStyle w:val="StyleUnderline"/>
        </w:rPr>
        <w:t>while</w:t>
      </w:r>
      <w:r w:rsidRPr="0033334F">
        <w:rPr>
          <w:sz w:val="16"/>
        </w:rPr>
        <w:t xml:space="preserve"> </w:t>
      </w:r>
      <w:r w:rsidRPr="004005F6">
        <w:rPr>
          <w:rStyle w:val="StyleUnderline"/>
        </w:rPr>
        <w:t>General</w:t>
      </w:r>
      <w:r w:rsidRPr="0033334F">
        <w:rPr>
          <w:sz w:val="16"/>
        </w:rPr>
        <w:t xml:space="preserve"> Ray </w:t>
      </w:r>
      <w:r w:rsidRPr="004005F6">
        <w:rPr>
          <w:rStyle w:val="StyleUnderline"/>
        </w:rPr>
        <w:t>Odierno</w:t>
      </w:r>
      <w:r w:rsidRPr="0033334F">
        <w:rPr>
          <w:sz w:val="16"/>
        </w:rPr>
        <w:t xml:space="preserve">, </w:t>
      </w:r>
      <w:r w:rsidRPr="004005F6">
        <w:rPr>
          <w:rStyle w:val="StyleUnderline"/>
        </w:rPr>
        <w:t>head of the US army, said</w:t>
      </w:r>
      <w:r w:rsidRPr="0033334F">
        <w:rPr>
          <w:sz w:val="16"/>
        </w:rPr>
        <w:t xml:space="preserve"> last month that the smaller British force meant </w:t>
      </w:r>
      <w:r w:rsidRPr="004005F6">
        <w:rPr>
          <w:rStyle w:val="StyleUnderline"/>
        </w:rPr>
        <w:t>the Pentagon would</w:t>
      </w:r>
      <w:r w:rsidRPr="0033334F">
        <w:rPr>
          <w:sz w:val="16"/>
        </w:rPr>
        <w:t xml:space="preserve"> have to </w:t>
      </w:r>
      <w:r w:rsidRPr="004005F6">
        <w:rPr>
          <w:rStyle w:val="StyleUnderline"/>
        </w:rPr>
        <w:t>make adjustments</w:t>
      </w:r>
      <w:r w:rsidRPr="0033334F">
        <w:rPr>
          <w:sz w:val="16"/>
        </w:rPr>
        <w:t xml:space="preserve"> “to see that we can still work together”. The worry in Washington is that election results will only further British disengagement. President Barack Obama has a reasonably close and personal relationship with British prime minister David Cameron and would not relish having to establish a rapport with a new leader, especially given the predictions that the next British government might be shortlived. It has not gone unnoticed in Washington that Labour leader Ed Miliband’s recent foreign policy speech barely mentioned the US or that he has been making a virtue of his 2013 opposition to US air strikes in Syria. “Standing up to the leader of the free world shows a certain amount of toughness,” he said last month. However, Mr Cameron has promised a referendum on Britain’s place in the EU — something the US sees as central to London’s international influence — and the one certainty about the election results seems to be a new debate about Scotland’s place within the UK. Some analysts also believe Mr Cameron might have to make additional cuts to the military in order to meet his budget targets. Frank Hoffman, at the National Defense University in Washington, says he doubts that “the UK is turning inward in a strategic sense”. But he also believes that further cuts would mean “Britain’s claim as a major power will be more precarious than it has been in hundreds of years”. The </w:t>
      </w:r>
      <w:r w:rsidRPr="004005F6">
        <w:rPr>
          <w:rStyle w:val="StyleUnderline"/>
        </w:rPr>
        <w:t>frustrations in Washington</w:t>
      </w:r>
      <w:r w:rsidRPr="0033334F">
        <w:rPr>
          <w:sz w:val="16"/>
        </w:rPr>
        <w:t xml:space="preserve"> with Mr Cameron’s government </w:t>
      </w:r>
      <w:r w:rsidRPr="004005F6">
        <w:rPr>
          <w:rStyle w:val="StyleUnderline"/>
        </w:rPr>
        <w:t>burst</w:t>
      </w:r>
      <w:r w:rsidRPr="0033334F">
        <w:rPr>
          <w:sz w:val="16"/>
        </w:rPr>
        <w:t xml:space="preserve"> into the </w:t>
      </w:r>
      <w:r w:rsidRPr="004005F6">
        <w:rPr>
          <w:rStyle w:val="StyleUnderline"/>
        </w:rPr>
        <w:t>open</w:t>
      </w:r>
      <w:r w:rsidRPr="0033334F">
        <w:rPr>
          <w:sz w:val="16"/>
        </w:rPr>
        <w:t xml:space="preserve"> last month </w:t>
      </w:r>
      <w:r w:rsidRPr="004005F6">
        <w:rPr>
          <w:rStyle w:val="StyleUnderline"/>
        </w:rPr>
        <w:t>when a senior US official accused the UK of “</w:t>
      </w:r>
      <w:r w:rsidRPr="004005F6">
        <w:rPr>
          <w:rStyle w:val="Emphasis"/>
        </w:rPr>
        <w:t>constant accommodation” of China</w:t>
      </w:r>
      <w:r w:rsidRPr="0033334F">
        <w:rPr>
          <w:sz w:val="16"/>
        </w:rPr>
        <w:t xml:space="preserve"> after London decided to join the Beijing-based Asian Infrastructure Investment Bank. Mr Obama himself has also been accused of looking to disengage from parts of America’s traditional role in the world and one former senior US official said that the president had not been helped by Mr Cameron’s international reticence. He pointed to Margaret Thatcher’s famous warning to George HW Bush after Saddam Hussein invaded Kuwait in 1990 that he should not “go wobbly”. The former US official continued: “Obama has at times looked lost and it would have helped him to have a stronger British prime minister who could have given him some direction.” </w:t>
      </w:r>
    </w:p>
    <w:p w:rsidR="00BB2AFA" w:rsidRDefault="00BB2AFA" w:rsidP="00BB2AFA">
      <w:pPr>
        <w:pStyle w:val="Heading2"/>
      </w:pPr>
      <w:r>
        <w:t>US-Mexico Relations</w:t>
      </w:r>
    </w:p>
    <w:p w:rsidR="00BB2AFA" w:rsidRDefault="00BB2AFA" w:rsidP="00BB2AFA">
      <w:pPr>
        <w:pStyle w:val="Heading3"/>
      </w:pPr>
      <w:r>
        <w:t>High Now</w:t>
      </w:r>
    </w:p>
    <w:p w:rsidR="00BB2AFA" w:rsidRDefault="00BB2AFA" w:rsidP="00BB2AFA">
      <w:pPr>
        <w:pStyle w:val="Heading4"/>
      </w:pPr>
      <w:r>
        <w:t xml:space="preserve">Mexican military </w:t>
      </w:r>
      <w:r w:rsidRPr="00311795">
        <w:rPr>
          <w:color w:val="000000" w:themeColor="text1"/>
        </w:rPr>
        <w:t>purchases from the US</w:t>
      </w:r>
      <w:r>
        <w:t xml:space="preserve"> means relations are high now and are sustainable</w:t>
      </w:r>
    </w:p>
    <w:p w:rsidR="00BB2AFA" w:rsidRDefault="00BB2AFA" w:rsidP="00BB2AFA">
      <w:r w:rsidRPr="00AF7044">
        <w:rPr>
          <w:rStyle w:val="Style13ptBold"/>
        </w:rPr>
        <w:t>Partlow 15</w:t>
      </w:r>
      <w:r>
        <w:t xml:space="preserve">— </w:t>
      </w:r>
      <w:r w:rsidRPr="00AF7044">
        <w:t>The Post’s bureau chief in Mexico</w:t>
      </w:r>
      <w:r>
        <w:t xml:space="preserve"> (</w:t>
      </w:r>
      <w:r w:rsidRPr="00AF7044">
        <w:t>Joshua</w:t>
      </w:r>
      <w:r>
        <w:t xml:space="preserve">, “What’s behind Mexico’s military buying binge?,” The Washington Post, </w:t>
      </w:r>
      <w:r w:rsidRPr="00AF7044">
        <w:t>June 15</w:t>
      </w:r>
      <w:r>
        <w:t xml:space="preserve">, 2015, </w:t>
      </w:r>
      <w:hyperlink r:id="rId48" w:history="1">
        <w:r w:rsidRPr="00410769">
          <w:rPr>
            <w:rStyle w:val="Hyperlink"/>
          </w:rPr>
          <w:t>https://www.washingtonpost.com/blogs/worldviews/wp/2015/06/15/whats-behind-mexicos-military-buying-binge/</w:t>
        </w:r>
      </w:hyperlink>
      <w:r>
        <w:t>). WM</w:t>
      </w:r>
    </w:p>
    <w:p w:rsidR="00BB2AFA" w:rsidRDefault="00BB2AFA" w:rsidP="00BB2AFA"/>
    <w:p w:rsidR="00BB2AFA" w:rsidRDefault="00BB2AFA" w:rsidP="00BB2AFA">
      <w:r>
        <w:t>MEXICO CITY--It started with 27 rail cars full of ammunition rolling down the tracks into Mexico.</w:t>
      </w:r>
    </w:p>
    <w:p w:rsidR="00BB2AFA" w:rsidRPr="0033334F" w:rsidRDefault="00BB2AFA" w:rsidP="00BB2AFA">
      <w:pPr>
        <w:rPr>
          <w:sz w:val="16"/>
        </w:rPr>
      </w:pPr>
      <w:r w:rsidRPr="0033334F">
        <w:rPr>
          <w:sz w:val="16"/>
        </w:rPr>
        <w:t xml:space="preserve">That load of </w:t>
      </w:r>
      <w:r w:rsidRPr="000F44A6">
        <w:rPr>
          <w:rStyle w:val="StyleUnderline"/>
        </w:rPr>
        <w:t>30 million bullets</w:t>
      </w:r>
      <w:r w:rsidRPr="0033334F">
        <w:rPr>
          <w:sz w:val="16"/>
        </w:rPr>
        <w:t xml:space="preserve"> was soon followed by </w:t>
      </w:r>
      <w:r w:rsidRPr="000F44A6">
        <w:rPr>
          <w:rStyle w:val="StyleUnderline"/>
        </w:rPr>
        <w:t>fleets of Black Hawk helicopters and thousands of Humvees:</w:t>
      </w:r>
      <w:r w:rsidRPr="0033334F">
        <w:rPr>
          <w:sz w:val="16"/>
        </w:rPr>
        <w:t xml:space="preserve"> in all </w:t>
      </w:r>
      <w:r w:rsidRPr="000F44A6">
        <w:rPr>
          <w:rStyle w:val="StyleUnderline"/>
        </w:rPr>
        <w:t>more than $1 billion of American military equipment sold to Mexico within the past two years.</w:t>
      </w:r>
      <w:r>
        <w:rPr>
          <w:rStyle w:val="StyleUnderline"/>
        </w:rPr>
        <w:t xml:space="preserve"> </w:t>
      </w:r>
      <w:r w:rsidRPr="000F44A6">
        <w:rPr>
          <w:rStyle w:val="StyleUnderline"/>
        </w:rPr>
        <w:t>In a security relationship</w:t>
      </w:r>
      <w:r w:rsidRPr="0033334F">
        <w:rPr>
          <w:sz w:val="16"/>
        </w:rPr>
        <w:t xml:space="preserve"> between Mexico and the United States often described as standoffish, </w:t>
      </w:r>
      <w:r w:rsidRPr="000F44A6">
        <w:rPr>
          <w:rStyle w:val="StyleUnderline"/>
        </w:rPr>
        <w:t>foreign military sales have lately become a big exception</w:t>
      </w:r>
      <w:r w:rsidRPr="0033334F">
        <w:rPr>
          <w:sz w:val="16"/>
        </w:rPr>
        <w:t xml:space="preserve">. </w:t>
      </w:r>
      <w:r w:rsidRPr="000F44A6">
        <w:rPr>
          <w:rStyle w:val="StyleUnderline"/>
        </w:rPr>
        <w:t>Admiral</w:t>
      </w:r>
      <w:r w:rsidRPr="0033334F">
        <w:rPr>
          <w:sz w:val="16"/>
        </w:rPr>
        <w:t xml:space="preserve"> William E. </w:t>
      </w:r>
      <w:r w:rsidRPr="000F44A6">
        <w:rPr>
          <w:rStyle w:val="StyleUnderline"/>
        </w:rPr>
        <w:t>Gortney, the commander of Northern Command</w:t>
      </w:r>
      <w:r w:rsidRPr="0033334F">
        <w:rPr>
          <w:sz w:val="16"/>
        </w:rPr>
        <w:t xml:space="preserve">, </w:t>
      </w:r>
      <w:r w:rsidRPr="000F44A6">
        <w:rPr>
          <w:rStyle w:val="StyleUnderline"/>
        </w:rPr>
        <w:t>the U.S. military headquarters that deals with Mexico</w:t>
      </w:r>
      <w:r w:rsidRPr="0033334F">
        <w:rPr>
          <w:sz w:val="16"/>
        </w:rPr>
        <w:t xml:space="preserve">, </w:t>
      </w:r>
      <w:r w:rsidRPr="000F44A6">
        <w:rPr>
          <w:rStyle w:val="StyleUnderline"/>
        </w:rPr>
        <w:t>testified</w:t>
      </w:r>
      <w:r w:rsidRPr="0033334F">
        <w:rPr>
          <w:sz w:val="16"/>
        </w:rPr>
        <w:t xml:space="preserve"> to Congress earlier this year that </w:t>
      </w:r>
      <w:r w:rsidRPr="000F44A6">
        <w:rPr>
          <w:rStyle w:val="StyleUnderline"/>
        </w:rPr>
        <w:t>Mexico’s buying binge represented a “100-fold increase from prior years.”</w:t>
      </w:r>
      <w:r>
        <w:rPr>
          <w:rStyle w:val="StyleUnderline"/>
        </w:rPr>
        <w:t xml:space="preserve"> </w:t>
      </w:r>
      <w:r w:rsidRPr="0033334F">
        <w:rPr>
          <w:sz w:val="16"/>
        </w:rPr>
        <w:t xml:space="preserve">What explains the shopping spree? Americans and Mexicans familiar with the foreign military sales program said that </w:t>
      </w:r>
      <w:r w:rsidRPr="000F44A6">
        <w:rPr>
          <w:rStyle w:val="Emphasis"/>
        </w:rPr>
        <w:t>the change</w:t>
      </w:r>
      <w:r w:rsidRPr="0033334F">
        <w:rPr>
          <w:sz w:val="16"/>
        </w:rPr>
        <w:t xml:space="preserve"> in part </w:t>
      </w:r>
      <w:r w:rsidRPr="000F44A6">
        <w:rPr>
          <w:rStyle w:val="Emphasis"/>
        </w:rPr>
        <w:t>reflects a revived security partnership</w:t>
      </w:r>
      <w:r w:rsidRPr="0033334F">
        <w:rPr>
          <w:sz w:val="16"/>
        </w:rPr>
        <w:t xml:space="preserve"> </w:t>
      </w:r>
      <w:r w:rsidRPr="000F44A6">
        <w:rPr>
          <w:rStyle w:val="StyleUnderline"/>
        </w:rPr>
        <w:t>between the two countries</w:t>
      </w:r>
      <w:r w:rsidRPr="0033334F">
        <w:rPr>
          <w:sz w:val="16"/>
        </w:rPr>
        <w:t xml:space="preserve">. </w:t>
      </w:r>
      <w:r w:rsidRPr="000F44A6">
        <w:rPr>
          <w:rStyle w:val="StyleUnderline"/>
        </w:rPr>
        <w:t>It also shows Mexico's aggressive push to modernize its military in the face of powerful drug cartel adversaries.</w:t>
      </w:r>
      <w:r>
        <w:rPr>
          <w:rStyle w:val="StyleUnderline"/>
        </w:rPr>
        <w:t xml:space="preserve"> </w:t>
      </w:r>
      <w:r w:rsidRPr="00AF7044">
        <w:rPr>
          <w:rStyle w:val="Emphasis"/>
        </w:rPr>
        <w:t>U.S. officials have hailed the sales</w:t>
      </w:r>
      <w:r w:rsidRPr="0033334F">
        <w:rPr>
          <w:sz w:val="16"/>
        </w:rPr>
        <w:t xml:space="preserve"> in part because they're so rare. Gortney, the Northcom commander, described </w:t>
      </w:r>
      <w:r w:rsidRPr="00AF7044">
        <w:rPr>
          <w:rStyle w:val="StyleUnderline"/>
        </w:rPr>
        <w:t>Mexico's decision to approach the Defense Department about buying military equipment as "</w:t>
      </w:r>
      <w:r w:rsidRPr="00AF7044">
        <w:rPr>
          <w:rStyle w:val="Emphasis"/>
        </w:rPr>
        <w:t>unprecedented</w:t>
      </w:r>
      <w:r w:rsidRPr="00AF7044">
        <w:rPr>
          <w:rStyle w:val="StyleUnderline"/>
        </w:rPr>
        <w:t>" and that it marked a "</w:t>
      </w:r>
      <w:r w:rsidRPr="00AF7044">
        <w:rPr>
          <w:rStyle w:val="Emphasis"/>
        </w:rPr>
        <w:t>historical milestone</w:t>
      </w:r>
      <w:r w:rsidRPr="00AF7044">
        <w:rPr>
          <w:rStyle w:val="StyleUnderline"/>
        </w:rPr>
        <w:t>" in relations between the two countries.</w:t>
      </w:r>
      <w:r>
        <w:rPr>
          <w:rStyle w:val="StyleUnderline"/>
        </w:rPr>
        <w:t xml:space="preserve"> </w:t>
      </w:r>
      <w:r w:rsidRPr="00AF7044">
        <w:rPr>
          <w:rStyle w:val="StyleUnderline"/>
        </w:rPr>
        <w:t>Mexico</w:t>
      </w:r>
      <w:r w:rsidRPr="0033334F">
        <w:rPr>
          <w:sz w:val="16"/>
        </w:rPr>
        <w:t xml:space="preserve">'s long been suspicious of gringo motives (at least since it lost about half a million square miles of its territory to the U.S. in the 19th century) and </w:t>
      </w:r>
      <w:r w:rsidRPr="00AF7044">
        <w:rPr>
          <w:rStyle w:val="StyleUnderline"/>
        </w:rPr>
        <w:t>has tended to not be a big U.S. military buyer</w:t>
      </w:r>
      <w:r w:rsidRPr="0033334F">
        <w:rPr>
          <w:sz w:val="16"/>
        </w:rPr>
        <w:t xml:space="preserve">, relying more on European equipment or private commercial agreements. At the start of President Enrique Peña Nieto's term more than </w:t>
      </w:r>
      <w:r w:rsidRPr="00AF7044">
        <w:rPr>
          <w:rStyle w:val="StyleUnderline"/>
        </w:rPr>
        <w:t>two years ago</w:t>
      </w:r>
      <w:r w:rsidRPr="0033334F">
        <w:rPr>
          <w:sz w:val="16"/>
        </w:rPr>
        <w:t xml:space="preserve">, his </w:t>
      </w:r>
      <w:r w:rsidRPr="00AF7044">
        <w:rPr>
          <w:rStyle w:val="StyleUnderline"/>
        </w:rPr>
        <w:t>administration felt the United States had wormed its way too deeply into the drug war, and Mexico halted many security programs.</w:t>
      </w:r>
      <w:r>
        <w:rPr>
          <w:rStyle w:val="StyleUnderline"/>
        </w:rPr>
        <w:t xml:space="preserve"> </w:t>
      </w:r>
      <w:r w:rsidRPr="0033334F">
        <w:rPr>
          <w:sz w:val="16"/>
        </w:rPr>
        <w:t xml:space="preserve">"We knew that the President came in really wanting to focus on things other than security," said a U.S. military official who spoke on condition of anonymity because he was not authorized to speak publicly. "He found out he really needed to pay a lot of attention to security." </w:t>
      </w:r>
      <w:r w:rsidRPr="00AF7044">
        <w:rPr>
          <w:rStyle w:val="StyleUnderline"/>
        </w:rPr>
        <w:t>In</w:t>
      </w:r>
      <w:r w:rsidRPr="0033334F">
        <w:rPr>
          <w:sz w:val="16"/>
        </w:rPr>
        <w:t xml:space="preserve"> late </w:t>
      </w:r>
      <w:r w:rsidRPr="00AF7044">
        <w:rPr>
          <w:rStyle w:val="StyleUnderline"/>
        </w:rPr>
        <w:t>2013</w:t>
      </w:r>
      <w:r w:rsidRPr="0033334F">
        <w:rPr>
          <w:sz w:val="16"/>
        </w:rPr>
        <w:t xml:space="preserve">, </w:t>
      </w:r>
      <w:r w:rsidRPr="00AF7044">
        <w:rPr>
          <w:rStyle w:val="StyleUnderline"/>
        </w:rPr>
        <w:t>Mexico asked the United States if it could fill a large order of</w:t>
      </w:r>
      <w:r w:rsidRPr="0033334F">
        <w:rPr>
          <w:sz w:val="16"/>
        </w:rPr>
        <w:t xml:space="preserve"> 5.56 mm </w:t>
      </w:r>
      <w:r w:rsidRPr="00AF7044">
        <w:rPr>
          <w:rStyle w:val="StyleUnderline"/>
        </w:rPr>
        <w:t>ammunition</w:t>
      </w:r>
      <w:r w:rsidRPr="0033334F">
        <w:rPr>
          <w:sz w:val="16"/>
        </w:rPr>
        <w:t xml:space="preserve">, </w:t>
      </w:r>
      <w:r w:rsidRPr="00AF7044">
        <w:rPr>
          <w:rStyle w:val="StyleUnderline"/>
        </w:rPr>
        <w:t>and</w:t>
      </w:r>
      <w:r w:rsidRPr="0033334F">
        <w:rPr>
          <w:sz w:val="16"/>
        </w:rPr>
        <w:t xml:space="preserve"> </w:t>
      </w:r>
      <w:r w:rsidRPr="00AF7044">
        <w:rPr>
          <w:rStyle w:val="StyleUnderline"/>
        </w:rPr>
        <w:t>the embassy helped deliver</w:t>
      </w:r>
      <w:r w:rsidRPr="0033334F">
        <w:rPr>
          <w:sz w:val="16"/>
        </w:rPr>
        <w:t xml:space="preserve"> the trainloads of </w:t>
      </w:r>
      <w:r w:rsidRPr="00AF7044">
        <w:rPr>
          <w:rStyle w:val="StyleUnderline"/>
        </w:rPr>
        <w:t>$6 million worth of bullets within 100 days</w:t>
      </w:r>
      <w:r w:rsidRPr="0033334F">
        <w:rPr>
          <w:sz w:val="16"/>
        </w:rPr>
        <w:t>, the official said. "</w:t>
      </w:r>
      <w:r w:rsidRPr="00AF7044">
        <w:rPr>
          <w:rStyle w:val="StyleUnderline"/>
        </w:rPr>
        <w:t>That</w:t>
      </w:r>
      <w:r w:rsidRPr="0033334F">
        <w:rPr>
          <w:sz w:val="16"/>
        </w:rPr>
        <w:t xml:space="preserve"> case </w:t>
      </w:r>
      <w:r w:rsidRPr="00AF7044">
        <w:rPr>
          <w:rStyle w:val="StyleUnderline"/>
        </w:rPr>
        <w:t>really</w:t>
      </w:r>
      <w:r w:rsidRPr="0033334F">
        <w:rPr>
          <w:sz w:val="16"/>
        </w:rPr>
        <w:t xml:space="preserve"> kind of </w:t>
      </w:r>
      <w:r w:rsidRPr="00AF7044">
        <w:rPr>
          <w:rStyle w:val="StyleUnderline"/>
        </w:rPr>
        <w:t>broke the ice</w:t>
      </w:r>
      <w:r w:rsidRPr="0033334F">
        <w:rPr>
          <w:sz w:val="16"/>
        </w:rPr>
        <w:t>," he said. "</w:t>
      </w:r>
      <w:r w:rsidRPr="00AF7044">
        <w:rPr>
          <w:rStyle w:val="StyleUnderline"/>
        </w:rPr>
        <w:t xml:space="preserve">They saw the responsiveness of what we could do as a partner in foreign military sales. </w:t>
      </w:r>
      <w:r w:rsidRPr="00AF7044">
        <w:rPr>
          <w:rStyle w:val="Emphasis"/>
        </w:rPr>
        <w:t>And they liked it</w:t>
      </w:r>
      <w:r w:rsidRPr="0033334F">
        <w:rPr>
          <w:sz w:val="16"/>
        </w:rPr>
        <w:t xml:space="preserve">." </w:t>
      </w:r>
      <w:r w:rsidRPr="00AF7044">
        <w:rPr>
          <w:rStyle w:val="StyleUnderline"/>
        </w:rPr>
        <w:t>That sale paved the way for even larger purchases</w:t>
      </w:r>
      <w:r w:rsidRPr="0033334F">
        <w:rPr>
          <w:sz w:val="16"/>
        </w:rPr>
        <w:t xml:space="preserve">: orders for more than </w:t>
      </w:r>
      <w:r w:rsidRPr="00AF7044">
        <w:rPr>
          <w:rStyle w:val="StyleUnderline"/>
        </w:rPr>
        <w:t>two dozen</w:t>
      </w:r>
      <w:r w:rsidRPr="0033334F">
        <w:rPr>
          <w:sz w:val="16"/>
        </w:rPr>
        <w:t xml:space="preserve"> UH-60 </w:t>
      </w:r>
      <w:r w:rsidRPr="00AF7044">
        <w:rPr>
          <w:rStyle w:val="StyleUnderline"/>
        </w:rPr>
        <w:t>Blackhawk helicopters</w:t>
      </w:r>
      <w:r w:rsidRPr="0033334F">
        <w:rPr>
          <w:sz w:val="16"/>
        </w:rPr>
        <w:t xml:space="preserve"> for the Air Force and Navy, </w:t>
      </w:r>
      <w:r w:rsidRPr="00AF7044">
        <w:rPr>
          <w:rStyle w:val="StyleUnderline"/>
        </w:rPr>
        <w:t>and more than 2,200 Humvees</w:t>
      </w:r>
      <w:r w:rsidRPr="0033334F">
        <w:rPr>
          <w:sz w:val="16"/>
        </w:rPr>
        <w:t xml:space="preserve">. Since Peña Nieto came to office in late 2012, </w:t>
      </w:r>
      <w:r w:rsidRPr="00AF7044">
        <w:rPr>
          <w:rStyle w:val="StyleUnderline"/>
        </w:rPr>
        <w:t>Mexico has purchased about $1.5 billion in equipment</w:t>
      </w:r>
      <w:r w:rsidRPr="0033334F">
        <w:rPr>
          <w:sz w:val="16"/>
        </w:rPr>
        <w:t xml:space="preserve"> through the government's military sales program, </w:t>
      </w:r>
      <w:r w:rsidRPr="00AF7044">
        <w:rPr>
          <w:rStyle w:val="StyleUnderline"/>
        </w:rPr>
        <w:t>plus $2 billion more through U.S. companies</w:t>
      </w:r>
      <w:r w:rsidRPr="0033334F">
        <w:rPr>
          <w:sz w:val="16"/>
        </w:rPr>
        <w:t xml:space="preserve">, said Inigo Guevara Moyano, a Mexican defense consultant based in Washington. "All of these buys have been to replace existing systems that averaged 30 to 40 years old and drained budgets through high maintenance costs and poor availability," he said. He noted that defense spending also rose sharply under Peña Nieto's predecessor, Felipe Calderon, and that it reflects the "maturing military-to-military relationship at the institutional level, regardless of who is in power." </w:t>
      </w:r>
      <w:r w:rsidRPr="00AF7044">
        <w:rPr>
          <w:rStyle w:val="StyleUnderline"/>
        </w:rPr>
        <w:t>The buying also is a sign of the intensity of the war against the drug cartels</w:t>
      </w:r>
      <w:r w:rsidRPr="0033334F">
        <w:rPr>
          <w:sz w:val="16"/>
        </w:rPr>
        <w:t xml:space="preserve">. </w:t>
      </w:r>
      <w:r w:rsidRPr="00AF7044">
        <w:rPr>
          <w:rStyle w:val="StyleUnderline"/>
        </w:rPr>
        <w:t>The Mexican military has aggressive operations ongoing</w:t>
      </w:r>
      <w:r w:rsidRPr="0033334F">
        <w:rPr>
          <w:sz w:val="16"/>
        </w:rPr>
        <w:t xml:space="preserve"> in several states such as Tamaulipas, on the Texas border, and Jalisco, against the ascendant New Generation drug cartel. These operations have driven a rapid increase in defense spending over much of the past decade. Since 2006, spending has tripled, from $2.6 billion to $7.9 billion this year. Despite the growth, Mexico spends less than many other countries in the hemisphere, just .51 percent of gross domestic product, compared to a Latin American average of 1.31 percent, Guevara said. </w:t>
      </w:r>
      <w:r w:rsidRPr="00AF7044">
        <w:rPr>
          <w:rStyle w:val="StyleUnderline"/>
        </w:rPr>
        <w:t>In addition to tactical raids and statewide operations</w:t>
      </w:r>
      <w:r w:rsidRPr="0033334F">
        <w:rPr>
          <w:sz w:val="16"/>
        </w:rPr>
        <w:t xml:space="preserve"> against drug cartels, </w:t>
      </w:r>
      <w:r w:rsidRPr="00AF7044">
        <w:rPr>
          <w:rStyle w:val="StyleUnderline"/>
        </w:rPr>
        <w:t>the Mexican military is involved in all sorts of other missions, from vaccination programs, to reforestation, to securing voting booths in volatile parts of the country</w:t>
      </w:r>
      <w:r w:rsidRPr="0033334F">
        <w:rPr>
          <w:sz w:val="16"/>
        </w:rPr>
        <w:t xml:space="preserve">, as it did last week. The lavishly funded drug cartels it fights are sometimes better armed and equipped than the security forces. Cartel gunmen recently shot down a Mexican military helicopter with a rocket-propelled grenade. </w:t>
      </w:r>
    </w:p>
    <w:p w:rsidR="00BB2AFA" w:rsidRDefault="00BB2AFA" w:rsidP="00BB2AFA">
      <w:pPr>
        <w:pStyle w:val="Heading4"/>
      </w:pPr>
      <w:r>
        <w:t>Obama initiative and joint government programs prove Mexican relations are only getting better</w:t>
      </w:r>
    </w:p>
    <w:p w:rsidR="00BB2AFA" w:rsidRDefault="00BB2AFA" w:rsidP="00BB2AFA">
      <w:r w:rsidRPr="003121E3">
        <w:rPr>
          <w:rStyle w:val="Style13ptBold"/>
        </w:rPr>
        <w:t>Villarreal 15</w:t>
      </w:r>
      <w:r>
        <w:t>— (</w:t>
      </w:r>
      <w:r w:rsidRPr="003121E3">
        <w:t>M. Angeles</w:t>
      </w:r>
      <w:r>
        <w:t>,</w:t>
      </w:r>
      <w:r w:rsidRPr="003121E3">
        <w:t xml:space="preserve"> </w:t>
      </w:r>
      <w:r>
        <w:t xml:space="preserve">“U.S.-Mexico Economic Relations: Trends, Issues, and Implications,” Congressional Research Service, </w:t>
      </w:r>
      <w:r w:rsidRPr="003121E3">
        <w:t>April 20, 2015</w:t>
      </w:r>
      <w:r>
        <w:t xml:space="preserve">, </w:t>
      </w:r>
      <w:hyperlink r:id="rId49" w:history="1">
        <w:r w:rsidRPr="00410769">
          <w:rPr>
            <w:rStyle w:val="Hyperlink"/>
          </w:rPr>
          <w:t>https://www.fas.org/sgp/crs/row/RL32934.pdf</w:t>
        </w:r>
      </w:hyperlink>
      <w:r>
        <w:t>). WM</w:t>
      </w:r>
    </w:p>
    <w:p w:rsidR="00BB2AFA" w:rsidRPr="00BA3D3E" w:rsidRDefault="00BB2AFA" w:rsidP="00BB2AFA">
      <w:pPr>
        <w:rPr>
          <w:sz w:val="16"/>
        </w:rPr>
      </w:pPr>
      <w:r w:rsidRPr="0033334F">
        <w:rPr>
          <w:sz w:val="16"/>
        </w:rPr>
        <w:t xml:space="preserve">Bilateral Economic Cooperation </w:t>
      </w:r>
      <w:r w:rsidRPr="003121E3">
        <w:rPr>
          <w:rStyle w:val="StyleUnderline"/>
        </w:rPr>
        <w:t>The Obama Administration has engaged in bilateral efforts with Mexico</w:t>
      </w:r>
      <w:r w:rsidRPr="0033334F">
        <w:rPr>
          <w:sz w:val="16"/>
        </w:rPr>
        <w:t xml:space="preserve">, and also with Canada, </w:t>
      </w:r>
      <w:r w:rsidRPr="003121E3">
        <w:rPr>
          <w:rStyle w:val="StyleUnderline"/>
        </w:rPr>
        <w:t>to</w:t>
      </w:r>
      <w:r w:rsidRPr="0033334F">
        <w:rPr>
          <w:sz w:val="16"/>
        </w:rPr>
        <w:t xml:space="preserve"> a</w:t>
      </w:r>
      <w:r w:rsidRPr="003121E3">
        <w:rPr>
          <w:rStyle w:val="StyleUnderline"/>
        </w:rPr>
        <w:t>ddress issues related to the U.S.-Mexico border, enhance economic competitiveness, increase</w:t>
      </w:r>
      <w:r>
        <w:rPr>
          <w:rStyle w:val="StyleUnderline"/>
        </w:rPr>
        <w:t xml:space="preserve"> </w:t>
      </w:r>
      <w:r w:rsidRPr="003121E3">
        <w:rPr>
          <w:rStyle w:val="StyleUnderline"/>
        </w:rPr>
        <w:t>regulatory cooperation, and pursue energy integration.</w:t>
      </w:r>
      <w:r>
        <w:rPr>
          <w:rStyle w:val="StyleUnderline"/>
        </w:rPr>
        <w:t xml:space="preserve"> </w:t>
      </w:r>
      <w:r w:rsidRPr="0033334F">
        <w:rPr>
          <w:sz w:val="16"/>
        </w:rPr>
        <w:t xml:space="preserve">High Level Economic Dialogue (HLED) On September 20, 2013, </w:t>
      </w:r>
      <w:r w:rsidRPr="003121E3">
        <w:rPr>
          <w:rStyle w:val="StyleUnderline"/>
        </w:rPr>
        <w:t>the United States and Mexico launched the High Economic Dialogue</w:t>
      </w:r>
      <w:r w:rsidRPr="0033334F">
        <w:rPr>
          <w:sz w:val="16"/>
        </w:rPr>
        <w:t xml:space="preserve"> (HLED), </w:t>
      </w:r>
      <w:r w:rsidRPr="003121E3">
        <w:rPr>
          <w:rStyle w:val="StyleUnderline"/>
        </w:rPr>
        <w:t>co-chaired by the U.S. Department of State, Department of Commerce, the Office of the</w:t>
      </w:r>
      <w:r>
        <w:rPr>
          <w:rStyle w:val="StyleUnderline"/>
        </w:rPr>
        <w:t xml:space="preserve"> </w:t>
      </w:r>
      <w:r w:rsidRPr="003121E3">
        <w:rPr>
          <w:rStyle w:val="StyleUnderline"/>
        </w:rPr>
        <w:t xml:space="preserve">United States Trade Representative, and their Mexican counterparts. </w:t>
      </w:r>
      <w:r w:rsidRPr="0033334F">
        <w:rPr>
          <w:sz w:val="16"/>
        </w:rPr>
        <w:t xml:space="preserve">13 </w:t>
      </w:r>
      <w:r w:rsidRPr="003121E3">
        <w:rPr>
          <w:rStyle w:val="StyleUnderline"/>
        </w:rPr>
        <w:t>The purpose</w:t>
      </w:r>
      <w:r w:rsidRPr="0033334F">
        <w:rPr>
          <w:sz w:val="16"/>
        </w:rPr>
        <w:t xml:space="preserve"> of the initiative </w:t>
      </w:r>
      <w:r w:rsidRPr="003121E3">
        <w:rPr>
          <w:rStyle w:val="StyleUnderline"/>
        </w:rPr>
        <w:t xml:space="preserve">is </w:t>
      </w:r>
      <w:r w:rsidRPr="0033334F">
        <w:rPr>
          <w:sz w:val="16"/>
        </w:rPr>
        <w:t xml:space="preserve">to advance U.S.-Mexico economic and commercial priorities that are central to </w:t>
      </w:r>
      <w:r w:rsidRPr="003121E3">
        <w:rPr>
          <w:rStyle w:val="StyleUnderline"/>
        </w:rPr>
        <w:t>promoting mutual economic growth, job creation, and global competitiveness</w:t>
      </w:r>
      <w:r w:rsidRPr="0033334F">
        <w:rPr>
          <w:sz w:val="16"/>
        </w:rPr>
        <w:t xml:space="preserve">. The HLED is organized around three broad pillars, including: 1) </w:t>
      </w:r>
      <w:r w:rsidRPr="003121E3">
        <w:rPr>
          <w:rStyle w:val="StyleUnderline"/>
        </w:rPr>
        <w:t>promoting competitiveness and connectivity</w:t>
      </w:r>
      <w:r w:rsidRPr="0033334F">
        <w:rPr>
          <w:sz w:val="16"/>
        </w:rPr>
        <w:t xml:space="preserve">; 2) </w:t>
      </w:r>
      <w:r w:rsidRPr="003121E3">
        <w:rPr>
          <w:rStyle w:val="StyleUnderline"/>
        </w:rPr>
        <w:t>fostering economic growth, productivity, and innovation</w:t>
      </w:r>
      <w:r w:rsidRPr="0033334F">
        <w:rPr>
          <w:sz w:val="16"/>
        </w:rPr>
        <w:t xml:space="preserve">; </w:t>
      </w:r>
      <w:r w:rsidRPr="003121E3">
        <w:rPr>
          <w:rStyle w:val="StyleUnderline"/>
        </w:rPr>
        <w:t>and</w:t>
      </w:r>
      <w:r w:rsidRPr="0033334F">
        <w:rPr>
          <w:sz w:val="16"/>
        </w:rPr>
        <w:t xml:space="preserve"> 3) </w:t>
      </w:r>
      <w:r w:rsidRPr="003121E3">
        <w:rPr>
          <w:rStyle w:val="StyleUnderline"/>
        </w:rPr>
        <w:t>partnering for regional and</w:t>
      </w:r>
      <w:r>
        <w:rPr>
          <w:rStyle w:val="StyleUnderline"/>
        </w:rPr>
        <w:t xml:space="preserve"> </w:t>
      </w:r>
      <w:r w:rsidRPr="003121E3">
        <w:rPr>
          <w:rStyle w:val="StyleUnderline"/>
        </w:rPr>
        <w:t>global leadership.</w:t>
      </w:r>
      <w:r w:rsidRPr="0033334F">
        <w:rPr>
          <w:sz w:val="16"/>
        </w:rPr>
        <w:t xml:space="preserve"> The </w:t>
      </w:r>
      <w:r w:rsidRPr="003121E3">
        <w:rPr>
          <w:rStyle w:val="StyleUnderline"/>
        </w:rPr>
        <w:t>HLED’s</w:t>
      </w:r>
      <w:r w:rsidRPr="0033334F">
        <w:rPr>
          <w:sz w:val="16"/>
        </w:rPr>
        <w:t xml:space="preserve"> </w:t>
      </w:r>
      <w:r w:rsidRPr="003121E3">
        <w:rPr>
          <w:rStyle w:val="StyleUnderline"/>
        </w:rPr>
        <w:t>major goals are to promote competitiveness in specific sectors</w:t>
      </w:r>
      <w:r>
        <w:rPr>
          <w:rStyle w:val="StyleUnderline"/>
        </w:rPr>
        <w:t xml:space="preserve"> </w:t>
      </w:r>
      <w:r w:rsidRPr="003121E3">
        <w:rPr>
          <w:rStyle w:val="StyleUnderline"/>
        </w:rPr>
        <w:t xml:space="preserve">such as </w:t>
      </w:r>
      <w:r w:rsidRPr="003121E3">
        <w:rPr>
          <w:rStyle w:val="Emphasis"/>
        </w:rPr>
        <w:t>transportation, telecommunications, and energy</w:t>
      </w:r>
      <w:r w:rsidRPr="0033334F">
        <w:rPr>
          <w:sz w:val="16"/>
        </w:rPr>
        <w:t xml:space="preserve">; to explore ways to promote </w:t>
      </w:r>
      <w:r w:rsidRPr="003121E3">
        <w:rPr>
          <w:rStyle w:val="Emphasis"/>
        </w:rPr>
        <w:t>entrepreneurship</w:t>
      </w:r>
      <w:r w:rsidRPr="0033334F">
        <w:rPr>
          <w:sz w:val="16"/>
        </w:rPr>
        <w:t xml:space="preserve"> and encourage the development of human capital; </w:t>
      </w:r>
      <w:r w:rsidRPr="003121E3">
        <w:rPr>
          <w:rStyle w:val="Emphasis"/>
        </w:rPr>
        <w:t>and</w:t>
      </w:r>
      <w:r w:rsidRPr="0033334F">
        <w:rPr>
          <w:sz w:val="16"/>
        </w:rPr>
        <w:t xml:space="preserve"> to facilitate greater alignment on issues of shared concern in both regional and international initiatives, especially in </w:t>
      </w:r>
      <w:r w:rsidRPr="003121E3">
        <w:rPr>
          <w:rStyle w:val="Emphasis"/>
        </w:rPr>
        <w:t>trade negotiation</w:t>
      </w:r>
      <w:r w:rsidRPr="0033334F">
        <w:rPr>
          <w:sz w:val="16"/>
        </w:rPr>
        <w:t xml:space="preserve">. Some of the </w:t>
      </w:r>
      <w:r w:rsidRPr="003121E3">
        <w:rPr>
          <w:rStyle w:val="StyleUnderline"/>
        </w:rPr>
        <w:t>initial steps</w:t>
      </w:r>
      <w:r w:rsidRPr="0033334F">
        <w:rPr>
          <w:sz w:val="16"/>
        </w:rPr>
        <w:t xml:space="preserve"> toward accomplishing such goals </w:t>
      </w:r>
      <w:r w:rsidRPr="003121E3">
        <w:rPr>
          <w:rStyle w:val="StyleUnderline"/>
        </w:rPr>
        <w:t>have included</w:t>
      </w:r>
      <w:r w:rsidRPr="0033334F">
        <w:rPr>
          <w:sz w:val="16"/>
        </w:rPr>
        <w:t xml:space="preserve">: </w:t>
      </w:r>
      <w:r w:rsidRPr="003121E3">
        <w:rPr>
          <w:rStyle w:val="StyleUnderline"/>
        </w:rPr>
        <w:t>continuing the work of the Mexico-U.S. Entrepreneurship and Innovation Council</w:t>
      </w:r>
      <w:r w:rsidRPr="0033334F">
        <w:rPr>
          <w:sz w:val="16"/>
        </w:rPr>
        <w:t xml:space="preserve">; </w:t>
      </w:r>
      <w:r w:rsidRPr="003121E3">
        <w:rPr>
          <w:rStyle w:val="StyleUnderline"/>
        </w:rPr>
        <w:t>collaborating</w:t>
      </w:r>
      <w:r w:rsidRPr="0033334F">
        <w:rPr>
          <w:sz w:val="16"/>
        </w:rPr>
        <w:t xml:space="preserve"> </w:t>
      </w:r>
      <w:r w:rsidRPr="003121E3">
        <w:rPr>
          <w:rStyle w:val="StyleUnderline"/>
        </w:rPr>
        <w:t>on</w:t>
      </w:r>
      <w:r w:rsidRPr="0033334F">
        <w:rPr>
          <w:sz w:val="16"/>
        </w:rPr>
        <w:t xml:space="preserve"> organizing </w:t>
      </w:r>
      <w:r w:rsidRPr="003121E3">
        <w:rPr>
          <w:rStyle w:val="StyleUnderline"/>
        </w:rPr>
        <w:t>an information and communications technology road show</w:t>
      </w:r>
      <w:r w:rsidRPr="0033334F">
        <w:rPr>
          <w:sz w:val="16"/>
        </w:rPr>
        <w:t xml:space="preserve">, </w:t>
      </w:r>
      <w:r w:rsidRPr="003121E3">
        <w:rPr>
          <w:rStyle w:val="StyleUnderline"/>
        </w:rPr>
        <w:t>regulatory workshop</w:t>
      </w:r>
      <w:r w:rsidRPr="0033334F">
        <w:rPr>
          <w:sz w:val="16"/>
        </w:rPr>
        <w:t xml:space="preserve"> </w:t>
      </w:r>
      <w:r w:rsidRPr="003121E3">
        <w:rPr>
          <w:rStyle w:val="StyleUnderline"/>
        </w:rPr>
        <w:t>series</w:t>
      </w:r>
      <w:r w:rsidRPr="0033334F">
        <w:rPr>
          <w:sz w:val="16"/>
        </w:rPr>
        <w:t xml:space="preserve">, </w:t>
      </w:r>
      <w:r w:rsidRPr="003121E3">
        <w:rPr>
          <w:rStyle w:val="StyleUnderline"/>
        </w:rPr>
        <w:t>and broadband innovation information exchanges</w:t>
      </w:r>
      <w:r w:rsidRPr="0033334F">
        <w:rPr>
          <w:sz w:val="16"/>
        </w:rPr>
        <w:t xml:space="preserve">; developing an agenda for cooperation on intelligent transportation and freight systems; making more efficient use of the North American Development Bank and the Border Environment Cooperation Commission; </w:t>
      </w:r>
      <w:r w:rsidRPr="003121E3">
        <w:rPr>
          <w:rStyle w:val="StyleUnderline"/>
        </w:rPr>
        <w:t>and</w:t>
      </w:r>
      <w:r w:rsidRPr="0033334F">
        <w:rPr>
          <w:sz w:val="16"/>
        </w:rPr>
        <w:t xml:space="preserve"> pursue </w:t>
      </w:r>
      <w:r w:rsidRPr="003121E3">
        <w:rPr>
          <w:rStyle w:val="StyleUnderline"/>
        </w:rPr>
        <w:t>joint investment initiatives</w:t>
      </w:r>
      <w:r w:rsidRPr="0033334F">
        <w:rPr>
          <w:sz w:val="16"/>
        </w:rPr>
        <w:t>.14 Mexican President Enrique Pena Nieto’s approach to combating Mexican drug cartels has been a much-discussed topic since well before he was elected. Indeed, in June 2011 — more than a year before the July 2012 Mexican presidential election — I wrote an analysis discussing rumors that, if elected, Pena Nieto was going to attempt to reach some sort of accommodation with Mexico’s drug cartels in order to bring down the level of violence. Such rumors were certainly understandable, given the arrangement that had existed for many years between some senior members of Pena Nieto’s Institutional Revolutionary Party and some powerful cartel figures during the Institutional Revolutionary Party’s long reign in Mexico prior to the election of Vicente Fox of the National Action Party in 2000. However, as we argued in 2011 and repeated in March 2013, much has changed in Mexico since 2000, and the new reality in Mexico means that it would be impossible for the Pena Nieto administration to reach any sort of deal with the cartels even if it made an attempt. But the rumors of the Pena Nieto government reaching an accommodation with some cartel figures such as Joaquin “El Chapo” Guzman Loera have persisted, even as the Mexican government arrests key operatives in Guzman’s network, such as Ines Coronel Barreras, Guzman’s father-in-law, who was arrested May 1 in Agua Prieta, Mexico. Indeed, on April 27, Washington Post reporter Dana Priest published a detailed article outlining how U.S. authorities were fearful that the Mexican government was restructuring its security relationship with the U.S. government so that it could more easily reach an unofficial truce with cartel leaders. Yet four days later, Coronel — a significant cartel figure — was arrested in a joint operation between the Mexicans and Americans.</w:t>
      </w:r>
    </w:p>
    <w:p w:rsidR="00BB2AFA" w:rsidRDefault="00BB2AFA" w:rsidP="00BB2AFA"/>
    <w:p w:rsidR="00BB2AFA" w:rsidRPr="00311795" w:rsidRDefault="00BB2AFA" w:rsidP="00BB2AFA">
      <w:pPr>
        <w:pStyle w:val="Heading4"/>
        <w:rPr>
          <w:color w:val="000000" w:themeColor="text1"/>
        </w:rPr>
      </w:pPr>
      <w:r>
        <w:t xml:space="preserve">Pena-Nieto Administration prioritization of decreasing violence cements </w:t>
      </w:r>
      <w:r w:rsidRPr="00311795">
        <w:rPr>
          <w:color w:val="000000" w:themeColor="text1"/>
        </w:rPr>
        <w:t>US-Mexico relations</w:t>
      </w:r>
    </w:p>
    <w:p w:rsidR="00BB2AFA" w:rsidRDefault="00BB2AFA" w:rsidP="00BB2AFA">
      <w:r w:rsidRPr="007E3659">
        <w:rPr>
          <w:rStyle w:val="Style13ptBold"/>
        </w:rPr>
        <w:t>Stewart 13</w:t>
      </w:r>
      <w:r>
        <w:t xml:space="preserve">— </w:t>
      </w:r>
      <w:r w:rsidRPr="007E3659">
        <w:t xml:space="preserve">Vice President of Analysis at Stratfor, a geopolitical intelligence firm </w:t>
      </w:r>
      <w:r>
        <w:t>(Scott, “</w:t>
      </w:r>
      <w:r w:rsidRPr="007E3659">
        <w:t>U.S.-Mexico Cooperation Against Cartels Remains Strong</w:t>
      </w:r>
      <w:r>
        <w:t xml:space="preserve">,” Forbes, </w:t>
      </w:r>
      <w:r w:rsidRPr="007E3659">
        <w:t>5/16/2013</w:t>
      </w:r>
      <w:r>
        <w:t xml:space="preserve">, </w:t>
      </w:r>
      <w:hyperlink r:id="rId50" w:history="1">
        <w:r w:rsidRPr="00410769">
          <w:rPr>
            <w:rStyle w:val="Hyperlink"/>
          </w:rPr>
          <w:t>http://www.forbes.com/sites/stratfor/2013/05/16/u-s-mexico-cooperation-against-cartels-remains-strong/</w:t>
        </w:r>
      </w:hyperlink>
      <w:r>
        <w:t>). WM</w:t>
      </w:r>
    </w:p>
    <w:p w:rsidR="00BB2AFA" w:rsidRDefault="00BB2AFA" w:rsidP="00BB2AFA">
      <w:r>
        <w:t>Opportunities and Challenges</w:t>
      </w:r>
    </w:p>
    <w:p w:rsidR="00BB2AFA" w:rsidRPr="0033334F" w:rsidRDefault="00BB2AFA" w:rsidP="00BB2AFA">
      <w:pPr>
        <w:rPr>
          <w:sz w:val="16"/>
        </w:rPr>
      </w:pPr>
      <w:r w:rsidRPr="0033334F">
        <w:rPr>
          <w:sz w:val="16"/>
        </w:rPr>
        <w:t xml:space="preserve">Despite the violence that has wracked Mexico over the past decade, </w:t>
      </w:r>
      <w:r w:rsidRPr="007E3659">
        <w:rPr>
          <w:rStyle w:val="StyleUnderline"/>
        </w:rPr>
        <w:t>the Mexican economy is booming.</w:t>
      </w:r>
      <w:r w:rsidRPr="0033334F">
        <w:rPr>
          <w:sz w:val="16"/>
        </w:rPr>
        <w:t xml:space="preserve"> </w:t>
      </w:r>
      <w:r w:rsidRPr="007E3659">
        <w:rPr>
          <w:rStyle w:val="StyleUnderline"/>
        </w:rPr>
        <w:t>Arguably, the economy would be doing even better if potential investors were not concerned about cartel violence</w:t>
      </w:r>
      <w:r w:rsidRPr="0033334F">
        <w:rPr>
          <w:sz w:val="16"/>
        </w:rPr>
        <w:t xml:space="preserve"> and street crime — and if such criminal activity did not have such a significant impact on businesses operating in Mexico. </w:t>
      </w:r>
      <w:r w:rsidRPr="007E3659">
        <w:rPr>
          <w:rStyle w:val="Emphasis"/>
        </w:rPr>
        <w:t>Because of this, the Pena Nieto administration believes that it is critical to reduce</w:t>
      </w:r>
      <w:r w:rsidRPr="0033334F">
        <w:rPr>
          <w:sz w:val="16"/>
        </w:rPr>
        <w:t xml:space="preserve"> the overall level of </w:t>
      </w:r>
      <w:r w:rsidRPr="007E3659">
        <w:rPr>
          <w:rStyle w:val="Emphasis"/>
        </w:rPr>
        <w:t>violence</w:t>
      </w:r>
      <w:r w:rsidRPr="007E3659">
        <w:rPr>
          <w:rStyle w:val="StyleUnderline"/>
        </w:rPr>
        <w:t xml:space="preserve"> in the country</w:t>
      </w:r>
      <w:r w:rsidRPr="0033334F">
        <w:rPr>
          <w:sz w:val="16"/>
        </w:rPr>
        <w:t xml:space="preserve">. Essentially it wants to transform the cartel issue into a law enforcement problem, something handled by the Interior Ministry and the national police, rather than a national security problem handled by the Mexican military and the Center for Research and National Security (Mexico’s national-level intelligence agency). In many ways the Pena Nieto administration wants to follow the model of the government of Colombia, which has never been able to stop trafficking in its territory but was able to defeat the powerful Medellin and Cali cartels and relegate their successor organizations to a law enforcement problem. The Mexicans also believe that if they can attenuate cartel violence, they will be able to free up law enforcement forces to tackle common crime instead of focusing nearly all their resources on containing the cartel wars. Although the cartels have not yet been taken down to the point of being a law enforcement problem, the Pena Nieto administration wants to continue to signal this shift in approach by moving the focus of its efforts against the cartels to the Interior Ministry. Unlike former Mexican President Felipe Calderon, who was seen leading the charge against the cartels during his administration, Pena Nieto wants to maintain some distance from the struggle against the cartels (at least publicly). Pena Nieto seeks to portray the cartels as a secondary issue that does not demand his personal leadership and attention. He can then publicly focus his efforts on issues he deems critically important to Mexico’s future, like education reform, banking reform, energy reform and fostering the Mexican economy. This is the most significant difference between the Calderon and Pena Nieto administrations. Of course it is one thing to say that the cartels have become a secondary issue, and it is quite another to make it happen. The Mexican government still faces some real challenges in reducing the threat posed by the cartels. However, it is becoming clear that the Pena Nieto administration seeks to implement a holistic approach in an attempt to address the problems at the root of the violence that in some ways is quite reminiscent of counterinsurgency policy. The Mexicans view these underlying economic, cultural and sociological problems as issues that cannot be solved with force alone. Mexican officials in the current government say that the approach the Calderon administration took to fighting the cartels was wrong in that it sought to solve the problem of cartel violence by simply killing or arresting cartel figures. They claim that Calderon’s approach did nothing to treat the underlying causes of the violence and that the cartels were able to recruit gunmen faster than the government could kill or capture them. (In some ways this is parallel to the U.S. government’s approach in Yemen, where increases in missile strikes from unmanned aerial vehicles have increased, rather than reduced, the number of jihadists there.) In Mexico, when the cartels experienced trouble in recruiting enough gunmen, they were able to readily import them from Central America. However — and this is very significant — this holistic approach does not mean that the Pena Nieto administration wants to totally abandon kinetic operations against the cartels. An important pillar of any counterinsurgency campaign is providing security for the population. But rather than provoke random firefights with cartel gunmen by sending military patrols into cartel hot spots, the Pena Nieto team wants to be more targeted and intentional in its application of force. It seeks to take out the networks that hire and supply the gunmen, not just the gunmen themselves, and this will require all the tools in its counternarcotics portfolio — not only force, but also things like intelligence, financial action (to target cartel finances), public health, institution building and anti-corruption efforts. The theory is that by providing security, stability and economic opportunity the government can undercut the cartels’ ability to recruit youth who currently see little other options in life but to join the cartels. To truly succeed, especially in the most lawless areas, the Mexican government is going to have to begin to build institutions — and public trust in those institutions — from the ground up. The officials we have talked to hold Juarez up as an example they hope to follow in other locations, though they say they learned a lot of lessons in Juarez that will allow them to streamline their efforts elsewhere. Obviously, before they can begin building, they recognize that they will have to seize, consolidate and hold territory, and this is the role they envision for the newly created gendarmerie, or paramilitary police. The gendarmerie is important to this rebuilding effort because the military is incapable of serving in an investigative law enforcement role. They are deployed to pursue active shooters and target members of the cartels, but much of the crime affecting Mexico’s citizens and companies falls outside the military’s purview. The military also has a tendency to be heavy-handed, and reports of human rights abuses are quite common. Transforming from a national security to a law enforcement approach requires the formation of an effective police force that is able to conduct community policing while pursuing car thieves, extortionists, kidnappers and street gangs in addition to cartel gunmen. </w:t>
      </w:r>
      <w:r w:rsidRPr="007E3659">
        <w:rPr>
          <w:rStyle w:val="StyleUnderline"/>
        </w:rPr>
        <w:t>Certainly the U.S. government was very involved in the Calderon administration’s kinetic approach to the cartel problem, as shown by the very heavy collaboration between the two governments</w:t>
      </w:r>
      <w:r w:rsidRPr="0033334F">
        <w:rPr>
          <w:sz w:val="16"/>
        </w:rPr>
        <w:t xml:space="preserve">. The collaboration was so heavy, in fact, that some incoming Pena Nieto administration figures were shocked by how integrated the Americans had become. The U.S. officials who told Dana Priest they were uncomfortable with the new Mexican government’s approach to cartel violence were undoubtedly among those deeply involved in this process — perhaps so deeply involved that they could not recognize that in the big picture, their approach was failing to reduce the violence in Mexico. Indeed, from the Mexican perspective, the U.S. efforts have been focused on reducing the flow of narcotics into the United States regardless of the impact of those efforts on Mexico’s security environment. However, </w:t>
      </w:r>
      <w:r w:rsidRPr="007E3659">
        <w:rPr>
          <w:rStyle w:val="StyleUnderline"/>
        </w:rPr>
        <w:t>as seen by the May 1 arrest of Coronel</w:t>
      </w:r>
      <w:r w:rsidRPr="0033334F">
        <w:rPr>
          <w:sz w:val="16"/>
        </w:rPr>
        <w:t xml:space="preserve">, </w:t>
      </w:r>
      <w:r w:rsidRPr="007E3659">
        <w:rPr>
          <w:rStyle w:val="StyleUnderline"/>
        </w:rPr>
        <w:t xml:space="preserve">which a </w:t>
      </w:r>
      <w:r w:rsidRPr="007E3659">
        <w:rPr>
          <w:rStyle w:val="Emphasis"/>
        </w:rPr>
        <w:t>Mexican official</w:t>
      </w:r>
      <w:r w:rsidRPr="007E3659">
        <w:rPr>
          <w:rStyle w:val="StyleUnderline"/>
        </w:rPr>
        <w:t xml:space="preserve"> </w:t>
      </w:r>
      <w:r w:rsidRPr="007E3659">
        <w:rPr>
          <w:rStyle w:val="Emphasis"/>
        </w:rPr>
        <w:t>described</w:t>
      </w:r>
      <w:r w:rsidRPr="007E3659">
        <w:rPr>
          <w:rStyle w:val="StyleUnderline"/>
        </w:rPr>
        <w:t xml:space="preserve"> </w:t>
      </w:r>
      <w:r w:rsidRPr="007E3659">
        <w:rPr>
          <w:rStyle w:val="Emphasis"/>
        </w:rPr>
        <w:t>as</w:t>
      </w:r>
      <w:r w:rsidRPr="007E3659">
        <w:rPr>
          <w:rStyle w:val="StyleUnderline"/>
        </w:rPr>
        <w:t xml:space="preserve"> a classic </w:t>
      </w:r>
      <w:r w:rsidRPr="007E3659">
        <w:rPr>
          <w:rStyle w:val="Emphasis"/>
        </w:rPr>
        <w:t>joint operation</w:t>
      </w:r>
      <w:r w:rsidRPr="007E3659">
        <w:rPr>
          <w:rStyle w:val="StyleUnderline"/>
        </w:rPr>
        <w:t xml:space="preserve"> involving the U.S Drug Enforcement Administration and Mexican Federal Police</w:t>
      </w:r>
      <w:r w:rsidRPr="0033334F">
        <w:rPr>
          <w:sz w:val="16"/>
        </w:rPr>
        <w:t xml:space="preserve">, the </w:t>
      </w:r>
      <w:r w:rsidRPr="007E3659">
        <w:rPr>
          <w:rStyle w:val="StyleUnderline"/>
        </w:rPr>
        <w:t xml:space="preserve">Mexican authorities </w:t>
      </w:r>
      <w:r w:rsidRPr="007E3659">
        <w:rPr>
          <w:rStyle w:val="Emphasis"/>
        </w:rPr>
        <w:t>do intend to continue to work very closely</w:t>
      </w:r>
      <w:r w:rsidRPr="007E3659">
        <w:rPr>
          <w:rStyle w:val="StyleUnderline"/>
        </w:rPr>
        <w:t xml:space="preserve"> with their American counterparts</w:t>
      </w:r>
      <w:r w:rsidRPr="0033334F">
        <w:rPr>
          <w:sz w:val="16"/>
        </w:rPr>
        <w:t xml:space="preserve">. But that cooperation must occur within the new framework established for the anti-cartel efforts. That means that plans for cooperation must be presented through the Mexican Interior Ministry so that the efforts can be centrally coordinated. Much of the current peer-to-peer cooperation can continue, but within that structure. </w:t>
      </w:r>
    </w:p>
    <w:p w:rsidR="00BB2AFA" w:rsidRPr="00BD3541" w:rsidRDefault="00BB2AFA" w:rsidP="00BB2AFA">
      <w:pPr>
        <w:pStyle w:val="Heading1"/>
        <w:rPr>
          <w:rFonts w:asciiTheme="minorHAnsi" w:hAnsiTheme="minorHAnsi"/>
        </w:rPr>
      </w:pPr>
      <w:r w:rsidRPr="00BD3541">
        <w:rPr>
          <w:rFonts w:asciiTheme="minorHAnsi" w:hAnsiTheme="minorHAnsi"/>
        </w:rPr>
        <w:t xml:space="preserve">China Defense </w:t>
      </w:r>
    </w:p>
    <w:p w:rsidR="00BB2AFA" w:rsidRPr="00BD3541" w:rsidRDefault="00BB2AFA" w:rsidP="00BB2AFA">
      <w:pPr>
        <w:pStyle w:val="Heading2"/>
        <w:rPr>
          <w:rFonts w:asciiTheme="minorHAnsi" w:hAnsiTheme="minorHAnsi"/>
        </w:rPr>
      </w:pPr>
      <w:r w:rsidRPr="00BD3541">
        <w:rPr>
          <w:rFonts w:asciiTheme="minorHAnsi" w:hAnsiTheme="minorHAnsi"/>
        </w:rPr>
        <w:t>Asia Pivot</w:t>
      </w:r>
    </w:p>
    <w:p w:rsidR="00BB2AFA" w:rsidRPr="00BD3541" w:rsidRDefault="00BB2AFA" w:rsidP="00BB2AFA">
      <w:pPr>
        <w:pStyle w:val="Heading3"/>
        <w:rPr>
          <w:rFonts w:asciiTheme="minorHAnsi" w:hAnsiTheme="minorHAnsi"/>
        </w:rPr>
      </w:pPr>
      <w:r w:rsidRPr="00BD3541">
        <w:rPr>
          <w:rFonts w:asciiTheme="minorHAnsi" w:hAnsiTheme="minorHAnsi"/>
        </w:rPr>
        <w:t>Doesn’t Work</w:t>
      </w:r>
    </w:p>
    <w:p w:rsidR="00BB2AFA" w:rsidRPr="00BD3541" w:rsidRDefault="00BB2AFA" w:rsidP="00BB2AFA">
      <w:pPr>
        <w:pStyle w:val="Heading4"/>
        <w:rPr>
          <w:rFonts w:asciiTheme="minorHAnsi" w:hAnsiTheme="minorHAnsi"/>
        </w:rPr>
      </w:pPr>
      <w:r w:rsidRPr="00BD3541">
        <w:rPr>
          <w:rFonts w:asciiTheme="minorHAnsi" w:hAnsiTheme="minorHAnsi"/>
        </w:rPr>
        <w:t>Asia pivot fails – China would backlash against U.S. military dominance.</w:t>
      </w:r>
    </w:p>
    <w:p w:rsidR="00BB2AFA" w:rsidRPr="00BD3541" w:rsidRDefault="00BB2AFA" w:rsidP="00BB2AFA">
      <w:pPr>
        <w:rPr>
          <w:rFonts w:asciiTheme="minorHAnsi" w:hAnsiTheme="minorHAnsi"/>
        </w:rPr>
      </w:pPr>
      <w:r w:rsidRPr="00BD3541">
        <w:rPr>
          <w:rStyle w:val="Style13ptBold"/>
          <w:rFonts w:asciiTheme="minorHAnsi" w:hAnsiTheme="minorHAnsi"/>
        </w:rPr>
        <w:t xml:space="preserve">Swaine 4/20 </w:t>
      </w:r>
      <w:r w:rsidRPr="00BD3541">
        <w:rPr>
          <w:rStyle w:val="Style13ptBold"/>
          <w:rFonts w:asciiTheme="minorHAnsi" w:hAnsiTheme="minorHAnsi"/>
          <w:b w:val="0"/>
        </w:rPr>
        <w:t xml:space="preserve">(Michael D. Swaine, Senior associate at the Carnegie Endowment for International Peace and one of the most prominent American analysts in Chinese security studies with a Ph.D. from Harvard, “Beyond American Predominance in the Western Pacific: The Need for a Stable U.S.-China Balance of Power,” Carnegie Endowment for International Peace, 20 April 2015, </w:t>
      </w:r>
      <w:hyperlink r:id="rId51" w:history="1">
        <w:r w:rsidRPr="00BD3541">
          <w:rPr>
            <w:rStyle w:val="Hyperlink"/>
            <w:rFonts w:asciiTheme="minorHAnsi" w:hAnsiTheme="minorHAnsi"/>
          </w:rPr>
          <w:t>http://carnegieendowment.org/2015/04/20/beyond-american-predominance-in-western-pacific-need-for-stable-u.s.-china-balance-of-power</w:t>
        </w:r>
      </w:hyperlink>
      <w:r w:rsidRPr="00BD3541">
        <w:rPr>
          <w:rFonts w:asciiTheme="minorHAnsi" w:hAnsiTheme="minorHAnsi"/>
        </w:rPr>
        <w:t xml:space="preserve">, </w:t>
      </w:r>
      <w:r w:rsidRPr="00BD3541">
        <w:rPr>
          <w:rFonts w:asciiTheme="minorHAnsi" w:hAnsiTheme="minorHAnsi"/>
          <w:i/>
        </w:rPr>
        <w:t>*fc</w:t>
      </w:r>
      <w:r w:rsidRPr="00BD3541">
        <w:rPr>
          <w:rFonts w:asciiTheme="minorHAnsi" w:hAnsiTheme="minorHAnsi"/>
        </w:rPr>
        <w:t>)</w:t>
      </w:r>
    </w:p>
    <w:p w:rsidR="00BB2AFA" w:rsidRPr="00BD3541" w:rsidRDefault="00BB2AFA" w:rsidP="00BB2AFA">
      <w:pPr>
        <w:rPr>
          <w:rStyle w:val="StyleUnderline"/>
          <w:rFonts w:asciiTheme="minorHAnsi" w:hAnsiTheme="minorHAnsi"/>
        </w:rPr>
      </w:pPr>
      <w:r w:rsidRPr="00BD3541">
        <w:rPr>
          <w:rFonts w:asciiTheme="minorHAnsi" w:hAnsiTheme="minorHAnsi"/>
          <w:sz w:val="16"/>
        </w:rPr>
        <w:t xml:space="preserve">While continued American predominance cannot, at present, be justified on the basis of a Chinese drive for predominance, what of the widespread argument in U.S. policy circles that such predominance is necessary regardless of Chinese intentions, as the best possible </w:t>
      </w:r>
      <w:r w:rsidRPr="00BD3541">
        <w:rPr>
          <w:rStyle w:val="StyleUnderline"/>
          <w:rFonts w:asciiTheme="minorHAnsi" w:hAnsiTheme="minorHAnsi"/>
        </w:rPr>
        <w:t xml:space="preserve">means of ensuring regional (and global) order? While deeply rooted in both American exceptionalism and beliefs about the benefits of hegemonic power in the international order, the notion that unequivocal U.S. predominance in the Western Pacific constitutes the only basis for long-term stability and prosperity across the Asia-Pacific is a </w:t>
      </w:r>
      <w:r w:rsidRPr="00BD3541">
        <w:rPr>
          <w:rStyle w:val="Emphasis"/>
          <w:rFonts w:asciiTheme="minorHAnsi" w:hAnsiTheme="minorHAnsi"/>
        </w:rPr>
        <w:t>dangerous, increasingly obsolete concept</w:t>
      </w:r>
      <w:r w:rsidRPr="00BD3541">
        <w:rPr>
          <w:rStyle w:val="StyleUnderline"/>
          <w:rFonts w:asciiTheme="minorHAnsi" w:hAnsiTheme="minorHAnsi"/>
        </w:rPr>
        <w:t>, for several reasons.</w:t>
      </w:r>
    </w:p>
    <w:p w:rsidR="00BB2AFA" w:rsidRPr="00BD3541" w:rsidRDefault="00BB2AFA" w:rsidP="00BB2AFA">
      <w:pPr>
        <w:rPr>
          <w:rStyle w:val="StyleUnderline"/>
          <w:rFonts w:asciiTheme="minorHAnsi" w:hAnsiTheme="minorHAnsi"/>
        </w:rPr>
      </w:pPr>
      <w:r w:rsidRPr="00BD3541">
        <w:rPr>
          <w:rFonts w:asciiTheme="minorHAnsi" w:hAnsiTheme="minorHAnsi"/>
          <w:sz w:val="16"/>
        </w:rPr>
        <w:t xml:space="preserve">First, </w:t>
      </w:r>
      <w:r w:rsidRPr="00BD3541">
        <w:rPr>
          <w:rStyle w:val="Emphasis"/>
          <w:rFonts w:asciiTheme="minorHAnsi" w:hAnsiTheme="minorHAnsi"/>
        </w:rPr>
        <w:t>it is inconceivable that Beijing would accept the unambiguously superior level of American predominance</w:t>
      </w:r>
      <w:r w:rsidRPr="00BD3541">
        <w:rPr>
          <w:rStyle w:val="StyleUnderline"/>
          <w:rFonts w:asciiTheme="minorHAnsi" w:hAnsiTheme="minorHAnsi"/>
        </w:rPr>
        <w:t xml:space="preserve"> that the many proponents of this course of action believe is required to ensure long-term regional stability in the face of a rising China, involving total U.S. “freedom of action” and a clear “ability to prevail” militarily without excessive costs in any conceivable contingency occurring up to China’s mainland borders.</w:t>
      </w:r>
      <w:r w:rsidRPr="00BD3541">
        <w:rPr>
          <w:rFonts w:asciiTheme="minorHAnsi" w:hAnsiTheme="minorHAnsi"/>
          <w:sz w:val="16"/>
        </w:rPr>
        <w:t xml:space="preserve"> The United States would never tolerate such predominance by any power along its borders, and why should an increasingly strong China? </w:t>
      </w:r>
      <w:r w:rsidRPr="00BD3541">
        <w:rPr>
          <w:rStyle w:val="StyleUnderline"/>
          <w:rFonts w:asciiTheme="minorHAnsi" w:hAnsiTheme="minorHAnsi"/>
        </w:rPr>
        <w:t xml:space="preserve">Given China’s expanding interests and capabilities, any effort to sustain an unambiguous, absolute level of American military superiority along Beijing’s maritime periphery will virtually guarantee an increasingly destabilizing and economically draining arms race, much greater levels of regional polarization and friction than at present, and reduced incentives on the part of both Washington and Beijing to work together to address a growing array of common global challenges. </w:t>
      </w:r>
    </w:p>
    <w:p w:rsidR="00BB2AFA" w:rsidRPr="00BD3541" w:rsidRDefault="00BB2AFA" w:rsidP="00BB2AFA">
      <w:pPr>
        <w:rPr>
          <w:rStyle w:val="StyleUnderline"/>
          <w:rFonts w:asciiTheme="minorHAnsi" w:hAnsiTheme="minorHAnsi"/>
        </w:rPr>
      </w:pPr>
      <w:r w:rsidRPr="00BD3541">
        <w:rPr>
          <w:rStyle w:val="Emphasis"/>
          <w:rFonts w:asciiTheme="minorHAnsi" w:hAnsiTheme="minorHAnsi"/>
        </w:rPr>
        <w:t>U.S. efforts to sustain and enhance its military superiority in China’s backyard will further stoke Beijing’s worst fears and beliefs about American containment</w:t>
      </w:r>
      <w:r w:rsidRPr="00BD3541">
        <w:rPr>
          <w:rStyle w:val="StyleUnderline"/>
          <w:rFonts w:asciiTheme="minorHAnsi" w:hAnsiTheme="minorHAnsi"/>
        </w:rPr>
        <w:t xml:space="preserve">, sentiments inevitably reinforced by domestic nationalist pressures, ideologically informed beliefs about supposed U.S. imperialist motives, and China’s general commitment to the enhancement of a multipolar order. </w:t>
      </w:r>
      <w:r w:rsidRPr="00BD3541">
        <w:rPr>
          <w:rFonts w:asciiTheme="minorHAnsi" w:hAnsiTheme="minorHAnsi"/>
          <w:sz w:val="16"/>
        </w:rPr>
        <w:t xml:space="preserve">In fact, </w:t>
      </w:r>
      <w:r w:rsidRPr="00BD3541">
        <w:rPr>
          <w:rStyle w:val="StyleUnderline"/>
          <w:rFonts w:asciiTheme="minorHAnsi" w:hAnsiTheme="minorHAnsi"/>
        </w:rPr>
        <w:t>by locking in a clear level of long-term vulnerability and weakness for Beijing</w:t>
      </w:r>
      <w:r w:rsidRPr="00BD3541">
        <w:rPr>
          <w:rFonts w:asciiTheme="minorHAnsi" w:hAnsiTheme="minorHAnsi"/>
          <w:sz w:val="16"/>
        </w:rPr>
        <w:t xml:space="preserve"> that prevents any assured defense of Chinese territory or any effective wielding of influence over regional-security-related issues (such as maritime territorial disputes, Taiwan, or the fate of the Korean Peninsula), absolute </w:t>
      </w:r>
      <w:r w:rsidRPr="00BD3541">
        <w:rPr>
          <w:rStyle w:val="StyleUnderline"/>
          <w:rFonts w:asciiTheme="minorHAnsi" w:hAnsiTheme="minorHAnsi"/>
        </w:rPr>
        <w:t>U.S. military superiority would virtually guarantee fierce and sustained domestic criticism of any Chinese leadership that accepted it.</w:t>
      </w:r>
      <w:r w:rsidRPr="00BD3541">
        <w:rPr>
          <w:rFonts w:asciiTheme="minorHAnsi" w:hAnsiTheme="minorHAnsi"/>
          <w:sz w:val="16"/>
        </w:rPr>
        <w:t xml:space="preserve"> This will be especially true if, as expected, Chinese economic power continues to grow, bolstering Chinese self-confidence. </w:t>
      </w:r>
      <w:r w:rsidRPr="00BD3541">
        <w:rPr>
          <w:rStyle w:val="StyleUnderline"/>
          <w:rFonts w:asciiTheme="minorHAnsi" w:hAnsiTheme="minorHAnsi"/>
        </w:rPr>
        <w:t>Under such conditions, effectively resisting a U.S. effort to sustain predominance along China’s maritime periphery would become a matter of political survival for future Chinese leaders.</w:t>
      </w:r>
    </w:p>
    <w:p w:rsidR="00BB2AFA" w:rsidRPr="00BD3541" w:rsidRDefault="00BB2AFA" w:rsidP="00BB2AFA">
      <w:pPr>
        <w:rPr>
          <w:rStyle w:val="StyleUnderline"/>
          <w:rFonts w:asciiTheme="minorHAnsi" w:hAnsiTheme="minorHAnsi"/>
        </w:rPr>
      </w:pPr>
    </w:p>
    <w:p w:rsidR="00BB2AFA" w:rsidRPr="00BD3541" w:rsidRDefault="00BB2AFA" w:rsidP="00BB2AFA">
      <w:pPr>
        <w:pStyle w:val="Heading4"/>
        <w:rPr>
          <w:rFonts w:asciiTheme="minorHAnsi" w:hAnsiTheme="minorHAnsi"/>
        </w:rPr>
      </w:pPr>
      <w:r w:rsidRPr="00BD3541">
        <w:rPr>
          <w:rFonts w:asciiTheme="minorHAnsi" w:hAnsiTheme="minorHAnsi"/>
        </w:rPr>
        <w:t>Asia pivot is unsustainable – foreign resistance and limited resources.</w:t>
      </w:r>
    </w:p>
    <w:p w:rsidR="00BB2AFA" w:rsidRPr="00BD3541" w:rsidRDefault="00BB2AFA" w:rsidP="00BB2AFA">
      <w:pPr>
        <w:rPr>
          <w:rStyle w:val="StyleUnderline"/>
          <w:rFonts w:asciiTheme="minorHAnsi" w:hAnsiTheme="minorHAnsi"/>
          <w:u w:val="none"/>
        </w:rPr>
      </w:pPr>
      <w:r w:rsidRPr="00BD3541">
        <w:rPr>
          <w:rStyle w:val="Style13ptBold"/>
          <w:rFonts w:asciiTheme="minorHAnsi" w:hAnsiTheme="minorHAnsi"/>
        </w:rPr>
        <w:t xml:space="preserve">Swaine 4/20 </w:t>
      </w:r>
      <w:r w:rsidRPr="00BD3541">
        <w:rPr>
          <w:rStyle w:val="Style13ptBold"/>
          <w:rFonts w:asciiTheme="minorHAnsi" w:hAnsiTheme="minorHAnsi"/>
          <w:b w:val="0"/>
        </w:rPr>
        <w:t xml:space="preserve">(Michael D. Swaine, Senior associate at the Carnegie Endowment for International Peace and one of the most prominent American analysts in Chinese security studies with a Ph.D. from Harvard, “Beyond American Predominance in the Western Pacific: The Need for a Stable U.S.-China Balance of Power,” Carnegie Endowment for International Peace, 20 April 2015, </w:t>
      </w:r>
      <w:hyperlink r:id="rId52" w:history="1">
        <w:r w:rsidRPr="00BD3541">
          <w:rPr>
            <w:rStyle w:val="Hyperlink"/>
            <w:rFonts w:asciiTheme="minorHAnsi" w:hAnsiTheme="minorHAnsi"/>
          </w:rPr>
          <w:t>http://carnegieendowment.org/2015/04/20/beyond-american-predominance-in-western-pacific-need-for-stable-u.s.-china-balance-of-power</w:t>
        </w:r>
      </w:hyperlink>
      <w:r w:rsidRPr="00BD3541">
        <w:rPr>
          <w:rFonts w:asciiTheme="minorHAnsi" w:hAnsiTheme="minorHAnsi"/>
        </w:rPr>
        <w:t xml:space="preserve">, </w:t>
      </w:r>
      <w:r w:rsidRPr="00BD3541">
        <w:rPr>
          <w:rFonts w:asciiTheme="minorHAnsi" w:hAnsiTheme="minorHAnsi"/>
          <w:i/>
        </w:rPr>
        <w:t>*fc</w:t>
      </w:r>
      <w:r w:rsidRPr="00BD3541">
        <w:rPr>
          <w:rFonts w:asciiTheme="minorHAnsi" w:hAnsiTheme="minorHAnsi"/>
        </w:rPr>
        <w:t>)</w:t>
      </w:r>
    </w:p>
    <w:p w:rsidR="00BB2AFA" w:rsidRPr="00BD3541" w:rsidRDefault="00BB2AFA" w:rsidP="00BB2AFA">
      <w:pPr>
        <w:rPr>
          <w:rFonts w:asciiTheme="minorHAnsi" w:hAnsiTheme="minorHAnsi"/>
          <w:sz w:val="16"/>
        </w:rPr>
      </w:pPr>
      <w:r w:rsidRPr="00BD3541">
        <w:rPr>
          <w:rStyle w:val="StyleUnderline"/>
          <w:rFonts w:asciiTheme="minorHAnsi" w:hAnsiTheme="minorHAnsi"/>
        </w:rPr>
        <w:t>Second</w:t>
      </w:r>
      <w:r w:rsidRPr="00BD3541">
        <w:rPr>
          <w:rFonts w:asciiTheme="minorHAnsi" w:hAnsiTheme="minorHAnsi"/>
          <w:sz w:val="16"/>
        </w:rPr>
        <w:t xml:space="preserve">, and equally important, </w:t>
      </w:r>
      <w:r w:rsidRPr="00BD3541">
        <w:rPr>
          <w:rStyle w:val="Emphasis"/>
          <w:rFonts w:asciiTheme="minorHAnsi" w:hAnsiTheme="minorHAnsi"/>
        </w:rPr>
        <w:t>it is far from clear that American military predominance in the Asia-Pacific region can be sustained on a consistent basis</w:t>
      </w:r>
      <w:r w:rsidRPr="00BD3541">
        <w:rPr>
          <w:rFonts w:asciiTheme="minorHAnsi" w:hAnsiTheme="minorHAnsi"/>
          <w:sz w:val="16"/>
        </w:rPr>
        <w:t xml:space="preserve">, just as it is virtually impossible that China could establish its own predominance in the region. Two Carnegie reports on the long-term security environment in Asia, China’s Military and the U.S.-Japan Alliance in 2030 and Conflict and Cooperation in the Asia-Pacific Region,2 concluded that, </w:t>
      </w:r>
      <w:r w:rsidRPr="00BD3541">
        <w:rPr>
          <w:rStyle w:val="StyleUnderline"/>
          <w:rFonts w:asciiTheme="minorHAnsi" w:hAnsiTheme="minorHAnsi"/>
        </w:rPr>
        <w:t>while the United States will remain the strongest military power on a global level indefinitely, Washington will almost certainly confront increasingly severe, economically induced defense spending limitations that will constrain efforts to decisively keep well ahead of a growing Chinese military and paramilitary presence within approximately 1,500 nautical miles of the Chinese coastline</w:t>
      </w:r>
      <w:r w:rsidRPr="00BD3541">
        <w:rPr>
          <w:rFonts w:asciiTheme="minorHAnsi" w:hAnsiTheme="minorHAnsi"/>
          <w:sz w:val="16"/>
        </w:rPr>
        <w:t xml:space="preserve">, that is, the area covered by the so-called first and second island chains. </w:t>
      </w:r>
      <w:r w:rsidRPr="00BD3541">
        <w:rPr>
          <w:rStyle w:val="StyleUnderline"/>
          <w:rFonts w:asciiTheme="minorHAnsi" w:hAnsiTheme="minorHAnsi"/>
        </w:rPr>
        <w:t>This will occur despite Washington’s repeated assertion that the rebalance to Asia will sustain America’s predominant position in the region.</w:t>
      </w:r>
      <w:r w:rsidRPr="00BD3541">
        <w:rPr>
          <w:rFonts w:asciiTheme="minorHAnsi" w:hAnsiTheme="minorHAnsi"/>
          <w:sz w:val="16"/>
        </w:rPr>
        <w:t xml:space="preserve"> Moreover, </w:t>
      </w:r>
      <w:r w:rsidRPr="00BD3541">
        <w:rPr>
          <w:rStyle w:val="StyleUnderline"/>
          <w:rFonts w:asciiTheme="minorHAnsi" w:hAnsiTheme="minorHAnsi"/>
        </w:rPr>
        <w:t>such largely economic constraints will almost certainly be magnified by the persistence of tensions and conflicts in other parts of the world</w:t>
      </w:r>
      <w:r w:rsidRPr="00BD3541">
        <w:rPr>
          <w:rFonts w:asciiTheme="minorHAnsi" w:hAnsiTheme="minorHAnsi"/>
          <w:sz w:val="16"/>
        </w:rPr>
        <w:t>, such as the Middle East and Central Europe. These events are likely to complicate any U.S. effort to shift forces (and resources) to the Asia-Pacific.</w:t>
      </w:r>
    </w:p>
    <w:p w:rsidR="00BB2AFA" w:rsidRPr="00BD3541" w:rsidRDefault="00BB2AFA" w:rsidP="00BB2AFA">
      <w:pPr>
        <w:rPr>
          <w:rFonts w:asciiTheme="minorHAnsi" w:hAnsiTheme="minorHAnsi"/>
          <w:sz w:val="16"/>
        </w:rPr>
      </w:pPr>
      <w:r w:rsidRPr="00BD3541">
        <w:rPr>
          <w:rFonts w:asciiTheme="minorHAnsi" w:hAnsiTheme="minorHAnsi"/>
          <w:sz w:val="16"/>
        </w:rPr>
        <w:t xml:space="preserve">Of course, a continuing U.S. capacity to shift military assets from other parts of the globe to Asia in a crisis or conflict could conceivably correct America’s relative military decline in the Western Pacific. But such a surge-based “solution” would require considerable time to implement, while any future threatening Chinese military action, for example, with regard to Taiwan or maritime disputes near its border, would almost certainly involve a very rapid strike aimed at establishing a fait accompli that could prove extremely difficult and costly to undo. Equally important, </w:t>
      </w:r>
      <w:r w:rsidRPr="00BD3541">
        <w:rPr>
          <w:rStyle w:val="StyleUnderline"/>
          <w:rFonts w:asciiTheme="minorHAnsi" w:hAnsiTheme="minorHAnsi"/>
        </w:rPr>
        <w:t xml:space="preserve">a growing day-to-day Chinese capability and presence along the Asian littoral and a perceived relative U.S. military decline in daily presence would inevitably </w:t>
      </w:r>
      <w:r w:rsidRPr="00BD3541">
        <w:rPr>
          <w:rStyle w:val="Emphasis"/>
          <w:rFonts w:asciiTheme="minorHAnsi" w:hAnsiTheme="minorHAnsi"/>
        </w:rPr>
        <w:t>affect the security calculations of other Asian states</w:t>
      </w:r>
      <w:r w:rsidRPr="00BD3541">
        <w:rPr>
          <w:rStyle w:val="StyleUnderline"/>
          <w:rFonts w:asciiTheme="minorHAnsi" w:hAnsiTheme="minorHAnsi"/>
        </w:rPr>
        <w:t>, especially American allies and friends, regardless of the overall ramp-up capacity of the U.S. military</w:t>
      </w:r>
      <w:r w:rsidRPr="00BD3541">
        <w:rPr>
          <w:rFonts w:asciiTheme="minorHAnsi" w:hAnsiTheme="minorHAnsi"/>
          <w:sz w:val="16"/>
        </w:rPr>
        <w:t xml:space="preserve"> in any confrontation. In the current, increasingly competitive U.S.-China relationship</w:t>
      </w:r>
      <w:r w:rsidRPr="00BD3541">
        <w:rPr>
          <w:rStyle w:val="StyleUnderline"/>
          <w:rFonts w:asciiTheme="minorHAnsi" w:hAnsiTheme="minorHAnsi"/>
        </w:rPr>
        <w:t xml:space="preserve">, a clear relative shift in day-to-day regional power toward China would likely </w:t>
      </w:r>
      <w:r w:rsidRPr="00BD3541">
        <w:rPr>
          <w:rStyle w:val="Emphasis"/>
          <w:rFonts w:asciiTheme="minorHAnsi" w:hAnsiTheme="minorHAnsi"/>
        </w:rPr>
        <w:t>cause such states to hedge more deliberately against a U.S. failure to prevail in a crisis or conflict by developing stronger</w:t>
      </w:r>
      <w:r w:rsidRPr="00BD3541">
        <w:rPr>
          <w:rStyle w:val="StyleUnderline"/>
          <w:rFonts w:asciiTheme="minorHAnsi" w:hAnsiTheme="minorHAnsi"/>
        </w:rPr>
        <w:t>, more independent, and potentially destabilizing military capabilities and/or by accommodating Chinese interests, possibly at the expense of the United States</w:t>
      </w:r>
      <w:r w:rsidRPr="00BD3541">
        <w:rPr>
          <w:rFonts w:asciiTheme="minorHAnsi" w:hAnsiTheme="minorHAnsi"/>
          <w:sz w:val="16"/>
        </w:rPr>
        <w:t>, for example, by spurning past or future security arrangements with Washington.</w:t>
      </w:r>
    </w:p>
    <w:p w:rsidR="00BB2AFA" w:rsidRPr="00BD3541" w:rsidRDefault="00BB2AFA" w:rsidP="00BB2AFA">
      <w:pPr>
        <w:pStyle w:val="Heading3"/>
        <w:rPr>
          <w:rFonts w:asciiTheme="minorHAnsi" w:hAnsiTheme="minorHAnsi"/>
        </w:rPr>
      </w:pPr>
      <w:r w:rsidRPr="00BD3541">
        <w:rPr>
          <w:rFonts w:asciiTheme="minorHAnsi" w:hAnsiTheme="minorHAnsi"/>
        </w:rPr>
        <w:t>War</w:t>
      </w:r>
    </w:p>
    <w:p w:rsidR="00BB2AFA" w:rsidRPr="00BD3541" w:rsidRDefault="00BB2AFA" w:rsidP="00BB2AFA">
      <w:pPr>
        <w:pStyle w:val="Heading4"/>
        <w:rPr>
          <w:rFonts w:asciiTheme="minorHAnsi" w:hAnsiTheme="minorHAnsi"/>
        </w:rPr>
      </w:pPr>
      <w:r w:rsidRPr="00BD3541">
        <w:rPr>
          <w:rFonts w:asciiTheme="minorHAnsi" w:hAnsiTheme="minorHAnsi"/>
        </w:rPr>
        <w:t>Pivot increases risk of war – China isn’t pursuing dominance now, but increased U.S. military dominance will heighten tensions</w:t>
      </w:r>
    </w:p>
    <w:p w:rsidR="00BB2AFA" w:rsidRPr="00BD3541" w:rsidRDefault="00BB2AFA" w:rsidP="00BB2AFA">
      <w:pPr>
        <w:rPr>
          <w:rFonts w:asciiTheme="minorHAnsi" w:hAnsiTheme="minorHAnsi"/>
        </w:rPr>
      </w:pPr>
      <w:r w:rsidRPr="00BD3541">
        <w:rPr>
          <w:rStyle w:val="Style13ptBold"/>
          <w:rFonts w:asciiTheme="minorHAnsi" w:hAnsiTheme="minorHAnsi"/>
        </w:rPr>
        <w:t xml:space="preserve">Swaine 4/20 </w:t>
      </w:r>
      <w:r w:rsidRPr="00BD3541">
        <w:rPr>
          <w:rStyle w:val="Style13ptBold"/>
          <w:rFonts w:asciiTheme="minorHAnsi" w:hAnsiTheme="minorHAnsi"/>
          <w:b w:val="0"/>
        </w:rPr>
        <w:t xml:space="preserve">(Michael D. Swaine, Senior associate at the Carnegie Endowment for International Peace and one of the most prominent American analysts in Chinese security studies with a Ph.D. from Harvard, “Beyond American Predominance in the Western Pacific: The Need for a Stable U.S.-China Balance of Power,” Carnegie Endowment for International Peace, 20 April 2015, </w:t>
      </w:r>
      <w:hyperlink r:id="rId53" w:history="1">
        <w:r w:rsidRPr="00BD3541">
          <w:rPr>
            <w:rStyle w:val="Hyperlink"/>
            <w:rFonts w:asciiTheme="minorHAnsi" w:hAnsiTheme="minorHAnsi"/>
          </w:rPr>
          <w:t>http://carnegieendowment.org/2015/04/20/beyond-american-predominance-in-western-pacific-need-for-stable-u.s.-china-balance-of-power</w:t>
        </w:r>
      </w:hyperlink>
      <w:r w:rsidRPr="00BD3541">
        <w:rPr>
          <w:rFonts w:asciiTheme="minorHAnsi" w:hAnsiTheme="minorHAnsi"/>
        </w:rPr>
        <w:t xml:space="preserve">, </w:t>
      </w:r>
      <w:r w:rsidRPr="00BD3541">
        <w:rPr>
          <w:rFonts w:asciiTheme="minorHAnsi" w:hAnsiTheme="minorHAnsi"/>
          <w:i/>
        </w:rPr>
        <w:t>*fc</w:t>
      </w:r>
      <w:r w:rsidRPr="00BD3541">
        <w:rPr>
          <w:rFonts w:asciiTheme="minorHAnsi" w:hAnsiTheme="minorHAnsi"/>
        </w:rPr>
        <w:t>)</w:t>
      </w:r>
    </w:p>
    <w:p w:rsidR="00BB2AFA" w:rsidRPr="00BD3541" w:rsidRDefault="00BB2AFA" w:rsidP="00BB2AFA">
      <w:pPr>
        <w:rPr>
          <w:rFonts w:asciiTheme="minorHAnsi" w:hAnsiTheme="minorHAnsi"/>
          <w:sz w:val="16"/>
        </w:rPr>
      </w:pPr>
      <w:r w:rsidRPr="00BD3541">
        <w:rPr>
          <w:rStyle w:val="StyleUnderline"/>
          <w:rFonts w:asciiTheme="minorHAnsi" w:hAnsiTheme="minorHAnsi"/>
        </w:rPr>
        <w:t xml:space="preserve">The limits on U.S. maritime predominance </w:t>
      </w:r>
      <w:r w:rsidRPr="00BD3541">
        <w:rPr>
          <w:rStyle w:val="Emphasis"/>
          <w:rFonts w:asciiTheme="minorHAnsi" w:hAnsiTheme="minorHAnsi"/>
        </w:rPr>
        <w:t>do not mean that China will eventually grow into the position of Asia’s next military hegemon</w:t>
      </w:r>
      <w:r w:rsidRPr="00BD3541">
        <w:rPr>
          <w:rFonts w:asciiTheme="minorHAnsi" w:hAnsiTheme="minorHAnsi"/>
          <w:sz w:val="16"/>
        </w:rPr>
        <w:t xml:space="preserve">, however. The above-mentioned Carnegie reports also concluded that </w:t>
      </w:r>
      <w:r w:rsidRPr="00BD3541">
        <w:rPr>
          <w:rStyle w:val="Emphasis"/>
          <w:rFonts w:asciiTheme="minorHAnsi" w:hAnsiTheme="minorHAnsi"/>
        </w:rPr>
        <w:t>American military power in Asia will remain very strong</w:t>
      </w:r>
      <w:r w:rsidRPr="00BD3541">
        <w:rPr>
          <w:rStyle w:val="StyleUnderline"/>
          <w:rFonts w:asciiTheme="minorHAnsi" w:hAnsiTheme="minorHAnsi"/>
        </w:rPr>
        <w:t xml:space="preserve"> under all but the most unlikely, worst-case scenarios involving a U.S. withdrawal from the region.</w:t>
      </w:r>
      <w:r w:rsidRPr="00BD3541">
        <w:rPr>
          <w:rFonts w:asciiTheme="minorHAnsi" w:hAnsiTheme="minorHAnsi"/>
          <w:sz w:val="16"/>
        </w:rPr>
        <w:t xml:space="preserve"> </w:t>
      </w:r>
      <w:r w:rsidRPr="00BD3541">
        <w:rPr>
          <w:rStyle w:val="StyleUnderline"/>
          <w:rFonts w:asciiTheme="minorHAnsi" w:hAnsiTheme="minorHAnsi"/>
        </w:rPr>
        <w:t>While China’s regional military capabilities will continue to grow significantly in key areas such as submarines and surface warships, ballistic and cruise missiles, offensive aircraft, air defense, and joint warfare, they will not provide an unambiguous level of superiority over U.S. forces in the Western Pacific, and certainly not in any other region.</w:t>
      </w:r>
      <w:r w:rsidRPr="00BD3541">
        <w:rPr>
          <w:rFonts w:asciiTheme="minorHAnsi" w:hAnsiTheme="minorHAnsi"/>
          <w:sz w:val="16"/>
        </w:rPr>
        <w:t xml:space="preserve"> Therefore, </w:t>
      </w:r>
      <w:r w:rsidRPr="00BD3541">
        <w:rPr>
          <w:rStyle w:val="StyleUnderline"/>
          <w:rFonts w:asciiTheme="minorHAnsi" w:hAnsiTheme="minorHAnsi"/>
        </w:rPr>
        <w:t>any eventual Chinese attempt to establish predominance in Asia would almost inevitably fail</w:t>
      </w:r>
      <w:r w:rsidRPr="00BD3541">
        <w:rPr>
          <w:rFonts w:asciiTheme="minorHAnsi" w:hAnsiTheme="minorHAnsi"/>
          <w:sz w:val="16"/>
        </w:rPr>
        <w:t xml:space="preserve">, and not only because of U.S. capabilities and resolve, but also because </w:t>
      </w:r>
      <w:r w:rsidRPr="00BD3541">
        <w:rPr>
          <w:rStyle w:val="StyleUnderline"/>
          <w:rFonts w:asciiTheme="minorHAnsi" w:hAnsiTheme="minorHAnsi"/>
        </w:rPr>
        <w:t>such an effort would drive regional states much closer to the United States. The result would be either a cold or a hot war in Asia</w:t>
      </w:r>
      <w:r w:rsidRPr="00BD3541">
        <w:rPr>
          <w:rFonts w:asciiTheme="minorHAnsi" w:hAnsiTheme="minorHAnsi"/>
          <w:sz w:val="16"/>
        </w:rPr>
        <w:t>, with intensifying polarization, arms races, and an increased likelihood of crises and conflicts.</w:t>
      </w:r>
    </w:p>
    <w:p w:rsidR="00BB2AFA" w:rsidRPr="00BD3541" w:rsidRDefault="00BB2AFA" w:rsidP="00BB2AFA">
      <w:pPr>
        <w:rPr>
          <w:rFonts w:asciiTheme="minorHAnsi" w:hAnsiTheme="minorHAnsi"/>
          <w:sz w:val="16"/>
        </w:rPr>
      </w:pPr>
      <w:r w:rsidRPr="00BD3541">
        <w:rPr>
          <w:rStyle w:val="Emphasis"/>
          <w:rFonts w:asciiTheme="minorHAnsi" w:hAnsiTheme="minorHAnsi"/>
        </w:rPr>
        <w:t>The Chinese leaders understand this</w:t>
      </w:r>
      <w:r w:rsidRPr="00BD3541">
        <w:rPr>
          <w:rStyle w:val="StyleUnderline"/>
          <w:rFonts w:asciiTheme="minorHAnsi" w:hAnsiTheme="minorHAnsi"/>
        </w:rPr>
        <w:t xml:space="preserve"> and hence might only seek some form of predominance</w:t>
      </w:r>
      <w:r w:rsidRPr="00BD3541">
        <w:rPr>
          <w:rFonts w:asciiTheme="minorHAnsi" w:hAnsiTheme="minorHAnsi"/>
          <w:sz w:val="16"/>
        </w:rPr>
        <w:t xml:space="preserve"> (as opposed to acting opportunistically and in a more limited manner) if American words and actions were to convince them that even the minimal level of security they seek were to require it. </w:t>
      </w:r>
      <w:r w:rsidRPr="00BD3541">
        <w:rPr>
          <w:rStyle w:val="StyleUnderline"/>
          <w:rFonts w:asciiTheme="minorHAnsi" w:hAnsiTheme="minorHAnsi"/>
        </w:rPr>
        <w:t>Such a belief could emerge if Washington insists on maintaining its own historical level of military superiority in Asia by attempting to neutralize entirely Chinese military capabilities</w:t>
      </w:r>
      <w:r w:rsidRPr="00BD3541">
        <w:rPr>
          <w:rFonts w:asciiTheme="minorHAnsi" w:hAnsiTheme="minorHAnsi"/>
          <w:sz w:val="16"/>
        </w:rPr>
        <w:t xml:space="preserve"> right up to China’s 12-nautical-mile territorial waters and airspace or to develop a force capable of blockading China from a distance. Variants of operational concepts currently under consideration in U.S. policy circles, such as Air-Sea Battle or Offshore Control (the former designed to defeat Beijing through preemptive, precision strikes deep into Chinese territory, and the latter to throttle China via a blockade along the first island chain bordering the eastern and southern Chinese mainland), contain such features. Indeed, </w:t>
      </w:r>
      <w:r w:rsidRPr="00BD3541">
        <w:rPr>
          <w:rStyle w:val="StyleUnderline"/>
          <w:rFonts w:asciiTheme="minorHAnsi" w:hAnsiTheme="minorHAnsi"/>
        </w:rPr>
        <w:t xml:space="preserve">any effort to sustain U.S. predominance in the face of a growing relative decline in U.S. capabilities alongside steady increases in Chinese power and influence will almost certainly </w:t>
      </w:r>
      <w:r w:rsidRPr="00BD3541">
        <w:rPr>
          <w:rStyle w:val="Emphasis"/>
          <w:rFonts w:asciiTheme="minorHAnsi" w:hAnsiTheme="minorHAnsi"/>
        </w:rPr>
        <w:t>intensify the U.S.-China security competition, deepen tensions between the two powers, and greatly unsettle U.S. allies and friends</w:t>
      </w:r>
      <w:r w:rsidRPr="00BD3541">
        <w:rPr>
          <w:rStyle w:val="StyleUnderline"/>
          <w:rFonts w:asciiTheme="minorHAnsi" w:hAnsiTheme="minorHAnsi"/>
        </w:rPr>
        <w:t>.</w:t>
      </w:r>
    </w:p>
    <w:p w:rsidR="00BB2AFA" w:rsidRPr="00BD3541" w:rsidRDefault="00BB2AFA" w:rsidP="00BB2AFA">
      <w:pPr>
        <w:rPr>
          <w:rStyle w:val="StyleUnderline"/>
          <w:rFonts w:asciiTheme="minorHAnsi" w:hAnsiTheme="minorHAnsi"/>
        </w:rPr>
      </w:pPr>
      <w:r w:rsidRPr="00BD3541">
        <w:rPr>
          <w:rFonts w:asciiTheme="minorHAnsi" w:hAnsiTheme="minorHAnsi"/>
          <w:sz w:val="16"/>
        </w:rPr>
        <w:t xml:space="preserve">Fortunately, </w:t>
      </w:r>
      <w:r w:rsidRPr="00BD3541">
        <w:rPr>
          <w:rStyle w:val="StyleUnderline"/>
          <w:rFonts w:asciiTheme="minorHAnsi" w:hAnsiTheme="minorHAnsi"/>
        </w:rPr>
        <w:t>this zero-sum dynamic has yet to emerge, but growing suspicions and beliefs</w:t>
      </w:r>
      <w:r w:rsidRPr="00BD3541">
        <w:rPr>
          <w:rFonts w:asciiTheme="minorHAnsi" w:hAnsiTheme="minorHAnsi"/>
          <w:sz w:val="16"/>
        </w:rPr>
        <w:t xml:space="preserve"> in both capitals—founded on the above clashing assumptions held by each side regarding the necessary conditions for long-term order and prosperity in Asia—</w:t>
      </w:r>
      <w:r w:rsidRPr="00BD3541">
        <w:rPr>
          <w:rStyle w:val="StyleUnderline"/>
          <w:rFonts w:asciiTheme="minorHAnsi" w:hAnsiTheme="minorHAnsi"/>
        </w:rPr>
        <w:t>are certainly moving events in this direction.</w:t>
      </w:r>
    </w:p>
    <w:p w:rsidR="00BB2AFA" w:rsidRPr="00BD3541" w:rsidRDefault="00BB2AFA" w:rsidP="00BB2AFA">
      <w:pPr>
        <w:pStyle w:val="Heading2"/>
        <w:rPr>
          <w:rFonts w:asciiTheme="minorHAnsi" w:hAnsiTheme="minorHAnsi"/>
        </w:rPr>
      </w:pPr>
      <w:r w:rsidRPr="00BD3541">
        <w:rPr>
          <w:rFonts w:asciiTheme="minorHAnsi" w:hAnsiTheme="minorHAnsi"/>
        </w:rPr>
        <w:t>China Stability</w:t>
      </w:r>
    </w:p>
    <w:p w:rsidR="00BB2AFA" w:rsidRPr="00BD3541" w:rsidRDefault="00BB2AFA" w:rsidP="00BB2AFA">
      <w:pPr>
        <w:pStyle w:val="Heading3"/>
        <w:rPr>
          <w:rFonts w:asciiTheme="minorHAnsi" w:hAnsiTheme="minorHAnsi"/>
        </w:rPr>
      </w:pPr>
      <w:r w:rsidRPr="00BD3541">
        <w:rPr>
          <w:rFonts w:asciiTheme="minorHAnsi" w:hAnsiTheme="minorHAnsi"/>
        </w:rPr>
        <w:t>High Now</w:t>
      </w:r>
    </w:p>
    <w:p w:rsidR="00BB2AFA" w:rsidRPr="00BD3541" w:rsidRDefault="00BB2AFA" w:rsidP="00BB2AFA">
      <w:pPr>
        <w:pStyle w:val="Heading4"/>
        <w:rPr>
          <w:rFonts w:asciiTheme="minorHAnsi" w:hAnsiTheme="minorHAnsi"/>
        </w:rPr>
      </w:pPr>
      <w:r w:rsidRPr="00BD3541">
        <w:rPr>
          <w:rFonts w:asciiTheme="minorHAnsi" w:hAnsiTheme="minorHAnsi"/>
        </w:rPr>
        <w:t>China’s economy will remain stable – strong job growth, low inflation, rising incomes, and shift away from investment.</w:t>
      </w:r>
    </w:p>
    <w:p w:rsidR="00BB2AFA" w:rsidRPr="00BD3541" w:rsidRDefault="00BB2AFA" w:rsidP="00BB2AFA">
      <w:pPr>
        <w:rPr>
          <w:rStyle w:val="Style13ptBold"/>
          <w:rFonts w:asciiTheme="minorHAnsi" w:hAnsiTheme="minorHAnsi"/>
          <w:b w:val="0"/>
        </w:rPr>
      </w:pPr>
      <w:r w:rsidRPr="00BD3541">
        <w:rPr>
          <w:rStyle w:val="Style13ptBold"/>
          <w:rFonts w:asciiTheme="minorHAnsi" w:hAnsiTheme="minorHAnsi"/>
        </w:rPr>
        <w:t xml:space="preserve">News.Com.Au 14 </w:t>
      </w:r>
      <w:r w:rsidRPr="00BD3541">
        <w:rPr>
          <w:rStyle w:val="Style13ptBold"/>
          <w:rFonts w:asciiTheme="minorHAnsi" w:hAnsiTheme="minorHAnsi"/>
          <w:b w:val="0"/>
        </w:rPr>
        <w:t xml:space="preserve">(Australia’s most popular news website, “China’s economic growth slowing but stable,” News.com.au, 10 November 2014, </w:t>
      </w:r>
      <w:hyperlink r:id="rId54" w:history="1">
        <w:r w:rsidRPr="00BD3541">
          <w:rPr>
            <w:rStyle w:val="Hyperlink"/>
            <w:rFonts w:asciiTheme="minorHAnsi" w:hAnsiTheme="minorHAnsi"/>
          </w:rPr>
          <w:t>http://www.news.com.au/finance/economy/chinas-economic-growth-slowing-but-stable/story-e6frflo9-1227118250938</w:t>
        </w:r>
      </w:hyperlink>
      <w:r w:rsidRPr="00BD3541">
        <w:rPr>
          <w:rStyle w:val="Style13ptBold"/>
          <w:rFonts w:asciiTheme="minorHAnsi" w:hAnsiTheme="minorHAnsi"/>
          <w:b w:val="0"/>
        </w:rPr>
        <w:t xml:space="preserve">, </w:t>
      </w:r>
      <w:r w:rsidRPr="00BD3541">
        <w:rPr>
          <w:rStyle w:val="Style13ptBold"/>
          <w:rFonts w:asciiTheme="minorHAnsi" w:hAnsiTheme="minorHAnsi"/>
          <w:b w:val="0"/>
          <w:i/>
        </w:rPr>
        <w:t>*fc</w:t>
      </w:r>
      <w:r w:rsidRPr="00BD3541">
        <w:rPr>
          <w:rStyle w:val="Style13ptBold"/>
          <w:rFonts w:asciiTheme="minorHAnsi" w:hAnsiTheme="minorHAnsi"/>
          <w:b w:val="0"/>
        </w:rPr>
        <w:t>)</w:t>
      </w:r>
    </w:p>
    <w:p w:rsidR="00BB2AFA" w:rsidRPr="00BD3541" w:rsidRDefault="00BB2AFA" w:rsidP="00BB2AFA">
      <w:pPr>
        <w:rPr>
          <w:rStyle w:val="StyleUnderline"/>
          <w:rFonts w:asciiTheme="minorHAnsi" w:hAnsiTheme="minorHAnsi"/>
        </w:rPr>
      </w:pPr>
      <w:r w:rsidRPr="00BD3541">
        <w:rPr>
          <w:rStyle w:val="StyleUnderline"/>
          <w:rFonts w:asciiTheme="minorHAnsi" w:hAnsiTheme="minorHAnsi"/>
        </w:rPr>
        <w:t xml:space="preserve">CHINA’S economy is shifting to a “new normal” of slower but more </w:t>
      </w:r>
      <w:r w:rsidRPr="00BD3541">
        <w:rPr>
          <w:rStyle w:val="Emphasis"/>
          <w:rFonts w:asciiTheme="minorHAnsi" w:hAnsiTheme="minorHAnsi"/>
        </w:rPr>
        <w:t>stable growth and has the resiliency to overcome any bumps in the road</w:t>
      </w:r>
      <w:r w:rsidRPr="00BD3541">
        <w:rPr>
          <w:rStyle w:val="StyleUnderline"/>
          <w:rFonts w:asciiTheme="minorHAnsi" w:hAnsiTheme="minorHAnsi"/>
        </w:rPr>
        <w:t>, Chinese President Xi Jinping said Sunday.</w:t>
      </w:r>
    </w:p>
    <w:p w:rsidR="00BB2AFA" w:rsidRPr="00BD3541" w:rsidRDefault="00BB2AFA" w:rsidP="00BB2AFA">
      <w:pPr>
        <w:rPr>
          <w:rFonts w:asciiTheme="minorHAnsi" w:hAnsiTheme="minorHAnsi"/>
          <w:sz w:val="16"/>
        </w:rPr>
      </w:pPr>
      <w:r w:rsidRPr="00BD3541">
        <w:rPr>
          <w:rFonts w:asciiTheme="minorHAnsi" w:hAnsiTheme="minorHAnsi"/>
          <w:sz w:val="16"/>
        </w:rPr>
        <w:t>Xi also touted the benefits of Chinese development to the world in a speech to Asian business leaders gathered in Beijing ahead of the Asia-Pacific Economic Cooperation summit Monday and Tuesday.</w:t>
      </w:r>
    </w:p>
    <w:p w:rsidR="00BB2AFA" w:rsidRPr="00BD3541" w:rsidRDefault="00BB2AFA" w:rsidP="00BB2AFA">
      <w:pPr>
        <w:rPr>
          <w:rFonts w:asciiTheme="minorHAnsi" w:hAnsiTheme="minorHAnsi"/>
          <w:sz w:val="16"/>
        </w:rPr>
      </w:pPr>
      <w:r w:rsidRPr="00BD3541">
        <w:rPr>
          <w:rStyle w:val="StyleUnderline"/>
          <w:rFonts w:asciiTheme="minorHAnsi" w:hAnsiTheme="minorHAnsi"/>
        </w:rPr>
        <w:t>China’s outbound investment will exceed $1.25 trillion over the next 10 years, while China will import more than $10 trillion worth of goods and send more than 500 million tourists abroad over next five years</w:t>
      </w:r>
      <w:r w:rsidRPr="00BD3541">
        <w:rPr>
          <w:rFonts w:asciiTheme="minorHAnsi" w:hAnsiTheme="minorHAnsi"/>
          <w:sz w:val="16"/>
        </w:rPr>
        <w:t>, Xi said.</w:t>
      </w:r>
    </w:p>
    <w:p w:rsidR="00BB2AFA" w:rsidRPr="00BD3541" w:rsidRDefault="00BB2AFA" w:rsidP="00BB2AFA">
      <w:pPr>
        <w:rPr>
          <w:rFonts w:asciiTheme="minorHAnsi" w:hAnsiTheme="minorHAnsi"/>
          <w:sz w:val="14"/>
        </w:rPr>
      </w:pPr>
      <w:r w:rsidRPr="00BD3541">
        <w:rPr>
          <w:rFonts w:asciiTheme="minorHAnsi" w:hAnsiTheme="minorHAnsi"/>
          <w:sz w:val="14"/>
        </w:rPr>
        <w:t xml:space="preserve">“For the Asia-Pacific and the world at large, </w:t>
      </w:r>
      <w:r w:rsidRPr="00BD3541">
        <w:rPr>
          <w:rStyle w:val="StyleUnderline"/>
          <w:rFonts w:asciiTheme="minorHAnsi" w:hAnsiTheme="minorHAnsi"/>
        </w:rPr>
        <w:t>China’s development will generate huge opportunities and benefits and hold lasting and infinite promise</w:t>
      </w:r>
      <w:r w:rsidRPr="00BD3541">
        <w:rPr>
          <w:rFonts w:asciiTheme="minorHAnsi" w:hAnsiTheme="minorHAnsi"/>
          <w:sz w:val="14"/>
        </w:rPr>
        <w:t>,” Xi said.</w:t>
      </w:r>
    </w:p>
    <w:p w:rsidR="00BB2AFA" w:rsidRPr="00BD3541" w:rsidRDefault="00BB2AFA" w:rsidP="00BB2AFA">
      <w:pPr>
        <w:rPr>
          <w:rStyle w:val="StyleUnderline"/>
          <w:rFonts w:asciiTheme="minorHAnsi" w:hAnsiTheme="minorHAnsi"/>
        </w:rPr>
      </w:pPr>
      <w:r w:rsidRPr="00BD3541">
        <w:rPr>
          <w:rFonts w:asciiTheme="minorHAnsi" w:hAnsiTheme="minorHAnsi"/>
          <w:sz w:val="14"/>
        </w:rPr>
        <w:t xml:space="preserve">At the APEC summit of 21 economies including the U.S., Japan, Russia, and Mexico, </w:t>
      </w:r>
      <w:r w:rsidRPr="00BD3541">
        <w:rPr>
          <w:rStyle w:val="StyleUnderline"/>
          <w:rFonts w:asciiTheme="minorHAnsi" w:hAnsiTheme="minorHAnsi"/>
        </w:rPr>
        <w:t>China is spearheading a free trade initiative — the Free-Trade Area of the Asia Pacific — seen as part of Beijing’s efforts to counter U.S. domination of global trade and financial regulation.</w:t>
      </w:r>
    </w:p>
    <w:p w:rsidR="00BB2AFA" w:rsidRPr="00BD3541" w:rsidRDefault="00BB2AFA" w:rsidP="00BB2AFA">
      <w:pPr>
        <w:rPr>
          <w:rFonts w:asciiTheme="minorHAnsi" w:hAnsiTheme="minorHAnsi"/>
          <w:sz w:val="16"/>
        </w:rPr>
      </w:pPr>
      <w:r w:rsidRPr="00BD3541">
        <w:rPr>
          <w:rStyle w:val="StyleUnderline"/>
          <w:rFonts w:asciiTheme="minorHAnsi" w:hAnsiTheme="minorHAnsi"/>
        </w:rPr>
        <w:t>The summit also gives opportunity for regional democracy, including a possible icebreaking meeting between leaders of China and Japan after two years of tensions in an island dispute</w:t>
      </w:r>
      <w:r w:rsidRPr="00BD3541">
        <w:rPr>
          <w:rFonts w:asciiTheme="minorHAnsi" w:hAnsiTheme="minorHAnsi"/>
          <w:sz w:val="16"/>
        </w:rPr>
        <w:t xml:space="preserve"> that raised concerns of a military confrontation between Asia’s two largest economies.</w:t>
      </w:r>
    </w:p>
    <w:p w:rsidR="00BB2AFA" w:rsidRPr="00BD3541" w:rsidRDefault="00BB2AFA" w:rsidP="00BB2AFA">
      <w:pPr>
        <w:rPr>
          <w:rFonts w:asciiTheme="minorHAnsi" w:hAnsiTheme="minorHAnsi"/>
          <w:sz w:val="16"/>
        </w:rPr>
      </w:pPr>
      <w:r w:rsidRPr="00BD3541">
        <w:rPr>
          <w:rStyle w:val="StyleUnderline"/>
          <w:rFonts w:asciiTheme="minorHAnsi" w:hAnsiTheme="minorHAnsi"/>
        </w:rPr>
        <w:t>China’s economy grew by 7.3 per cent in the third quarter, the lowest level in five years.</w:t>
      </w:r>
      <w:r w:rsidRPr="00BD3541">
        <w:rPr>
          <w:rFonts w:asciiTheme="minorHAnsi" w:hAnsiTheme="minorHAnsi"/>
          <w:sz w:val="16"/>
        </w:rPr>
        <w:t xml:space="preserve"> The International Monetary Fund says China should lower its growth target to no more than 7 per cent for next year, while the Conference Board, a New York-based research group, predicted that China’s economic growth would decelerate to 4 per cent a year between 2020 and 2025.</w:t>
      </w:r>
    </w:p>
    <w:p w:rsidR="00BB2AFA" w:rsidRPr="00BD3541" w:rsidRDefault="00BB2AFA" w:rsidP="00BB2AFA">
      <w:pPr>
        <w:rPr>
          <w:rFonts w:asciiTheme="minorHAnsi" w:hAnsiTheme="minorHAnsi"/>
          <w:sz w:val="16"/>
        </w:rPr>
      </w:pPr>
      <w:r w:rsidRPr="00BD3541">
        <w:rPr>
          <w:rFonts w:asciiTheme="minorHAnsi" w:hAnsiTheme="minorHAnsi"/>
          <w:sz w:val="16"/>
        </w:rPr>
        <w:t xml:space="preserve">However, Xi said </w:t>
      </w:r>
      <w:r w:rsidRPr="00BD3541">
        <w:rPr>
          <w:rStyle w:val="Emphasis"/>
          <w:rFonts w:asciiTheme="minorHAnsi" w:hAnsiTheme="minorHAnsi"/>
        </w:rPr>
        <w:t xml:space="preserve">the economy remains robust, with strong job growth, low inflation, rising incomes and a shift away from investment to services and hi-tech manufacturing. </w:t>
      </w:r>
      <w:r w:rsidRPr="00BD3541">
        <w:rPr>
          <w:rStyle w:val="StyleUnderline"/>
          <w:rFonts w:asciiTheme="minorHAnsi" w:hAnsiTheme="minorHAnsi"/>
        </w:rPr>
        <w:t>China is also shifting to a consumption-driven economy, reducing the importance of investment and government inputs and decreasing its dependence on export markets</w:t>
      </w:r>
      <w:r w:rsidRPr="00BD3541">
        <w:rPr>
          <w:rFonts w:asciiTheme="minorHAnsi" w:hAnsiTheme="minorHAnsi"/>
          <w:sz w:val="16"/>
        </w:rPr>
        <w:t>, Xi said.</w:t>
      </w:r>
    </w:p>
    <w:p w:rsidR="00BB2AFA" w:rsidRPr="00BD3541" w:rsidRDefault="00BB2AFA" w:rsidP="00BB2AFA">
      <w:pPr>
        <w:rPr>
          <w:rFonts w:asciiTheme="minorHAnsi" w:hAnsiTheme="minorHAnsi"/>
          <w:sz w:val="16"/>
        </w:rPr>
      </w:pPr>
      <w:r w:rsidRPr="00BD3541">
        <w:rPr>
          <w:rFonts w:asciiTheme="minorHAnsi" w:hAnsiTheme="minorHAnsi"/>
          <w:sz w:val="16"/>
        </w:rPr>
        <w:t xml:space="preserve">“Under the new normal conditions, </w:t>
      </w:r>
      <w:r w:rsidRPr="00BD3541">
        <w:rPr>
          <w:rStyle w:val="StyleUnderline"/>
          <w:rFonts w:asciiTheme="minorHAnsi" w:hAnsiTheme="minorHAnsi"/>
        </w:rPr>
        <w:t>China’s economic growth has become more stable and driven by more diverse forces</w:t>
      </w:r>
      <w:r w:rsidRPr="00BD3541">
        <w:rPr>
          <w:rFonts w:asciiTheme="minorHAnsi" w:hAnsiTheme="minorHAnsi"/>
          <w:sz w:val="16"/>
        </w:rPr>
        <w:t>,” Xi said at the opening ceremony of the APEC CEO Summit. The world’s No. 2 economy has shifted down a gear from the torrid rates of the previous decade, but remains among the world’s most dynamic, he said.</w:t>
      </w:r>
    </w:p>
    <w:p w:rsidR="00BB2AFA" w:rsidRPr="00BD3541" w:rsidRDefault="00BB2AFA" w:rsidP="00BB2AFA">
      <w:pPr>
        <w:rPr>
          <w:rStyle w:val="StyleUnderline"/>
          <w:rFonts w:asciiTheme="minorHAnsi" w:hAnsiTheme="minorHAnsi"/>
        </w:rPr>
      </w:pPr>
      <w:r w:rsidRPr="00BD3541">
        <w:rPr>
          <w:rStyle w:val="StyleUnderline"/>
          <w:rFonts w:asciiTheme="minorHAnsi" w:hAnsiTheme="minorHAnsi"/>
        </w:rPr>
        <w:t>Addressing concerns about further declines in growth, Xi said China recognised emerging risks but described them as “not that formidable.”</w:t>
      </w:r>
    </w:p>
    <w:p w:rsidR="00BB2AFA" w:rsidRPr="00BD3541" w:rsidRDefault="00BB2AFA" w:rsidP="00BB2AFA">
      <w:pPr>
        <w:rPr>
          <w:rFonts w:asciiTheme="minorHAnsi" w:hAnsiTheme="minorHAnsi"/>
          <w:sz w:val="16"/>
        </w:rPr>
      </w:pPr>
      <w:r w:rsidRPr="00BD3541">
        <w:rPr>
          <w:rFonts w:asciiTheme="minorHAnsi" w:hAnsiTheme="minorHAnsi"/>
          <w:sz w:val="16"/>
        </w:rPr>
        <w:t>“</w:t>
      </w:r>
      <w:r w:rsidRPr="00BD3541">
        <w:rPr>
          <w:rStyle w:val="StyleUnderline"/>
          <w:rFonts w:asciiTheme="minorHAnsi" w:hAnsiTheme="minorHAnsi"/>
        </w:rPr>
        <w:t>Resilience best equips the Chinese economy against risks</w:t>
      </w:r>
      <w:r w:rsidRPr="00BD3541">
        <w:rPr>
          <w:rFonts w:asciiTheme="minorHAnsi" w:hAnsiTheme="minorHAnsi"/>
          <w:sz w:val="16"/>
        </w:rPr>
        <w:t>,” Xi said.</w:t>
      </w:r>
    </w:p>
    <w:p w:rsidR="00FC2A4A" w:rsidRPr="00A62CB3" w:rsidRDefault="00FC2A4A" w:rsidP="00FC2A4A">
      <w:pPr>
        <w:pStyle w:val="Heading4"/>
      </w:pPr>
      <w:r w:rsidRPr="00A62CB3">
        <w:t>Chinese economy will remain stable – government is flexible and rapid with policy responses.</w:t>
      </w:r>
    </w:p>
    <w:p w:rsidR="00FC2A4A" w:rsidRPr="00A62CB3" w:rsidRDefault="00FC2A4A" w:rsidP="00FC2A4A">
      <w:pPr>
        <w:rPr>
          <w:bCs/>
        </w:rPr>
      </w:pPr>
      <w:r w:rsidRPr="00A62CB3">
        <w:rPr>
          <w:rStyle w:val="Style13ptBold"/>
        </w:rPr>
        <w:t xml:space="preserve">Rudd 15 </w:t>
      </w:r>
      <w:r w:rsidRPr="00A62CB3">
        <w:rPr>
          <w:rStyle w:val="Style13ptBold"/>
          <w:b w:val="0"/>
        </w:rPr>
        <w:t xml:space="preserve">(Kevin Rudd, Prime Minister of Australia with a Bachelor of Arts in Asian Studies from the Australian National University in Canberra, “U.S.-China 21: The Future of U.S.-China Relations Under Xi Jinping,” Harvard Belfer Center for Science and International Affairs, April 2015, </w:t>
      </w:r>
      <w:hyperlink r:id="rId55" w:history="1">
        <w:r w:rsidRPr="00A62CB3">
          <w:rPr>
            <w:rStyle w:val="Hyperlink"/>
          </w:rPr>
          <w:t>http://belfercenter.ksg.harvard.edu/files/Summary%20Report%20US-China%2021.pdf</w:t>
        </w:r>
      </w:hyperlink>
      <w:r w:rsidRPr="00A62CB3">
        <w:rPr>
          <w:rStyle w:val="Style13ptBold"/>
          <w:b w:val="0"/>
        </w:rPr>
        <w:t>, *</w:t>
      </w:r>
      <w:r w:rsidRPr="00A62CB3">
        <w:rPr>
          <w:rStyle w:val="Style13ptBold"/>
          <w:b w:val="0"/>
          <w:i/>
        </w:rPr>
        <w:t>fc</w:t>
      </w:r>
      <w:r w:rsidRPr="00A62CB3">
        <w:rPr>
          <w:rStyle w:val="Style13ptBold"/>
          <w:b w:val="0"/>
        </w:rPr>
        <w:t>)</w:t>
      </w:r>
    </w:p>
    <w:p w:rsidR="00FC2A4A" w:rsidRPr="00A62CB3" w:rsidRDefault="00FC2A4A" w:rsidP="00FC2A4A">
      <w:pPr>
        <w:rPr>
          <w:rStyle w:val="StyleUnderline"/>
        </w:rPr>
      </w:pPr>
      <w:r w:rsidRPr="00FC2A4A">
        <w:rPr>
          <w:sz w:val="16"/>
        </w:rPr>
        <w:t xml:space="preserve">1. Sorry, but on balance, </w:t>
      </w:r>
      <w:r w:rsidRPr="00A62CB3">
        <w:rPr>
          <w:rStyle w:val="StyleUnderline"/>
        </w:rPr>
        <w:t>the Chinese economic model is probably sustainable.</w:t>
      </w:r>
    </w:p>
    <w:p w:rsidR="00FC2A4A" w:rsidRPr="00FC2A4A" w:rsidRDefault="00FC2A4A" w:rsidP="00FC2A4A">
      <w:pPr>
        <w:rPr>
          <w:sz w:val="16"/>
        </w:rPr>
      </w:pPr>
      <w:r w:rsidRPr="00FC2A4A">
        <w:rPr>
          <w:sz w:val="16"/>
        </w:rPr>
        <w:t>On the sustainability of Chinese economic growth as the continuing basis of Chinese national power, on balance we should assume a Chinese growth rate in the medium to medium-high range (i.e. in excess of 6 percent) as probable for the period under review. This takes into account both official and unofficial statistics on the recent slowing of the rate. It also takes into account lower levels of global demand for Chinese exports, high levels of domestic debt, the beginning of a demographically driven shrinking in the labor force, continued high levels of domestic savings, at best modest levels of household consumption, an expanding private sector still constrained by state-owned monoliths, and a growing environmental crisis. But it also takes into account the vast battery of Chinese policy responses to each of these and does not assume that these are by definition destined to fail.q</w:t>
      </w:r>
    </w:p>
    <w:p w:rsidR="00FC2A4A" w:rsidRPr="00FC2A4A" w:rsidRDefault="00FC2A4A" w:rsidP="00FC2A4A">
      <w:pPr>
        <w:rPr>
          <w:sz w:val="16"/>
        </w:rPr>
      </w:pPr>
      <w:r w:rsidRPr="00FC2A4A">
        <w:rPr>
          <w:sz w:val="16"/>
        </w:rPr>
        <w:t xml:space="preserve">Furthermore, </w:t>
      </w:r>
      <w:r w:rsidRPr="00A62CB3">
        <w:rPr>
          <w:rStyle w:val="Emphasis"/>
        </w:rPr>
        <w:t>if China’s growth rate begins to falter, China has sufficient fiscal and monetary policy capacity to intervene to ensure the growth rate remains above 6 percent,</w:t>
      </w:r>
      <w:r w:rsidRPr="00FC2A4A">
        <w:rPr>
          <w:sz w:val="16"/>
        </w:rPr>
        <w:t xml:space="preserve"> </w:t>
      </w:r>
      <w:r w:rsidRPr="00A62CB3">
        <w:rPr>
          <w:rStyle w:val="StyleUnderline"/>
        </w:rPr>
        <w:t xml:space="preserve">which is broadly the number policy makers deem to be necessary to maintain social stability. It is equally unconvincing to argue that China’s transformation from an old economic growth model </w:t>
      </w:r>
      <w:r w:rsidRPr="00FC2A4A">
        <w:rPr>
          <w:sz w:val="16"/>
        </w:rPr>
        <w:t xml:space="preserve">(based on a combination of high levels of state infrastructure investment and low-wage, labor-intensive manufacturing for export), </w:t>
      </w:r>
      <w:r w:rsidRPr="00A62CB3">
        <w:rPr>
          <w:rStyle w:val="StyleUnderline"/>
        </w:rPr>
        <w:t xml:space="preserve">to a new model </w:t>
      </w:r>
      <w:r w:rsidRPr="00FC2A4A">
        <w:rPr>
          <w:sz w:val="16"/>
        </w:rPr>
        <w:t>(based on household consumption, the services sector and a strongly innovative private sector)</w:t>
      </w:r>
      <w:r w:rsidRPr="00A62CB3">
        <w:rPr>
          <w:rStyle w:val="StyleUnderline"/>
        </w:rPr>
        <w:t xml:space="preserve"> is also somehow doomed to failure. This is a sophisticated policy blueprint developed over many years and is necessary to secure China’s future growth trajectory through different drivers of demand to those that have powered Chinese growth rates in the past. There is also a high level of political backing to drive implementation. The process and progress of implementation has so far been reasonable</w:t>
      </w:r>
      <w:r w:rsidRPr="00FC2A4A">
        <w:rPr>
          <w:sz w:val="16"/>
        </w:rPr>
        <w:t>.</w:t>
      </w:r>
    </w:p>
    <w:p w:rsidR="00FC2A4A" w:rsidRPr="00A62CB3" w:rsidRDefault="00FC2A4A" w:rsidP="00FC2A4A">
      <w:pPr>
        <w:rPr>
          <w:rStyle w:val="Emphasis"/>
        </w:rPr>
      </w:pPr>
      <w:r w:rsidRPr="00FC2A4A">
        <w:rPr>
          <w:sz w:val="16"/>
        </w:rPr>
        <w:t xml:space="preserve">Moreover, </w:t>
      </w:r>
      <w:r w:rsidRPr="00A62CB3">
        <w:rPr>
          <w:rStyle w:val="StyleUnderline"/>
        </w:rPr>
        <w:t>to assume that China’s seasoned policy elites will somehow prove to be less capable in meeting China’s next set of economic policy challenges than they have been with previous sets of major policy challenges over the last 35 years is just plain wrong. China does face a bewildering array of policy challenges</w:t>
      </w:r>
      <w:r w:rsidRPr="00FC2A4A">
        <w:rPr>
          <w:sz w:val="16"/>
        </w:rPr>
        <w:t xml:space="preserve"> and it is possible that any one of these could significantly de-rail the Government’s economic program. </w:t>
      </w:r>
      <w:r w:rsidRPr="00A62CB3">
        <w:rPr>
          <w:rStyle w:val="StyleUnderline"/>
        </w:rPr>
        <w:t xml:space="preserve">But it is equally true that </w:t>
      </w:r>
      <w:r w:rsidRPr="00A62CB3">
        <w:rPr>
          <w:rStyle w:val="Emphasis"/>
        </w:rPr>
        <w:t>Chinese policy elites are more sophisticated now than at any time since the current period of reform began back in 1978, and are capable of rapid and flexible policy responses when necessary.</w:t>
      </w:r>
    </w:p>
    <w:p w:rsidR="00FC2A4A" w:rsidRDefault="00FC2A4A" w:rsidP="00FC2A4A">
      <w:pPr>
        <w:rPr>
          <w:rStyle w:val="StyleUnderline"/>
        </w:rPr>
      </w:pPr>
      <w:r w:rsidRPr="00FC2A4A">
        <w:rPr>
          <w:sz w:val="16"/>
        </w:rPr>
        <w:t xml:space="preserve">For these reasons, and others concerning the structure of Chinese politics, the report explicitly rejects the “China collapse” thesis recently advanced by David Shambaugh. </w:t>
      </w:r>
      <w:r w:rsidRPr="00A62CB3">
        <w:rPr>
          <w:rStyle w:val="StyleUnderline"/>
        </w:rPr>
        <w:t>It would also be imprudent in the extreme for America’s China policy to be based on an implicit (and sometimes explicit) policy assumption that China will either economically stagnate or politically implode because of underlying contradictions in its overall political economy. This would amount to a triumph of hope over cold, hard analysis.</w:t>
      </w:r>
    </w:p>
    <w:p w:rsidR="00FC2A4A" w:rsidRDefault="00FC2A4A" w:rsidP="00FC2A4A">
      <w:pPr>
        <w:rPr>
          <w:rStyle w:val="StyleUnderline"/>
        </w:rPr>
      </w:pPr>
    </w:p>
    <w:p w:rsidR="00FC2A4A" w:rsidRDefault="00FC2A4A" w:rsidP="00FC2A4A">
      <w:pPr>
        <w:pStyle w:val="Heading3"/>
      </w:pPr>
      <w:r>
        <w:t>No Impact</w:t>
      </w:r>
    </w:p>
    <w:p w:rsidR="00FC2A4A" w:rsidRDefault="00FC2A4A" w:rsidP="00FC2A4A">
      <w:pPr>
        <w:pStyle w:val="Heading4"/>
      </w:pPr>
      <w:r>
        <w:t>No impact to declining economy – China taking steps to increase growth now.</w:t>
      </w:r>
    </w:p>
    <w:p w:rsidR="00FC2A4A" w:rsidRPr="00466989" w:rsidRDefault="00FC2A4A" w:rsidP="00FC2A4A">
      <w:pPr>
        <w:rPr>
          <w:rStyle w:val="Style13ptBold"/>
          <w:b w:val="0"/>
        </w:rPr>
      </w:pPr>
      <w:r>
        <w:rPr>
          <w:rStyle w:val="Style13ptBold"/>
        </w:rPr>
        <w:t xml:space="preserve">Bishop and Clinch 2/4 </w:t>
      </w:r>
      <w:r>
        <w:rPr>
          <w:rStyle w:val="Style13ptBold"/>
          <w:b w:val="0"/>
        </w:rPr>
        <w:t xml:space="preserve">(Katrina Bishop, Acting digital news editor of CNBC.com, Matt Clinch, Associate Producer at CNBC.com, “China cuts bank reserves to 'keep economy stable',” CNBC, 4 February 2015, </w:t>
      </w:r>
      <w:hyperlink r:id="rId56" w:history="1">
        <w:r w:rsidRPr="00713C77">
          <w:rPr>
            <w:rStyle w:val="Hyperlink"/>
          </w:rPr>
          <w:t>http://www.cnbc.com/2015/02/04/china-cuts-bank-reserves-to-keep-economy-stable.html</w:t>
        </w:r>
      </w:hyperlink>
      <w:r>
        <w:rPr>
          <w:rStyle w:val="Style13ptBold"/>
          <w:b w:val="0"/>
        </w:rPr>
        <w:t xml:space="preserve">, </w:t>
      </w:r>
      <w:r>
        <w:rPr>
          <w:rStyle w:val="Style13ptBold"/>
          <w:b w:val="0"/>
          <w:i/>
        </w:rPr>
        <w:t>*fc</w:t>
      </w:r>
      <w:r>
        <w:rPr>
          <w:rStyle w:val="Style13ptBold"/>
          <w:b w:val="0"/>
        </w:rPr>
        <w:t>)</w:t>
      </w:r>
    </w:p>
    <w:p w:rsidR="00FC2A4A" w:rsidRPr="004203EF" w:rsidRDefault="00FC2A4A" w:rsidP="00FC2A4A">
      <w:pPr>
        <w:rPr>
          <w:rStyle w:val="StyleUnderline"/>
        </w:rPr>
      </w:pPr>
      <w:r w:rsidRPr="004203EF">
        <w:rPr>
          <w:rStyle w:val="StyleUnderline"/>
        </w:rPr>
        <w:t>China's central bank increased its economic stimulus measures even further Wednesday amid growing concerns about the rate of expansion in the world's second-largest economy.</w:t>
      </w:r>
    </w:p>
    <w:p w:rsidR="00FC2A4A" w:rsidRPr="00FC2A4A" w:rsidRDefault="00FC2A4A" w:rsidP="00FC2A4A">
      <w:pPr>
        <w:rPr>
          <w:sz w:val="16"/>
        </w:rPr>
      </w:pPr>
      <w:r w:rsidRPr="004203EF">
        <w:rPr>
          <w:rStyle w:val="StyleUnderline"/>
        </w:rPr>
        <w:t>The People's Bank of China (PBOC) decided to cut banks' reserve requirement ratio (RRR) by 50 basis points to 19.5 percent.</w:t>
      </w:r>
      <w:r w:rsidRPr="00FC2A4A">
        <w:rPr>
          <w:sz w:val="16"/>
        </w:rPr>
        <w:t xml:space="preserve"> The move, effective Thursday, is the first such cut since May 2012. This will lower the amount of deposits that each lender is required to hold as reserves.</w:t>
      </w:r>
    </w:p>
    <w:p w:rsidR="00FC2A4A" w:rsidRPr="00FC2A4A" w:rsidRDefault="00FC2A4A" w:rsidP="00FC2A4A">
      <w:pPr>
        <w:rPr>
          <w:sz w:val="16"/>
        </w:rPr>
      </w:pPr>
      <w:r w:rsidRPr="004203EF">
        <w:rPr>
          <w:rStyle w:val="Emphasis"/>
        </w:rPr>
        <w:t>The measure will help keep the economy stable</w:t>
      </w:r>
      <w:r w:rsidRPr="00FC2A4A">
        <w:rPr>
          <w:sz w:val="16"/>
        </w:rPr>
        <w:t>, the PBOC said alongside the decision which was announced around 10:30 a.m. GMT. It added that it will also help guide the appropriate growth in social financing.</w:t>
      </w:r>
    </w:p>
    <w:p w:rsidR="00FC2A4A" w:rsidRPr="00FC2A4A" w:rsidRDefault="00FC2A4A" w:rsidP="00FC2A4A">
      <w:pPr>
        <w:rPr>
          <w:sz w:val="16"/>
        </w:rPr>
      </w:pPr>
      <w:r w:rsidRPr="00FC2A4A">
        <w:rPr>
          <w:sz w:val="16"/>
        </w:rPr>
        <w:t>Asian markets were closed during the announcement but their European counterparts received a boost on the news. Mining stocks like Fresnillo, which have a heavy exposure to China, rallied on the announcement as did Asian exposed lenders like Standard Chartered.</w:t>
      </w:r>
    </w:p>
    <w:p w:rsidR="00FC2A4A" w:rsidRPr="00FC2A4A" w:rsidRDefault="00FC2A4A" w:rsidP="00FC2A4A">
      <w:pPr>
        <w:rPr>
          <w:sz w:val="16"/>
        </w:rPr>
      </w:pPr>
      <w:r w:rsidRPr="00466989">
        <w:rPr>
          <w:rStyle w:val="StyleUnderline"/>
        </w:rPr>
        <w:t>Australian and New Zealand, whose economies are heavily reliant on the Chinese economy, saw their currencies lift</w:t>
      </w:r>
      <w:r w:rsidRPr="00FC2A4A">
        <w:rPr>
          <w:sz w:val="16"/>
        </w:rPr>
        <w:t xml:space="preserve"> on the news.</w:t>
      </w:r>
    </w:p>
    <w:p w:rsidR="00FC2A4A" w:rsidRPr="00FC2A4A" w:rsidRDefault="00FC2A4A" w:rsidP="00FC2A4A">
      <w:pPr>
        <w:rPr>
          <w:sz w:val="16"/>
        </w:rPr>
      </w:pPr>
      <w:r w:rsidRPr="00FC2A4A">
        <w:rPr>
          <w:sz w:val="16"/>
        </w:rPr>
        <w:t>The PBOC's move follows on from a cut to one-year benchmark lending rates in November. Analysts at the time believed that such moves are motivated by a dovish central bank trying to cushion its fall from years of double-digit growth.</w:t>
      </w:r>
    </w:p>
    <w:p w:rsidR="00FC2A4A" w:rsidRPr="00FC2A4A" w:rsidRDefault="00FC2A4A" w:rsidP="00FC2A4A">
      <w:pPr>
        <w:rPr>
          <w:sz w:val="16"/>
        </w:rPr>
      </w:pPr>
      <w:r w:rsidRPr="00FC2A4A">
        <w:rPr>
          <w:sz w:val="16"/>
        </w:rPr>
        <w:t>Data published last month revealed that China's economy grew at its slowest pace in 24 years in 2014, undershooting the government's target for the first time since 1998. Gross domestic product (GDP) expanded 7.4 percent from 7.7 percent in 2013. Government targets have been for a print of "around 7.5 percent."</w:t>
      </w:r>
    </w:p>
    <w:p w:rsidR="00FC2A4A" w:rsidRPr="00FC2A4A" w:rsidRDefault="00FC2A4A" w:rsidP="00FC2A4A">
      <w:pPr>
        <w:rPr>
          <w:sz w:val="16"/>
        </w:rPr>
      </w:pPr>
      <w:r w:rsidRPr="00FC2A4A">
        <w:rPr>
          <w:sz w:val="16"/>
        </w:rPr>
        <w:t>Meanwhile, China's services sector grew at the slowest pace in six months in January as growth in new business weakened, an HSBC services purchasing manager's index (PMI) showed Wednesday, Reuters reported.</w:t>
      </w:r>
    </w:p>
    <w:p w:rsidR="00FC2A4A" w:rsidRPr="00FC2A4A" w:rsidRDefault="00FC2A4A" w:rsidP="00FC2A4A">
      <w:pPr>
        <w:rPr>
          <w:sz w:val="16"/>
        </w:rPr>
      </w:pPr>
      <w:r w:rsidRPr="00466989">
        <w:rPr>
          <w:rStyle w:val="StyleUnderline"/>
        </w:rPr>
        <w:t>The slowdown comes at a time when the country's new leadership is stepping up regulation</w:t>
      </w:r>
      <w:r w:rsidRPr="00FC2A4A">
        <w:rPr>
          <w:sz w:val="16"/>
        </w:rPr>
        <w:t>, curbing an overheated credit market and switching an export-focused economy into a consumer-driven one.</w:t>
      </w:r>
    </w:p>
    <w:p w:rsidR="00FC2A4A" w:rsidRPr="00FC2A4A" w:rsidRDefault="00FC2A4A" w:rsidP="00FC2A4A">
      <w:pPr>
        <w:rPr>
          <w:sz w:val="16"/>
        </w:rPr>
      </w:pPr>
      <w:r w:rsidRPr="00FC2A4A">
        <w:rPr>
          <w:sz w:val="16"/>
        </w:rPr>
        <w:t>However, Larry McDonald, the senior director at Newedge USA, told CNBC Wednesday that the new announcement does mark a change in direction from the bank, compared to its strategy at this point last year. He explained that the PBOC had been more worried about the country's credit markets and had tried to curtail risk, but were now appearing to be more dovish.</w:t>
      </w:r>
    </w:p>
    <w:p w:rsidR="00FC2A4A" w:rsidRPr="00FC2A4A" w:rsidRDefault="00FC2A4A" w:rsidP="00FC2A4A">
      <w:pPr>
        <w:rPr>
          <w:sz w:val="16"/>
        </w:rPr>
      </w:pPr>
      <w:r w:rsidRPr="00FC2A4A">
        <w:rPr>
          <w:sz w:val="16"/>
        </w:rPr>
        <w:t>"They have completely reversed course," he said. "It's a sign of global central bank panic," he added, with other central banks also producing similar moves in the last few months in the face of global deflation and growth downgrades from organizations like the World Bank.</w:t>
      </w:r>
    </w:p>
    <w:p w:rsidR="00FC2A4A" w:rsidRPr="00466989" w:rsidRDefault="00FC2A4A" w:rsidP="00FC2A4A">
      <w:pPr>
        <w:rPr>
          <w:rStyle w:val="StyleUnderline"/>
        </w:rPr>
      </w:pPr>
      <w:r w:rsidRPr="00FC2A4A">
        <w:rPr>
          <w:sz w:val="16"/>
        </w:rPr>
        <w:t xml:space="preserve">In January, </w:t>
      </w:r>
      <w:r w:rsidRPr="00466989">
        <w:rPr>
          <w:rStyle w:val="StyleUnderline"/>
        </w:rPr>
        <w:t>Chinese Premier Li Keqiang told an audience at the World Economic Forum in Davos that the economy was not heading for a hard landing and would instead stick to its current path of reforms and create far-reaching opportunities for the whole world.</w:t>
      </w:r>
    </w:p>
    <w:p w:rsidR="00FC2A4A" w:rsidRPr="00466989" w:rsidRDefault="00FC2A4A" w:rsidP="00FC2A4A">
      <w:pPr>
        <w:rPr>
          <w:rStyle w:val="StyleUnderline"/>
        </w:rPr>
      </w:pPr>
      <w:r w:rsidRPr="00FC2A4A">
        <w:rPr>
          <w:sz w:val="16"/>
        </w:rPr>
        <w:t xml:space="preserve">He said that </w:t>
      </w:r>
      <w:r w:rsidRPr="00466989">
        <w:rPr>
          <w:rStyle w:val="StyleUnderline"/>
        </w:rPr>
        <w:t>the Chinese economy had now entered a "new normal" where development is moving to a "medium-to-high" level. Likening the Chinese economy to a train, he added that the train would "not lose speed or momentum" and will be powered with a stronger motor going forward.</w:t>
      </w:r>
    </w:p>
    <w:p w:rsidR="00FC2A4A" w:rsidRPr="0033334F" w:rsidRDefault="00FC2A4A" w:rsidP="00FC2A4A">
      <w:pPr>
        <w:rPr>
          <w:sz w:val="16"/>
        </w:rPr>
      </w:pPr>
    </w:p>
    <w:p w:rsidR="00BB2AFA" w:rsidRPr="00ED6513" w:rsidRDefault="00BB2AFA" w:rsidP="00BB2AFA">
      <w:pPr>
        <w:pStyle w:val="Heading2"/>
      </w:pPr>
      <w:r w:rsidRPr="00ED6513">
        <w:t xml:space="preserve">South China Sea </w:t>
      </w:r>
    </w:p>
    <w:p w:rsidR="00BB2AFA" w:rsidRPr="00ED6513" w:rsidRDefault="00BB2AFA" w:rsidP="00BB2AFA">
      <w:pPr>
        <w:pStyle w:val="Heading3"/>
      </w:pPr>
      <w:r w:rsidRPr="00ED6513">
        <w:t>No Escalation</w:t>
      </w:r>
    </w:p>
    <w:p w:rsidR="00BB2AFA" w:rsidRDefault="00BB2AFA" w:rsidP="00BB2AFA">
      <w:pPr>
        <w:pStyle w:val="Heading4"/>
      </w:pPr>
      <w:r>
        <w:t>No SCS conflict- thawing relations ensure status quo tensions wont escalate</w:t>
      </w:r>
    </w:p>
    <w:p w:rsidR="00BB2AFA" w:rsidRDefault="00BB2AFA" w:rsidP="00BB2AFA">
      <w:r w:rsidRPr="00D20F8F">
        <w:rPr>
          <w:rStyle w:val="Style13ptBold"/>
        </w:rPr>
        <w:t>Feng 15</w:t>
      </w:r>
      <w:r>
        <w:t xml:space="preserve">— </w:t>
      </w:r>
      <w:r w:rsidRPr="00D20F8F">
        <w:t xml:space="preserve">Executive Director of China Center for Collaborative Studies of the South China Sea </w:t>
      </w:r>
      <w:r>
        <w:t>(Zhu, “</w:t>
      </w:r>
      <w:r w:rsidRPr="00D20F8F">
        <w:t>DE-ESCALATING TERRITORIAL CONFLICT BETWEEN CHINA AND JAPAN</w:t>
      </w:r>
      <w:r>
        <w:t xml:space="preserve">,” Asia Maritime Transparency Initiative, Feb. 4, 2015, </w:t>
      </w:r>
      <w:hyperlink r:id="rId57" w:history="1">
        <w:r w:rsidRPr="00273F32">
          <w:rPr>
            <w:rStyle w:val="Hyperlink"/>
          </w:rPr>
          <w:t>http://amti.csis.org/de-escalating-territorial-conflict-between-china-and-japan/</w:t>
        </w:r>
      </w:hyperlink>
      <w:r>
        <w:t>). WM</w:t>
      </w:r>
    </w:p>
    <w:p w:rsidR="00BB2AFA" w:rsidRPr="00BA3D3E" w:rsidRDefault="00BB2AFA" w:rsidP="00BB2AFA">
      <w:pPr>
        <w:rPr>
          <w:sz w:val="16"/>
        </w:rPr>
      </w:pPr>
      <w:r w:rsidRPr="0033334F">
        <w:rPr>
          <w:sz w:val="16"/>
        </w:rPr>
        <w:t xml:space="preserve">The first month of </w:t>
      </w:r>
      <w:r w:rsidRPr="00D20F8F">
        <w:rPr>
          <w:rStyle w:val="StyleUnderline"/>
        </w:rPr>
        <w:t>2015 has witnessed a slow thawing of China-Japan relations</w:t>
      </w:r>
      <w:r w:rsidRPr="0033334F">
        <w:rPr>
          <w:sz w:val="16"/>
        </w:rPr>
        <w:t xml:space="preserve">. </w:t>
      </w:r>
      <w:r w:rsidRPr="00D20F8F">
        <w:rPr>
          <w:rStyle w:val="StyleUnderline"/>
        </w:rPr>
        <w:t>Following</w:t>
      </w:r>
      <w:r w:rsidRPr="0033334F">
        <w:rPr>
          <w:sz w:val="16"/>
        </w:rPr>
        <w:t xml:space="preserve"> up </w:t>
      </w:r>
      <w:r w:rsidRPr="00D20F8F">
        <w:rPr>
          <w:rStyle w:val="StyleUnderline"/>
        </w:rPr>
        <w:t>their Beijing summit meeting</w:t>
      </w:r>
      <w:r w:rsidRPr="0033334F">
        <w:rPr>
          <w:sz w:val="16"/>
        </w:rPr>
        <w:t xml:space="preserve"> in November of 2014, </w:t>
      </w:r>
      <w:r w:rsidRPr="00D20F8F">
        <w:rPr>
          <w:rStyle w:val="StyleUnderline"/>
        </w:rPr>
        <w:t>the two Asian giants resumed two maritime security talks in January of 2015</w:t>
      </w:r>
      <w:r w:rsidRPr="0033334F">
        <w:rPr>
          <w:sz w:val="16"/>
        </w:rPr>
        <w:t xml:space="preserve"> – </w:t>
      </w:r>
      <w:r w:rsidRPr="00D20F8F">
        <w:rPr>
          <w:rStyle w:val="StyleUnderline"/>
        </w:rPr>
        <w:t>one between</w:t>
      </w:r>
      <w:r w:rsidRPr="0033334F">
        <w:rPr>
          <w:sz w:val="16"/>
        </w:rPr>
        <w:t xml:space="preserve"> their two </w:t>
      </w:r>
      <w:r w:rsidRPr="00D20F8F">
        <w:rPr>
          <w:rStyle w:val="StyleUnderline"/>
        </w:rPr>
        <w:t>defense departments</w:t>
      </w:r>
      <w:r w:rsidRPr="0033334F">
        <w:rPr>
          <w:sz w:val="16"/>
        </w:rPr>
        <w:t xml:space="preserve">, and the other working level </w:t>
      </w:r>
      <w:r w:rsidRPr="00D20F8F">
        <w:rPr>
          <w:rStyle w:val="StyleUnderline"/>
        </w:rPr>
        <w:t>diplomatic talks</w:t>
      </w:r>
      <w:r w:rsidRPr="0033334F">
        <w:rPr>
          <w:sz w:val="16"/>
        </w:rPr>
        <w:t xml:space="preserve"> between the governments. So far there is no sign that China and Japan will quickly progress with a substantive deal, given their long-standing mutual suspicions, friction, and arguments. </w:t>
      </w:r>
      <w:r w:rsidRPr="00D20F8F">
        <w:rPr>
          <w:rStyle w:val="StyleUnderline"/>
        </w:rPr>
        <w:t>The resumption of the talks</w:t>
      </w:r>
      <w:r w:rsidRPr="0033334F">
        <w:rPr>
          <w:sz w:val="16"/>
        </w:rPr>
        <w:t xml:space="preserve">, however, </w:t>
      </w:r>
      <w:r w:rsidRPr="00D20F8F">
        <w:rPr>
          <w:rStyle w:val="Emphasis"/>
        </w:rPr>
        <w:t xml:space="preserve">represents the return of diplomatic pragmatism </w:t>
      </w:r>
      <w:r w:rsidRPr="00D20F8F">
        <w:rPr>
          <w:rStyle w:val="StyleUnderline"/>
        </w:rPr>
        <w:t>in dealing with their protracted disagreements over the East China Sea</w:t>
      </w:r>
      <w:r w:rsidRPr="0033334F">
        <w:rPr>
          <w:sz w:val="16"/>
        </w:rPr>
        <w:t xml:space="preserve">. The defense officers meeting, which commenced on January 12-13, is a trial balloon to see if the militaries can repair their ties since contact was fully broken in June 2012. Participants on both sides are low-level officers responsible for military-to-military relations. The </w:t>
      </w:r>
      <w:r w:rsidRPr="00D20F8F">
        <w:rPr>
          <w:rStyle w:val="StyleUnderline"/>
        </w:rPr>
        <w:t>media has reported that China and Japan are close to a deal on establishing an at-sea hotline,</w:t>
      </w:r>
      <w:r w:rsidRPr="0033334F">
        <w:rPr>
          <w:sz w:val="16"/>
        </w:rPr>
        <w:t xml:space="preserve"> but this is not a breakthrough. As early as 2010, maritime tensions between Beijing and Tokyo arose from the detention of a Chinese trawler captain and compelled both sides to seek a maritime communication mechanism to prevention conflict escalation. By June 2012, both militaries were close to a deal to build an emergency communication mechanism. Unfortunately, after the Noda Administration’s decision to “nationalize” the Diaoyu/Senkaku Islands, and China’s intrusion into the islands’ territorial waters with surveillance boats, progress on the deal ceased entirely. An additional round of “</w:t>
      </w:r>
      <w:r w:rsidRPr="00D20F8F">
        <w:rPr>
          <w:rStyle w:val="StyleUnderline"/>
        </w:rPr>
        <w:t>working level talks</w:t>
      </w:r>
      <w:r w:rsidRPr="0033334F">
        <w:rPr>
          <w:sz w:val="16"/>
        </w:rPr>
        <w:t xml:space="preserve">” by senior officials from both countries, </w:t>
      </w:r>
      <w:r w:rsidRPr="00D20F8F">
        <w:rPr>
          <w:rStyle w:val="StyleUnderline"/>
        </w:rPr>
        <w:t>also took place at Yokohama on January 22-23</w:t>
      </w:r>
      <w:r w:rsidRPr="0033334F">
        <w:rPr>
          <w:sz w:val="16"/>
        </w:rPr>
        <w:t xml:space="preserve">, however, and this channel is more intriguing. The talks, composed of multiple departmental officials from both sides, are aimed at addressing China-Japan animosity in the East China Sea, and strive to mitigate their maritime disputes. If the </w:t>
      </w:r>
      <w:r w:rsidRPr="00D20F8F">
        <w:rPr>
          <w:rStyle w:val="StyleUnderline"/>
        </w:rPr>
        <w:t>talks</w:t>
      </w:r>
      <w:r w:rsidRPr="0033334F">
        <w:rPr>
          <w:sz w:val="16"/>
        </w:rPr>
        <w:t xml:space="preserve"> continue, they </w:t>
      </w:r>
      <w:r w:rsidRPr="00D20F8F">
        <w:rPr>
          <w:rStyle w:val="StyleUnderline"/>
        </w:rPr>
        <w:t>will be a promising pathway to rebuilding the “consensual process” in the East China Sea contestation.</w:t>
      </w:r>
      <w:r>
        <w:rPr>
          <w:rStyle w:val="StyleUnderline"/>
        </w:rPr>
        <w:t xml:space="preserve"> </w:t>
      </w:r>
      <w:r w:rsidRPr="0033334F">
        <w:rPr>
          <w:sz w:val="16"/>
        </w:rPr>
        <w:t xml:space="preserve">Beijing and Tokyo have distance between them on numerous issues, including the sovereignty dispute over the Diaoyu/Senkaku islands, EEZ delimitations, specification of joint development zones, fishing administration, and military surveillance in unclarified EEZ areas. The worst part of the China-Japan contest is their overlapping Air Defense Identity Zones (ADIZ). Japan has condemned Beijing for being unilateral and provocative in its first ADIZ announcement in the East China Sea in November, 2013. Obviously, Beijing’s decision to establish an ADIZ that covers disputed Diaoyu/Senkaku air space is a way to forcefully escalate pressure vis-à-vis Japan in return for Tokyo’s consistent refusal to admit the existence of a maritime territorial dispute between two countries, which in turn means the issue cannot be negotiated. In the eyes of the Japanese, on contrary, China’s ADIZ decision is a new indicator of its coercive intention. </w:t>
      </w:r>
      <w:r w:rsidRPr="00D20F8F">
        <w:rPr>
          <w:rStyle w:val="StyleUnderline"/>
        </w:rPr>
        <w:t>Resumption of the two sets of talks is a positive step</w:t>
      </w:r>
      <w:r w:rsidRPr="0033334F">
        <w:rPr>
          <w:sz w:val="16"/>
        </w:rPr>
        <w:t>. Political contacts at different levels of government may begin to warm again, and chann</w:t>
      </w:r>
      <w:r w:rsidRPr="00D20F8F">
        <w:rPr>
          <w:rStyle w:val="StyleUnderline"/>
        </w:rPr>
        <w:t>els of political communication can accordingly re-open</w:t>
      </w:r>
      <w:r w:rsidRPr="0033334F">
        <w:rPr>
          <w:sz w:val="16"/>
        </w:rPr>
        <w:t>. Last week</w:t>
      </w:r>
      <w:r w:rsidRPr="00D20F8F">
        <w:rPr>
          <w:rStyle w:val="StyleUnderline"/>
        </w:rPr>
        <w:t>, a governor-level Chinese official visited Japan</w:t>
      </w:r>
      <w:r w:rsidRPr="0033334F">
        <w:rPr>
          <w:sz w:val="16"/>
        </w:rPr>
        <w:t xml:space="preserve">, </w:t>
      </w:r>
      <w:r w:rsidRPr="00D20F8F">
        <w:rPr>
          <w:rStyle w:val="StyleUnderline"/>
        </w:rPr>
        <w:t>another signal of</w:t>
      </w:r>
      <w:r w:rsidRPr="0033334F">
        <w:rPr>
          <w:sz w:val="16"/>
        </w:rPr>
        <w:t xml:space="preserve"> political </w:t>
      </w:r>
      <w:r w:rsidRPr="00D20F8F">
        <w:rPr>
          <w:rStyle w:val="StyleUnderline"/>
        </w:rPr>
        <w:t>thawing</w:t>
      </w:r>
      <w:r w:rsidRPr="0033334F">
        <w:rPr>
          <w:sz w:val="16"/>
        </w:rPr>
        <w:t xml:space="preserve">. And despite its shortness, rituality, and rigidity, </w:t>
      </w:r>
      <w:r w:rsidRPr="00D20F8F">
        <w:rPr>
          <w:rStyle w:val="StyleUnderline"/>
        </w:rPr>
        <w:t>the Xi -Abe summit</w:t>
      </w:r>
      <w:r w:rsidRPr="0033334F">
        <w:rPr>
          <w:sz w:val="16"/>
        </w:rPr>
        <w:t xml:space="preserve"> meeting in Beijing </w:t>
      </w:r>
      <w:r w:rsidRPr="00D20F8F">
        <w:rPr>
          <w:rStyle w:val="StyleUnderline"/>
        </w:rPr>
        <w:t>in November</w:t>
      </w:r>
      <w:r w:rsidRPr="0033334F">
        <w:rPr>
          <w:sz w:val="16"/>
        </w:rPr>
        <w:t xml:space="preserve">, </w:t>
      </w:r>
      <w:r w:rsidRPr="00D20F8F">
        <w:rPr>
          <w:rStyle w:val="StyleUnderline"/>
        </w:rPr>
        <w:t>confirmed the resilience of China-Japan relations</w:t>
      </w:r>
      <w:r w:rsidRPr="0033334F">
        <w:rPr>
          <w:sz w:val="16"/>
        </w:rPr>
        <w:t>. It remains quite unrealistic to assume, however, that China and Japan will firmly and explicitly improve their relations. Maritime security talks may not achieve an obvious breakthrough. There are several reasons why this is the case.</w:t>
      </w:r>
    </w:p>
    <w:p w:rsidR="00BB2AFA" w:rsidRDefault="00BB2AFA" w:rsidP="00BB2AFA">
      <w:pPr>
        <w:pStyle w:val="Heading4"/>
      </w:pPr>
      <w:r>
        <w:t>Both China and the US have adopted strategies that prevent conflict</w:t>
      </w:r>
    </w:p>
    <w:p w:rsidR="00BB2AFA" w:rsidRDefault="00BB2AFA" w:rsidP="00BB2AFA">
      <w:r w:rsidRPr="002E17F6">
        <w:rPr>
          <w:rStyle w:val="Style13ptBold"/>
        </w:rPr>
        <w:t>Li and Yanzhuo 6/19</w:t>
      </w:r>
      <w:r>
        <w:t xml:space="preserve">— </w:t>
      </w:r>
      <w:r w:rsidRPr="002E17F6">
        <w:t>Director of the Department of International Strategy at the Institute of World Economics and Politics</w:t>
      </w:r>
      <w:r>
        <w:t xml:space="preserve">, </w:t>
      </w:r>
      <w:r w:rsidRPr="002E17F6">
        <w:t>Chinese Academy of Social Sciences</w:t>
      </w:r>
      <w:r>
        <w:t xml:space="preserve">, and </w:t>
      </w:r>
      <w:r w:rsidRPr="002E17F6">
        <w:t xml:space="preserve">doctorate from Durham University </w:t>
      </w:r>
      <w:r>
        <w:t xml:space="preserve">who studies South China Sea and Chinese foreign policy (Xue and </w:t>
      </w:r>
      <w:r w:rsidRPr="002E17F6">
        <w:t>Xu</w:t>
      </w:r>
      <w:r>
        <w:t>, “</w:t>
      </w:r>
      <w:r w:rsidRPr="002E17F6">
        <w:t>The US and China Won't See Military Conflict Over the South C</w:t>
      </w:r>
      <w:r>
        <w:t xml:space="preserve">hina Sea,” The Diplomat, </w:t>
      </w:r>
      <w:r w:rsidRPr="002E17F6">
        <w:t>June 19, 2015</w:t>
      </w:r>
      <w:r>
        <w:t xml:space="preserve">, </w:t>
      </w:r>
      <w:hyperlink r:id="rId58" w:history="1">
        <w:r w:rsidRPr="00410769">
          <w:rPr>
            <w:rStyle w:val="Hyperlink"/>
          </w:rPr>
          <w:t>http://thediplomat.com/2015/06/the-us-and-china-wont-see-military-conflict-over-the-south-china-sea/</w:t>
        </w:r>
      </w:hyperlink>
      <w:r>
        <w:t xml:space="preserve">). WM </w:t>
      </w:r>
    </w:p>
    <w:p w:rsidR="00BB2AFA" w:rsidRPr="0033334F" w:rsidRDefault="00BB2AFA" w:rsidP="00BB2AFA">
      <w:pPr>
        <w:rPr>
          <w:sz w:val="16"/>
        </w:rPr>
      </w:pPr>
      <w:r w:rsidRPr="0033334F">
        <w:rPr>
          <w:sz w:val="16"/>
        </w:rPr>
        <w:t xml:space="preserve">However, </w:t>
      </w:r>
      <w:r w:rsidRPr="005A074B">
        <w:rPr>
          <w:rStyle w:val="StyleUnderline"/>
        </w:rPr>
        <w:t xml:space="preserve">if we look at the practical significance of the remarks, there are several limiting factors. The interests at stake in the South China Sea are </w:t>
      </w:r>
      <w:r w:rsidRPr="005A074B">
        <w:rPr>
          <w:rStyle w:val="Emphasis"/>
        </w:rPr>
        <w:t>not core national interests</w:t>
      </w:r>
      <w:r w:rsidRPr="0033334F">
        <w:rPr>
          <w:sz w:val="16"/>
        </w:rPr>
        <w:t xml:space="preserve"> </w:t>
      </w:r>
      <w:r w:rsidRPr="005A074B">
        <w:rPr>
          <w:rStyle w:val="StyleUnderline"/>
        </w:rPr>
        <w:t>for the United States</w:t>
      </w:r>
      <w:r w:rsidRPr="0033334F">
        <w:rPr>
          <w:sz w:val="16"/>
        </w:rPr>
        <w:t xml:space="preserve">. Meanwhile, the U.S.-Philippine alliance is not as important as the U.S.-Japan alliance, and U.S. ties with other ASEAN countries are even weaker. </w:t>
      </w:r>
      <w:r w:rsidRPr="005A074B">
        <w:rPr>
          <w:rStyle w:val="StyleUnderline"/>
        </w:rPr>
        <w:t>Given U.S.-China mutual economic dependence and China’s comprehensive national strength, the United States is unlikely to go so far as having a military confrontation with China over the South China Sea.</w:t>
      </w:r>
      <w:r w:rsidRPr="0033334F">
        <w:rPr>
          <w:sz w:val="16"/>
        </w:rPr>
        <w:t xml:space="preserve"> Barack </w:t>
      </w:r>
      <w:r w:rsidRPr="005A074B">
        <w:rPr>
          <w:rStyle w:val="StyleUnderline"/>
        </w:rPr>
        <w:t>Obama, the ‘peace president’</w:t>
      </w:r>
      <w:r w:rsidRPr="0033334F">
        <w:rPr>
          <w:sz w:val="16"/>
        </w:rPr>
        <w:t xml:space="preserve"> who withdrew the U.S. military from Iraq and Afghanistan, </w:t>
      </w:r>
      <w:r w:rsidRPr="005A074B">
        <w:rPr>
          <w:rStyle w:val="StyleUnderline"/>
        </w:rPr>
        <w:t>is even less likely to fight with China</w:t>
      </w:r>
      <w:r w:rsidRPr="0033334F">
        <w:rPr>
          <w:sz w:val="16"/>
        </w:rPr>
        <w:t xml:space="preserve"> for the South China Sea. </w:t>
      </w:r>
      <w:r w:rsidRPr="005A074B">
        <w:rPr>
          <w:rStyle w:val="StyleUnderline"/>
        </w:rPr>
        <w:t>As for the U.S. interests in the region</w:t>
      </w:r>
      <w:r w:rsidRPr="0033334F">
        <w:rPr>
          <w:sz w:val="16"/>
        </w:rPr>
        <w:t xml:space="preserve">, </w:t>
      </w:r>
      <w:r w:rsidRPr="005A074B">
        <w:rPr>
          <w:rStyle w:val="StyleUnderline"/>
        </w:rPr>
        <w:t>Washington</w:t>
      </w:r>
      <w:r w:rsidRPr="0033334F">
        <w:rPr>
          <w:sz w:val="16"/>
        </w:rPr>
        <w:t xml:space="preserve"> </w:t>
      </w:r>
      <w:r w:rsidRPr="005A074B">
        <w:rPr>
          <w:rStyle w:val="StyleUnderline"/>
        </w:rPr>
        <w:t>is</w:t>
      </w:r>
      <w:r w:rsidRPr="0033334F">
        <w:rPr>
          <w:sz w:val="16"/>
        </w:rPr>
        <w:t xml:space="preserve"> surely </w:t>
      </w:r>
      <w:r w:rsidRPr="005A074B">
        <w:rPr>
          <w:rStyle w:val="StyleUnderline"/>
        </w:rPr>
        <w:t>aware</w:t>
      </w:r>
      <w:r w:rsidRPr="0033334F">
        <w:rPr>
          <w:sz w:val="16"/>
        </w:rPr>
        <w:t xml:space="preserve"> that </w:t>
      </w:r>
      <w:r w:rsidRPr="005A074B">
        <w:rPr>
          <w:rStyle w:val="StyleUnderline"/>
        </w:rPr>
        <w:t>China has not affected the freedom of commercial navigation</w:t>
      </w:r>
      <w:r w:rsidRPr="0033334F">
        <w:rPr>
          <w:sz w:val="16"/>
        </w:rPr>
        <w:t xml:space="preserve"> in these waters so far. And as I noted in my earlier piece, Beijing is developing its stance and could eventually recognize the legality of military activities in another country’s EEZ (see, for example, the China-Russia joint military exercise in the Mediterranean). Yet when it comes to China’s large-scale land reclamation in the Spratly Islands (and on Woody Island in the Paracel Islands), Washington worries that Beijing will conduct a series of activities to strengthen its claims on the South China Sea, such as establishing an air defense identification zone (ADIZ) or advocating that others respect a 200-nautical mile (370 km) EEZ from its islands. Meanwhile, the 2014 oil rig incident taught Washington that ASEAN claimants and even ASEAN as a whole could hardly play any effective role in dealing with China’s land reclamation. Hence, the U.S. has no better choice than to become directly involved in this issue. At the beginning, the United States tried to stop China through private diplomatic mediation, yet it soon realized that this approach was not effective in persuading China. So Washington started to tackle the issue in a more aggressive way, such as encouraging India, Japan, ASEAN, the G7, and the European Union to pressure Beijing internationally. Domestically, U.S. officials from different departments and different levels have opposed China’s ‘changing the status quo’ in this area. </w:t>
      </w:r>
      <w:r w:rsidRPr="005A074B">
        <w:rPr>
          <w:rStyle w:val="StyleUnderline"/>
        </w:rPr>
        <w:t>Since 2015, Washington has increased its pressure on China</w:t>
      </w:r>
      <w:r w:rsidRPr="0033334F">
        <w:rPr>
          <w:sz w:val="16"/>
        </w:rPr>
        <w:t xml:space="preserve">. It sent the USS Fort Worth, a littoral combat ship, to sail in waters near the Spratly area controlled by Vietnam in early May. U.S. official are also considering sending naval and air patrols within 12 nautical miles of the Spratly Islands controlled by China. </w:t>
      </w:r>
      <w:r w:rsidRPr="005A074B">
        <w:rPr>
          <w:rStyle w:val="StyleUnderline"/>
        </w:rPr>
        <w:t>Washington has recognized that it could hardly stop China’s construction in Spratly Islands</w:t>
      </w:r>
      <w:r w:rsidRPr="0033334F">
        <w:rPr>
          <w:sz w:val="16"/>
        </w:rPr>
        <w:t xml:space="preserve">. Therefore, </w:t>
      </w:r>
      <w:r w:rsidRPr="005A074B">
        <w:rPr>
          <w:rStyle w:val="StyleUnderline"/>
        </w:rPr>
        <w:t>it has opted to portray Beijing as a challenger to the status qu</w:t>
      </w:r>
      <w:r w:rsidRPr="0033334F">
        <w:rPr>
          <w:sz w:val="16"/>
        </w:rPr>
        <w:t xml:space="preserve">o, at the same time moving to prevent China from establishing a South China Sea ADIZ and an EEZ of 200 nautical miles around its artificial islands. This was the logic behind the U.S. sending a P-8A surveillance plane with reporters on board to approach three artificial island built by China. China issued eight warnings to the plane; the U.S. responded by saying the plane was flying through international airspace. Afterwards, U.S. Defense Department spokesman, Army Col. Steve Warren, said there could be a potential “freedom of navigation” exercise within 12 nautical miles of the artificial islands. If this approach were adopted, it would back China into a corner; hence it’s a unlikely the Obama administration will make that move. As the U.S. involvement in the South China Sea becomes more aggressive and high-profile, the dynamic relationship between China and the United States comes to affect other layers of the dispute (for example, relations between China and ASEAN claimants or China and ASEAN in general). To some extent, the South China Sea dispute has developed into a balance of power tug-of-war between the U.S. and China, yet both sides will not take the risk of military confrontation. </w:t>
      </w:r>
      <w:r w:rsidRPr="00134467">
        <w:rPr>
          <w:rStyle w:val="StyleUnderline"/>
        </w:rPr>
        <w:t>As Foreign Minister</w:t>
      </w:r>
      <w:r w:rsidRPr="0033334F">
        <w:rPr>
          <w:sz w:val="16"/>
        </w:rPr>
        <w:t xml:space="preserve"> Wang </w:t>
      </w:r>
      <w:r w:rsidRPr="00134467">
        <w:rPr>
          <w:rStyle w:val="StyleUnderline"/>
        </w:rPr>
        <w:t xml:space="preserve">Yi put it in a recent meeting with U.S. Secretary of State </w:t>
      </w:r>
      <w:r w:rsidRPr="0033334F">
        <w:rPr>
          <w:sz w:val="16"/>
        </w:rPr>
        <w:t xml:space="preserve">John </w:t>
      </w:r>
      <w:r w:rsidRPr="00134467">
        <w:rPr>
          <w:rStyle w:val="StyleUnderline"/>
        </w:rPr>
        <w:t>Kerry</w:t>
      </w:r>
      <w:r w:rsidRPr="0033334F">
        <w:rPr>
          <w:sz w:val="16"/>
        </w:rPr>
        <w:t>, “</w:t>
      </w:r>
      <w:r w:rsidRPr="00134467">
        <w:rPr>
          <w:rStyle w:val="StyleUnderline"/>
        </w:rPr>
        <w:t xml:space="preserve">as for the differences, our attitude is </w:t>
      </w:r>
      <w:r w:rsidRPr="00134467">
        <w:rPr>
          <w:rStyle w:val="Emphasis"/>
        </w:rPr>
        <w:t>it is okay to have differences</w:t>
      </w:r>
      <w:r w:rsidRPr="00134467">
        <w:rPr>
          <w:rStyle w:val="StyleUnderline"/>
        </w:rPr>
        <w:t xml:space="preserve"> as long as we could avoid misunderstanding, and even more importantly, avoid miscalculation</w:t>
      </w:r>
      <w:r w:rsidRPr="0033334F">
        <w:rPr>
          <w:sz w:val="16"/>
        </w:rPr>
        <w:t xml:space="preserve">.” For its part, China is determined to build artificial islands and several airstrips in the Spratlys, which I argue would help promote the resolution of SCS disputes. But it’s worth noting that </w:t>
      </w:r>
      <w:r w:rsidRPr="00134467">
        <w:rPr>
          <w:rStyle w:val="StyleUnderline"/>
        </w:rPr>
        <w:t>if China establishes an ADIZ and advocates a 200 nautical miles EEZ</w:t>
      </w:r>
      <w:r w:rsidRPr="0033334F">
        <w:rPr>
          <w:sz w:val="16"/>
        </w:rPr>
        <w:t xml:space="preserve"> (as the U.S. fears), </w:t>
      </w:r>
      <w:r w:rsidRPr="00134467">
        <w:rPr>
          <w:rStyle w:val="StyleUnderline"/>
        </w:rPr>
        <w:t xml:space="preserve">it would push ASEAN claimants and even non-claimants to stand by the United States. Obviously, the potential consequences </w:t>
      </w:r>
      <w:r w:rsidRPr="00134467">
        <w:rPr>
          <w:rStyle w:val="Emphasis"/>
        </w:rPr>
        <w:t>contradict</w:t>
      </w:r>
      <w:r w:rsidRPr="00134467">
        <w:rPr>
          <w:rStyle w:val="StyleUnderline"/>
        </w:rPr>
        <w:t xml:space="preserve"> with </w:t>
      </w:r>
      <w:r w:rsidRPr="00134467">
        <w:rPr>
          <w:rStyle w:val="Emphasis"/>
        </w:rPr>
        <w:t>China’s “One Belt, One Road” strategy</w:t>
      </w:r>
      <w:r w:rsidRPr="0033334F">
        <w:rPr>
          <w:sz w:val="16"/>
        </w:rPr>
        <w:t xml:space="preserve">. In February 2014, in response to reports by Japan’s Asahi Shimbun that a South China Sea ADIZ was imminent, China’s Ministry of Foreign Affairs hinted that China would not necessarily impose an ADIZ. “The Chinese side has yet to feel any air security threat from the ASEAN countries and is optimistic about its relations with the neighboring countries and the general situation in the South China Sea region,” a spokesperson said. Since the “Belt and Road” is Beijing’s primary strategic agenda for the coming years, it is crucial for China to strengthen its economic relationship with ASEAN on the one hand while reducing ASEAN claimants’ security concerns on the other hand. As a result, it should accelerate the adjustment of its South China Sea policy; clarify China’s stand on the issue, and propose China’s blueprint for resolving the disputes. </w:t>
      </w:r>
      <w:r w:rsidRPr="00134467">
        <w:rPr>
          <w:rStyle w:val="StyleUnderline"/>
        </w:rPr>
        <w:t>The South China Sea dispute has developed a seasonal pattern, where the first half of the year is focused on conflicts, and the second half tends to emphasize cooperation.</w:t>
      </w:r>
      <w:r w:rsidRPr="0033334F">
        <w:rPr>
          <w:sz w:val="16"/>
        </w:rPr>
        <w:t xml:space="preserve"> Considering its timing at the peak of ‘conflict season,’ the Shangri-La Dialogue serves as a hot spot. Since 2012, the Shangri-La Dialogue has become a platform for the U.S. and China to tussle on the South China Sea, with the U.S. being proactive and China reactive. (Incidentally, this partly explains why China is upgrading Xiangshan Forum as an alternative dialogue platform). This year was no exception, as the U.S. worked hard to draw the world’s attention to the Shangri-La Dialogue this year. But audiences should </w:t>
      </w:r>
      <w:r w:rsidRPr="00134467">
        <w:rPr>
          <w:rStyle w:val="StyleUnderline"/>
        </w:rPr>
        <w:t>be aware that aggressive statements</w:t>
      </w:r>
      <w:r w:rsidRPr="0033334F">
        <w:rPr>
          <w:sz w:val="16"/>
        </w:rPr>
        <w:t xml:space="preserve"> at the Shangri-La Dialogue </w:t>
      </w:r>
      <w:r w:rsidRPr="00134467">
        <w:rPr>
          <w:rStyle w:val="Emphasis"/>
        </w:rPr>
        <w:t>are not totally representative of U.S.-China relations</w:t>
      </w:r>
      <w:r w:rsidRPr="0033334F">
        <w:rPr>
          <w:sz w:val="16"/>
        </w:rPr>
        <w:t xml:space="preserve">. After all, </w:t>
      </w:r>
      <w:r w:rsidRPr="00134467">
        <w:rPr>
          <w:rStyle w:val="StyleUnderline"/>
        </w:rPr>
        <w:t>these statements are made by military rather than political elites</w:t>
      </w:r>
      <w:r w:rsidRPr="0033334F">
        <w:rPr>
          <w:sz w:val="16"/>
        </w:rPr>
        <w:t>. Cooperation will be the key when the U.S. and China have their Strategic and Economic Dialogue in late June, with the ASEAN Regional Forum and other meetings following later this summer.</w:t>
      </w:r>
    </w:p>
    <w:p w:rsidR="00BB2AFA" w:rsidRDefault="00BB2AFA" w:rsidP="00BB2AFA"/>
    <w:p w:rsidR="00BB2AFA" w:rsidRDefault="00BB2AFA" w:rsidP="00BB2AFA">
      <w:pPr>
        <w:pStyle w:val="Heading4"/>
      </w:pPr>
      <w:r>
        <w:t>No SCS conflict- current US commitments stop China</w:t>
      </w:r>
    </w:p>
    <w:p w:rsidR="00BB2AFA" w:rsidRDefault="00BB2AFA" w:rsidP="00BB2AFA">
      <w:r w:rsidRPr="005A074B">
        <w:rPr>
          <w:rStyle w:val="Style13ptBold"/>
        </w:rPr>
        <w:t>Bosco 15</w:t>
      </w:r>
      <w:r>
        <w:t xml:space="preserve">— </w:t>
      </w:r>
      <w:r w:rsidRPr="00E82395">
        <w:t xml:space="preserve">member of the U.S.-China task force at the Center for the National Interest </w:t>
      </w:r>
      <w:r>
        <w:t>(</w:t>
      </w:r>
      <w:r w:rsidRPr="00E82395">
        <w:t>Joseph A.</w:t>
      </w:r>
      <w:r>
        <w:t>, “</w:t>
      </w:r>
      <w:r w:rsidRPr="005A074B">
        <w:t xml:space="preserve">US Must Hold </w:t>
      </w:r>
      <w:r>
        <w:t xml:space="preserve">Firm in South China Sea Dispute,” The Diplomat, </w:t>
      </w:r>
      <w:r w:rsidRPr="005A074B">
        <w:t>June 03, 2015</w:t>
      </w:r>
      <w:r>
        <w:t xml:space="preserve">, </w:t>
      </w:r>
      <w:r w:rsidRPr="005A074B">
        <w:t>http://thediplomat.com/2015/06/us-must-hold-firm-in-south-china-sea-dispute/</w:t>
      </w:r>
      <w:r>
        <w:t>). WM</w:t>
      </w:r>
    </w:p>
    <w:p w:rsidR="00BB2AFA" w:rsidRDefault="00BB2AFA" w:rsidP="00BB2AFA"/>
    <w:p w:rsidR="00BB2AFA" w:rsidRPr="0033334F" w:rsidRDefault="00BB2AFA" w:rsidP="00BB2AFA">
      <w:pPr>
        <w:rPr>
          <w:sz w:val="16"/>
        </w:rPr>
      </w:pPr>
      <w:r w:rsidRPr="001577BE">
        <w:rPr>
          <w:rStyle w:val="Emphasis"/>
        </w:rPr>
        <w:t>No sane Chinese or American official wants a major war</w:t>
      </w:r>
      <w:r w:rsidRPr="0033334F">
        <w:rPr>
          <w:sz w:val="16"/>
        </w:rPr>
        <w:t xml:space="preserve"> between the two countries. Nor would anyone in a responsible position on the U.S. side welcome even a limited military conflict with China, for fear of miscalculation, escalation, and unintended consequences, including the significant endangerment of economic relations. </w:t>
      </w:r>
      <w:r w:rsidRPr="001577BE">
        <w:rPr>
          <w:rStyle w:val="StyleUnderline"/>
        </w:rPr>
        <w:t>American restraint is demonstrable in the South China Sea</w:t>
      </w:r>
      <w:r w:rsidRPr="0033334F">
        <w:rPr>
          <w:sz w:val="16"/>
        </w:rPr>
        <w:t xml:space="preserve"> (SCS) but it has also characterized the U.S. response to China-initiated situations in the East China Sea and across the Taiwan Strait. That prudent approach, however, is not sufficiently shared by </w:t>
      </w:r>
      <w:r w:rsidRPr="001577BE">
        <w:rPr>
          <w:rStyle w:val="StyleUnderline"/>
        </w:rPr>
        <w:t>Chinese government and military leaders</w:t>
      </w:r>
      <w:r w:rsidRPr="0033334F">
        <w:rPr>
          <w:sz w:val="16"/>
        </w:rPr>
        <w:t xml:space="preserve">. Some </w:t>
      </w:r>
      <w:r w:rsidRPr="001577BE">
        <w:rPr>
          <w:rStyle w:val="StyleUnderline"/>
        </w:rPr>
        <w:t>seem willing to push the envelope</w:t>
      </w:r>
      <w:r w:rsidRPr="0033334F">
        <w:rPr>
          <w:sz w:val="16"/>
        </w:rPr>
        <w:t xml:space="preserve"> </w:t>
      </w:r>
      <w:r w:rsidRPr="001577BE">
        <w:rPr>
          <w:rStyle w:val="StyleUnderline"/>
        </w:rPr>
        <w:t>to see</w:t>
      </w:r>
      <w:r w:rsidRPr="0033334F">
        <w:rPr>
          <w:sz w:val="16"/>
        </w:rPr>
        <w:t xml:space="preserve"> just </w:t>
      </w:r>
      <w:r w:rsidRPr="001577BE">
        <w:rPr>
          <w:rStyle w:val="StyleUnderline"/>
        </w:rPr>
        <w:t>how much aggressive behavior Washington will tolerate in the region</w:t>
      </w:r>
      <w:r w:rsidRPr="0033334F">
        <w:rPr>
          <w:sz w:val="16"/>
        </w:rPr>
        <w:t xml:space="preserve">. They appear prepared to risk a direct clash at sea or in the air and expect the U.S. to make the necessary efforts to avoid it – for instance, to back away from exercising full navigational and overflight rights. Beijing’s belief in its new military prowess and in America’s failing will and capabilities emboldens Chinese leaders to persist in their defiance even if planes or ships collide, and potentially, if shots are actually fired. </w:t>
      </w:r>
      <w:r w:rsidRPr="001577BE">
        <w:rPr>
          <w:rStyle w:val="StyleUnderline"/>
        </w:rPr>
        <w:t xml:space="preserve">Chinese officials are convinced that Washington fears escalation more than they do </w:t>
      </w:r>
      <w:r w:rsidRPr="0033334F">
        <w:rPr>
          <w:sz w:val="16"/>
        </w:rPr>
        <w:t xml:space="preserve">and that it will accept a compromise resolution rather than take U.S. resistance to the next level. </w:t>
      </w:r>
      <w:r w:rsidRPr="001577BE">
        <w:rPr>
          <w:rStyle w:val="StyleUnderline"/>
        </w:rPr>
        <w:t>But</w:t>
      </w:r>
      <w:r w:rsidRPr="0033334F">
        <w:rPr>
          <w:sz w:val="16"/>
        </w:rPr>
        <w:t xml:space="preserve"> if Washington’s present grasping for an SCS off-ramp leaves China in even a marginally better position than the status quo ante, it will be seen – not just in Beijing – as vindication of its more aggressive actions and evidence of faltering U.S. resolve. America, and countries that depend on its security guarantees, will have been taught a lesson. To pursue its regional and global ambitions, China will no longer feel compelled to heed Deng Xiaoping’s caution to “bide our time, hide our capabilities.” The blow to U.S. prestige and security credibility will exceed that suffered after the Scarborough Shoal incident in 2012. Washington helped mediate a diplomatic solution to the tense China-Philippines standoff, but then did nothing when China violated the agreement and effectively seized the disputed reef from America’s treaty ally. Washington rationalized that it had no interest in the actual outcome of the sovereignty dispute as long as it was determined peacefully and bilaterally. Yet, even that limited U.S. interest was defeated by China’s unilateral quasi-military action, and Washington accepted it rather than confront Beijing. </w:t>
      </w:r>
      <w:r w:rsidRPr="001577BE">
        <w:rPr>
          <w:rStyle w:val="StyleUnderline"/>
        </w:rPr>
        <w:t>In</w:t>
      </w:r>
      <w:r w:rsidRPr="0033334F">
        <w:rPr>
          <w:sz w:val="16"/>
        </w:rPr>
        <w:t xml:space="preserve"> the unfolding crisis in </w:t>
      </w:r>
      <w:r w:rsidRPr="001577BE">
        <w:rPr>
          <w:rStyle w:val="StyleUnderline"/>
        </w:rPr>
        <w:t>the SCS</w:t>
      </w:r>
      <w:r w:rsidRPr="0033334F">
        <w:rPr>
          <w:sz w:val="16"/>
        </w:rPr>
        <w:t xml:space="preserve">, however, </w:t>
      </w:r>
      <w:r w:rsidRPr="001577BE">
        <w:rPr>
          <w:rStyle w:val="StyleUnderline"/>
        </w:rPr>
        <w:t>the U.S. no longer has the option to look away</w:t>
      </w:r>
      <w:r w:rsidRPr="0033334F">
        <w:rPr>
          <w:sz w:val="16"/>
        </w:rPr>
        <w:t xml:space="preserve">. As </w:t>
      </w:r>
      <w:r w:rsidRPr="001577BE">
        <w:rPr>
          <w:rStyle w:val="StyleUnderline"/>
        </w:rPr>
        <w:t>Defense Secretary</w:t>
      </w:r>
      <w:r w:rsidRPr="0033334F">
        <w:rPr>
          <w:sz w:val="16"/>
        </w:rPr>
        <w:t xml:space="preserve"> Ashton </w:t>
      </w:r>
      <w:r w:rsidRPr="001577BE">
        <w:rPr>
          <w:rStyle w:val="StyleUnderline"/>
        </w:rPr>
        <w:t>Carter</w:t>
      </w:r>
      <w:r w:rsidRPr="0033334F">
        <w:rPr>
          <w:sz w:val="16"/>
        </w:rPr>
        <w:t xml:space="preserve"> </w:t>
      </w:r>
      <w:r w:rsidRPr="001577BE">
        <w:rPr>
          <w:rStyle w:val="StyleUnderline"/>
        </w:rPr>
        <w:t>declared</w:t>
      </w:r>
      <w:r w:rsidRPr="0033334F">
        <w:rPr>
          <w:sz w:val="16"/>
        </w:rPr>
        <w:t xml:space="preserve"> at the Shangri-La defense ministers’ meeting last week, </w:t>
      </w:r>
      <w:r w:rsidRPr="001577BE">
        <w:rPr>
          <w:rStyle w:val="StyleUnderline"/>
        </w:rPr>
        <w:t>the U</w:t>
      </w:r>
      <w:r w:rsidRPr="0033334F">
        <w:rPr>
          <w:sz w:val="16"/>
        </w:rPr>
        <w:t xml:space="preserve">nited </w:t>
      </w:r>
      <w:r w:rsidRPr="001577BE">
        <w:rPr>
          <w:rStyle w:val="StyleUnderline"/>
        </w:rPr>
        <w:t>S</w:t>
      </w:r>
      <w:r w:rsidRPr="0033334F">
        <w:rPr>
          <w:sz w:val="16"/>
        </w:rPr>
        <w:t xml:space="preserve">tates </w:t>
      </w:r>
      <w:r w:rsidRPr="001577BE">
        <w:rPr>
          <w:rStyle w:val="StyleUnderline"/>
        </w:rPr>
        <w:t>has a direct and enduring interest in freedom of navigation and overflight in all international waters and airspace.</w:t>
      </w:r>
      <w:r>
        <w:rPr>
          <w:rStyle w:val="StyleUnderline"/>
        </w:rPr>
        <w:t xml:space="preserve"> </w:t>
      </w:r>
      <w:r w:rsidRPr="0033334F">
        <w:rPr>
          <w:sz w:val="16"/>
        </w:rPr>
        <w:t xml:space="preserve">Beyond self-interest, </w:t>
      </w:r>
      <w:r w:rsidRPr="001577BE">
        <w:rPr>
          <w:rStyle w:val="StyleUnderline"/>
        </w:rPr>
        <w:t>America has kept the maritime and aviation public commons open</w:t>
      </w:r>
      <w:r w:rsidRPr="0033334F">
        <w:rPr>
          <w:sz w:val="16"/>
        </w:rPr>
        <w:t xml:space="preserve"> to all nations for more than seven decades. Allowing China unilaterally to carve out a gigantic exception to Washington’s global role in the vital SCS shipping lanes would constitute an incalculable diminution of U.S. power and prestige. If American will not uphold its own proclaimed navigational and overflight rights, will Japan believe it would be more willing to risk conflict with China by defending the “pile of rocks” known as the Senkakus? The way out of this fraught dilemma is to follow the frequent admonition of Deng, Mao Zedong, and other Chinese leaders: “</w:t>
      </w:r>
      <w:r w:rsidRPr="00E82395">
        <w:rPr>
          <w:rStyle w:val="StyleUnderline"/>
        </w:rPr>
        <w:t>It is up to the one who tied the knot to untie it.” That would clearly be China</w:t>
      </w:r>
      <w:r w:rsidRPr="0033334F">
        <w:rPr>
          <w:sz w:val="16"/>
        </w:rPr>
        <w:t xml:space="preserve"> in this case. Yes, </w:t>
      </w:r>
      <w:r w:rsidRPr="00E82395">
        <w:rPr>
          <w:rStyle w:val="StyleUnderline"/>
        </w:rPr>
        <w:t>it will mean an inevitable loss of face</w:t>
      </w:r>
      <w:r w:rsidRPr="0033334F">
        <w:rPr>
          <w:sz w:val="16"/>
        </w:rPr>
        <w:t xml:space="preserve"> for a government that is adept at playing the face card to avoid accountability for its own reckless actions. </w:t>
      </w:r>
      <w:r w:rsidRPr="00E82395">
        <w:rPr>
          <w:rStyle w:val="StyleUnderline"/>
        </w:rPr>
        <w:t>Better from Beijing’s viewpoint to compel others to manage some tactical retreat to rescue China’s ill-placed and self-serving pride.</w:t>
      </w:r>
      <w:r>
        <w:rPr>
          <w:rStyle w:val="StyleUnderline"/>
        </w:rPr>
        <w:t xml:space="preserve"> </w:t>
      </w:r>
      <w:r w:rsidRPr="0033334F">
        <w:rPr>
          <w:sz w:val="16"/>
        </w:rPr>
        <w:t xml:space="preserve">But </w:t>
      </w:r>
      <w:r w:rsidRPr="00E82395">
        <w:rPr>
          <w:rStyle w:val="StyleUnderline"/>
        </w:rPr>
        <w:t>anything less than implementation of Washington’s declaration of total and free access to the waters and airspace of the South China Sea will be understood in Beijing and capitals around the world as a further erosion of U.S. credibility</w:t>
      </w:r>
      <w:r w:rsidRPr="0033334F">
        <w:rPr>
          <w:sz w:val="16"/>
        </w:rPr>
        <w:t>. And credibility is the very linchpin of America’s pivot to Asia. Loss of our most valuable asset in confronting the increasingly non-peaceful rise of China will surely unbalance the rebalance. For regional and international security, it is important that at the denouement of the current crisis, China will have taught itself a corrective lesson.</w:t>
      </w:r>
    </w:p>
    <w:p w:rsidR="00BB2AFA" w:rsidRDefault="00BB2AFA" w:rsidP="00BB2AFA">
      <w:pPr>
        <w:pStyle w:val="Heading3"/>
      </w:pPr>
      <w:r>
        <w:t xml:space="preserve">US involvement </w:t>
      </w:r>
    </w:p>
    <w:p w:rsidR="00BB2AFA" w:rsidRDefault="00BB2AFA" w:rsidP="00BB2AFA">
      <w:pPr>
        <w:pStyle w:val="Heading4"/>
      </w:pPr>
      <w:r>
        <w:t>No US draw-in the South China Sea or Senkaku- Congress holds power over war</w:t>
      </w:r>
    </w:p>
    <w:p w:rsidR="00BB2AFA" w:rsidRPr="00B25ED1" w:rsidRDefault="00BB2AFA" w:rsidP="00BB2AFA">
      <w:r w:rsidRPr="00B25ED1">
        <w:rPr>
          <w:rStyle w:val="Style13ptBold"/>
        </w:rPr>
        <w:t>Sracic 14</w:t>
      </w:r>
      <w:r>
        <w:t>—</w:t>
      </w:r>
      <w:r w:rsidRPr="00B25ED1">
        <w:t>Chair of the Department of Politics and International Relations at Youngstown State University</w:t>
      </w:r>
      <w:r>
        <w:t xml:space="preserve"> (Paul, “</w:t>
      </w:r>
      <w:r w:rsidRPr="00B25ED1">
        <w:t>Will the U.S. Really Defend Japan?</w:t>
      </w:r>
      <w:r>
        <w:t xml:space="preserve">,” The Diplomat, </w:t>
      </w:r>
      <w:r w:rsidRPr="00B25ED1">
        <w:t>July 26, 2014</w:t>
      </w:r>
      <w:r>
        <w:t xml:space="preserve">, </w:t>
      </w:r>
      <w:hyperlink r:id="rId59" w:history="1">
        <w:r w:rsidRPr="00273F32">
          <w:rPr>
            <w:rStyle w:val="Hyperlink"/>
          </w:rPr>
          <w:t>http://thediplomat.com/2014/07/will-the-u-s-really-defend-japan/</w:t>
        </w:r>
      </w:hyperlink>
      <w:r>
        <w:t>). WM</w:t>
      </w:r>
    </w:p>
    <w:p w:rsidR="00BB2AFA" w:rsidRDefault="00BB2AFA" w:rsidP="00BB2AFA">
      <w:pPr>
        <w:rPr>
          <w:sz w:val="16"/>
        </w:rPr>
      </w:pPr>
      <w:r w:rsidRPr="008D2B85">
        <w:rPr>
          <w:rStyle w:val="StyleUnderline"/>
        </w:rPr>
        <w:t>If</w:t>
      </w:r>
      <w:r w:rsidRPr="0033334F">
        <w:rPr>
          <w:sz w:val="16"/>
        </w:rPr>
        <w:t xml:space="preserve"> the unthinkable happens, and </w:t>
      </w:r>
      <w:r w:rsidRPr="008D2B85">
        <w:rPr>
          <w:rStyle w:val="StyleUnderline"/>
        </w:rPr>
        <w:t>the dispute</w:t>
      </w:r>
      <w:r w:rsidRPr="0033334F">
        <w:rPr>
          <w:sz w:val="16"/>
        </w:rPr>
        <w:t xml:space="preserve"> </w:t>
      </w:r>
      <w:r w:rsidRPr="008D2B85">
        <w:rPr>
          <w:rStyle w:val="StyleUnderline"/>
        </w:rPr>
        <w:t>in the East China Sea between Japan and China</w:t>
      </w:r>
      <w:r w:rsidRPr="0033334F">
        <w:rPr>
          <w:sz w:val="16"/>
        </w:rPr>
        <w:t xml:space="preserve"> over the Senkaku islands (called the Diaoyu islands by the Chinese) </w:t>
      </w:r>
      <w:r w:rsidRPr="008D2B85">
        <w:rPr>
          <w:rStyle w:val="StyleUnderline"/>
        </w:rPr>
        <w:t>escalates into a military conflict</w:t>
      </w:r>
      <w:r w:rsidRPr="0033334F">
        <w:rPr>
          <w:sz w:val="16"/>
        </w:rPr>
        <w:t xml:space="preserve">, </w:t>
      </w:r>
      <w:r w:rsidRPr="008D2B85">
        <w:rPr>
          <w:rStyle w:val="StyleUnderline"/>
        </w:rPr>
        <w:t xml:space="preserve">will the U.S. military really come to the aid of Japan? </w:t>
      </w:r>
      <w:r w:rsidRPr="0033334F">
        <w:rPr>
          <w:sz w:val="16"/>
        </w:rPr>
        <w:t xml:space="preserve">This is certainly the implied position of the Obama administration, but would it be able to follow through on this commitment? If not, what impact will this have on future relations with Japan and in Asia? These are very important questions, yet no one is asking them; this is because no one thinks they need to be asked. </w:t>
      </w:r>
      <w:r w:rsidRPr="008D2B85">
        <w:rPr>
          <w:rStyle w:val="StyleUnderline"/>
        </w:rPr>
        <w:t>On the surface, this is true.</w:t>
      </w:r>
      <w:r w:rsidRPr="0033334F">
        <w:rPr>
          <w:sz w:val="16"/>
        </w:rPr>
        <w:t xml:space="preserve"> In late April 2014, President </w:t>
      </w:r>
      <w:r w:rsidRPr="008D2B85">
        <w:rPr>
          <w:rStyle w:val="StyleUnderline"/>
        </w:rPr>
        <w:t>Obama</w:t>
      </w:r>
      <w:r w:rsidRPr="0033334F">
        <w:rPr>
          <w:sz w:val="16"/>
        </w:rPr>
        <w:t xml:space="preserve"> twice stated that the disputed islands are, in his words, “administered by Japan and therefore fall within the scope of Article 5 of the U.S.-Japan Treaty of Mutual Cooperation and Security.” The president’s statement </w:t>
      </w:r>
      <w:r w:rsidRPr="008D2B85">
        <w:rPr>
          <w:rStyle w:val="StyleUnderline"/>
        </w:rPr>
        <w:t>affirmed a position</w:t>
      </w:r>
      <w:r w:rsidRPr="0033334F">
        <w:rPr>
          <w:sz w:val="16"/>
        </w:rPr>
        <w:t xml:space="preserve"> that had already been articulated by former Secretary of State Hillary Clinton, current Secretary of State John Kerry, and former Defense Secretary Leon Panetta. It was, nevertheless, very well received in Japan, with one of Prime Minister Shinzo Abe’s advisors declaring it “the most reassuring statement that the nation has ever heard from the U.S.“ </w:t>
      </w:r>
      <w:r w:rsidRPr="008D2B85">
        <w:rPr>
          <w:rStyle w:val="StyleUnderline"/>
        </w:rPr>
        <w:t>At the same time China has been cleverly taking actions</w:t>
      </w:r>
      <w:r w:rsidRPr="0033334F">
        <w:rPr>
          <w:sz w:val="16"/>
        </w:rPr>
        <w:t xml:space="preserve">, </w:t>
      </w:r>
      <w:r w:rsidRPr="008D2B85">
        <w:rPr>
          <w:rStyle w:val="StyleUnderline"/>
        </w:rPr>
        <w:t>such as setting up an Air Defense Identification Zone</w:t>
      </w:r>
      <w:r w:rsidRPr="0033334F">
        <w:rPr>
          <w:sz w:val="16"/>
        </w:rPr>
        <w:t xml:space="preserve"> (ADIZ) in area, which might call into question Japan’s administrative control over the Senkaku. </w:t>
      </w:r>
      <w:r w:rsidRPr="008D2B85">
        <w:rPr>
          <w:rStyle w:val="StyleUnderline"/>
        </w:rPr>
        <w:t>So far, this has not altered the position of the Obama administration</w:t>
      </w:r>
      <w:r w:rsidRPr="0033334F">
        <w:rPr>
          <w:sz w:val="16"/>
        </w:rPr>
        <w:t xml:space="preserve">. Nor has it influenced Congress, which added a resolution to the 2013 National Defense Authorization Act stating “the unilateral action of a third party will not affect the United States’ acknowledgment of the administration of Japan over the Senkaku Islands.” This latter resolution is significant because, </w:t>
      </w:r>
      <w:r w:rsidRPr="008D2B85">
        <w:rPr>
          <w:rStyle w:val="StyleUnderline"/>
        </w:rPr>
        <w:t>in the end, Congress may be the most important, and most vulnerable, institution when it comes to defending Japan.</w:t>
      </w:r>
      <w:r w:rsidRPr="0033334F">
        <w:rPr>
          <w:sz w:val="16"/>
        </w:rPr>
        <w:t xml:space="preserve"> To understand why, </w:t>
      </w:r>
      <w:r w:rsidRPr="008D2B85">
        <w:rPr>
          <w:rStyle w:val="StyleUnderline"/>
        </w:rPr>
        <w:t>it is helpful to look at</w:t>
      </w:r>
      <w:r w:rsidRPr="0033334F">
        <w:rPr>
          <w:sz w:val="16"/>
        </w:rPr>
        <w:t xml:space="preserve"> the actual text of </w:t>
      </w:r>
      <w:r w:rsidRPr="008D2B85">
        <w:rPr>
          <w:rStyle w:val="StyleUnderline"/>
        </w:rPr>
        <w:t>the U.S.-Japan treaty</w:t>
      </w:r>
      <w:r w:rsidRPr="0033334F">
        <w:rPr>
          <w:sz w:val="16"/>
        </w:rPr>
        <w:t xml:space="preserve"> </w:t>
      </w:r>
      <w:r w:rsidRPr="008D2B85">
        <w:rPr>
          <w:rStyle w:val="StyleUnderline"/>
        </w:rPr>
        <w:t>According to Article 5 of the</w:t>
      </w:r>
      <w:r w:rsidRPr="0033334F">
        <w:rPr>
          <w:sz w:val="16"/>
        </w:rPr>
        <w:t xml:space="preserve"> </w:t>
      </w:r>
      <w:r w:rsidRPr="008D2B85">
        <w:rPr>
          <w:rStyle w:val="StyleUnderline"/>
        </w:rPr>
        <w:t>treaty</w:t>
      </w:r>
      <w:r w:rsidRPr="0033334F">
        <w:rPr>
          <w:sz w:val="16"/>
        </w:rPr>
        <w:t xml:space="preserve">, </w:t>
      </w:r>
      <w:r w:rsidRPr="008D2B85">
        <w:rPr>
          <w:rStyle w:val="StyleUnderline"/>
        </w:rPr>
        <w:t>each country is obligated</w:t>
      </w:r>
      <w:r w:rsidRPr="0033334F">
        <w:rPr>
          <w:sz w:val="16"/>
        </w:rPr>
        <w:t xml:space="preserve"> </w:t>
      </w:r>
      <w:r w:rsidRPr="008D2B85">
        <w:rPr>
          <w:rStyle w:val="StyleUnderline"/>
        </w:rPr>
        <w:t xml:space="preserve">“to meet common danger in accordance with its </w:t>
      </w:r>
      <w:r w:rsidRPr="008D2B85">
        <w:rPr>
          <w:rStyle w:val="Emphasis"/>
        </w:rPr>
        <w:t>constitutional provisions and processes</w:t>
      </w:r>
      <w:r w:rsidRPr="0033334F">
        <w:rPr>
          <w:sz w:val="16"/>
        </w:rPr>
        <w:t xml:space="preserve">” (my emphasis). Lest one think that that this language was intended only to acknowledge Japan’s constitutional restrictions, a similar reference to constitutional demands is common in joint security arrangements entered into by the U.S. It is found, for example, in the NATO and SEATO treaties. According to the Congressional Research Service, the language was intended “to satisfy congressional concerns that the agreements could be interpreted as sanctioning the President to take military action in defense of treaty parties without additional congressional authorization.” This understanding is confirmed by 1973 The War Powers Resolution, which specifically states that presidential authority to unilaterally send troops into harm’s way shall not be inferred “from any treaty heretofore or hereafter ratified unless such treaty is implemented by legislation specifically authorizing the introduction of United States Armed Forces into hostilities.” There is, of course, an ongoing legal controversy in the U.S. over the extent of war powers given to the president as commander and chief of the military. Obama’s position on this matter is far from clear. In response to a question from the Boston Globe back in 2008, candidate Obama explained “the President does not have power under the Constitution to unilaterally authorize a military attack in a situation that does not involve stopping an actual or imminent threat to the nation.” In Libya in 2011, however, President Obama acted very differently, using American airpower to enforce a no-fly zone without seeking Congressional authorization. In Syria in 2013, however, the President refused to act without first consulting with the Congress. David Rothkopf wrote in Foreign Policy magazine that by going to Congress Obama had now made it “highly unlikely that at any time during the remainder of his term will he be able to initiate military action without seeking congressional approval.” If this is correct, then </w:t>
      </w:r>
      <w:r w:rsidRPr="008D2B85">
        <w:rPr>
          <w:rStyle w:val="StyleUnderline"/>
        </w:rPr>
        <w:t>in the event of a battle in the East China Sea</w:t>
      </w:r>
      <w:r w:rsidRPr="0033334F">
        <w:rPr>
          <w:sz w:val="16"/>
        </w:rPr>
        <w:t xml:space="preserve">, </w:t>
      </w:r>
      <w:r w:rsidRPr="008D2B85">
        <w:rPr>
          <w:rStyle w:val="StyleUnderline"/>
        </w:rPr>
        <w:t>Obama’s</w:t>
      </w:r>
      <w:r w:rsidRPr="0033334F">
        <w:rPr>
          <w:sz w:val="16"/>
        </w:rPr>
        <w:t xml:space="preserve"> </w:t>
      </w:r>
      <w:r w:rsidRPr="008D2B85">
        <w:rPr>
          <w:rStyle w:val="StyleUnderline"/>
        </w:rPr>
        <w:t>first</w:t>
      </w:r>
      <w:r w:rsidRPr="0033334F">
        <w:rPr>
          <w:sz w:val="16"/>
        </w:rPr>
        <w:t xml:space="preserve"> </w:t>
      </w:r>
      <w:r w:rsidRPr="008D2B85">
        <w:rPr>
          <w:rStyle w:val="StyleUnderline"/>
        </w:rPr>
        <w:t>reaction</w:t>
      </w:r>
      <w:r w:rsidRPr="0033334F">
        <w:rPr>
          <w:sz w:val="16"/>
        </w:rPr>
        <w:t xml:space="preserve"> may not be to provide immediate military assistance. Instead, the president </w:t>
      </w:r>
      <w:r w:rsidRPr="008D2B85">
        <w:rPr>
          <w:rStyle w:val="StyleUnderline"/>
        </w:rPr>
        <w:t>will request an authorization from Congress.</w:t>
      </w:r>
      <w:r>
        <w:rPr>
          <w:rStyle w:val="StyleUnderline"/>
        </w:rPr>
        <w:t xml:space="preserve"> </w:t>
      </w:r>
      <w:r w:rsidRPr="0033334F">
        <w:rPr>
          <w:sz w:val="16"/>
        </w:rPr>
        <w:t xml:space="preserve">Will this authorization be forthcoming? Based on the prior resolution, the answer appears to be yes. It is useful to recall that, at first, it seemed likely that Congress would support Obama’s call to use force in Syria. After all, both Obama and Republican House Speaker John Boehner supported this action. It was only after Congress and the public began paying attention to what was actually happening in Syria that it became clear that the votes were not there. Of course one cannot directly compare Syria and Japan. In Syria, the U.S. was not sure whether it had friends on either side of the conflict. More importantly, no treaty obligations were involved. Still, as it was with in Syria, the U.S. public knows very little about the islands that are the subject of so much debate between Japan and China. In the event that open hostilities break out over the islands, this will quickly change. How will constituent phone calls and e-mails trend when voters learn that the U.S. government’s position is that it takes no position on which country has the more valid claim to the islands? Will the public support risking World War III (that is undoubtedly how it will be portrayed by those opposing action) to defend territory whose ultimate owner, according to the U.S. government, is in dispute? </w:t>
      </w:r>
      <w:r w:rsidRPr="00B25ED1">
        <w:rPr>
          <w:rStyle w:val="StyleUnderline"/>
        </w:rPr>
        <w:t>These questions should be bothering</w:t>
      </w:r>
      <w:r w:rsidRPr="0033334F">
        <w:rPr>
          <w:sz w:val="16"/>
        </w:rPr>
        <w:t xml:space="preserve"> not only </w:t>
      </w:r>
      <w:r w:rsidRPr="00B25ED1">
        <w:rPr>
          <w:rStyle w:val="StyleUnderline"/>
        </w:rPr>
        <w:t>Japan’s</w:t>
      </w:r>
      <w:r w:rsidRPr="0033334F">
        <w:rPr>
          <w:sz w:val="16"/>
        </w:rPr>
        <w:t xml:space="preserve"> friends in Washington, but also her </w:t>
      </w:r>
      <w:r w:rsidRPr="00B25ED1">
        <w:rPr>
          <w:rStyle w:val="StyleUnderline"/>
        </w:rPr>
        <w:t>leaders</w:t>
      </w:r>
      <w:r w:rsidRPr="0033334F">
        <w:rPr>
          <w:sz w:val="16"/>
        </w:rPr>
        <w:t xml:space="preserve"> in Nagatachō. </w:t>
      </w:r>
      <w:r w:rsidRPr="00B25ED1">
        <w:rPr>
          <w:rStyle w:val="StyleUnderline"/>
        </w:rPr>
        <w:t>The Obama administration’s persistent assurances about section 5 coverage, insofar as they ignore the role of Congress, may be providing Japan with a false sense of security</w:t>
      </w:r>
      <w:r w:rsidRPr="0033334F">
        <w:rPr>
          <w:sz w:val="16"/>
        </w:rPr>
        <w:t xml:space="preserve">. At the same time, </w:t>
      </w:r>
      <w:r w:rsidRPr="00B25ED1">
        <w:rPr>
          <w:rStyle w:val="StyleUnderline"/>
        </w:rPr>
        <w:t xml:space="preserve">the continued insistence that the U.S. is neutral </w:t>
      </w:r>
      <w:r w:rsidRPr="003C5CAE">
        <w:rPr>
          <w:rStyle w:val="StyleUnderline"/>
        </w:rPr>
        <w:t>with regard to sovereignty over the islands ha</w:t>
      </w:r>
      <w:r w:rsidRPr="00B25ED1">
        <w:rPr>
          <w:rStyle w:val="StyleUnderline"/>
        </w:rPr>
        <w:t>s provided China with a valuable argument that it can exploit to influence U.S. public opinion. It may well be that China’s ultimate goal is</w:t>
      </w:r>
      <w:r w:rsidRPr="0033334F">
        <w:rPr>
          <w:sz w:val="16"/>
        </w:rPr>
        <w:t xml:space="preserve"> not only to possess the islands, but more importantly </w:t>
      </w:r>
      <w:r w:rsidRPr="00B25ED1">
        <w:rPr>
          <w:rStyle w:val="StyleUnderline"/>
        </w:rPr>
        <w:t>to weaken the relationship between the U.S. and Japan</w:t>
      </w:r>
      <w:r w:rsidRPr="0033334F">
        <w:rPr>
          <w:sz w:val="16"/>
        </w:rPr>
        <w:t>. In the end, Obama and his advisors need to remember two things. First, international relations is as much about anticipating threats as it is with dealing with problems as they emerge. Second, even in the area of international relations</w:t>
      </w:r>
      <w:r w:rsidRPr="00B25ED1">
        <w:rPr>
          <w:rStyle w:val="StyleUnderline"/>
        </w:rPr>
        <w:t>, Congress matters. This may nowhere be truer than in the East China Sea</w:t>
      </w:r>
      <w:r w:rsidRPr="0033334F">
        <w:rPr>
          <w:sz w:val="16"/>
        </w:rPr>
        <w:t>.</w:t>
      </w:r>
    </w:p>
    <w:p w:rsidR="00FC2A4A" w:rsidRDefault="00FC2A4A" w:rsidP="00FC2A4A"/>
    <w:p w:rsidR="00FC2A4A" w:rsidRDefault="00FC2A4A" w:rsidP="00FC2A4A">
      <w:pPr>
        <w:pStyle w:val="Heading2"/>
      </w:pPr>
      <w:r>
        <w:t>China Rise</w:t>
      </w:r>
    </w:p>
    <w:p w:rsidR="00FC2A4A" w:rsidRDefault="00FC2A4A" w:rsidP="00FC2A4A">
      <w:pPr>
        <w:pStyle w:val="Heading3"/>
      </w:pPr>
      <w:r>
        <w:t>Not Happening</w:t>
      </w:r>
    </w:p>
    <w:p w:rsidR="00FC2A4A" w:rsidRDefault="00FC2A4A" w:rsidP="00FC2A4A">
      <w:pPr>
        <w:pStyle w:val="Heading4"/>
      </w:pPr>
      <w:r>
        <w:t>No China rise – statistics about economic growth are inaccurate and overblown.</w:t>
      </w:r>
    </w:p>
    <w:p w:rsidR="00FC2A4A" w:rsidRPr="006B1E48" w:rsidRDefault="00FC2A4A" w:rsidP="00FC2A4A">
      <w:r w:rsidRPr="006B1E48">
        <w:rPr>
          <w:b/>
        </w:rPr>
        <w:t>Stephen 1/26</w:t>
      </w:r>
      <w:r>
        <w:t xml:space="preserve"> (Craig Stephen, Columnist at MarketWatch with a B.A. in Economics from the University of Strathclyde, “The real reason China isn’t the world’s biggest economy,” MarketWatch, 26 January 2015, </w:t>
      </w:r>
      <w:hyperlink r:id="rId60" w:history="1">
        <w:r w:rsidRPr="00713C77">
          <w:rPr>
            <w:rStyle w:val="Hyperlink"/>
          </w:rPr>
          <w:t>http://www.marketwatch.com/story/the-real-reason-china-isnt-the-worlds-biggest-economy-2015-01-25</w:t>
        </w:r>
      </w:hyperlink>
      <w:r>
        <w:t xml:space="preserve">, </w:t>
      </w:r>
      <w:r>
        <w:rPr>
          <w:i/>
        </w:rPr>
        <w:t>*fc</w:t>
      </w:r>
      <w:r>
        <w:t>)</w:t>
      </w:r>
    </w:p>
    <w:p w:rsidR="00FC2A4A" w:rsidRPr="00FC2A4A" w:rsidRDefault="00FC2A4A" w:rsidP="00FC2A4A">
      <w:pPr>
        <w:rPr>
          <w:sz w:val="16"/>
        </w:rPr>
      </w:pPr>
      <w:r w:rsidRPr="00FC2A4A">
        <w:rPr>
          <w:sz w:val="16"/>
        </w:rPr>
        <w:t xml:space="preserve">HONG KONG (MarketWatch) — </w:t>
      </w:r>
      <w:r w:rsidRPr="001C2C2A">
        <w:rPr>
          <w:rStyle w:val="StyleUnderline"/>
        </w:rPr>
        <w:t>Chinese leaders have been quick to put on a brave face after the ignominy of missing their economic-growth targets for first time since 1998.</w:t>
      </w:r>
      <w:r w:rsidRPr="00FC2A4A">
        <w:rPr>
          <w:sz w:val="16"/>
        </w:rPr>
        <w:t xml:space="preserve"> But while Premier Li Keqiang was telling global leaders in Davos not to worry about the economy, back at home the head of the country’s statistics bureau was rejecting claims China was already the world’s biggest economy.</w:t>
      </w:r>
    </w:p>
    <w:p w:rsidR="00FC2A4A" w:rsidRPr="001C2C2A" w:rsidRDefault="00FC2A4A" w:rsidP="00FC2A4A">
      <w:pPr>
        <w:rPr>
          <w:rStyle w:val="Emphasis"/>
        </w:rPr>
      </w:pPr>
      <w:r w:rsidRPr="001C2C2A">
        <w:rPr>
          <w:rStyle w:val="StyleUnderline"/>
        </w:rPr>
        <w:t>Official numbers may have underestimated China’s price levels and overestimated gross domestic product</w:t>
      </w:r>
      <w:r w:rsidRPr="00FC2A4A">
        <w:rPr>
          <w:sz w:val="16"/>
        </w:rPr>
        <w:t xml:space="preserve">, National Bureau of Statistics chief Ma Jiantang said. This, he added, meant </w:t>
      </w:r>
      <w:r w:rsidRPr="001C2C2A">
        <w:rPr>
          <w:rStyle w:val="Emphasis"/>
        </w:rPr>
        <w:t xml:space="preserve">calculations </w:t>
      </w:r>
      <w:r w:rsidRPr="001C2C2A">
        <w:rPr>
          <w:rStyle w:val="StyleUnderline"/>
        </w:rPr>
        <w:t>the International Monetary Fund made</w:t>
      </w:r>
      <w:r w:rsidRPr="001C2C2A">
        <w:rPr>
          <w:rStyle w:val="Emphasis"/>
        </w:rPr>
        <w:t xml:space="preserve"> ranking China’s economy ahead of that of the U.S. on a purchasing-power-parity basis were wrong.</w:t>
      </w:r>
    </w:p>
    <w:p w:rsidR="00FC2A4A" w:rsidRPr="001C2C2A" w:rsidRDefault="00FC2A4A" w:rsidP="00FC2A4A">
      <w:pPr>
        <w:rPr>
          <w:rStyle w:val="StyleUnderline"/>
        </w:rPr>
      </w:pPr>
      <w:r w:rsidRPr="00FC2A4A">
        <w:rPr>
          <w:sz w:val="16"/>
        </w:rPr>
        <w:t xml:space="preserve">But if the IMF got China’s gross domestic product wrong due to understated prices, </w:t>
      </w:r>
      <w:r w:rsidRPr="001C2C2A">
        <w:rPr>
          <w:rStyle w:val="StyleUnderline"/>
        </w:rPr>
        <w:t>what else might be in error?</w:t>
      </w:r>
    </w:p>
    <w:p w:rsidR="00FC2A4A" w:rsidRPr="00FC2A4A" w:rsidRDefault="00FC2A4A" w:rsidP="00FC2A4A">
      <w:pPr>
        <w:rPr>
          <w:sz w:val="16"/>
        </w:rPr>
      </w:pPr>
      <w:r w:rsidRPr="00FC2A4A">
        <w:rPr>
          <w:sz w:val="16"/>
        </w:rPr>
        <w:t>It is well known that the ruling Communist Party lays great store in its track record of achieving GDP growth rates that the rest of the world can only dream of. This economic success helps underpin the legitimacy of China’s one-party state, now in its 65th year.</w:t>
      </w:r>
    </w:p>
    <w:p w:rsidR="00FC2A4A" w:rsidRPr="001C2C2A" w:rsidRDefault="00FC2A4A" w:rsidP="00FC2A4A">
      <w:pPr>
        <w:rPr>
          <w:rStyle w:val="StyleUnderline"/>
        </w:rPr>
      </w:pPr>
      <w:r w:rsidRPr="00FC2A4A">
        <w:rPr>
          <w:sz w:val="16"/>
        </w:rPr>
        <w:t xml:space="preserve">These comments by Ma will fuel suspicions that </w:t>
      </w:r>
      <w:r w:rsidRPr="001C2C2A">
        <w:rPr>
          <w:rStyle w:val="StyleUnderline"/>
        </w:rPr>
        <w:t xml:space="preserve">a </w:t>
      </w:r>
      <w:r w:rsidRPr="001C2C2A">
        <w:rPr>
          <w:rStyle w:val="Emphasis"/>
        </w:rPr>
        <w:t>sizeable part of China’s growth miracle</w:t>
      </w:r>
      <w:r w:rsidRPr="001C2C2A">
        <w:rPr>
          <w:rStyle w:val="StyleUnderline"/>
        </w:rPr>
        <w:t xml:space="preserve"> — particularly since 2008 and the nation’s massive stimulus — </w:t>
      </w:r>
      <w:r w:rsidRPr="001C2C2A">
        <w:rPr>
          <w:rStyle w:val="Emphasis"/>
        </w:rPr>
        <w:t>is simply counting inflation.</w:t>
      </w:r>
      <w:r w:rsidRPr="00FC2A4A">
        <w:rPr>
          <w:sz w:val="16"/>
        </w:rPr>
        <w:t xml:space="preserve"> Put another way, </w:t>
      </w:r>
      <w:r w:rsidRPr="001C2C2A">
        <w:rPr>
          <w:rStyle w:val="StyleUnderline"/>
        </w:rPr>
        <w:t>we are not measuring growth but rather the fact that things people were doing before now cost a lot more.</w:t>
      </w:r>
    </w:p>
    <w:p w:rsidR="00FC2A4A" w:rsidRPr="001C2C2A" w:rsidRDefault="00FC2A4A" w:rsidP="00FC2A4A">
      <w:pPr>
        <w:rPr>
          <w:rStyle w:val="StyleUnderline"/>
        </w:rPr>
      </w:pPr>
      <w:r w:rsidRPr="00FC2A4A">
        <w:rPr>
          <w:sz w:val="16"/>
        </w:rPr>
        <w:t xml:space="preserve">Purchasing power parity (PPP) appears to be an elegant concept that measures GDP adjusted for the power money has in terms of a country’s local prices. </w:t>
      </w:r>
      <w:r w:rsidRPr="001C2C2A">
        <w:rPr>
          <w:rStyle w:val="StyleUnderline"/>
        </w:rPr>
        <w:t>The IMF calculates the Chinese economy is now worth $17.6 trillion, slightly higher than the $17.4 trillion it estimates for the U.S. Because money goes further in China, the IMF revised upwards the GDP figure from $10.3 trillion.</w:t>
      </w:r>
    </w:p>
    <w:p w:rsidR="00FC2A4A" w:rsidRPr="00FC2A4A" w:rsidRDefault="00FC2A4A" w:rsidP="00FC2A4A">
      <w:pPr>
        <w:rPr>
          <w:sz w:val="16"/>
        </w:rPr>
      </w:pPr>
      <w:r w:rsidRPr="00FC2A4A">
        <w:rPr>
          <w:sz w:val="16"/>
        </w:rPr>
        <w:t xml:space="preserve">But the idea that money still goes further in China looks highly questionable. </w:t>
      </w:r>
      <w:r w:rsidRPr="001C2C2A">
        <w:rPr>
          <w:rStyle w:val="StyleUnderline"/>
        </w:rPr>
        <w:t xml:space="preserve">In fact, not only are prices understated, as Ma suggests, but in many cases Chinese prices appear higher than those in the rest of the world. </w:t>
      </w:r>
      <w:r w:rsidRPr="00FC2A4A">
        <w:rPr>
          <w:sz w:val="16"/>
        </w:rPr>
        <w:t>This conclusion comes not just from anecdotal experience, but from the sheer numbers of Chinese consumers who now choose to shop overseas.</w:t>
      </w:r>
    </w:p>
    <w:p w:rsidR="00FC2A4A" w:rsidRPr="00FC2A4A" w:rsidRDefault="00FC2A4A" w:rsidP="00FC2A4A">
      <w:pPr>
        <w:rPr>
          <w:sz w:val="16"/>
        </w:rPr>
      </w:pPr>
      <w:r w:rsidRPr="00FC2A4A">
        <w:rPr>
          <w:sz w:val="16"/>
        </w:rPr>
        <w:t>China’s recent consumer price index numbers hardly suggest an inflation problem: The index’s growth has lately been hovering around 2%-3% after coming down from 5.4% in 2011.</w:t>
      </w:r>
    </w:p>
    <w:p w:rsidR="00FC2A4A" w:rsidRPr="001C2C2A" w:rsidRDefault="00FC2A4A" w:rsidP="00FC2A4A">
      <w:pPr>
        <w:rPr>
          <w:rStyle w:val="StyleUnderline"/>
        </w:rPr>
      </w:pPr>
      <w:r w:rsidRPr="00FC2A4A">
        <w:rPr>
          <w:sz w:val="16"/>
        </w:rPr>
        <w:t xml:space="preserve">Yet </w:t>
      </w:r>
      <w:r w:rsidRPr="001C2C2A">
        <w:rPr>
          <w:rStyle w:val="StyleUnderline"/>
        </w:rPr>
        <w:t>anyone who travels to China will notice substantial price increases in recent years.</w:t>
      </w:r>
      <w:r w:rsidRPr="00FC2A4A">
        <w:rPr>
          <w:sz w:val="16"/>
        </w:rPr>
        <w:t xml:space="preserve"> Given the rapid increase in property prices and years of double-digit wage growth and rapid credit expansion, it would be surprising if prices remained so subdued. </w:t>
      </w:r>
      <w:r w:rsidRPr="001C2C2A">
        <w:rPr>
          <w:rStyle w:val="StyleUnderline"/>
        </w:rPr>
        <w:t>For example, China’s 12th Five-Year Plan — which runs through the end of this year — mandated that the minimum wage should increase by an annual average exceeding 13%.</w:t>
      </w:r>
    </w:p>
    <w:p w:rsidR="00FC2A4A" w:rsidRPr="00FC2A4A" w:rsidRDefault="00FC2A4A" w:rsidP="00FC2A4A">
      <w:pPr>
        <w:rPr>
          <w:sz w:val="16"/>
        </w:rPr>
      </w:pPr>
      <w:r w:rsidRPr="00FC2A4A">
        <w:rPr>
          <w:sz w:val="16"/>
        </w:rPr>
        <w:t>In Hong Kong, the days of traveling to the Chinese mainland to take advantage of lower prices are long gone. Instead, there is an ever-rising flood of mainland tourists coming from the other direction. Last year, there were 47.2 million visitors from China buying up not just tax-free luxury goods, but even daily essentials. Japan is also experiencing an influx of shoppers from China, with tourist arrivals rising 83% in 2014.</w:t>
      </w:r>
    </w:p>
    <w:p w:rsidR="00FC2A4A" w:rsidRPr="006B1E48" w:rsidRDefault="00FC2A4A" w:rsidP="00FC2A4A">
      <w:pPr>
        <w:rPr>
          <w:rStyle w:val="StyleUnderline"/>
        </w:rPr>
      </w:pPr>
      <w:r w:rsidRPr="00FC2A4A">
        <w:rPr>
          <w:sz w:val="16"/>
        </w:rPr>
        <w:t xml:space="preserve">Chinese tourists are now the biggest spenders in the world, and were forecast to have spent $155 billion last year, according to the Chinese Tourism Academy. So perhaps we have another explanation for China’s low domestic-consumption figures, given that so </w:t>
      </w:r>
      <w:r w:rsidRPr="006B1E48">
        <w:rPr>
          <w:rStyle w:val="StyleUnderline"/>
        </w:rPr>
        <w:t>much expenditure is taking place abroad.</w:t>
      </w:r>
    </w:p>
    <w:p w:rsidR="00FC2A4A" w:rsidRPr="006B1E48" w:rsidRDefault="00FC2A4A" w:rsidP="00FC2A4A">
      <w:pPr>
        <w:rPr>
          <w:rStyle w:val="StyleUnderline"/>
        </w:rPr>
      </w:pPr>
      <w:r w:rsidRPr="006B1E48">
        <w:rPr>
          <w:rStyle w:val="StyleUnderline"/>
        </w:rPr>
        <w:t>Other evidence of higher Chinese prices can be seen in the cost of pork, with hog prices swinging from being cheaper than in the U.S. to being more expensive. This may have helped persuade a Chinese company to buy Smithfield Foods of the U.S., the world’s biggest hog producer.</w:t>
      </w:r>
    </w:p>
    <w:p w:rsidR="00FC2A4A" w:rsidRPr="006B1E48" w:rsidRDefault="00FC2A4A" w:rsidP="00FC2A4A">
      <w:pPr>
        <w:rPr>
          <w:rStyle w:val="StyleUnderline"/>
        </w:rPr>
      </w:pPr>
      <w:r w:rsidRPr="006B1E48">
        <w:rPr>
          <w:rStyle w:val="StyleUnderline"/>
        </w:rPr>
        <w:t>High prices in China have also been the subject of action by the authorities, who have complained that foreign drug and automobile companies are selling their products at higher prices than they ask for abroad.</w:t>
      </w:r>
    </w:p>
    <w:p w:rsidR="00FC2A4A" w:rsidRPr="006B1E48" w:rsidRDefault="00FC2A4A" w:rsidP="00FC2A4A">
      <w:pPr>
        <w:rPr>
          <w:rStyle w:val="StyleUnderline"/>
        </w:rPr>
      </w:pPr>
      <w:r w:rsidRPr="006B1E48">
        <w:rPr>
          <w:rStyle w:val="StyleUnderline"/>
        </w:rPr>
        <w:t>In theory, China’s billion-plus population gives it the potential to have the largest market and best-scale efficiencies to drive prices down. But this also needs regulation that encourages competition and efficiency.</w:t>
      </w:r>
    </w:p>
    <w:p w:rsidR="00FC2A4A" w:rsidRPr="00FC2A4A" w:rsidRDefault="00FC2A4A" w:rsidP="00FC2A4A">
      <w:pPr>
        <w:rPr>
          <w:sz w:val="16"/>
        </w:rPr>
      </w:pPr>
      <w:r w:rsidRPr="006B1E48">
        <w:rPr>
          <w:rStyle w:val="StyleUnderline"/>
        </w:rPr>
        <w:t>We have yet to see if authorities are willing to reform</w:t>
      </w:r>
      <w:r w:rsidRPr="00FC2A4A">
        <w:rPr>
          <w:sz w:val="16"/>
        </w:rPr>
        <w:t xml:space="preserve"> and allow protected state-owned companies to face greater competition. Rating agency Fitch writes in a new report that China is in a race between reform and systematic risk.</w:t>
      </w:r>
    </w:p>
    <w:p w:rsidR="00FC2A4A" w:rsidRPr="00FC2A4A" w:rsidRDefault="00FC2A4A" w:rsidP="00FC2A4A">
      <w:pPr>
        <w:rPr>
          <w:sz w:val="16"/>
        </w:rPr>
      </w:pPr>
      <w:r w:rsidRPr="00FC2A4A">
        <w:rPr>
          <w:sz w:val="16"/>
        </w:rPr>
        <w:t>One conclusion is that if China’s GDP numbers have been flattered by understating prices on the upside, they will be more exposed on the downside as the property and investment bubble unwinds.</w:t>
      </w:r>
    </w:p>
    <w:p w:rsidR="00FC2A4A" w:rsidRPr="00FC2A4A" w:rsidRDefault="00FC2A4A" w:rsidP="00FC2A4A">
      <w:pPr>
        <w:rPr>
          <w:sz w:val="16"/>
        </w:rPr>
      </w:pPr>
      <w:r w:rsidRPr="00FC2A4A">
        <w:rPr>
          <w:sz w:val="16"/>
        </w:rPr>
        <w:t xml:space="preserve">Overall, </w:t>
      </w:r>
      <w:r w:rsidRPr="006B1E48">
        <w:rPr>
          <w:rStyle w:val="StyleUnderline"/>
        </w:rPr>
        <w:t xml:space="preserve">China needs to lose its GDP obsession and target higher-quality growth. </w:t>
      </w:r>
      <w:r w:rsidRPr="00FC2A4A">
        <w:rPr>
          <w:sz w:val="16"/>
        </w:rPr>
        <w:t>We may have seen a start, as Shanghai’s government has announced it will drop GDP-growth targets from its annual report.</w:t>
      </w:r>
    </w:p>
    <w:p w:rsidR="00FC2A4A" w:rsidRDefault="00FC2A4A" w:rsidP="00FC2A4A"/>
    <w:p w:rsidR="00FC2A4A" w:rsidRDefault="00FC2A4A" w:rsidP="00FC2A4A"/>
    <w:p w:rsidR="00FC2A4A" w:rsidRDefault="00FC2A4A" w:rsidP="00FC2A4A">
      <w:pPr>
        <w:pStyle w:val="Heading4"/>
      </w:pPr>
      <w:r>
        <w:t>Chinese military has serious weaknesses – corruption, limited resources, and poor-quality commanders.</w:t>
      </w:r>
    </w:p>
    <w:p w:rsidR="00FC2A4A" w:rsidRPr="00A54463" w:rsidRDefault="00FC2A4A" w:rsidP="00FC2A4A">
      <w:pPr>
        <w:rPr>
          <w:rStyle w:val="Style13ptBold"/>
          <w:b w:val="0"/>
        </w:rPr>
      </w:pPr>
      <w:r>
        <w:rPr>
          <w:rStyle w:val="Style13ptBold"/>
        </w:rPr>
        <w:t xml:space="preserve">Clark 2/11 </w:t>
      </w:r>
      <w:r>
        <w:rPr>
          <w:rStyle w:val="Style13ptBold"/>
          <w:b w:val="0"/>
        </w:rPr>
        <w:t xml:space="preserve">(Colin Clark, Editor for Breaking Defense, “RAND Spots China’s ‘Potentially Serious’ Weak Spots,” Breaking Defense, 11 February 2015, </w:t>
      </w:r>
      <w:hyperlink r:id="rId61" w:history="1">
        <w:r w:rsidRPr="00713C77">
          <w:rPr>
            <w:rStyle w:val="Hyperlink"/>
          </w:rPr>
          <w:t>http://breakingdefense.com/2015/02/rand-spots-chinas-potentially-serious-weak-spots/</w:t>
        </w:r>
      </w:hyperlink>
      <w:r>
        <w:rPr>
          <w:rStyle w:val="Style13ptBold"/>
          <w:b w:val="0"/>
        </w:rPr>
        <w:t xml:space="preserve">, </w:t>
      </w:r>
      <w:r>
        <w:rPr>
          <w:rStyle w:val="Style13ptBold"/>
          <w:b w:val="0"/>
          <w:i/>
        </w:rPr>
        <w:t>*fc</w:t>
      </w:r>
      <w:r>
        <w:rPr>
          <w:rStyle w:val="Style13ptBold"/>
          <w:b w:val="0"/>
        </w:rPr>
        <w:t>)</w:t>
      </w:r>
    </w:p>
    <w:p w:rsidR="00FC2A4A" w:rsidRPr="00FC2A4A" w:rsidRDefault="00FC2A4A" w:rsidP="00FC2A4A">
      <w:pPr>
        <w:rPr>
          <w:sz w:val="16"/>
        </w:rPr>
      </w:pPr>
      <w:r w:rsidRPr="00FC2A4A">
        <w:rPr>
          <w:sz w:val="16"/>
        </w:rPr>
        <w:t xml:space="preserve">WASHINGTON: “We have found that </w:t>
      </w:r>
      <w:r w:rsidRPr="009B276A">
        <w:rPr>
          <w:rStyle w:val="Emphasis"/>
        </w:rPr>
        <w:t>the PLA suffers from potentially serious weaknesses</w:t>
      </w:r>
      <w:r w:rsidRPr="00FC2A4A">
        <w:rPr>
          <w:sz w:val="16"/>
        </w:rPr>
        <w:t>.”</w:t>
      </w:r>
    </w:p>
    <w:p w:rsidR="00FC2A4A" w:rsidRPr="00FC2A4A" w:rsidRDefault="00FC2A4A" w:rsidP="00FC2A4A">
      <w:pPr>
        <w:rPr>
          <w:sz w:val="16"/>
        </w:rPr>
      </w:pPr>
      <w:r w:rsidRPr="00FC2A4A">
        <w:rPr>
          <w:sz w:val="16"/>
        </w:rPr>
        <w:t>That is the simple and powerful declaration of a new study of China’s military by the RAND Corp., done at the behest of the congressionally-mandated U.S.-China Economic and Security Review Commission.</w:t>
      </w:r>
    </w:p>
    <w:p w:rsidR="00FC2A4A" w:rsidRPr="00FC2A4A" w:rsidRDefault="00FC2A4A" w:rsidP="00FC2A4A">
      <w:pPr>
        <w:rPr>
          <w:sz w:val="16"/>
        </w:rPr>
      </w:pPr>
      <w:r w:rsidRPr="009B276A">
        <w:rPr>
          <w:rStyle w:val="StyleUnderline"/>
        </w:rPr>
        <w:t>What are those Chinese weaknesses?</w:t>
      </w:r>
      <w:r w:rsidRPr="00FC2A4A">
        <w:rPr>
          <w:sz w:val="16"/>
        </w:rPr>
        <w:t xml:space="preserve"> The report, again, is admirably clear.</w:t>
      </w:r>
    </w:p>
    <w:p w:rsidR="00FC2A4A" w:rsidRPr="009B276A" w:rsidRDefault="00FC2A4A" w:rsidP="00FC2A4A">
      <w:pPr>
        <w:rPr>
          <w:rStyle w:val="StyleUnderline"/>
        </w:rPr>
      </w:pPr>
      <w:r>
        <w:t>“</w:t>
      </w:r>
      <w:r w:rsidRPr="009B276A">
        <w:rPr>
          <w:rStyle w:val="StyleUnderline"/>
        </w:rPr>
        <w:t>The first is institutional.</w:t>
      </w:r>
      <w:r>
        <w:t xml:space="preserve"> </w:t>
      </w:r>
      <w:r w:rsidRPr="009B276A">
        <w:rPr>
          <w:rStyle w:val="StyleUnderline"/>
        </w:rPr>
        <w:t xml:space="preserve">The PLA faces </w:t>
      </w:r>
      <w:r w:rsidRPr="009B276A">
        <w:rPr>
          <w:rStyle w:val="Emphasis"/>
        </w:rPr>
        <w:t>shortcomings stemming from outdated command structures, quality of personnel, professionalism, and corruption.</w:t>
      </w:r>
      <w:r w:rsidRPr="009B276A">
        <w:rPr>
          <w:rStyle w:val="StyleUnderline"/>
        </w:rPr>
        <w:t xml:space="preserve"> The second set of weaknesses centers on combat capabilities.</w:t>
      </w:r>
      <w:r w:rsidRPr="009B276A">
        <w:rPr>
          <w:rStyle w:val="Emphasis"/>
        </w:rPr>
        <w:t xml:space="preserve"> </w:t>
      </w:r>
      <w:r w:rsidRPr="009B276A">
        <w:rPr>
          <w:rStyle w:val="StyleUnderline"/>
        </w:rPr>
        <w:t xml:space="preserve">These shortcomings include </w:t>
      </w:r>
      <w:r w:rsidRPr="009B276A">
        <w:rPr>
          <w:rStyle w:val="Emphasis"/>
        </w:rPr>
        <w:t>logistical weaknesses, insufficient strategic airlift capabilities, limited numbers of special-mission aircraft, and deficiencies in fleet air defense and antisubmarine warfare.</w:t>
      </w:r>
      <w:r w:rsidRPr="009B276A">
        <w:rPr>
          <w:rStyle w:val="StyleUnderline"/>
        </w:rPr>
        <w:t>”</w:t>
      </w:r>
    </w:p>
    <w:p w:rsidR="00FC2A4A" w:rsidRPr="009B276A" w:rsidRDefault="00FC2A4A" w:rsidP="00FC2A4A">
      <w:pPr>
        <w:rPr>
          <w:rStyle w:val="StyleUnderline"/>
        </w:rPr>
      </w:pPr>
      <w:r w:rsidRPr="00FC2A4A">
        <w:rPr>
          <w:sz w:val="16"/>
        </w:rPr>
        <w:t xml:space="preserve">Those weaknesses may </w:t>
      </w:r>
      <w:r w:rsidRPr="009B276A">
        <w:rPr>
          <w:rStyle w:val="StyleUnderline"/>
        </w:rPr>
        <w:t>mean that the PLA wouldn’t be able to execute key missions the Chinese leadership has set for it, such as “various Taiwan contingencies, maritime claim missions, sea line of communication protection, and some military operations other than war scenarios.” You can translate much of that into an inability of the PLA to lay claim to and to patrol the Senkaku Islands, the Spratlys and other contested lands and waters.</w:t>
      </w:r>
    </w:p>
    <w:p w:rsidR="00FC2A4A" w:rsidRPr="00FC2A4A" w:rsidRDefault="00FC2A4A" w:rsidP="00FC2A4A">
      <w:pPr>
        <w:rPr>
          <w:sz w:val="16"/>
        </w:rPr>
      </w:pPr>
      <w:r w:rsidRPr="009B276A">
        <w:rPr>
          <w:rStyle w:val="StyleUnderline"/>
        </w:rPr>
        <w:t>Among the Peoples Liberation Army’s most prominent weaknesses are those that most analysts believe are America’s greatest strengths: its command structure and the quality, education and training of its people, the RAND report says.</w:t>
      </w:r>
      <w:r w:rsidRPr="00FC2A4A">
        <w:rPr>
          <w:sz w:val="16"/>
        </w:rPr>
        <w:t xml:space="preserve"> The Chinese continue to struggle mightily, as did the United States, with its ability to wage joint warfare, with a clear line of command and relatively effective integration of weapons and troops.</w:t>
      </w:r>
    </w:p>
    <w:p w:rsidR="00FC2A4A" w:rsidRPr="00FC2A4A" w:rsidRDefault="00FC2A4A" w:rsidP="00FC2A4A">
      <w:pPr>
        <w:rPr>
          <w:sz w:val="16"/>
        </w:rPr>
      </w:pPr>
      <w:r w:rsidRPr="009B276A">
        <w:rPr>
          <w:rStyle w:val="StyleUnderline"/>
        </w:rPr>
        <w:t>The PLA</w:t>
      </w:r>
      <w:r w:rsidRPr="00FC2A4A">
        <w:rPr>
          <w:sz w:val="16"/>
        </w:rPr>
        <w:t>, RAND assesses, “</w:t>
      </w:r>
      <w:r w:rsidRPr="009B276A">
        <w:rPr>
          <w:rStyle w:val="StyleUnderline"/>
        </w:rPr>
        <w:t>also faces potential weaknesses in its ability to protect Chinese interests in space and the electromagnetic spectrum</w:t>
      </w:r>
      <w:r w:rsidRPr="00FC2A4A">
        <w:rPr>
          <w:sz w:val="16"/>
        </w:rPr>
        <w:t>,” which is ironic given the enormous attention paid to the Chinese anti-satellite test and its lasing of American spy satellites.</w:t>
      </w:r>
    </w:p>
    <w:p w:rsidR="00FC2A4A" w:rsidRPr="009B276A" w:rsidRDefault="00FC2A4A" w:rsidP="00FC2A4A">
      <w:pPr>
        <w:rPr>
          <w:rStyle w:val="StyleUnderline"/>
        </w:rPr>
      </w:pPr>
      <w:r w:rsidRPr="009B276A">
        <w:rPr>
          <w:rStyle w:val="StyleUnderline"/>
        </w:rPr>
        <w:t>There’s more good news for those who measure and counter China’s growing military and diplomatic heft. And it comes in a key area: acquisition.</w:t>
      </w:r>
    </w:p>
    <w:p w:rsidR="00FC2A4A" w:rsidRPr="00FC2A4A" w:rsidRDefault="00FC2A4A" w:rsidP="00FC2A4A">
      <w:pPr>
        <w:rPr>
          <w:sz w:val="16"/>
        </w:rPr>
      </w:pPr>
      <w:r w:rsidRPr="00FC2A4A">
        <w:rPr>
          <w:sz w:val="16"/>
        </w:rPr>
        <w:t>“</w:t>
      </w:r>
      <w:r w:rsidRPr="009B276A">
        <w:rPr>
          <w:rStyle w:val="StyleUnderline"/>
        </w:rPr>
        <w:t>The main problems the defense industry faces include widespread corruption, lack of competition, entrenched monopolies, delays and cost overruns, quality control problems, bureaucratic fragmentation, an outdated acquisition system, and restricted access to external sources of technology and expertise</w:t>
      </w:r>
      <w:r w:rsidRPr="00FC2A4A">
        <w:rPr>
          <w:sz w:val="16"/>
        </w:rPr>
        <w:t>,” the report says.</w:t>
      </w:r>
    </w:p>
    <w:p w:rsidR="00FC2A4A" w:rsidRDefault="00FC2A4A" w:rsidP="00FC2A4A">
      <w:pPr>
        <w:pStyle w:val="Heading4"/>
      </w:pPr>
      <w:r>
        <w:t>China won’t become a global superpower – lacks resources, expertise, and motivation.</w:t>
      </w:r>
    </w:p>
    <w:p w:rsidR="00FC2A4A" w:rsidRPr="00756A81" w:rsidRDefault="00FC2A4A" w:rsidP="00FC2A4A">
      <w:pPr>
        <w:rPr>
          <w:rStyle w:val="Style13ptBold"/>
          <w:b w:val="0"/>
        </w:rPr>
      </w:pPr>
      <w:r>
        <w:rPr>
          <w:rStyle w:val="Style13ptBold"/>
        </w:rPr>
        <w:t xml:space="preserve">Axe 6/24 </w:t>
      </w:r>
      <w:r>
        <w:rPr>
          <w:rStyle w:val="Style13ptBold"/>
          <w:b w:val="0"/>
        </w:rPr>
        <w:t xml:space="preserve">(David Axe, American military correspondent with a B.A. in History from Furman University, “China's military is a paper tiger,” Business Insider, 24 June 2015, </w:t>
      </w:r>
      <w:hyperlink r:id="rId62" w:history="1">
        <w:r w:rsidRPr="00713C77">
          <w:rPr>
            <w:rStyle w:val="Hyperlink"/>
          </w:rPr>
          <w:t>http://www.businessinsider.com/chinas-military-is-a-paper-tiger-2015-6</w:t>
        </w:r>
      </w:hyperlink>
      <w:r>
        <w:rPr>
          <w:rStyle w:val="Style13ptBold"/>
          <w:b w:val="0"/>
        </w:rPr>
        <w:t xml:space="preserve">, </w:t>
      </w:r>
      <w:r>
        <w:rPr>
          <w:rStyle w:val="Style13ptBold"/>
          <w:b w:val="0"/>
          <w:i/>
        </w:rPr>
        <w:t>*fc</w:t>
      </w:r>
      <w:r>
        <w:rPr>
          <w:rStyle w:val="Style13ptBold"/>
          <w:b w:val="0"/>
        </w:rPr>
        <w:t>)</w:t>
      </w:r>
    </w:p>
    <w:p w:rsidR="00FC2A4A" w:rsidRPr="00813B91" w:rsidRDefault="00FC2A4A" w:rsidP="00FC2A4A">
      <w:pPr>
        <w:rPr>
          <w:rStyle w:val="StyleUnderline"/>
        </w:rPr>
      </w:pPr>
      <w:r w:rsidRPr="00813B91">
        <w:rPr>
          <w:rStyle w:val="StyleUnderline"/>
        </w:rPr>
        <w:t>Both of these statements are true:</w:t>
      </w:r>
    </w:p>
    <w:p w:rsidR="00FC2A4A" w:rsidRPr="00FC2A4A" w:rsidRDefault="00FC2A4A" w:rsidP="00FC2A4A">
      <w:pPr>
        <w:rPr>
          <w:sz w:val="16"/>
        </w:rPr>
      </w:pPr>
      <w:r w:rsidRPr="00813B91">
        <w:rPr>
          <w:rStyle w:val="StyleUnderline"/>
        </w:rPr>
        <w:t xml:space="preserve">1)     China possesses a rapidly improving military </w:t>
      </w:r>
      <w:r w:rsidRPr="00FC2A4A">
        <w:rPr>
          <w:sz w:val="16"/>
        </w:rPr>
        <w:t>that, in certain local or regional engagements, could match — and even defeat — U.S. forces in battle.</w:t>
      </w:r>
    </w:p>
    <w:p w:rsidR="00FC2A4A" w:rsidRPr="00FC2A4A" w:rsidRDefault="00FC2A4A" w:rsidP="00FC2A4A">
      <w:pPr>
        <w:rPr>
          <w:sz w:val="16"/>
        </w:rPr>
      </w:pPr>
      <w:r w:rsidRPr="00FC2A4A">
        <w:rPr>
          <w:sz w:val="16"/>
        </w:rPr>
        <w:t xml:space="preserve">2)    In military terms, </w:t>
      </w:r>
      <w:r w:rsidRPr="00813B91">
        <w:rPr>
          <w:rStyle w:val="StyleUnderline"/>
        </w:rPr>
        <w:t>China is a paper dragon that, despite its apparent strength, is powerless to intervene in world events far from its shores.</w:t>
      </w:r>
    </w:p>
    <w:p w:rsidR="00FC2A4A" w:rsidRPr="00FC2A4A" w:rsidRDefault="00FC2A4A" w:rsidP="00FC2A4A">
      <w:pPr>
        <w:rPr>
          <w:sz w:val="16"/>
        </w:rPr>
      </w:pPr>
      <w:r w:rsidRPr="00FC2A4A">
        <w:rPr>
          <w:sz w:val="16"/>
        </w:rPr>
        <w:t>Seeing the distinction between these two ideas is the key to understanding China’s strategic aims, its military means and the threat, if any, that the country poses to its neighbors, the United States and the existing world order.</w:t>
      </w:r>
    </w:p>
    <w:p w:rsidR="00FC2A4A" w:rsidRPr="00FC2A4A" w:rsidRDefault="00FC2A4A" w:rsidP="00FC2A4A">
      <w:pPr>
        <w:rPr>
          <w:sz w:val="16"/>
        </w:rPr>
      </w:pPr>
      <w:r w:rsidRPr="00FC2A4A">
        <w:rPr>
          <w:sz w:val="16"/>
        </w:rPr>
        <w:t>A J-31 stealth fighter of the Chinese People's Liberation Army Air Force lands on a runway after a flying performance at the 10th China International Aviation and Aerospace Exhibition in Zhuhai</w:t>
      </w:r>
    </w:p>
    <w:p w:rsidR="00FC2A4A" w:rsidRPr="00FC2A4A" w:rsidRDefault="00FC2A4A" w:rsidP="00FC2A4A">
      <w:pPr>
        <w:rPr>
          <w:sz w:val="16"/>
        </w:rPr>
      </w:pPr>
      <w:r w:rsidRPr="00FC2A4A">
        <w:rPr>
          <w:sz w:val="16"/>
        </w:rPr>
        <w:t>A J-31 stealth fighter of the Chinese People’s Liberation Army Air Force lands on a runway at the 10th China International Aviation and Aerospace Exhibition in Zhuhai, Guangdong province, November 11, 2014.REUTERS/Alex Lee</w:t>
      </w:r>
    </w:p>
    <w:p w:rsidR="00FC2A4A" w:rsidRPr="00FC2A4A" w:rsidRDefault="00FC2A4A" w:rsidP="00FC2A4A">
      <w:pPr>
        <w:rPr>
          <w:sz w:val="16"/>
        </w:rPr>
      </w:pPr>
      <w:r w:rsidRPr="00FC2A4A">
        <w:rPr>
          <w:sz w:val="16"/>
        </w:rPr>
        <w:t>Beijing’s goals include “securing China’s status as a great power and, ultimately, reacquiring regional preeminence,” according to the 2015 edition of the U.S. Defense Department’s annual report on Chinese military power.</w:t>
      </w:r>
    </w:p>
    <w:p w:rsidR="00FC2A4A" w:rsidRPr="00FC2A4A" w:rsidRDefault="00FC2A4A" w:rsidP="00FC2A4A">
      <w:pPr>
        <w:rPr>
          <w:sz w:val="16"/>
        </w:rPr>
      </w:pPr>
      <w:r w:rsidRPr="00813B91">
        <w:rPr>
          <w:rStyle w:val="Emphasis"/>
        </w:rPr>
        <w:t xml:space="preserve">China is not a global military power. </w:t>
      </w:r>
      <w:r w:rsidRPr="00FC2A4A">
        <w:rPr>
          <w:sz w:val="16"/>
        </w:rPr>
        <w:t xml:space="preserve">In fact, right now </w:t>
      </w:r>
      <w:r w:rsidRPr="00813B91">
        <w:rPr>
          <w:rStyle w:val="StyleUnderline"/>
        </w:rPr>
        <w:t>it doesn’t even want to be one.</w:t>
      </w:r>
    </w:p>
    <w:p w:rsidR="00FC2A4A" w:rsidRPr="00FC2A4A" w:rsidRDefault="00FC2A4A" w:rsidP="00FC2A4A">
      <w:pPr>
        <w:rPr>
          <w:sz w:val="16"/>
        </w:rPr>
      </w:pPr>
      <w:r w:rsidRPr="00FC2A4A">
        <w:rPr>
          <w:sz w:val="16"/>
        </w:rPr>
        <w:t>But that doesn’t mean the world’s most populous country doesn’t pose a threat to the planet’s wealthiest and most powerful one. Yes, the United States and China are at odds, mostly as a result of China’s expanding definition of what comprises its territory in the western Pacific, and how that expansion threatens U.S. allies and the postwar economic order Washington was instrumental in creating.</w:t>
      </w:r>
    </w:p>
    <w:p w:rsidR="00FC2A4A" w:rsidRPr="00813B91" w:rsidRDefault="00FC2A4A" w:rsidP="00FC2A4A">
      <w:pPr>
        <w:rPr>
          <w:rStyle w:val="Emphasis"/>
        </w:rPr>
      </w:pPr>
      <w:r w:rsidRPr="00813B91">
        <w:rPr>
          <w:rStyle w:val="StyleUnderline"/>
        </w:rPr>
        <w:t xml:space="preserve">China, however, still could not meet and match the U.S. military on a global battlefront. </w:t>
      </w:r>
      <w:r w:rsidRPr="00813B91">
        <w:rPr>
          <w:rStyle w:val="Emphasis"/>
        </w:rPr>
        <w:t>Beijing lacks the expertise, military doctrine and equipment to do so. The Chinese military has no recent combat experience and, as a consequence, its training regimens are unrealistic.</w:t>
      </w:r>
    </w:p>
    <w:p w:rsidR="00FC2A4A" w:rsidRPr="00FC2A4A" w:rsidRDefault="00FC2A4A" w:rsidP="00FC2A4A">
      <w:pPr>
        <w:rPr>
          <w:sz w:val="16"/>
        </w:rPr>
      </w:pPr>
      <w:r w:rsidRPr="00FC2A4A">
        <w:rPr>
          <w:sz w:val="16"/>
        </w:rPr>
        <w:t>Pilots climb out of J-10 fighter jets from August 1st Aerobatics Team of the People's Liberation Army Air Force after their arrivals for the upcoming China International Aviation &amp; Aerospace Exhibition, in Zhuhai</w:t>
      </w:r>
    </w:p>
    <w:p w:rsidR="00FC2A4A" w:rsidRPr="00FC2A4A" w:rsidRDefault="00FC2A4A" w:rsidP="00FC2A4A">
      <w:pPr>
        <w:rPr>
          <w:sz w:val="16"/>
        </w:rPr>
      </w:pPr>
      <w:r w:rsidRPr="00FC2A4A">
        <w:rPr>
          <w:sz w:val="16"/>
        </w:rPr>
        <w:t>Pilots climb out of J-10 fighter jets from the August 1st Aerobatics Team of the People’s Liberation Army Air Force before the China International Aviation &amp; Aerospace Exhibition, in Zhuhai, Guangdong province, November 5, 2014. REUTERS/Stringer</w:t>
      </w:r>
    </w:p>
    <w:p w:rsidR="00FC2A4A" w:rsidRPr="00813B91" w:rsidRDefault="00FC2A4A" w:rsidP="00FC2A4A">
      <w:pPr>
        <w:rPr>
          <w:rStyle w:val="StyleUnderline"/>
        </w:rPr>
      </w:pPr>
      <w:r w:rsidRPr="00813B91">
        <w:rPr>
          <w:rStyle w:val="StyleUnderline"/>
        </w:rPr>
        <w:t>Beijing’s army, navy and air force may be flush with new equipment, but much of it is based on designs that Chinese government hackers and agents stole from the United States and other countries. Most of it has never been exposed to the rigors of actual combat, so it’s unclear how well it would actually work.</w:t>
      </w:r>
    </w:p>
    <w:p w:rsidR="00FC2A4A" w:rsidRPr="00FC2A4A" w:rsidRDefault="00FC2A4A" w:rsidP="00FC2A4A">
      <w:pPr>
        <w:rPr>
          <w:sz w:val="16"/>
        </w:rPr>
      </w:pPr>
      <w:r w:rsidRPr="00FC2A4A">
        <w:rPr>
          <w:sz w:val="16"/>
        </w:rPr>
        <w:t xml:space="preserve">But </w:t>
      </w:r>
      <w:r w:rsidRPr="00813B91">
        <w:rPr>
          <w:rStyle w:val="StyleUnderline"/>
        </w:rPr>
        <w:t xml:space="preserve">that might not matter. China has no interest in deploying and fighting across the globe, as the United States does. </w:t>
      </w:r>
      <w:r w:rsidRPr="00FC2A4A">
        <w:rPr>
          <w:sz w:val="16"/>
        </w:rPr>
        <w:t>Beijing is preparing to fight along its own borders and especially in the China seas, a far easier task for its inexperienced troops.</w:t>
      </w:r>
    </w:p>
    <w:p w:rsidR="00FC2A4A" w:rsidRDefault="00FC2A4A" w:rsidP="00FC2A4A"/>
    <w:p w:rsidR="00FC2A4A" w:rsidRDefault="00FC2A4A" w:rsidP="00FC2A4A">
      <w:pPr>
        <w:pStyle w:val="Heading4"/>
      </w:pPr>
      <w:r>
        <w:t>China doesn’t have the resources or allies to become a global superpower. Current military funding is only for defense.</w:t>
      </w:r>
    </w:p>
    <w:p w:rsidR="00FC2A4A" w:rsidRPr="00C135D9" w:rsidRDefault="00FC2A4A" w:rsidP="00FC2A4A">
      <w:pPr>
        <w:rPr>
          <w:rStyle w:val="Style13ptBold"/>
          <w:b w:val="0"/>
        </w:rPr>
      </w:pPr>
      <w:r>
        <w:rPr>
          <w:rStyle w:val="Style13ptBold"/>
        </w:rPr>
        <w:t xml:space="preserve">Mizokami 14 </w:t>
      </w:r>
      <w:r>
        <w:rPr>
          <w:rStyle w:val="Style13ptBold"/>
          <w:b w:val="0"/>
        </w:rPr>
        <w:t xml:space="preserve">(Kyle Mizokami, Writer on defense and security issues in Asia, “Why the Chinese military is only a paper dragon,” The Week, 24 September 2014, </w:t>
      </w:r>
      <w:hyperlink r:id="rId63" w:history="1">
        <w:r w:rsidRPr="00713C77">
          <w:rPr>
            <w:rStyle w:val="Hyperlink"/>
          </w:rPr>
          <w:t>http://theweek.com/articles/445300/why-chinese-military-only-paper-dragon</w:t>
        </w:r>
      </w:hyperlink>
      <w:r>
        <w:rPr>
          <w:rStyle w:val="Style13ptBold"/>
          <w:b w:val="0"/>
        </w:rPr>
        <w:t xml:space="preserve">, </w:t>
      </w:r>
      <w:r>
        <w:rPr>
          <w:rStyle w:val="Style13ptBold"/>
          <w:b w:val="0"/>
          <w:i/>
        </w:rPr>
        <w:t>*fc</w:t>
      </w:r>
      <w:r>
        <w:rPr>
          <w:rStyle w:val="Style13ptBold"/>
          <w:b w:val="0"/>
        </w:rPr>
        <w:t>)</w:t>
      </w:r>
    </w:p>
    <w:p w:rsidR="00FC2A4A" w:rsidRPr="00FC2A4A" w:rsidRDefault="00FC2A4A" w:rsidP="00FC2A4A">
      <w:pPr>
        <w:rPr>
          <w:sz w:val="16"/>
        </w:rPr>
      </w:pPr>
      <w:r w:rsidRPr="00FC2A4A">
        <w:rPr>
          <w:sz w:val="16"/>
        </w:rPr>
        <w:t xml:space="preserve">China's military buildup, along with an aggressive foreign policy, has inspired a fair amount of alarm in the West. </w:t>
      </w:r>
      <w:r w:rsidRPr="000540F2">
        <w:rPr>
          <w:rStyle w:val="StyleUnderline"/>
        </w:rPr>
        <w:t>Some American policymakers consider Beijing to be Washington's only "near-peer competitor"</w:t>
      </w:r>
      <w:r w:rsidRPr="00FC2A4A">
        <w:rPr>
          <w:sz w:val="16"/>
        </w:rPr>
        <w:t xml:space="preserve"> — in other words, the only country with the military might to actually beat the U.S. military in certain circumstances.</w:t>
      </w:r>
    </w:p>
    <w:p w:rsidR="00FC2A4A" w:rsidRPr="00FC2A4A" w:rsidRDefault="00FC2A4A" w:rsidP="00FC2A4A">
      <w:pPr>
        <w:rPr>
          <w:sz w:val="16"/>
        </w:rPr>
      </w:pPr>
      <w:r w:rsidRPr="00FC2A4A">
        <w:rPr>
          <w:sz w:val="16"/>
        </w:rPr>
        <w:t xml:space="preserve">But </w:t>
      </w:r>
      <w:r w:rsidRPr="000540F2">
        <w:rPr>
          <w:rStyle w:val="Emphasis"/>
        </w:rPr>
        <w:t>they're wrong. Even after decades of expensive rearmament, China is a paper dragon</w:t>
      </w:r>
      <w:r w:rsidRPr="00FC2A4A">
        <w:rPr>
          <w:sz w:val="16"/>
        </w:rPr>
        <w:t xml:space="preserve"> — a version of what Mao Zedong wrongly claimed the United States was … in 1956.</w:t>
      </w:r>
    </w:p>
    <w:p w:rsidR="00FC2A4A" w:rsidRPr="00FC2A4A" w:rsidRDefault="00FC2A4A" w:rsidP="00FC2A4A">
      <w:pPr>
        <w:rPr>
          <w:sz w:val="16"/>
        </w:rPr>
      </w:pPr>
      <w:r w:rsidRPr="000540F2">
        <w:rPr>
          <w:rStyle w:val="StyleUnderline"/>
        </w:rPr>
        <w:t>China's military budget has grown by double-digits year after year, but inflation has eaten away at the increases.</w:t>
      </w:r>
      <w:r w:rsidRPr="00FC2A4A">
        <w:rPr>
          <w:sz w:val="16"/>
        </w:rPr>
        <w:t xml:space="preserve"> China's army, navy, air force, and missile command are wracked by corruption — and their weapons are, by and large, still greatly inferior to Western equivalents.</w:t>
      </w:r>
    </w:p>
    <w:p w:rsidR="00FC2A4A" w:rsidRPr="00F7581D" w:rsidRDefault="00FC2A4A" w:rsidP="00FC2A4A">
      <w:pPr>
        <w:rPr>
          <w:rStyle w:val="Emphasis"/>
        </w:rPr>
      </w:pPr>
      <w:r w:rsidRPr="00FC2A4A">
        <w:rPr>
          <w:sz w:val="16"/>
        </w:rPr>
        <w:t xml:space="preserve">Yes, </w:t>
      </w:r>
      <w:r w:rsidRPr="00F7581D">
        <w:rPr>
          <w:rStyle w:val="StyleUnderline"/>
        </w:rPr>
        <w:t xml:space="preserve">the People's Liberation Army is slowly becoming more technologically advanced. But </w:t>
      </w:r>
      <w:r w:rsidRPr="00F7581D">
        <w:rPr>
          <w:rStyle w:val="Emphasis"/>
        </w:rPr>
        <w:t>that doesn't mean Beijing can mobilize its armed forces for global missions.</w:t>
      </w:r>
      <w:r w:rsidRPr="00F7581D">
        <w:rPr>
          <w:rStyle w:val="StyleUnderline"/>
        </w:rPr>
        <w:t xml:space="preserve"> Unlike the world's main expeditionary powers — the United States and the U.K., to name two — </w:t>
      </w:r>
      <w:r w:rsidRPr="00F7581D">
        <w:rPr>
          <w:rStyle w:val="Emphasis"/>
        </w:rPr>
        <w:t>China is surrounded by potential enemies.</w:t>
      </w:r>
    </w:p>
    <w:p w:rsidR="00FC2A4A" w:rsidRPr="00FC2A4A" w:rsidRDefault="00FC2A4A" w:rsidP="00FC2A4A">
      <w:pPr>
        <w:rPr>
          <w:sz w:val="16"/>
        </w:rPr>
      </w:pPr>
      <w:r w:rsidRPr="00F7581D">
        <w:rPr>
          <w:rStyle w:val="StyleUnderline"/>
        </w:rPr>
        <w:t>Russia, Japan, and India are all neighbors … and historic adversaries. China's aggressive foreign policy targeting smaller states isn't encouraging submission but resistance</w:t>
      </w:r>
      <w:r w:rsidRPr="00FC2A4A">
        <w:rPr>
          <w:sz w:val="16"/>
        </w:rPr>
        <w:t>, as countries such as The Philippines and Vietnam ally with the United States, Japan, and India.</w:t>
      </w:r>
    </w:p>
    <w:p w:rsidR="00FC2A4A" w:rsidRPr="00C135D9" w:rsidRDefault="00FC2A4A" w:rsidP="00FC2A4A">
      <w:pPr>
        <w:rPr>
          <w:rStyle w:val="Emphasis"/>
        </w:rPr>
      </w:pPr>
      <w:r w:rsidRPr="00F7581D">
        <w:rPr>
          <w:rStyle w:val="StyleUnderline"/>
        </w:rPr>
        <w:t xml:space="preserve">China's other neighbors are weak or failed states, such as Pakistan and North Korea. Their instability — or their outright collapse — could have serious security repercussions for China, and help </w:t>
      </w:r>
      <w:r w:rsidRPr="00C135D9">
        <w:rPr>
          <w:rStyle w:val="Emphasis"/>
        </w:rPr>
        <w:t>explain why Beijing lavishes funds on its armed forces.</w:t>
      </w:r>
    </w:p>
    <w:p w:rsidR="00FC2A4A" w:rsidRDefault="00FC2A4A" w:rsidP="00FC2A4A"/>
    <w:p w:rsidR="00FC2A4A" w:rsidRDefault="00FC2A4A" w:rsidP="00FC2A4A"/>
    <w:p w:rsidR="00FC2A4A" w:rsidRPr="00896158" w:rsidRDefault="00FC2A4A" w:rsidP="00FC2A4A">
      <w:pPr>
        <w:pStyle w:val="Heading3"/>
      </w:pPr>
      <w:r>
        <w:t>No Impact</w:t>
      </w:r>
    </w:p>
    <w:p w:rsidR="00FC2A4A" w:rsidRDefault="00FC2A4A" w:rsidP="00FC2A4A">
      <w:pPr>
        <w:pStyle w:val="Heading4"/>
      </w:pPr>
      <w:r>
        <w:t>China won’t end U.S. dominance – internal issues and lack of immigration prevent its rise.</w:t>
      </w:r>
    </w:p>
    <w:p w:rsidR="00FC2A4A" w:rsidRPr="006A4900" w:rsidRDefault="00FC2A4A" w:rsidP="00FC2A4A">
      <w:pPr>
        <w:rPr>
          <w:rStyle w:val="Style13ptBold"/>
          <w:b w:val="0"/>
        </w:rPr>
      </w:pPr>
      <w:r>
        <w:rPr>
          <w:rStyle w:val="Style13ptBold"/>
        </w:rPr>
        <w:t xml:space="preserve">Walsh 3/12 </w:t>
      </w:r>
      <w:r>
        <w:rPr>
          <w:rStyle w:val="Style13ptBold"/>
          <w:b w:val="0"/>
        </w:rPr>
        <w:t xml:space="preserve">(Bryan Walsh, Foreign Editor at Time Magazine with a B.A. in English from Princeton, “The American Century Isn’t Over,” TIME, 12 March 2015, </w:t>
      </w:r>
      <w:hyperlink r:id="rId64" w:history="1">
        <w:r w:rsidRPr="00713C77">
          <w:rPr>
            <w:rStyle w:val="Hyperlink"/>
          </w:rPr>
          <w:t>http://time.com/3741856/the-american-century-isnt-over/</w:t>
        </w:r>
      </w:hyperlink>
      <w:r>
        <w:rPr>
          <w:rStyle w:val="Style13ptBold"/>
          <w:b w:val="0"/>
        </w:rPr>
        <w:t xml:space="preserve">, </w:t>
      </w:r>
      <w:r>
        <w:rPr>
          <w:rStyle w:val="Style13ptBold"/>
          <w:b w:val="0"/>
          <w:i/>
        </w:rPr>
        <w:t>*fc</w:t>
      </w:r>
      <w:r>
        <w:rPr>
          <w:rStyle w:val="Style13ptBold"/>
          <w:b w:val="0"/>
        </w:rPr>
        <w:t>)</w:t>
      </w:r>
    </w:p>
    <w:p w:rsidR="00FC2A4A" w:rsidRPr="00A866C7" w:rsidRDefault="00FC2A4A" w:rsidP="00FC2A4A">
      <w:pPr>
        <w:rPr>
          <w:rStyle w:val="Emphasis"/>
        </w:rPr>
      </w:pPr>
      <w:r w:rsidRPr="00A866C7">
        <w:rPr>
          <w:rStyle w:val="Emphasis"/>
        </w:rPr>
        <w:t>China won't end U.S. dominance—but political gridlock and isolationism could</w:t>
      </w:r>
    </w:p>
    <w:p w:rsidR="00FC2A4A" w:rsidRPr="00FC2A4A" w:rsidRDefault="00FC2A4A" w:rsidP="00FC2A4A">
      <w:pPr>
        <w:rPr>
          <w:sz w:val="16"/>
        </w:rPr>
      </w:pPr>
      <w:r w:rsidRPr="00FC2A4A">
        <w:rPr>
          <w:sz w:val="16"/>
        </w:rPr>
        <w:t>As Harvard political scientist Joseph Nye takes a seat, he glances at the portrait that looms over the conference room. “There he is,” says Nye.</w:t>
      </w:r>
    </w:p>
    <w:p w:rsidR="00FC2A4A" w:rsidRPr="00FC2A4A" w:rsidRDefault="00FC2A4A" w:rsidP="00FC2A4A">
      <w:pPr>
        <w:rPr>
          <w:sz w:val="16"/>
        </w:rPr>
      </w:pPr>
      <w:r w:rsidRPr="00FC2A4A">
        <w:rPr>
          <w:sz w:val="16"/>
        </w:rPr>
        <w:t>“He” is Henry Luce, the founder of TIME and LIFE magazines. (Hence the portrait–we’re at TIME’s offices.) In a 1941 editorial in LIFE, Luce urged the U.S. to enter World War II to defend democratic values and “create the first great American century.”</w:t>
      </w:r>
    </w:p>
    <w:p w:rsidR="00FC2A4A" w:rsidRPr="00FC2A4A" w:rsidRDefault="00FC2A4A" w:rsidP="00FC2A4A">
      <w:pPr>
        <w:rPr>
          <w:sz w:val="16"/>
        </w:rPr>
      </w:pPr>
      <w:r w:rsidRPr="00FC2A4A">
        <w:rPr>
          <w:sz w:val="16"/>
        </w:rPr>
        <w:t>That term became shorthand for the period of U.S. geopolitical dominance that began around the end of the war. But from the moment the American century was born, Americans have fretted over threats to the country’s pre-eminence. In the 1950s the Soviet Union seemed poised to bury the U.S.; in the 1980s the Japanese were going to outwork lazy Americans.</w:t>
      </w:r>
    </w:p>
    <w:p w:rsidR="00FC2A4A" w:rsidRPr="00FC2A4A" w:rsidRDefault="00FC2A4A" w:rsidP="00FC2A4A">
      <w:pPr>
        <w:rPr>
          <w:sz w:val="16"/>
        </w:rPr>
      </w:pPr>
      <w:r w:rsidRPr="00A866C7">
        <w:rPr>
          <w:rStyle w:val="StyleUnderline"/>
        </w:rPr>
        <w:t>Today a rising China is the great rival.</w:t>
      </w:r>
      <w:r w:rsidRPr="00FC2A4A">
        <w:rPr>
          <w:sz w:val="16"/>
        </w:rPr>
        <w:t xml:space="preserve"> A 2013 Pew poll of 39 countries found that most people believed China already was or would eventually become the world’s leading superpower–and that included nearly half of Americans.</w:t>
      </w:r>
    </w:p>
    <w:p w:rsidR="00FC2A4A" w:rsidRPr="00A866C7" w:rsidRDefault="00FC2A4A" w:rsidP="00FC2A4A">
      <w:pPr>
        <w:rPr>
          <w:rStyle w:val="Emphasis"/>
        </w:rPr>
      </w:pPr>
      <w:r w:rsidRPr="00A866C7">
        <w:rPr>
          <w:rStyle w:val="StyleUnderline"/>
        </w:rPr>
        <w:t>To which Nye says: Not so fast.</w:t>
      </w:r>
      <w:r w:rsidRPr="00FC2A4A">
        <w:rPr>
          <w:sz w:val="16"/>
        </w:rPr>
        <w:t xml:space="preserve"> A pioneer in the theory of soft power and the dean of American political scientists, Nye knows geopolitics. In his new book, Is the American Century Over?, </w:t>
      </w:r>
      <w:r w:rsidRPr="00A866C7">
        <w:rPr>
          <w:rStyle w:val="StyleUnderline"/>
        </w:rPr>
        <w:t xml:space="preserve">Nye makes a strong case that </w:t>
      </w:r>
      <w:r w:rsidRPr="00A866C7">
        <w:rPr>
          <w:rStyle w:val="Emphasis"/>
        </w:rPr>
        <w:t>American geopolitical superiority, far from being eclipsed, is still firmly in place and set to endure. And the biggest threat isn’t China or India or Russia–it’s America itself.</w:t>
      </w:r>
    </w:p>
    <w:p w:rsidR="00FC2A4A" w:rsidRPr="00FC2A4A" w:rsidRDefault="00FC2A4A" w:rsidP="00FC2A4A">
      <w:pPr>
        <w:rPr>
          <w:sz w:val="16"/>
        </w:rPr>
      </w:pPr>
      <w:r w:rsidRPr="00A866C7">
        <w:rPr>
          <w:rStyle w:val="StyleUnderline"/>
        </w:rPr>
        <w:t>It’s easy to forget what a global behemoth the U.S. remains today. Take military power: the U.S. not only spends four times more on defense than the No. 2 country, China, but it also spends more than the next eight countries combined. The U.S. Navy controls the seas, and the country’s military has troops on every inhabited continent. America’s armed forces have become more dominant since the dawn of Luce’s American century–not less.</w:t>
      </w:r>
      <w:r w:rsidRPr="00FC2A4A">
        <w:rPr>
          <w:sz w:val="16"/>
        </w:rPr>
        <w:t xml:space="preserve"> For nearly 50 years after World War II, U.S. power was checked by the Soviet Union. No longer.</w:t>
      </w:r>
    </w:p>
    <w:p w:rsidR="00FC2A4A" w:rsidRPr="00A866C7" w:rsidRDefault="00FC2A4A" w:rsidP="00FC2A4A">
      <w:pPr>
        <w:rPr>
          <w:rStyle w:val="StyleUnderline"/>
        </w:rPr>
      </w:pPr>
      <w:r w:rsidRPr="00FC2A4A">
        <w:rPr>
          <w:sz w:val="16"/>
        </w:rPr>
        <w:t xml:space="preserve">The relative decline of American economic clout might seem obvious. </w:t>
      </w:r>
      <w:r w:rsidRPr="00A866C7">
        <w:rPr>
          <w:rStyle w:val="StyleUnderline"/>
        </w:rPr>
        <w:t>By one measurement, China has already passed the U.S. to become the world’s largest economy. But that’s in part a trick of perspective. In 1945, thanks largely to the devastation of World War II, the U.S. produced nearly half the world’s GDP. By 1970 that share had fallen to about one-quarter, but as Nye points out, that was less a matter of American decline than a global return to normality. Nearly half of the top 500 international companies are owned by U.S. citizens, and 19 of the top 25 global brands are American.</w:t>
      </w:r>
    </w:p>
    <w:p w:rsidR="00FC2A4A" w:rsidRPr="00A866C7" w:rsidRDefault="00FC2A4A" w:rsidP="00FC2A4A">
      <w:pPr>
        <w:rPr>
          <w:rStyle w:val="StyleUnderline"/>
        </w:rPr>
      </w:pPr>
      <w:r>
        <w:t xml:space="preserve">But </w:t>
      </w:r>
      <w:r w:rsidRPr="00A866C7">
        <w:rPr>
          <w:rStyle w:val="StyleUnderline"/>
        </w:rPr>
        <w:t>the most important reason the U.S. will continue to dominate is the lack of a viable rival.</w:t>
      </w:r>
      <w:r>
        <w:t xml:space="preserve"> Nye dismisses each in turn: </w:t>
      </w:r>
      <w:r w:rsidRPr="00A866C7">
        <w:rPr>
          <w:rStyle w:val="StyleUnderline"/>
        </w:rPr>
        <w:t>the European Union is too fractured, Japan is too old, Russia is too corrupt, India is too poor, Brazil is too unproductive.</w:t>
      </w:r>
    </w:p>
    <w:p w:rsidR="00FC2A4A" w:rsidRPr="00FC2A4A" w:rsidRDefault="00FC2A4A" w:rsidP="00FC2A4A">
      <w:pPr>
        <w:rPr>
          <w:sz w:val="16"/>
        </w:rPr>
      </w:pPr>
      <w:r w:rsidRPr="00FC2A4A">
        <w:rPr>
          <w:sz w:val="16"/>
        </w:rPr>
        <w:t xml:space="preserve">As for China, Nye expects that as the country keeps growing, it will take up more space on the international stage. But </w:t>
      </w:r>
      <w:r w:rsidRPr="00A866C7">
        <w:rPr>
          <w:rStyle w:val="StyleUnderline"/>
        </w:rPr>
        <w:t>Beijing faces major internal challenges that could derail its rise: a polluted environment, an aging population and inefficient state-owned industries. More important, China conspicuously lacks the ingredient that has made the U.S. unique–an openness toward immigrants.</w:t>
      </w:r>
      <w:r w:rsidRPr="00FC2A4A">
        <w:rPr>
          <w:sz w:val="16"/>
        </w:rPr>
        <w:t xml:space="preserve"> “As Lee Kuan Yew once told me,” Nye says, referring to the founding father of modern Singapore, “‘</w:t>
      </w:r>
      <w:r w:rsidRPr="00A866C7">
        <w:rPr>
          <w:rStyle w:val="StyleUnderline"/>
        </w:rPr>
        <w:t>China can draw on a talent pool of 1.3 billion people, but the U.S. can draw on the world’s 7 billion.</w:t>
      </w:r>
      <w:r w:rsidRPr="00FC2A4A">
        <w:rPr>
          <w:sz w:val="16"/>
        </w:rPr>
        <w:t>'”</w:t>
      </w:r>
    </w:p>
    <w:p w:rsidR="00FC2A4A" w:rsidRPr="00FC2A4A" w:rsidRDefault="00FC2A4A" w:rsidP="00FC2A4A">
      <w:pPr>
        <w:rPr>
          <w:sz w:val="16"/>
        </w:rPr>
      </w:pPr>
      <w:r w:rsidRPr="00FC2A4A">
        <w:rPr>
          <w:sz w:val="16"/>
        </w:rPr>
        <w:t xml:space="preserve">It’s the potential loss of that openness that worries Nye. Should the U.S. decide to shut its borders or turn its back on international affairs–two recurring impulses in U.S. history–all bets are off. </w:t>
      </w:r>
      <w:r w:rsidRPr="00A866C7">
        <w:rPr>
          <w:rStyle w:val="StyleUnderline"/>
        </w:rPr>
        <w:t>If political gridlock becomes permanent or income inequality keeps rising, that too could threaten American supremacy.</w:t>
      </w:r>
      <w:r w:rsidRPr="00FC2A4A">
        <w:rPr>
          <w:sz w:val="16"/>
        </w:rPr>
        <w:t xml:space="preserve"> “The question is whether we’ll keep living up to our potential,” says Nye.</w:t>
      </w:r>
    </w:p>
    <w:p w:rsidR="00FC2A4A" w:rsidRDefault="00FC2A4A" w:rsidP="00FC2A4A"/>
    <w:p w:rsidR="00FC2A4A" w:rsidRDefault="00FC2A4A" w:rsidP="00FC2A4A"/>
    <w:p w:rsidR="00FC2A4A" w:rsidRDefault="00FC2A4A" w:rsidP="00FC2A4A">
      <w:pPr>
        <w:pStyle w:val="Heading4"/>
      </w:pPr>
      <w:r>
        <w:t>No regional conflict – China doesn’t have the interests and other countries’ military capabilities check escalation.</w:t>
      </w:r>
    </w:p>
    <w:p w:rsidR="00FC2A4A" w:rsidRPr="00092F0F" w:rsidRDefault="00FC2A4A" w:rsidP="00FC2A4A">
      <w:pPr>
        <w:rPr>
          <w:rStyle w:val="Style13ptBold"/>
          <w:b w:val="0"/>
        </w:rPr>
      </w:pPr>
      <w:r>
        <w:rPr>
          <w:rStyle w:val="Style13ptBold"/>
        </w:rPr>
        <w:t xml:space="preserve">Babones 3/12 </w:t>
      </w:r>
      <w:r>
        <w:rPr>
          <w:rStyle w:val="Style13ptBold"/>
          <w:b w:val="0"/>
        </w:rPr>
        <w:t xml:space="preserve">(Salvatore Babones, Associate professor of sociology and social policy at the University of Sydney and associate fellow at the Institute for Policy Studies, “Is China a Threat? The Devil’s in the Details,” Foreign Policy In Focus, 12 March 2015, </w:t>
      </w:r>
      <w:hyperlink r:id="rId65" w:history="1">
        <w:r w:rsidRPr="00713C77">
          <w:rPr>
            <w:rStyle w:val="Hyperlink"/>
          </w:rPr>
          <w:t>http://fpif.org/is-china-a-threat-the-devils-in-the-details/</w:t>
        </w:r>
      </w:hyperlink>
      <w:r>
        <w:rPr>
          <w:rStyle w:val="Style13ptBold"/>
          <w:b w:val="0"/>
        </w:rPr>
        <w:t xml:space="preserve">, </w:t>
      </w:r>
      <w:r>
        <w:rPr>
          <w:rStyle w:val="Style13ptBold"/>
          <w:b w:val="0"/>
          <w:i/>
        </w:rPr>
        <w:t>*fc</w:t>
      </w:r>
      <w:r>
        <w:rPr>
          <w:rStyle w:val="Style13ptBold"/>
          <w:b w:val="0"/>
        </w:rPr>
        <w:t>)</w:t>
      </w:r>
    </w:p>
    <w:p w:rsidR="00FC2A4A" w:rsidRPr="00FC2A4A" w:rsidRDefault="00FC2A4A" w:rsidP="00FC2A4A">
      <w:pPr>
        <w:rPr>
          <w:sz w:val="16"/>
        </w:rPr>
      </w:pPr>
      <w:r w:rsidRPr="00FC2A4A">
        <w:rPr>
          <w:sz w:val="16"/>
        </w:rPr>
        <w:t>Trouble in the Neighborhood?</w:t>
      </w:r>
    </w:p>
    <w:p w:rsidR="00FC2A4A" w:rsidRPr="006E18FD" w:rsidRDefault="00FC2A4A" w:rsidP="00FC2A4A">
      <w:pPr>
        <w:rPr>
          <w:rStyle w:val="StyleUnderline"/>
        </w:rPr>
      </w:pPr>
      <w:r w:rsidRPr="00FC2A4A">
        <w:rPr>
          <w:sz w:val="16"/>
        </w:rPr>
        <w:t xml:space="preserve">What about regional conflict? </w:t>
      </w:r>
      <w:r w:rsidRPr="006E18FD">
        <w:rPr>
          <w:rStyle w:val="StyleUnderline"/>
        </w:rPr>
        <w:t>China’s growing military certainly sounds like a regional menace. But a menace to whom? Here again the details get in the way of the China threat story.</w:t>
      </w:r>
    </w:p>
    <w:p w:rsidR="00FC2A4A" w:rsidRPr="006E18FD" w:rsidRDefault="00FC2A4A" w:rsidP="00FC2A4A">
      <w:pPr>
        <w:rPr>
          <w:rStyle w:val="StyleUnderline"/>
        </w:rPr>
      </w:pPr>
      <w:r w:rsidRPr="00FC2A4A">
        <w:rPr>
          <w:sz w:val="16"/>
        </w:rPr>
        <w:t xml:space="preserve">To the east, </w:t>
      </w:r>
      <w:r w:rsidRPr="006E18FD">
        <w:rPr>
          <w:rStyle w:val="StyleUnderline"/>
        </w:rPr>
        <w:t>Japan’s government is responding to Chinese expansion by boosting its own defense spending to record levels, proposing to change its pacifist constitution to allow greater military flexibility, and making a renewed push to resolve the long-standing Kuril Islands dispute with Russia.</w:t>
      </w:r>
      <w:r w:rsidRPr="00FC2A4A">
        <w:rPr>
          <w:sz w:val="16"/>
        </w:rPr>
        <w:t xml:space="preserve"> If Prime Minister Shinzo Abe finally succeeds in making peace with Russia, that would leave China and its ally North Korea as the sole focus for Japan’s entire military capacity. </w:t>
      </w:r>
      <w:r w:rsidRPr="006E18FD">
        <w:rPr>
          <w:rStyle w:val="StyleUnderline"/>
        </w:rPr>
        <w:t>Japan is a rich, technologically advanced country of 127 million people. It can look after itself.</w:t>
      </w:r>
    </w:p>
    <w:p w:rsidR="00FC2A4A" w:rsidRPr="00FC2A4A" w:rsidRDefault="00FC2A4A" w:rsidP="00FC2A4A">
      <w:pPr>
        <w:rPr>
          <w:sz w:val="16"/>
        </w:rPr>
      </w:pPr>
      <w:r w:rsidRPr="00FC2A4A">
        <w:rPr>
          <w:sz w:val="16"/>
        </w:rPr>
        <w:t xml:space="preserve">For very different reasons, </w:t>
      </w:r>
      <w:r w:rsidRPr="006E18FD">
        <w:rPr>
          <w:rStyle w:val="StyleUnderline"/>
        </w:rPr>
        <w:t>China poses little threat to South Korea. China increasingly views North Korea more as a burden than as an advance column for an attack on the South.</w:t>
      </w:r>
      <w:r w:rsidRPr="00FC2A4A">
        <w:rPr>
          <w:sz w:val="16"/>
        </w:rPr>
        <w:t xml:space="preserve"> And China has recently been courting South Korean technology investment in order to reduce its dependence on Japan.</w:t>
      </w:r>
    </w:p>
    <w:p w:rsidR="00FC2A4A" w:rsidRPr="006E18FD" w:rsidRDefault="00FC2A4A" w:rsidP="00FC2A4A">
      <w:pPr>
        <w:rPr>
          <w:rStyle w:val="StyleUnderline"/>
        </w:rPr>
      </w:pPr>
      <w:r w:rsidRPr="00FC2A4A">
        <w:rPr>
          <w:sz w:val="16"/>
        </w:rPr>
        <w:t xml:space="preserve">Political relations across the Taiwan Strait are inevitably dominated by questions over the status of Taiwan. </w:t>
      </w:r>
      <w:r w:rsidRPr="006E18FD">
        <w:rPr>
          <w:rStyle w:val="StyleUnderline"/>
        </w:rPr>
        <w:t xml:space="preserve">Every election in Taiwan sparks talk about and fears of Chinese invasion. </w:t>
      </w:r>
      <w:r w:rsidRPr="00FC2A4A">
        <w:rPr>
          <w:sz w:val="16"/>
        </w:rPr>
        <w:t>But no country in the world has staged a large-scale amphibious assault since the U.S. landings at Incheon, South Korea in 1950. For more than half a century, even American adventures abroad have been small-scale (Grenada) or launched from land bases (Iraq).</w:t>
      </w:r>
    </w:p>
    <w:p w:rsidR="00FC2A4A" w:rsidRPr="006E18FD" w:rsidRDefault="00FC2A4A" w:rsidP="00FC2A4A">
      <w:pPr>
        <w:rPr>
          <w:rStyle w:val="StyleUnderline"/>
        </w:rPr>
      </w:pPr>
      <w:r w:rsidRPr="006E18FD">
        <w:rPr>
          <w:rStyle w:val="StyleUnderline"/>
        </w:rPr>
        <w:t>The Chinese military will never have the capacity to invade Taiwan against armed resistance — not now, not later, not ever. It just can’t be done in the contemporary military context in which a single cruise missile can sink a transport ship carrying thousands of troops. It makes no sense to worry about something that is not technically possible.</w:t>
      </w:r>
    </w:p>
    <w:p w:rsidR="00FC2A4A" w:rsidRPr="007E78EF" w:rsidRDefault="00FC2A4A" w:rsidP="00FC2A4A">
      <w:pPr>
        <w:rPr>
          <w:rStyle w:val="StyleUnderline"/>
        </w:rPr>
      </w:pPr>
      <w:r w:rsidRPr="006E18FD">
        <w:rPr>
          <w:rStyle w:val="StyleUnderline"/>
        </w:rPr>
        <w:t xml:space="preserve">The Philippines? Why would China want to invade the Philippines? Vietnam, Laos, Myanmar? </w:t>
      </w:r>
      <w:r w:rsidRPr="00FC2A4A">
        <w:rPr>
          <w:sz w:val="16"/>
        </w:rPr>
        <w:t xml:space="preserve">Ditto, ditto, ditto. </w:t>
      </w:r>
      <w:r w:rsidRPr="007E78EF">
        <w:rPr>
          <w:rStyle w:val="StyleUnderline"/>
        </w:rPr>
        <w:t>China is involved in a plethora of minor border disputes with its neighbors, but none of these involve core territorial interests or serious legal claims that China (or most of its neighbors, for that matter) have historically been interested in pushing. They’re all frozen conflicts that are unlikely ever to thaw.</w:t>
      </w:r>
    </w:p>
    <w:p w:rsidR="00FC2A4A" w:rsidRPr="007E78EF" w:rsidRDefault="00FC2A4A" w:rsidP="00FC2A4A">
      <w:pPr>
        <w:rPr>
          <w:rStyle w:val="StyleUnderline"/>
        </w:rPr>
      </w:pPr>
      <w:r w:rsidRPr="00FC2A4A">
        <w:rPr>
          <w:sz w:val="16"/>
        </w:rPr>
        <w:t xml:space="preserve">Some pundits worry about the increasing Chinese presence in the Indian Ocean. </w:t>
      </w:r>
      <w:r w:rsidRPr="007E78EF">
        <w:rPr>
          <w:rStyle w:val="StyleUnderline"/>
        </w:rPr>
        <w:t>India may not rival China as a great power, but even India should be able to contain China’s ability to project power as far away as the Indian Ocean — and India has every reason to do so.</w:t>
      </w:r>
    </w:p>
    <w:p w:rsidR="00FC2A4A" w:rsidRDefault="00FC2A4A" w:rsidP="00FC2A4A">
      <w:pPr>
        <w:rPr>
          <w:rStyle w:val="Emphasis"/>
        </w:rPr>
      </w:pPr>
      <w:r w:rsidRPr="00FC2A4A">
        <w:rPr>
          <w:sz w:val="16"/>
        </w:rPr>
        <w:t xml:space="preserve">In short, </w:t>
      </w:r>
      <w:r w:rsidRPr="007E78EF">
        <w:rPr>
          <w:rStyle w:val="Emphasis"/>
        </w:rPr>
        <w:t>it’s difficult to imagine concrete scenarios for major regional conflict sparked by China.</w:t>
      </w:r>
    </w:p>
    <w:p w:rsidR="00FC2A4A" w:rsidRPr="00FC2A4A" w:rsidRDefault="00FC2A4A" w:rsidP="00FC2A4A">
      <w:pPr>
        <w:rPr>
          <w:sz w:val="16"/>
        </w:rPr>
      </w:pPr>
      <w:r w:rsidRPr="00FC2A4A">
        <w:rPr>
          <w:sz w:val="16"/>
        </w:rPr>
        <w:t>Resource Conflicts</w:t>
      </w:r>
    </w:p>
    <w:p w:rsidR="00FC2A4A" w:rsidRPr="007E78EF" w:rsidRDefault="00FC2A4A" w:rsidP="00FC2A4A">
      <w:pPr>
        <w:rPr>
          <w:rStyle w:val="StyleUnderline"/>
        </w:rPr>
      </w:pPr>
      <w:r w:rsidRPr="007E78EF">
        <w:rPr>
          <w:rStyle w:val="StyleUnderline"/>
        </w:rPr>
        <w:t>It’s true that there are many flashpoints for minor conflict: the Senkaku Islands, various shoals and reefs in the South China Sea, China’s expanded air defence identification zone, and most notoriously China’s building of a whole new island in the middle of the ocean, presumably intended to form the basis for reinforcing its maritime claims.</w:t>
      </w:r>
    </w:p>
    <w:p w:rsidR="00FC2A4A" w:rsidRPr="007E78EF" w:rsidRDefault="00FC2A4A" w:rsidP="00FC2A4A">
      <w:pPr>
        <w:rPr>
          <w:rStyle w:val="Emphasis"/>
        </w:rPr>
      </w:pPr>
      <w:r w:rsidRPr="007E78EF">
        <w:rPr>
          <w:rStyle w:val="StyleUnderline"/>
        </w:rPr>
        <w:t>The outcome of these disputes</w:t>
      </w:r>
      <w:r w:rsidRPr="00FC2A4A">
        <w:rPr>
          <w:sz w:val="16"/>
        </w:rPr>
        <w:t xml:space="preserve"> may determine who gets to drill for deep offshore oil decades in the future. But </w:t>
      </w:r>
      <w:r w:rsidRPr="007E78EF">
        <w:rPr>
          <w:rStyle w:val="StyleUnderline"/>
        </w:rPr>
        <w:t xml:space="preserve">they </w:t>
      </w:r>
      <w:r w:rsidRPr="007E78EF">
        <w:rPr>
          <w:rStyle w:val="Emphasis"/>
        </w:rPr>
        <w:t>don’t involve major national interests for any of the countries concerned, least of all the United States.</w:t>
      </w:r>
    </w:p>
    <w:p w:rsidR="00FC2A4A" w:rsidRPr="007E78EF" w:rsidRDefault="00FC2A4A" w:rsidP="00FC2A4A">
      <w:pPr>
        <w:rPr>
          <w:u w:val="single"/>
        </w:rPr>
      </w:pPr>
      <w:r w:rsidRPr="00FC2A4A">
        <w:rPr>
          <w:sz w:val="16"/>
        </w:rPr>
        <w:t xml:space="preserve">So </w:t>
      </w:r>
      <w:r w:rsidRPr="007E78EF">
        <w:rPr>
          <w:rStyle w:val="StyleUnderline"/>
        </w:rPr>
        <w:t xml:space="preserve">while it’s possible that China will become involved in a minor air or sea incident with one or more of its maritime neighbors, </w:t>
      </w:r>
      <w:r w:rsidRPr="007E78EF">
        <w:rPr>
          <w:rStyle w:val="Emphasis"/>
        </w:rPr>
        <w:t>it’s entirely unlikely that China will become involved in a major regional conflict</w:t>
      </w:r>
      <w:r w:rsidRPr="007E78EF">
        <w:rPr>
          <w:rStyle w:val="StyleUnderline"/>
        </w:rPr>
        <w:t xml:space="preserve"> with any of them. No one is going to go to war because two warplanes collide in mid-air. Historically countries have not even gone to war over the intentional shooting down of civilian airliners, never mind military accidents.</w:t>
      </w:r>
    </w:p>
    <w:p w:rsidR="00FC2A4A" w:rsidRPr="00FC2A4A" w:rsidRDefault="00FC2A4A" w:rsidP="00FC2A4A">
      <w:pPr>
        <w:rPr>
          <w:sz w:val="16"/>
        </w:rPr>
      </w:pPr>
      <w:r w:rsidRPr="00FC2A4A">
        <w:rPr>
          <w:sz w:val="16"/>
        </w:rPr>
        <w:t>A Phantom Menace</w:t>
      </w:r>
    </w:p>
    <w:p w:rsidR="00FC2A4A" w:rsidRPr="00FC2A4A" w:rsidRDefault="00FC2A4A" w:rsidP="00FC2A4A">
      <w:pPr>
        <w:rPr>
          <w:sz w:val="16"/>
        </w:rPr>
      </w:pPr>
      <w:r w:rsidRPr="00FC2A4A">
        <w:rPr>
          <w:sz w:val="16"/>
        </w:rPr>
        <w:t>So why play up the challenge from China?</w:t>
      </w:r>
    </w:p>
    <w:p w:rsidR="00FC2A4A" w:rsidRPr="0039228C" w:rsidRDefault="00FC2A4A" w:rsidP="00FC2A4A">
      <w:pPr>
        <w:rPr>
          <w:rStyle w:val="StyleUnderline"/>
        </w:rPr>
      </w:pPr>
      <w:r w:rsidRPr="007E78EF">
        <w:rPr>
          <w:rStyle w:val="StyleUnderline"/>
        </w:rPr>
        <w:t xml:space="preserve">Let China modernize its military. China’s neighbors will bulk up in response to any perceived threat, many of them by purchasing expensive U.S. </w:t>
      </w:r>
      <w:r w:rsidRPr="0039228C">
        <w:rPr>
          <w:rStyle w:val="StyleUnderline"/>
        </w:rPr>
        <w:t>weapons. China’s leadership</w:t>
      </w:r>
      <w:r w:rsidRPr="00FC2A4A">
        <w:rPr>
          <w:sz w:val="16"/>
        </w:rPr>
        <w:t xml:space="preserve"> (much closer to the action than America’s leadership) presumably </w:t>
      </w:r>
      <w:r w:rsidRPr="0039228C">
        <w:rPr>
          <w:rStyle w:val="StyleUnderline"/>
        </w:rPr>
        <w:t>understands this. If China’s military budget is growing, it is likely because China is growing, not because China has any specific invasion plans.</w:t>
      </w:r>
    </w:p>
    <w:p w:rsidR="00FC2A4A" w:rsidRPr="00FC2A4A" w:rsidRDefault="00FC2A4A" w:rsidP="00FC2A4A">
      <w:pPr>
        <w:rPr>
          <w:sz w:val="16"/>
        </w:rPr>
      </w:pPr>
      <w:r w:rsidRPr="0039228C">
        <w:rPr>
          <w:rStyle w:val="Emphasis"/>
        </w:rPr>
        <w:t>There are as yet no signs that China’s military expansion threatens the United States.</w:t>
      </w:r>
      <w:r w:rsidRPr="00FC2A4A">
        <w:rPr>
          <w:sz w:val="16"/>
        </w:rPr>
        <w:t xml:space="preserve"> Quite the contrary: It might support greater Chinese involvement in international peace-keeping, and it could spark more appropriate burden-sharing among America’s Asian allies.</w:t>
      </w:r>
    </w:p>
    <w:p w:rsidR="00FC2A4A" w:rsidRPr="00FC2A4A" w:rsidRDefault="00FC2A4A" w:rsidP="00FC2A4A">
      <w:pPr>
        <w:rPr>
          <w:sz w:val="16"/>
        </w:rPr>
      </w:pPr>
      <w:r w:rsidRPr="0039228C">
        <w:rPr>
          <w:rStyle w:val="StyleUnderline"/>
        </w:rPr>
        <w:t xml:space="preserve">When the China challenge is broken down into its constituent parts, the China threat tends to evaporate. </w:t>
      </w:r>
      <w:r w:rsidRPr="00FC2A4A">
        <w:rPr>
          <w:sz w:val="16"/>
        </w:rPr>
        <w:t>Far from identifying any real rationale for action, Carafano’s article seems designed to drum up interest in the Heritage Foundation’s 2015 defense review, which makes a 313-page case for higher military spending.</w:t>
      </w:r>
    </w:p>
    <w:p w:rsidR="00FC2A4A" w:rsidRPr="0039228C" w:rsidRDefault="00FC2A4A" w:rsidP="00FC2A4A">
      <w:pPr>
        <w:rPr>
          <w:rStyle w:val="StyleUnderline"/>
        </w:rPr>
      </w:pPr>
      <w:r w:rsidRPr="00FC2A4A">
        <w:rPr>
          <w:sz w:val="16"/>
        </w:rPr>
        <w:t>Carafano himself freely admits that “</w:t>
      </w:r>
      <w:r w:rsidRPr="0039228C">
        <w:rPr>
          <w:rStyle w:val="StyleUnderline"/>
        </w:rPr>
        <w:t>there is no evidence that Beijing has any interest in engaging in armed conflict with Washington.” If that’s the case, why arm to forestall that threat? Peaceful coexistence is a much cheaper and much less provocative strategy.</w:t>
      </w:r>
    </w:p>
    <w:p w:rsidR="00FC2A4A" w:rsidRDefault="00FC2A4A" w:rsidP="00FC2A4A"/>
    <w:p w:rsidR="00FC2A4A" w:rsidRDefault="00FC2A4A" w:rsidP="00FC2A4A"/>
    <w:p w:rsidR="00FC2A4A" w:rsidRDefault="00FC2A4A" w:rsidP="00FC2A4A">
      <w:pPr>
        <w:pStyle w:val="Heading4"/>
      </w:pPr>
      <w:r>
        <w:t>No impact to Chinese conflict – lack of allies means it’s at a huge strategic disadvantage.</w:t>
      </w:r>
    </w:p>
    <w:p w:rsidR="00FC2A4A" w:rsidRPr="00F50628" w:rsidRDefault="00FC2A4A" w:rsidP="00FC2A4A">
      <w:pPr>
        <w:rPr>
          <w:bCs/>
        </w:rPr>
      </w:pPr>
      <w:r>
        <w:rPr>
          <w:rStyle w:val="Style13ptBold"/>
        </w:rPr>
        <w:t xml:space="preserve">Mizokami 14 </w:t>
      </w:r>
      <w:r>
        <w:rPr>
          <w:rStyle w:val="Style13ptBold"/>
          <w:b w:val="0"/>
        </w:rPr>
        <w:t xml:space="preserve">(Kyle Mizokami, Writer on defense and security issues in Asia, “Why the Chinese military is only a paper dragon,” The Week, 24 September 2014, </w:t>
      </w:r>
      <w:hyperlink r:id="rId66" w:history="1">
        <w:r w:rsidRPr="00713C77">
          <w:rPr>
            <w:rStyle w:val="Hyperlink"/>
          </w:rPr>
          <w:t>http://theweek.com/articles/445300/why-chinese-military-only-paper-dragon</w:t>
        </w:r>
      </w:hyperlink>
      <w:r>
        <w:rPr>
          <w:rStyle w:val="Style13ptBold"/>
          <w:b w:val="0"/>
        </w:rPr>
        <w:t xml:space="preserve">, </w:t>
      </w:r>
      <w:r>
        <w:rPr>
          <w:rStyle w:val="Style13ptBold"/>
          <w:b w:val="0"/>
          <w:i/>
        </w:rPr>
        <w:t>*fc</w:t>
      </w:r>
      <w:r>
        <w:rPr>
          <w:rStyle w:val="Style13ptBold"/>
          <w:b w:val="0"/>
        </w:rPr>
        <w:t>)</w:t>
      </w:r>
    </w:p>
    <w:p w:rsidR="00FC2A4A" w:rsidRPr="00F50628" w:rsidRDefault="00FC2A4A" w:rsidP="00FC2A4A">
      <w:pPr>
        <w:rPr>
          <w:rStyle w:val="StyleUnderline"/>
        </w:rPr>
      </w:pPr>
      <w:r w:rsidRPr="00FC2A4A">
        <w:rPr>
          <w:sz w:val="16"/>
        </w:rPr>
        <w:t xml:space="preserve">At the same time, </w:t>
      </w:r>
      <w:r w:rsidRPr="00F50628">
        <w:rPr>
          <w:rStyle w:val="Emphasis"/>
        </w:rPr>
        <w:t>China is remarkably lacking in real, dependable allies.</w:t>
      </w:r>
      <w:r w:rsidRPr="00FC2A4A">
        <w:rPr>
          <w:sz w:val="16"/>
        </w:rPr>
        <w:t xml:space="preserve"> In the Pacific alone, </w:t>
      </w:r>
      <w:r w:rsidRPr="00F50628">
        <w:rPr>
          <w:rStyle w:val="StyleUnderline"/>
        </w:rPr>
        <w:t>the United States can count Japan, Taiwan, Australia, South Korea, New Zealand, and The Philippines as close allies — and maintains cordial relations with others including Malaysia, Vietnam, and Indonesia.</w:t>
      </w:r>
    </w:p>
    <w:p w:rsidR="00FC2A4A" w:rsidRPr="00FC2A4A" w:rsidRDefault="00FC2A4A" w:rsidP="00FC2A4A">
      <w:pPr>
        <w:rPr>
          <w:sz w:val="16"/>
        </w:rPr>
      </w:pPr>
      <w:r w:rsidRPr="00F50628">
        <w:rPr>
          <w:rStyle w:val="StyleUnderline"/>
        </w:rPr>
        <w:t>China's list of allies in the Pacific, on the other hand, is a short one. Russia.</w:t>
      </w:r>
      <w:r w:rsidRPr="00FC2A4A">
        <w:rPr>
          <w:sz w:val="16"/>
        </w:rPr>
        <w:t xml:space="preserve"> Globally, China's allies include Pakistan, Zimbabwe, Venezuela, and the countries of the</w:t>
      </w:r>
    </w:p>
    <w:p w:rsidR="00FC2A4A" w:rsidRPr="00FC2A4A" w:rsidRDefault="00FC2A4A" w:rsidP="00FC2A4A">
      <w:pPr>
        <w:rPr>
          <w:sz w:val="16"/>
        </w:rPr>
      </w:pPr>
      <w:r w:rsidRPr="00FC2A4A">
        <w:rPr>
          <w:sz w:val="16"/>
        </w:rPr>
        <w:t>Shanghai Cooperation Organization</w:t>
      </w:r>
    </w:p>
    <w:p w:rsidR="00FC2A4A" w:rsidRPr="00FC2A4A" w:rsidRDefault="00FC2A4A" w:rsidP="00FC2A4A">
      <w:pPr>
        <w:rPr>
          <w:sz w:val="16"/>
        </w:rPr>
      </w:pPr>
      <w:r w:rsidRPr="00FC2A4A">
        <w:rPr>
          <w:sz w:val="16"/>
        </w:rPr>
        <w:t>— Pakistan, Kazakhstan, Kyrgyzstan, Tajikistan, and Uzbekistan. All are despotic or near-despotic states, many are unstable and many have long records of human rights abuses.</w:t>
      </w:r>
    </w:p>
    <w:p w:rsidR="00FC2A4A" w:rsidRPr="00FC2A4A" w:rsidRDefault="00FC2A4A" w:rsidP="00FC2A4A">
      <w:pPr>
        <w:rPr>
          <w:sz w:val="16"/>
        </w:rPr>
      </w:pPr>
      <w:r w:rsidRPr="00FC2A4A">
        <w:rPr>
          <w:sz w:val="16"/>
        </w:rPr>
        <w:t>Beijing embraces its worst neighbors in part to keep them in check. This worked with Pakistan, but failed with North Korea. In Myanmar, China cozied up with the oppressive military regime only for it to suddenly open up and seek ties with the West and Japan. China's net gain was years of condemnation for supporting the junta — which is to say, a net loss.</w:t>
      </w:r>
    </w:p>
    <w:p w:rsidR="00FC2A4A" w:rsidRPr="00FC2A4A" w:rsidRDefault="00FC2A4A" w:rsidP="00FC2A4A">
      <w:pPr>
        <w:rPr>
          <w:sz w:val="16"/>
        </w:rPr>
      </w:pPr>
      <w:r w:rsidRPr="00FC2A4A">
        <w:rPr>
          <w:sz w:val="16"/>
        </w:rPr>
        <w:t>Where China has really failed, however, is in simply getting along with nearby countries. Before the recent confrontation with The Philippines over the</w:t>
      </w:r>
    </w:p>
    <w:p w:rsidR="00FC2A4A" w:rsidRPr="00FC2A4A" w:rsidRDefault="00FC2A4A" w:rsidP="00FC2A4A">
      <w:pPr>
        <w:rPr>
          <w:sz w:val="16"/>
        </w:rPr>
      </w:pPr>
      <w:r w:rsidRPr="00FC2A4A">
        <w:rPr>
          <w:sz w:val="16"/>
        </w:rPr>
        <w:t>Ayungin Shoal, relations between Manila and Beijing had never been better. The same went for much of Southeast Asia before China declared sovereignty over 90 percent of the South China Sea.</w:t>
      </w:r>
    </w:p>
    <w:p w:rsidR="00FC2A4A" w:rsidRPr="00F50628" w:rsidRDefault="00FC2A4A" w:rsidP="00FC2A4A">
      <w:pPr>
        <w:rPr>
          <w:rStyle w:val="StyleUnderline"/>
        </w:rPr>
      </w:pPr>
      <w:r w:rsidRPr="00F50628">
        <w:rPr>
          <w:rStyle w:val="StyleUnderline"/>
        </w:rPr>
        <w:t>Even relations with Japan, China's historical enemy, were cordial if staid.</w:t>
      </w:r>
    </w:p>
    <w:p w:rsidR="00FC2A4A" w:rsidRPr="00F50628" w:rsidRDefault="00FC2A4A" w:rsidP="00FC2A4A">
      <w:pPr>
        <w:rPr>
          <w:rStyle w:val="StyleUnderline"/>
        </w:rPr>
      </w:pPr>
      <w:r w:rsidRPr="00F50628">
        <w:rPr>
          <w:rStyle w:val="StyleUnderline"/>
        </w:rPr>
        <w:t>Sometime around 2010, Beijing decided to stop playing nice. China began pushing long-dormant territorial claims — and tried its hardest to split the alliance between Japan and the U.S. China's relations with pretty much every country in East and Southeast Asia have chilled.</w:t>
      </w:r>
    </w:p>
    <w:p w:rsidR="00FC2A4A" w:rsidRPr="00FC2A4A" w:rsidRDefault="00FC2A4A" w:rsidP="00FC2A4A">
      <w:pPr>
        <w:rPr>
          <w:sz w:val="16"/>
        </w:rPr>
      </w:pPr>
      <w:r w:rsidRPr="00FC2A4A">
        <w:rPr>
          <w:sz w:val="16"/>
        </w:rPr>
        <w:t>It's hard to say what China really hoped to gain. Some argue that China is attempting to "Finlandize" smaller Asian states — that is, intimidate them into expressing neutrality in order to deny them to the Americans. Others argue that China wanted those disputed territories but also fundamentally has a problem with treating other countries as equals.</w:t>
      </w:r>
    </w:p>
    <w:p w:rsidR="00FC2A4A" w:rsidRPr="00FC2A4A" w:rsidRDefault="00FC2A4A" w:rsidP="00FC2A4A">
      <w:pPr>
        <w:rPr>
          <w:sz w:val="16"/>
        </w:rPr>
      </w:pPr>
      <w:r w:rsidRPr="00F50628">
        <w:rPr>
          <w:rStyle w:val="Emphasis"/>
        </w:rPr>
        <w:t>Whatever the case, China's recent actions have left it largely friendless.</w:t>
      </w:r>
      <w:r w:rsidRPr="00FC2A4A">
        <w:rPr>
          <w:sz w:val="16"/>
        </w:rPr>
        <w:t xml:space="preserve"> Today its most important relationships with other countries are strictly economic in nature.</w:t>
      </w:r>
    </w:p>
    <w:p w:rsidR="00FC2A4A" w:rsidRPr="00F50628" w:rsidRDefault="00FC2A4A" w:rsidP="00FC2A4A">
      <w:pPr>
        <w:rPr>
          <w:rStyle w:val="StyleUnderline"/>
        </w:rPr>
      </w:pPr>
      <w:r w:rsidRPr="00F50628">
        <w:rPr>
          <w:rStyle w:val="StyleUnderline"/>
        </w:rPr>
        <w:t>This has obvious implications for China's military posture. While the U.S. Navy can sail across the Pacific and call on practically dozens of ports, China's warships can sail just outside its territorial waters and, other than the Russian port of Vladivostok, have nowhere to go.</w:t>
      </w:r>
    </w:p>
    <w:p w:rsidR="00FC2A4A" w:rsidRPr="00F50628" w:rsidRDefault="00FC2A4A" w:rsidP="00FC2A4A">
      <w:pPr>
        <w:rPr>
          <w:rStyle w:val="Emphasis"/>
        </w:rPr>
      </w:pPr>
      <w:r w:rsidRPr="00F50628">
        <w:rPr>
          <w:rStyle w:val="Emphasis"/>
        </w:rPr>
        <w:t>This places China at an enormous strategic disadvantage. Beijing has no allies to provide bases, share burdens, pool intelligence, or lend moral support.</w:t>
      </w:r>
    </w:p>
    <w:p w:rsidR="00FC2A4A" w:rsidRDefault="00FC2A4A" w:rsidP="00FC2A4A"/>
    <w:p w:rsidR="00FC2A4A" w:rsidRDefault="00FC2A4A" w:rsidP="00FC2A4A"/>
    <w:p w:rsidR="00FC2A4A" w:rsidRPr="009A02F5" w:rsidRDefault="00FC2A4A" w:rsidP="00FC2A4A"/>
    <w:p w:rsidR="002D0E8F" w:rsidRPr="00BD3541" w:rsidRDefault="002D0E8F" w:rsidP="00A15C7A">
      <w:pPr>
        <w:pStyle w:val="Heading1"/>
        <w:rPr>
          <w:rFonts w:asciiTheme="minorHAnsi" w:hAnsiTheme="minorHAnsi"/>
        </w:rPr>
      </w:pPr>
      <w:r w:rsidRPr="00BD3541">
        <w:rPr>
          <w:rFonts w:asciiTheme="minorHAnsi" w:hAnsiTheme="minorHAnsi"/>
        </w:rPr>
        <w:t xml:space="preserve">Russia </w:t>
      </w:r>
      <w:r w:rsidR="00A15C7A" w:rsidRPr="00BD3541">
        <w:rPr>
          <w:rFonts w:asciiTheme="minorHAnsi" w:hAnsiTheme="minorHAnsi"/>
        </w:rPr>
        <w:t>Defense</w:t>
      </w:r>
    </w:p>
    <w:p w:rsidR="002D0E8F" w:rsidRPr="00BD3541" w:rsidRDefault="002D0E8F" w:rsidP="00A15C7A">
      <w:pPr>
        <w:pStyle w:val="Heading2"/>
        <w:rPr>
          <w:rFonts w:asciiTheme="minorHAnsi" w:hAnsiTheme="minorHAnsi"/>
        </w:rPr>
      </w:pPr>
      <w:r w:rsidRPr="00BD3541">
        <w:rPr>
          <w:rFonts w:asciiTheme="minorHAnsi" w:hAnsiTheme="minorHAnsi"/>
        </w:rPr>
        <w:t xml:space="preserve">No Arctic Conflict </w:t>
      </w:r>
    </w:p>
    <w:p w:rsidR="002D0E8F" w:rsidRPr="00BD3541" w:rsidRDefault="002D0E8F" w:rsidP="002D0E8F">
      <w:pPr>
        <w:pStyle w:val="Heading4"/>
        <w:rPr>
          <w:rFonts w:asciiTheme="minorHAnsi" w:hAnsiTheme="minorHAnsi"/>
        </w:rPr>
      </w:pPr>
      <w:r w:rsidRPr="00BD3541">
        <w:rPr>
          <w:rFonts w:asciiTheme="minorHAnsi" w:hAnsiTheme="minorHAnsi"/>
        </w:rPr>
        <w:t xml:space="preserve">No Russian Arctic conflict – the Russian strategy focuses on solving domestic problems and is open to international cooperation. </w:t>
      </w:r>
    </w:p>
    <w:p w:rsidR="002D0E8F" w:rsidRPr="00BD3541" w:rsidRDefault="002D0E8F" w:rsidP="002D0E8F">
      <w:pPr>
        <w:rPr>
          <w:rFonts w:asciiTheme="minorHAnsi" w:hAnsiTheme="minorHAnsi"/>
        </w:rPr>
      </w:pPr>
      <w:r w:rsidRPr="00BD3541">
        <w:rPr>
          <w:rStyle w:val="Style13ptBold"/>
          <w:rFonts w:asciiTheme="minorHAnsi" w:hAnsiTheme="minorHAnsi"/>
        </w:rPr>
        <w:t>Sergunin and Konyshev 14</w:t>
      </w:r>
      <w:r w:rsidRPr="00BD3541">
        <w:rPr>
          <w:rFonts w:asciiTheme="minorHAnsi" w:hAnsiTheme="minorHAnsi"/>
        </w:rPr>
        <w:t xml:space="preserve"> [Alexander Sergunin, PhD., Professor in the Department of International Relations, School of International Relations, St. Petersburg State University, Valery Konyshev, Ph.D, Professor of the Department of Theory and History of International Relations at St. Petersburg State University's School of International Relations, “Four dangerous myths about Russia's plans for the Arctic,” Nov 25, 2014, http://www.russia-direct.org/analysis/four-dangerous-myths-about-russias-plans-arctic]//JIH</w:t>
      </w:r>
    </w:p>
    <w:p w:rsidR="002D0E8F" w:rsidRPr="00BD3541" w:rsidRDefault="002D0E8F" w:rsidP="002D0E8F">
      <w:pPr>
        <w:rPr>
          <w:rStyle w:val="StyleUnderline"/>
          <w:rFonts w:asciiTheme="minorHAnsi" w:hAnsiTheme="minorHAnsi"/>
        </w:rPr>
      </w:pPr>
      <w:r w:rsidRPr="00BD3541">
        <w:rPr>
          <w:rStyle w:val="StyleUnderline"/>
          <w:rFonts w:asciiTheme="minorHAnsi" w:hAnsiTheme="minorHAnsi"/>
        </w:rPr>
        <w:t>Myth #1: Since Russia is economically and technologically rather weak in the High North, the Kremlin puts an emphasis on Russia’s military strength to protect its interests in the region.</w:t>
      </w:r>
    </w:p>
    <w:p w:rsidR="002D0E8F" w:rsidRPr="00BD3541" w:rsidRDefault="002D0E8F" w:rsidP="002D0E8F">
      <w:pPr>
        <w:rPr>
          <w:rStyle w:val="StyleUnderline"/>
          <w:rFonts w:asciiTheme="minorHAnsi" w:hAnsiTheme="minorHAnsi"/>
        </w:rPr>
      </w:pPr>
      <w:r w:rsidRPr="00BD3541">
        <w:rPr>
          <w:rStyle w:val="StyleUnderline"/>
          <w:rFonts w:asciiTheme="minorHAnsi" w:hAnsiTheme="minorHAnsi"/>
        </w:rPr>
        <w:t xml:space="preserve">This is untrue </w:t>
      </w:r>
      <w:r w:rsidRPr="00BD3541">
        <w:rPr>
          <w:rFonts w:asciiTheme="minorHAnsi" w:hAnsiTheme="minorHAnsi"/>
          <w:sz w:val="16"/>
        </w:rPr>
        <w:t xml:space="preserve">because, conceptually, </w:t>
      </w:r>
      <w:r w:rsidRPr="00BD3541">
        <w:rPr>
          <w:rStyle w:val="StyleUnderline"/>
          <w:rFonts w:asciiTheme="minorHAnsi" w:hAnsiTheme="minorHAnsi"/>
        </w:rPr>
        <w:t xml:space="preserve">the Russian leadership now realizes that most of the threats and challenges to the Arctic Zone of the Russian Federation </w:t>
      </w:r>
      <w:r w:rsidRPr="00BD3541">
        <w:rPr>
          <w:rFonts w:asciiTheme="minorHAnsi" w:hAnsiTheme="minorHAnsi"/>
          <w:sz w:val="16"/>
        </w:rPr>
        <w:t xml:space="preserve">(AZRF) </w:t>
      </w:r>
      <w:r w:rsidRPr="00BD3541">
        <w:rPr>
          <w:rStyle w:val="StyleUnderline"/>
          <w:rFonts w:asciiTheme="minorHAnsi" w:hAnsiTheme="minorHAnsi"/>
        </w:rPr>
        <w:t>originate from inside rather than outside of the country. These problems are caused by</w:t>
      </w:r>
      <w:r w:rsidRPr="00BD3541">
        <w:rPr>
          <w:rFonts w:asciiTheme="minorHAnsi" w:hAnsiTheme="minorHAnsi"/>
          <w:sz w:val="16"/>
        </w:rPr>
        <w:t xml:space="preserve"> a confluence of factors such as </w:t>
      </w:r>
      <w:r w:rsidRPr="00BD3541">
        <w:rPr>
          <w:rStyle w:val="StyleUnderline"/>
          <w:rFonts w:asciiTheme="minorHAnsi" w:hAnsiTheme="minorHAnsi"/>
        </w:rPr>
        <w:t>the degradation the Soviet-made economic, transport and social infrastructures in the region, the current resource-oriented model of the Russian economy, and the lack of funds and managerial skills to develop the AZRF.</w:t>
      </w:r>
    </w:p>
    <w:p w:rsidR="002D0E8F" w:rsidRPr="00BD3541" w:rsidRDefault="002D0E8F" w:rsidP="002D0E8F">
      <w:pPr>
        <w:rPr>
          <w:rFonts w:asciiTheme="minorHAnsi" w:hAnsiTheme="minorHAnsi"/>
          <w:sz w:val="16"/>
        </w:rPr>
      </w:pPr>
      <w:r w:rsidRPr="00BD3541">
        <w:rPr>
          <w:rFonts w:asciiTheme="minorHAnsi" w:hAnsiTheme="minorHAnsi"/>
          <w:sz w:val="16"/>
        </w:rPr>
        <w:t xml:space="preserve">For this reason, </w:t>
      </w:r>
      <w:r w:rsidRPr="00BD3541">
        <w:rPr>
          <w:rStyle w:val="StyleUnderline"/>
          <w:rFonts w:asciiTheme="minorHAnsi" w:hAnsiTheme="minorHAnsi"/>
        </w:rPr>
        <w:t>Russia’s current Arctic strategy is of an inward rather than outward-looking character and aims at solving existing domestic problems rather than focusing on external expansion.</w:t>
      </w:r>
      <w:r w:rsidRPr="00BD3541">
        <w:rPr>
          <w:rFonts w:asciiTheme="minorHAnsi" w:hAnsiTheme="minorHAnsi"/>
          <w:sz w:val="16"/>
        </w:rPr>
        <w:t xml:space="preserve"> Moreover, </w:t>
      </w:r>
      <w:r w:rsidRPr="00BD3541">
        <w:rPr>
          <w:rStyle w:val="StyleUnderline"/>
          <w:rFonts w:asciiTheme="minorHAnsi" w:hAnsiTheme="minorHAnsi"/>
        </w:rPr>
        <w:t>in developing the AZRF, Moscow demonstrates that it is open for international cooperation and welcomes foreign investment and know-how</w:t>
      </w:r>
      <w:r w:rsidRPr="00BD3541">
        <w:rPr>
          <w:rFonts w:asciiTheme="minorHAnsi" w:hAnsiTheme="minorHAnsi"/>
          <w:sz w:val="16"/>
        </w:rPr>
        <w:t xml:space="preserve">. </w:t>
      </w:r>
      <w:r w:rsidRPr="00BD3541">
        <w:rPr>
          <w:rStyle w:val="StyleUnderline"/>
          <w:rFonts w:asciiTheme="minorHAnsi" w:hAnsiTheme="minorHAnsi"/>
        </w:rPr>
        <w:t>As far as existing territorial disputes with other coastal states are concerned, the Kremlin has repeatedly underlined that all these disputes should be solved in a peaceful way and on the basis of international law</w:t>
      </w:r>
      <w:r w:rsidRPr="00BD3541">
        <w:rPr>
          <w:rFonts w:asciiTheme="minorHAnsi" w:hAnsiTheme="minorHAnsi"/>
          <w:sz w:val="16"/>
        </w:rPr>
        <w:t xml:space="preserve"> (e.g. 1982 UN Convention on the Law of the Sea and 2008 Ilulissat Declaration).</w:t>
      </w:r>
    </w:p>
    <w:p w:rsidR="002D0E8F" w:rsidRPr="00BD3541" w:rsidRDefault="002D0E8F" w:rsidP="002D0E8F">
      <w:pPr>
        <w:rPr>
          <w:rFonts w:asciiTheme="minorHAnsi" w:hAnsiTheme="minorHAnsi"/>
        </w:rPr>
      </w:pPr>
    </w:p>
    <w:p w:rsidR="002D0E8F" w:rsidRPr="00BD3541" w:rsidRDefault="002D0E8F" w:rsidP="002D0E8F">
      <w:pPr>
        <w:pStyle w:val="Heading4"/>
        <w:rPr>
          <w:rFonts w:asciiTheme="minorHAnsi" w:hAnsiTheme="minorHAnsi"/>
        </w:rPr>
      </w:pPr>
      <w:r w:rsidRPr="00BD3541">
        <w:rPr>
          <w:rFonts w:asciiTheme="minorHAnsi" w:hAnsiTheme="minorHAnsi"/>
        </w:rPr>
        <w:t xml:space="preserve">There is no possibility for military conflict in the Arctic – Russia and the United states will settle conflicts through diplomatic means. </w:t>
      </w:r>
    </w:p>
    <w:p w:rsidR="002D0E8F" w:rsidRPr="00BD3541" w:rsidRDefault="002D0E8F" w:rsidP="002D0E8F">
      <w:pPr>
        <w:rPr>
          <w:rFonts w:asciiTheme="minorHAnsi" w:hAnsiTheme="minorHAnsi"/>
        </w:rPr>
      </w:pPr>
      <w:r w:rsidRPr="00BD3541">
        <w:rPr>
          <w:rStyle w:val="Style13ptBold"/>
          <w:rFonts w:asciiTheme="minorHAnsi" w:hAnsiTheme="minorHAnsi"/>
        </w:rPr>
        <w:t>Sergunin and Konyshev 14</w:t>
      </w:r>
      <w:r w:rsidRPr="00BD3541">
        <w:rPr>
          <w:rFonts w:asciiTheme="minorHAnsi" w:hAnsiTheme="minorHAnsi"/>
        </w:rPr>
        <w:t xml:space="preserve"> [Alexander Sergunin, PhD., Professor in the Department of International Relations, School of International Relations, St. Petersburg State University, Valery Konyshev, Ph.D, Professor of the Department of Theory and History of International Relations at St. Petersburg State University's School of International Relations, “Four dangerous myths about Russia's plans for the Arctic,” Nov 25, 2014, http://www.russia-direct.org/analysis/four-dangerous-myths-about-russias-plans-arctic]//JIH</w:t>
      </w:r>
    </w:p>
    <w:p w:rsidR="002D0E8F" w:rsidRPr="00BD3541" w:rsidRDefault="002D0E8F" w:rsidP="002D0E8F">
      <w:pPr>
        <w:rPr>
          <w:rFonts w:asciiTheme="minorHAnsi" w:hAnsiTheme="minorHAnsi"/>
          <w:sz w:val="16"/>
        </w:rPr>
      </w:pPr>
      <w:r w:rsidRPr="00BD3541">
        <w:rPr>
          <w:rFonts w:asciiTheme="minorHAnsi" w:hAnsiTheme="minorHAnsi"/>
          <w:sz w:val="16"/>
        </w:rPr>
        <w:t>Myth #2: We are seeing a militarization of the Arctic and increased risk of military conflict in the region.</w:t>
      </w:r>
    </w:p>
    <w:p w:rsidR="002D0E8F" w:rsidRPr="00BD3541" w:rsidRDefault="002D0E8F" w:rsidP="002D0E8F">
      <w:pPr>
        <w:rPr>
          <w:rStyle w:val="StyleUnderline"/>
          <w:rFonts w:asciiTheme="minorHAnsi" w:hAnsiTheme="minorHAnsi"/>
        </w:rPr>
      </w:pPr>
      <w:r w:rsidRPr="00BD3541">
        <w:rPr>
          <w:rStyle w:val="StyleUnderline"/>
          <w:rFonts w:asciiTheme="minorHAnsi" w:hAnsiTheme="minorHAnsi"/>
        </w:rPr>
        <w:t>According to the alarmist-pessimist school, there is growing competition among the regional players for the Arctic’s natural resources and sea routes</w:t>
      </w:r>
      <w:r w:rsidRPr="00BD3541">
        <w:rPr>
          <w:rFonts w:asciiTheme="minorHAnsi" w:hAnsiTheme="minorHAnsi"/>
          <w:sz w:val="16"/>
        </w:rPr>
        <w:t xml:space="preserve">. Such a competition inevitably leads to the remilitarization of the High North and future military conflicts. </w:t>
      </w:r>
      <w:r w:rsidRPr="00BD3541">
        <w:rPr>
          <w:rStyle w:val="StyleUnderline"/>
          <w:rFonts w:asciiTheme="minorHAnsi" w:hAnsiTheme="minorHAnsi"/>
        </w:rPr>
        <w:t>Naturally, Russia is viewed as both a driver and part of this dangerous process.</w:t>
      </w:r>
    </w:p>
    <w:p w:rsidR="002D0E8F" w:rsidRPr="00BD3541" w:rsidRDefault="002D0E8F" w:rsidP="002D0E8F">
      <w:pPr>
        <w:rPr>
          <w:rFonts w:asciiTheme="minorHAnsi" w:hAnsiTheme="minorHAnsi"/>
          <w:sz w:val="16"/>
        </w:rPr>
      </w:pPr>
      <w:r w:rsidRPr="00BD3541">
        <w:rPr>
          <w:rStyle w:val="StyleUnderline"/>
          <w:rFonts w:asciiTheme="minorHAnsi" w:hAnsiTheme="minorHAnsi"/>
        </w:rPr>
        <w:t>This is a completely inaccurate interpretation of present-day Arctic politics</w:t>
      </w:r>
      <w:r w:rsidRPr="00BD3541">
        <w:rPr>
          <w:rFonts w:asciiTheme="minorHAnsi" w:hAnsiTheme="minorHAnsi"/>
          <w:sz w:val="16"/>
        </w:rPr>
        <w:t xml:space="preserve">. </w:t>
      </w:r>
      <w:r w:rsidRPr="00BD3541">
        <w:rPr>
          <w:rStyle w:val="StyleUnderline"/>
          <w:rFonts w:asciiTheme="minorHAnsi" w:hAnsiTheme="minorHAnsi"/>
        </w:rPr>
        <w:t>Military conflicts for the Arctic’s division</w:t>
      </w:r>
      <w:r w:rsidRPr="00BD3541">
        <w:rPr>
          <w:rFonts w:asciiTheme="minorHAnsi" w:hAnsiTheme="minorHAnsi"/>
          <w:sz w:val="16"/>
        </w:rPr>
        <w:t xml:space="preserve"> (or re-division) </w:t>
      </w:r>
      <w:r w:rsidRPr="00BD3541">
        <w:rPr>
          <w:rStyle w:val="StyleUnderline"/>
          <w:rFonts w:asciiTheme="minorHAnsi" w:hAnsiTheme="minorHAnsi"/>
        </w:rPr>
        <w:t>are unlikely</w:t>
      </w:r>
      <w:r w:rsidRPr="00BD3541">
        <w:rPr>
          <w:rFonts w:asciiTheme="minorHAnsi" w:hAnsiTheme="minorHAnsi"/>
          <w:sz w:val="16"/>
        </w:rPr>
        <w:t xml:space="preserve">. </w:t>
      </w:r>
      <w:r w:rsidRPr="00BD3541">
        <w:rPr>
          <w:rStyle w:val="StyleUnderline"/>
          <w:rFonts w:asciiTheme="minorHAnsi" w:hAnsiTheme="minorHAnsi"/>
        </w:rPr>
        <w:t>The important interests of various states – including those with significant military potential - are at play in the region</w:t>
      </w:r>
      <w:r w:rsidRPr="00BD3541">
        <w:rPr>
          <w:rFonts w:asciiTheme="minorHAnsi" w:hAnsiTheme="minorHAnsi"/>
          <w:sz w:val="16"/>
        </w:rPr>
        <w:t xml:space="preserve">. However, </w:t>
      </w:r>
      <w:r w:rsidRPr="00BD3541">
        <w:rPr>
          <w:rStyle w:val="StyleUnderline"/>
          <w:rFonts w:asciiTheme="minorHAnsi" w:hAnsiTheme="minorHAnsi"/>
        </w:rPr>
        <w:t>most of these interests</w:t>
      </w:r>
      <w:r w:rsidRPr="00BD3541">
        <w:rPr>
          <w:rFonts w:asciiTheme="minorHAnsi" w:hAnsiTheme="minorHAnsi"/>
          <w:sz w:val="16"/>
        </w:rPr>
        <w:t xml:space="preserve"> (including 75 to 80 percent of unproven hydrocarbon reserves) </w:t>
      </w:r>
      <w:r w:rsidRPr="00BD3541">
        <w:rPr>
          <w:rStyle w:val="StyleUnderline"/>
          <w:rFonts w:asciiTheme="minorHAnsi" w:hAnsiTheme="minorHAnsi"/>
        </w:rPr>
        <w:t>lay within undisputed Arctic territories, such as the coastal states’ exclusive economic zones</w:t>
      </w:r>
      <w:r w:rsidRPr="00BD3541">
        <w:rPr>
          <w:rFonts w:asciiTheme="minorHAnsi" w:hAnsiTheme="minorHAnsi"/>
          <w:sz w:val="16"/>
        </w:rPr>
        <w:t xml:space="preserve"> (EEZs).</w:t>
      </w:r>
    </w:p>
    <w:p w:rsidR="002D0E8F" w:rsidRPr="00BD3541" w:rsidRDefault="002D0E8F" w:rsidP="002D0E8F">
      <w:pPr>
        <w:rPr>
          <w:rFonts w:asciiTheme="minorHAnsi" w:hAnsiTheme="minorHAnsi"/>
          <w:sz w:val="16"/>
        </w:rPr>
      </w:pPr>
      <w:r w:rsidRPr="00BD3541">
        <w:rPr>
          <w:rStyle w:val="StyleUnderline"/>
          <w:rFonts w:asciiTheme="minorHAnsi" w:hAnsiTheme="minorHAnsi"/>
        </w:rPr>
        <w:t>As far as</w:t>
      </w:r>
      <w:r w:rsidRPr="00BD3541">
        <w:rPr>
          <w:rFonts w:asciiTheme="minorHAnsi" w:hAnsiTheme="minorHAnsi"/>
          <w:sz w:val="16"/>
        </w:rPr>
        <w:t xml:space="preserve"> </w:t>
      </w:r>
      <w:r w:rsidRPr="00BD3541">
        <w:rPr>
          <w:rStyle w:val="StyleUnderline"/>
          <w:rFonts w:asciiTheme="minorHAnsi" w:hAnsiTheme="minorHAnsi"/>
        </w:rPr>
        <w:t>the maritime spaces and continental shelf beyond the EEZs are concerned</w:t>
      </w:r>
      <w:r w:rsidRPr="00BD3541">
        <w:rPr>
          <w:rFonts w:asciiTheme="minorHAnsi" w:hAnsiTheme="minorHAnsi"/>
          <w:sz w:val="16"/>
        </w:rPr>
        <w:t xml:space="preserve">, a </w:t>
      </w:r>
      <w:r w:rsidRPr="00BD3541">
        <w:rPr>
          <w:rStyle w:val="StyleUnderline"/>
          <w:rFonts w:asciiTheme="minorHAnsi" w:hAnsiTheme="minorHAnsi"/>
        </w:rPr>
        <w:t>clash of</w:t>
      </w:r>
      <w:r w:rsidRPr="00BD3541">
        <w:rPr>
          <w:rFonts w:asciiTheme="minorHAnsi" w:hAnsiTheme="minorHAnsi"/>
          <w:sz w:val="16"/>
        </w:rPr>
        <w:t xml:space="preserve"> the above-mentioned </w:t>
      </w:r>
      <w:r w:rsidRPr="00BD3541">
        <w:rPr>
          <w:rStyle w:val="StyleUnderline"/>
          <w:rFonts w:asciiTheme="minorHAnsi" w:hAnsiTheme="minorHAnsi"/>
        </w:rPr>
        <w:t>interests will not necessarily degenerate into armed conflict.</w:t>
      </w:r>
      <w:r w:rsidRPr="00BD3541">
        <w:rPr>
          <w:rFonts w:asciiTheme="minorHAnsi" w:hAnsiTheme="minorHAnsi"/>
          <w:sz w:val="16"/>
        </w:rPr>
        <w:t xml:space="preserve"> </w:t>
      </w:r>
      <w:r w:rsidRPr="00BD3541">
        <w:rPr>
          <w:rStyle w:val="StyleUnderline"/>
          <w:rFonts w:asciiTheme="minorHAnsi" w:hAnsiTheme="minorHAnsi"/>
        </w:rPr>
        <w:t>Conflicts are more easily settled by peaceful means</w:t>
      </w:r>
      <w:r w:rsidRPr="00BD3541">
        <w:rPr>
          <w:rFonts w:asciiTheme="minorHAnsi" w:hAnsiTheme="minorHAnsi"/>
          <w:sz w:val="16"/>
        </w:rPr>
        <w:t xml:space="preserve">. Evidently, if the U.S., Canada, Denmark or Norway - NATO countries bound by mutual defense obligations – or Russia and China with their own mutual defense commitments - resort to </w:t>
      </w:r>
      <w:r w:rsidRPr="00BD3541">
        <w:rPr>
          <w:rStyle w:val="StyleUnderline"/>
          <w:rFonts w:asciiTheme="minorHAnsi" w:hAnsiTheme="minorHAnsi"/>
        </w:rPr>
        <w:t>localized military actions</w:t>
      </w:r>
      <w:r w:rsidRPr="00BD3541">
        <w:rPr>
          <w:rFonts w:asciiTheme="minorHAnsi" w:hAnsiTheme="minorHAnsi"/>
          <w:sz w:val="16"/>
        </w:rPr>
        <w:t xml:space="preserve">, this </w:t>
      </w:r>
      <w:r w:rsidRPr="00BD3541">
        <w:rPr>
          <w:rStyle w:val="StyleUnderline"/>
          <w:rFonts w:asciiTheme="minorHAnsi" w:hAnsiTheme="minorHAnsi"/>
        </w:rPr>
        <w:t>may escalate a conflict into a large-scale armed one or even a war.</w:t>
      </w:r>
      <w:r w:rsidRPr="00BD3541">
        <w:rPr>
          <w:rFonts w:asciiTheme="minorHAnsi" w:hAnsiTheme="minorHAnsi"/>
          <w:sz w:val="16"/>
        </w:rPr>
        <w:t xml:space="preserve"> The same holds true in case such actions are taken against any of the above actors. </w:t>
      </w:r>
      <w:r w:rsidRPr="00BD3541">
        <w:rPr>
          <w:rStyle w:val="StyleUnderline"/>
          <w:rFonts w:asciiTheme="minorHAnsi" w:hAnsiTheme="minorHAnsi"/>
        </w:rPr>
        <w:t>And this is in nobody’s interest.</w:t>
      </w:r>
    </w:p>
    <w:p w:rsidR="002D0E8F" w:rsidRPr="00BD3541" w:rsidRDefault="002D0E8F" w:rsidP="002D0E8F">
      <w:pPr>
        <w:rPr>
          <w:rFonts w:asciiTheme="minorHAnsi" w:hAnsiTheme="minorHAnsi"/>
          <w:sz w:val="16"/>
        </w:rPr>
      </w:pPr>
      <w:r w:rsidRPr="00BD3541">
        <w:rPr>
          <w:rFonts w:asciiTheme="minorHAnsi" w:hAnsiTheme="minorHAnsi"/>
          <w:sz w:val="16"/>
        </w:rPr>
        <w:t xml:space="preserve">Moreover, </w:t>
      </w:r>
      <w:r w:rsidRPr="00BD3541">
        <w:rPr>
          <w:rStyle w:val="StyleUnderline"/>
          <w:rFonts w:asciiTheme="minorHAnsi" w:hAnsiTheme="minorHAnsi"/>
        </w:rPr>
        <w:t>engagement in military activities in the Arctic</w:t>
      </w:r>
      <w:r w:rsidRPr="00BD3541">
        <w:rPr>
          <w:rFonts w:asciiTheme="minorHAnsi" w:hAnsiTheme="minorHAnsi"/>
          <w:sz w:val="16"/>
        </w:rPr>
        <w:t xml:space="preserve"> (especially onshore and on the sea surface) p</w:t>
      </w:r>
      <w:r w:rsidRPr="00BD3541">
        <w:rPr>
          <w:rStyle w:val="StyleUnderline"/>
          <w:rFonts w:asciiTheme="minorHAnsi" w:hAnsiTheme="minorHAnsi"/>
        </w:rPr>
        <w:t>oses great challenges due to the remoteness of the Arctic military theater from the main territories of the potential adversaries, poorly developed civil and military infrastructures and the harsh climatic conditions</w:t>
      </w:r>
      <w:r w:rsidRPr="00BD3541">
        <w:rPr>
          <w:rFonts w:asciiTheme="minorHAnsi" w:hAnsiTheme="minorHAnsi"/>
          <w:sz w:val="16"/>
        </w:rPr>
        <w:t xml:space="preserve">. Needless to say, the </w:t>
      </w:r>
      <w:r w:rsidRPr="00BD3541">
        <w:rPr>
          <w:rStyle w:val="StyleUnderline"/>
          <w:rFonts w:asciiTheme="minorHAnsi" w:hAnsiTheme="minorHAnsi"/>
        </w:rPr>
        <w:t>outcomes of such conflicts are hard to predict</w:t>
      </w:r>
      <w:r w:rsidRPr="00BD3541">
        <w:rPr>
          <w:rFonts w:asciiTheme="minorHAnsi" w:hAnsiTheme="minorHAnsi"/>
          <w:sz w:val="16"/>
        </w:rPr>
        <w:t>. And finally, the hypothetical clashes’ impact on the Arctic fragile nature may be altogether disastrous.</w:t>
      </w:r>
    </w:p>
    <w:p w:rsidR="002D0E8F" w:rsidRPr="00BD3541" w:rsidRDefault="002D0E8F" w:rsidP="002D0E8F">
      <w:pPr>
        <w:rPr>
          <w:rStyle w:val="StyleUnderline"/>
          <w:rFonts w:asciiTheme="minorHAnsi" w:hAnsiTheme="minorHAnsi"/>
        </w:rPr>
      </w:pPr>
      <w:r w:rsidRPr="00BD3541">
        <w:rPr>
          <w:rFonts w:asciiTheme="minorHAnsi" w:hAnsiTheme="minorHAnsi"/>
          <w:sz w:val="16"/>
        </w:rPr>
        <w:t xml:space="preserve">Therefore, </w:t>
      </w:r>
      <w:r w:rsidRPr="00BD3541">
        <w:rPr>
          <w:rStyle w:val="StyleUnderline"/>
          <w:rFonts w:asciiTheme="minorHAnsi" w:hAnsiTheme="minorHAnsi"/>
        </w:rPr>
        <w:t>one cannot rule out that the Arctic states will continue their military preparations in the region with a view to modernizing their navies, air and ground forces</w:t>
      </w:r>
      <w:r w:rsidRPr="00BD3541">
        <w:rPr>
          <w:rFonts w:asciiTheme="minorHAnsi" w:hAnsiTheme="minorHAnsi"/>
          <w:sz w:val="16"/>
        </w:rPr>
        <w:t xml:space="preserve"> (mainly the border and ranger units), </w:t>
      </w:r>
      <w:r w:rsidRPr="00BD3541">
        <w:rPr>
          <w:rStyle w:val="StyleUnderline"/>
          <w:rFonts w:asciiTheme="minorHAnsi" w:hAnsiTheme="minorHAnsi"/>
        </w:rPr>
        <w:t>to protect their economic interests as well as to exercise their sovereignty over “their” sectors of the Arctic,</w:t>
      </w:r>
      <w:r w:rsidRPr="00BD3541">
        <w:rPr>
          <w:rFonts w:asciiTheme="minorHAnsi" w:hAnsiTheme="minorHAnsi"/>
          <w:sz w:val="16"/>
        </w:rPr>
        <w:t xml:space="preserve"> should bilateral or multilateral tensions in the Arctic be aggravated. However, </w:t>
      </w:r>
      <w:r w:rsidRPr="00BD3541">
        <w:rPr>
          <w:rStyle w:val="StyleUnderline"/>
          <w:rFonts w:asciiTheme="minorHAnsi" w:hAnsiTheme="minorHAnsi"/>
        </w:rPr>
        <w:t>military force is unlikely to be used, for even a most insignificant armed conflict may lead to dangerous and unpredictable outcomes.</w:t>
      </w:r>
    </w:p>
    <w:p w:rsidR="002D0E8F" w:rsidRPr="00BD3541" w:rsidRDefault="002D0E8F" w:rsidP="002D0E8F">
      <w:pPr>
        <w:rPr>
          <w:rStyle w:val="StyleUnderline"/>
          <w:rFonts w:asciiTheme="minorHAnsi" w:hAnsiTheme="minorHAnsi"/>
        </w:rPr>
      </w:pPr>
      <w:r w:rsidRPr="00BD3541">
        <w:rPr>
          <w:rFonts w:asciiTheme="minorHAnsi" w:hAnsiTheme="minorHAnsi"/>
          <w:sz w:val="16"/>
        </w:rPr>
        <w:t xml:space="preserve">It should be also noted that, in contrast with the Cold War period when Russian military strategies in the Arctic were dictated by the logic of global political and military confrontation between two superpowers or two military blocs (Warsaw Pact and NATO), </w:t>
      </w:r>
      <w:r w:rsidRPr="00BD3541">
        <w:rPr>
          <w:rStyle w:val="StyleUnderline"/>
          <w:rFonts w:asciiTheme="minorHAnsi" w:hAnsiTheme="minorHAnsi"/>
        </w:rPr>
        <w:t xml:space="preserve">Moscow’s current military policies in the region are driven by completely different motives. </w:t>
      </w:r>
      <w:r w:rsidRPr="00BD3541">
        <w:rPr>
          <w:rFonts w:asciiTheme="minorHAnsi" w:hAnsiTheme="minorHAnsi"/>
          <w:sz w:val="16"/>
        </w:rPr>
        <w:t xml:space="preserve">As </w:t>
      </w:r>
      <w:r w:rsidRPr="00BD3541">
        <w:rPr>
          <w:rStyle w:val="StyleUnderline"/>
          <w:rFonts w:asciiTheme="minorHAnsi" w:hAnsiTheme="minorHAnsi"/>
        </w:rPr>
        <w:t xml:space="preserve">the threat of a global nuclear war has disappeared, </w:t>
      </w:r>
      <w:r w:rsidRPr="00BD3541">
        <w:rPr>
          <w:rFonts w:asciiTheme="minorHAnsi" w:hAnsiTheme="minorHAnsi"/>
          <w:sz w:val="16"/>
        </w:rPr>
        <w:t xml:space="preserve">these </w:t>
      </w:r>
      <w:r w:rsidRPr="00BD3541">
        <w:rPr>
          <w:rStyle w:val="StyleUnderline"/>
          <w:rFonts w:asciiTheme="minorHAnsi" w:hAnsiTheme="minorHAnsi"/>
        </w:rPr>
        <w:t>strategies aim at three major goals: first, to demonstrate and ascertain Russia’s sovereignty over the AZRF</w:t>
      </w:r>
      <w:r w:rsidRPr="00BD3541">
        <w:rPr>
          <w:rFonts w:asciiTheme="minorHAnsi" w:hAnsiTheme="minorHAnsi"/>
          <w:sz w:val="16"/>
        </w:rPr>
        <w:t xml:space="preserve"> (including the EEZ and continental shelf); second, </w:t>
      </w:r>
      <w:r w:rsidRPr="00BD3541">
        <w:rPr>
          <w:rStyle w:val="StyleUnderline"/>
          <w:rFonts w:asciiTheme="minorHAnsi" w:hAnsiTheme="minorHAnsi"/>
        </w:rPr>
        <w:t>to protect Russia’s economic interests in the High North; and third, to demonstrate that Russia retains its great power status and has world-class military capabilities.</w:t>
      </w:r>
    </w:p>
    <w:p w:rsidR="002D0E8F" w:rsidRPr="00BD3541" w:rsidRDefault="002D0E8F" w:rsidP="002D0E8F">
      <w:pPr>
        <w:rPr>
          <w:rFonts w:asciiTheme="minorHAnsi" w:hAnsiTheme="minorHAnsi"/>
        </w:rPr>
      </w:pPr>
    </w:p>
    <w:p w:rsidR="002D0E8F" w:rsidRPr="00BD3541" w:rsidRDefault="002D0E8F" w:rsidP="002D0E8F">
      <w:pPr>
        <w:pStyle w:val="Heading4"/>
        <w:rPr>
          <w:rFonts w:asciiTheme="minorHAnsi" w:hAnsiTheme="minorHAnsi"/>
        </w:rPr>
      </w:pPr>
      <w:r w:rsidRPr="00BD3541">
        <w:rPr>
          <w:rFonts w:asciiTheme="minorHAnsi" w:hAnsiTheme="minorHAnsi"/>
        </w:rPr>
        <w:t xml:space="preserve">Even if international tensions rise, cooperation in the Arctic between Russia and the United States will continue. </w:t>
      </w:r>
    </w:p>
    <w:p w:rsidR="002D0E8F" w:rsidRPr="00BD3541" w:rsidRDefault="002D0E8F" w:rsidP="002D0E8F">
      <w:pPr>
        <w:rPr>
          <w:rFonts w:asciiTheme="minorHAnsi" w:hAnsiTheme="minorHAnsi"/>
        </w:rPr>
      </w:pPr>
      <w:r w:rsidRPr="00BD3541">
        <w:rPr>
          <w:rStyle w:val="Style13ptBold"/>
          <w:rFonts w:asciiTheme="minorHAnsi" w:hAnsiTheme="minorHAnsi"/>
        </w:rPr>
        <w:t>Klapper 15</w:t>
      </w:r>
      <w:r w:rsidRPr="00BD3541">
        <w:rPr>
          <w:rFonts w:asciiTheme="minorHAnsi" w:hAnsiTheme="minorHAnsi"/>
        </w:rPr>
        <w:t xml:space="preserve"> [Bradley Klapper, author, Associated Press, “Despite tensions, US, Russia vow cooperation in the Arctic,” April 26, 2015, http://juneauempire.com/state/2015-04-26/despite-tensions-us-russia-vow-cooperation-arctic]//JIH</w:t>
      </w:r>
    </w:p>
    <w:p w:rsidR="002D0E8F" w:rsidRPr="00BD3541" w:rsidRDefault="002D0E8F" w:rsidP="002D0E8F">
      <w:pPr>
        <w:rPr>
          <w:rStyle w:val="StyleUnderline"/>
          <w:rFonts w:asciiTheme="minorHAnsi" w:hAnsiTheme="minorHAnsi"/>
        </w:rPr>
      </w:pPr>
      <w:r w:rsidRPr="00BD3541">
        <w:rPr>
          <w:rFonts w:asciiTheme="minorHAnsi" w:hAnsiTheme="minorHAnsi"/>
          <w:sz w:val="16"/>
        </w:rPr>
        <w:t xml:space="preserve">IQALUIT, Canada — </w:t>
      </w:r>
      <w:r w:rsidRPr="00BD3541">
        <w:rPr>
          <w:rStyle w:val="StyleUnderline"/>
          <w:rFonts w:asciiTheme="minorHAnsi" w:hAnsiTheme="minorHAnsi"/>
        </w:rPr>
        <w:t xml:space="preserve">The United States, Russia and other Arctic countries looked past Ukraine’s civil war and other tensions Friday, vowing to cooperate on preventing oil spills near the North Pole and combating climate change in a region warming faster than any other. </w:t>
      </w:r>
      <w:r w:rsidRPr="00BD3541">
        <w:rPr>
          <w:rFonts w:asciiTheme="minorHAnsi" w:hAnsiTheme="minorHAnsi"/>
          <w:sz w:val="16"/>
        </w:rPr>
        <w:t xml:space="preserve">Assuming the chair of the eight-nation Arctic Council, U.S. Secretary of State John Kerry said </w:t>
      </w:r>
      <w:r w:rsidRPr="00BD3541">
        <w:rPr>
          <w:rStyle w:val="StyleUnderline"/>
          <w:rFonts w:asciiTheme="minorHAnsi" w:hAnsiTheme="minorHAnsi"/>
        </w:rPr>
        <w:t>nations needed to significantly reduce emissions of black carbon and methane, short-lived greenhouse gases that are particularly potent sources of the Arctic’s warming.</w:t>
      </w:r>
      <w:r w:rsidRPr="00BD3541">
        <w:rPr>
          <w:rFonts w:asciiTheme="minorHAnsi" w:hAnsiTheme="minorHAnsi"/>
          <w:sz w:val="16"/>
        </w:rPr>
        <w:t xml:space="preserve"> He said </w:t>
      </w:r>
      <w:r w:rsidRPr="00BD3541">
        <w:rPr>
          <w:rStyle w:val="StyleUnderline"/>
          <w:rFonts w:asciiTheme="minorHAnsi" w:hAnsiTheme="minorHAnsi"/>
        </w:rPr>
        <w:t>firm reduction goals would be set at the next meeting of ministers in 2017 in Alask</w:t>
      </w:r>
      <w:r w:rsidRPr="00BD3541">
        <w:rPr>
          <w:rFonts w:asciiTheme="minorHAnsi" w:hAnsiTheme="minorHAnsi"/>
          <w:sz w:val="16"/>
        </w:rPr>
        <w:t>a. “These pollutants are a threat to everybody,” Kerry said. The announcement, while modest, added to the Obama administration’s expanding environmental agenda over its final years, which already includes cutting pollutants from U.S. power plants and agreeing last year with China to lower carbon emissions. The U.S. and other governments will take another stab at a comprehensive climate change strategy later this year in Paris. The Arctic’s rising sea levels could have drastic effects around the world, changing coastlines and inundating small islands, and potentially hitting low-lying areas from Bangladesh to Florida the hardest. While Kerry and other delegates noted the vast opportunities that come with receding icecaps, they all spoke of the need for clean and sustainable development that serves the interests of the region’s inhabitants. Not all was rosy at this biennial gathering of a body that prides itself in avoiding political controversy to focus on preventing ecological, humanitarian and even military crises as the warming Arctic offers new shipping routes, fishing grounds and oil and gas drilling opportunities. On the eve of Friday’s gathering, Canada’s environment minister, Leona Aglukkaq, met with her Russian counterpart, Sergei Donskoi, and voiced displeasure with Moscow’s ongoing military activity in neighboring Ukraine. Russian Foreign Minister Sergey Lavrov didn’t attend the meeting, citing a prior commitment — an absence lamented publicly by one Alaskan Native representative</w:t>
      </w:r>
      <w:r w:rsidRPr="00BD3541">
        <w:rPr>
          <w:rStyle w:val="StyleUnderline"/>
          <w:rFonts w:asciiTheme="minorHAnsi" w:hAnsiTheme="minorHAnsi"/>
        </w:rPr>
        <w:t>. “It is important that we speak openly about the tensions between Russia and the West,</w:t>
      </w:r>
      <w:r w:rsidRPr="00BD3541">
        <w:rPr>
          <w:rFonts w:asciiTheme="minorHAnsi" w:hAnsiTheme="minorHAnsi"/>
          <w:sz w:val="16"/>
        </w:rPr>
        <w:t xml:space="preserve">” Michael Stickman said. But </w:t>
      </w:r>
      <w:r w:rsidRPr="00BD3541">
        <w:rPr>
          <w:rStyle w:val="StyleUnderline"/>
          <w:rFonts w:asciiTheme="minorHAnsi" w:hAnsiTheme="minorHAnsi"/>
        </w:rPr>
        <w:t>Kerry and Lavrov spoke by telephone Wednesday on the Arctic Council and other matters.</w:t>
      </w:r>
      <w:r w:rsidRPr="00BD3541">
        <w:rPr>
          <w:rFonts w:asciiTheme="minorHAnsi" w:hAnsiTheme="minorHAnsi"/>
          <w:sz w:val="16"/>
        </w:rPr>
        <w:t xml:space="preserve"> Addressing Ukraine, </w:t>
      </w:r>
      <w:r w:rsidRPr="00BD3541">
        <w:rPr>
          <w:rStyle w:val="StyleUnderline"/>
          <w:rFonts w:asciiTheme="minorHAnsi" w:hAnsiTheme="minorHAnsi"/>
        </w:rPr>
        <w:t>the top American diplomat pressed Russia to remove its forces from the east of the country amid American claims that Russia is upping deliveries of heavy weaponry and training to Ukrainian separatists</w:t>
      </w:r>
      <w:r w:rsidRPr="00BD3541">
        <w:rPr>
          <w:rFonts w:asciiTheme="minorHAnsi" w:hAnsiTheme="minorHAnsi"/>
          <w:sz w:val="16"/>
        </w:rPr>
        <w:t xml:space="preserve">. “I challenged him,” Kerry told a news conference after the Arctic meeting Friday, saying the pressure for a Russian withdrawal must be maintained. </w:t>
      </w:r>
      <w:r w:rsidRPr="00BD3541">
        <w:rPr>
          <w:rStyle w:val="StyleUnderline"/>
          <w:rFonts w:asciiTheme="minorHAnsi" w:hAnsiTheme="minorHAnsi"/>
        </w:rPr>
        <w:t>Russia says it has no troops in Ukraine, but the U.S., Ukraine and European governments say the evidence over a year of fighting is overwhelming.</w:t>
      </w:r>
      <w:r w:rsidRPr="00BD3541">
        <w:rPr>
          <w:rFonts w:asciiTheme="minorHAnsi" w:hAnsiTheme="minorHAnsi"/>
          <w:sz w:val="16"/>
        </w:rPr>
        <w:t xml:space="preserve"> The State Department has even referred recently to the rebels as “combined Russian-separatist” forces. Concerns with Russia’s motives encompass the Arctic, too, an area that holds trillions of dollars’ worth of oil and gas reserves and which Deputy Prime Minister Dmitry Rogozin recently termed “Russia’s Mecca.” </w:t>
      </w:r>
      <w:r w:rsidRPr="00BD3541">
        <w:rPr>
          <w:rStyle w:val="StyleUnderline"/>
          <w:rFonts w:asciiTheme="minorHAnsi" w:hAnsiTheme="minorHAnsi"/>
        </w:rPr>
        <w:t>Just last month, Russia launched military maneuvers with tens of thousands of servicemen, dozens of ships and submarines, and more than 100 aircraft to check the nation’s readiness to protect its northern frontier</w:t>
      </w:r>
      <w:r w:rsidRPr="00BD3541">
        <w:rPr>
          <w:rFonts w:asciiTheme="minorHAnsi" w:hAnsiTheme="minorHAnsi"/>
          <w:sz w:val="16"/>
        </w:rPr>
        <w:t xml:space="preserve">. As the planet warms and opens up new chances to tap the Arctic’s riches, many have warned of a new battleground for resources emerging in the 21st century. Still, </w:t>
      </w:r>
      <w:r w:rsidRPr="00BD3541">
        <w:rPr>
          <w:rStyle w:val="StyleUnderline"/>
          <w:rFonts w:asciiTheme="minorHAnsi" w:hAnsiTheme="minorHAnsi"/>
        </w:rPr>
        <w:t>ministers from Canada, Denmark, Finland, Iceland, Norway, Russia, Sweden and the U.S. stressed the positives as they met in the northern Canadian town of Iqaluit beside a frozen Frobisher Bay. “It is in no one’s interests to let problems elsewhere impact cooperation in the Arctic,</w:t>
      </w:r>
      <w:r w:rsidRPr="00BD3541">
        <w:rPr>
          <w:rFonts w:asciiTheme="minorHAnsi" w:hAnsiTheme="minorHAnsi"/>
          <w:sz w:val="16"/>
        </w:rPr>
        <w:t>” said Erkki Tuomioja, Finland’s foreign minister. “</w:t>
      </w:r>
      <w:r w:rsidRPr="00BD3541">
        <w:rPr>
          <w:rStyle w:val="StyleUnderline"/>
          <w:rFonts w:asciiTheme="minorHAnsi" w:hAnsiTheme="minorHAnsi"/>
        </w:rPr>
        <w:t>There is no room here for confrontation or fear-mongering,”</w:t>
      </w:r>
      <w:r w:rsidRPr="00BD3541">
        <w:rPr>
          <w:rFonts w:asciiTheme="minorHAnsi" w:hAnsiTheme="minorHAnsi"/>
          <w:sz w:val="16"/>
        </w:rPr>
        <w:t xml:space="preserve"> Russia’s Donskoi said. </w:t>
      </w:r>
      <w:r w:rsidRPr="00BD3541">
        <w:rPr>
          <w:rStyle w:val="StyleUnderline"/>
          <w:rFonts w:asciiTheme="minorHAnsi" w:hAnsiTheme="minorHAnsi"/>
        </w:rPr>
        <w:t>His government hailed a plan to prevent an oil disaster in the Arctic Sea, the cleanup of which would be a logistical nightmare.</w:t>
      </w:r>
      <w:r w:rsidRPr="00BD3541">
        <w:rPr>
          <w:rFonts w:asciiTheme="minorHAnsi" w:hAnsiTheme="minorHAnsi"/>
          <w:sz w:val="16"/>
        </w:rPr>
        <w:t xml:space="preserve"> And </w:t>
      </w:r>
      <w:r w:rsidRPr="00BD3541">
        <w:rPr>
          <w:rStyle w:val="StyleUnderline"/>
          <w:rFonts w:asciiTheme="minorHAnsi" w:hAnsiTheme="minorHAnsi"/>
        </w:rPr>
        <w:t>the United States</w:t>
      </w:r>
      <w:r w:rsidRPr="00BD3541">
        <w:rPr>
          <w:rFonts w:asciiTheme="minorHAnsi" w:hAnsiTheme="minorHAnsi"/>
          <w:sz w:val="16"/>
        </w:rPr>
        <w:t xml:space="preserve">, which sets the Council’s agenda for the next two years, </w:t>
      </w:r>
      <w:r w:rsidRPr="00BD3541">
        <w:rPr>
          <w:rStyle w:val="StyleUnderline"/>
          <w:rFonts w:asciiTheme="minorHAnsi" w:hAnsiTheme="minorHAnsi"/>
        </w:rPr>
        <w:t>presented an agreement by members to address black carbon, or soot, which is emitted by wood-burning cookstoves and diesel fuels. Strategies for doing so include reducing gas flaring during oil exploration.</w:t>
      </w:r>
    </w:p>
    <w:p w:rsidR="002D0E8F" w:rsidRPr="00BD3541" w:rsidRDefault="002D0E8F" w:rsidP="00A15C7A">
      <w:pPr>
        <w:pStyle w:val="Heading2"/>
        <w:rPr>
          <w:rFonts w:asciiTheme="minorHAnsi" w:hAnsiTheme="minorHAnsi"/>
        </w:rPr>
      </w:pPr>
      <w:r w:rsidRPr="00BD3541">
        <w:rPr>
          <w:rFonts w:asciiTheme="minorHAnsi" w:hAnsiTheme="minorHAnsi"/>
        </w:rPr>
        <w:t>No Regional Hegemony</w:t>
      </w:r>
    </w:p>
    <w:p w:rsidR="002D0E8F" w:rsidRPr="00BD3541" w:rsidRDefault="002D0E8F" w:rsidP="002D0E8F">
      <w:pPr>
        <w:pStyle w:val="Heading4"/>
        <w:rPr>
          <w:rFonts w:asciiTheme="minorHAnsi" w:hAnsiTheme="minorHAnsi"/>
        </w:rPr>
      </w:pPr>
      <w:r w:rsidRPr="00BD3541">
        <w:rPr>
          <w:rFonts w:asciiTheme="minorHAnsi" w:hAnsiTheme="minorHAnsi"/>
        </w:rPr>
        <w:t xml:space="preserve">Russia doesn’t seek regional or global hegemony – Putin confirms no lash out. </w:t>
      </w:r>
    </w:p>
    <w:p w:rsidR="002D0E8F" w:rsidRPr="00BD3541" w:rsidRDefault="002D0E8F" w:rsidP="002D0E8F">
      <w:pPr>
        <w:rPr>
          <w:rFonts w:asciiTheme="minorHAnsi" w:hAnsiTheme="minorHAnsi"/>
        </w:rPr>
      </w:pPr>
      <w:r w:rsidRPr="00BD3541">
        <w:rPr>
          <w:rStyle w:val="Style13ptBold"/>
          <w:rFonts w:asciiTheme="minorHAnsi" w:hAnsiTheme="minorHAnsi"/>
        </w:rPr>
        <w:t>RT News 13</w:t>
      </w:r>
      <w:r w:rsidRPr="00BD3541">
        <w:rPr>
          <w:rFonts w:asciiTheme="minorHAnsi" w:hAnsiTheme="minorHAnsi"/>
        </w:rPr>
        <w:t xml:space="preserve"> [RT News, “Putin: Russia not aspiring to be superpower, or teach others how to live,” December 15, 2013, http://rt.com/news/putin-russia-superpower-address-113/]//JIH</w:t>
      </w:r>
    </w:p>
    <w:p w:rsidR="002D0E8F" w:rsidRPr="00BD3541" w:rsidRDefault="002D0E8F" w:rsidP="002D0E8F">
      <w:pPr>
        <w:rPr>
          <w:rFonts w:asciiTheme="minorHAnsi" w:hAnsiTheme="minorHAnsi"/>
          <w:sz w:val="16"/>
        </w:rPr>
      </w:pPr>
      <w:r w:rsidRPr="00BD3541">
        <w:rPr>
          <w:rStyle w:val="StyleUnderline"/>
          <w:rFonts w:asciiTheme="minorHAnsi" w:hAnsiTheme="minorHAnsi"/>
        </w:rPr>
        <w:t>Russia does not seek the role of a regional or global hegemony</w:t>
      </w:r>
      <w:r w:rsidRPr="00BD3541">
        <w:rPr>
          <w:rFonts w:asciiTheme="minorHAnsi" w:hAnsiTheme="minorHAnsi"/>
          <w:sz w:val="16"/>
        </w:rPr>
        <w:t xml:space="preserve">, but will defend its core values and interests, Russian </w:t>
      </w:r>
      <w:r w:rsidRPr="00BD3541">
        <w:rPr>
          <w:rStyle w:val="StyleUnderline"/>
          <w:rFonts w:asciiTheme="minorHAnsi" w:hAnsiTheme="minorHAnsi"/>
        </w:rPr>
        <w:t>President Vladimir Putin said</w:t>
      </w:r>
      <w:r w:rsidRPr="00BD3541">
        <w:rPr>
          <w:rFonts w:asciiTheme="minorHAnsi" w:hAnsiTheme="minorHAnsi"/>
          <w:sz w:val="16"/>
        </w:rPr>
        <w:t xml:space="preserve">. </w:t>
      </w:r>
      <w:r w:rsidRPr="00BD3541">
        <w:rPr>
          <w:rStyle w:val="StyleUnderline"/>
          <w:rFonts w:asciiTheme="minorHAnsi" w:hAnsiTheme="minorHAnsi"/>
        </w:rPr>
        <w:t>All attempts to impose on other nations have failed</w:t>
      </w:r>
      <w:r w:rsidRPr="00BD3541">
        <w:rPr>
          <w:rFonts w:asciiTheme="minorHAnsi" w:hAnsiTheme="minorHAnsi"/>
          <w:sz w:val="16"/>
        </w:rPr>
        <w:t xml:space="preserve">, he added. </w:t>
      </w:r>
      <w:r w:rsidRPr="00BD3541">
        <w:rPr>
          <w:rStyle w:val="StyleUnderline"/>
          <w:rFonts w:asciiTheme="minorHAnsi" w:hAnsiTheme="minorHAnsi"/>
        </w:rPr>
        <w:t>The Russian leader gave an assurance that Russia wants to respect the sovereignty and stability of other countries, as he was addressing the Federal Assembly</w:t>
      </w:r>
      <w:r w:rsidRPr="00BD3541">
        <w:rPr>
          <w:rFonts w:asciiTheme="minorHAnsi" w:hAnsiTheme="minorHAnsi"/>
          <w:sz w:val="16"/>
        </w:rPr>
        <w:t>, the collective of the two houses of the Russian parliament. “</w:t>
      </w:r>
      <w:r w:rsidRPr="00BD3541">
        <w:rPr>
          <w:rStyle w:val="StyleUnderline"/>
          <w:rFonts w:asciiTheme="minorHAnsi" w:hAnsiTheme="minorHAnsi"/>
        </w:rPr>
        <w:t>We will seek leadership by defending international law, advocating respect for national sovereignty, independence and the uniqueness of peoples</w:t>
      </w:r>
      <w:r w:rsidRPr="00BD3541">
        <w:rPr>
          <w:rFonts w:asciiTheme="minorHAnsi" w:hAnsiTheme="minorHAnsi"/>
          <w:sz w:val="16"/>
        </w:rPr>
        <w:t>,” Putin said. “</w:t>
      </w:r>
      <w:r w:rsidRPr="00BD3541">
        <w:rPr>
          <w:rStyle w:val="StyleUnderline"/>
          <w:rFonts w:asciiTheme="minorHAnsi" w:hAnsiTheme="minorHAnsi"/>
        </w:rPr>
        <w:t>We have always been proud of our country, but we do not aspire to the title of superpower, which is understood to be pretense for global or regional hegemony. We do not impinge on anyone’s interests, do not impose our patronage, do not attempt to lecture anyone on how they should live</w:t>
      </w:r>
      <w:r w:rsidRPr="00BD3541">
        <w:rPr>
          <w:rFonts w:asciiTheme="minorHAnsi" w:hAnsiTheme="minorHAnsi"/>
          <w:sz w:val="16"/>
        </w:rPr>
        <w:t>,” he added. Putin did not directly mention the United States in his speech, but</w:t>
      </w:r>
      <w:r w:rsidRPr="00BD3541">
        <w:rPr>
          <w:rFonts w:asciiTheme="minorHAnsi" w:hAnsiTheme="minorHAnsi"/>
          <w:sz w:val="10"/>
        </w:rPr>
        <w:t xml:space="preserve"> </w:t>
      </w:r>
      <w:r w:rsidRPr="00BD3541">
        <w:rPr>
          <w:rFonts w:asciiTheme="minorHAnsi" w:hAnsiTheme="minorHAnsi"/>
          <w:sz w:val="16"/>
        </w:rPr>
        <w:t xml:space="preserve">the reference to Washington’s military actions in countries like Afghanistan, Iraq and Libya was hard to overlook. Those and less direct interventions, like the support of the rebel forces in Syria, have led to regress for the respective nations, Putin stated. On the other hand </w:t>
      </w:r>
      <w:r w:rsidRPr="00BD3541">
        <w:rPr>
          <w:rStyle w:val="StyleUnderline"/>
          <w:rFonts w:asciiTheme="minorHAnsi" w:hAnsiTheme="minorHAnsi"/>
        </w:rPr>
        <w:t>Russia’s approach</w:t>
      </w:r>
      <w:r w:rsidRPr="00BD3541">
        <w:rPr>
          <w:rFonts w:asciiTheme="minorHAnsi" w:hAnsiTheme="minorHAnsi"/>
          <w:sz w:val="16"/>
        </w:rPr>
        <w:t xml:space="preserve">, which </w:t>
      </w:r>
      <w:r w:rsidRPr="00BD3541">
        <w:rPr>
          <w:rStyle w:val="StyleUnderline"/>
          <w:rFonts w:asciiTheme="minorHAnsi" w:hAnsiTheme="minorHAnsi"/>
        </w:rPr>
        <w:t>rejects the use of force and promotes political dialogue and compromise</w:t>
      </w:r>
      <w:r w:rsidRPr="00BD3541">
        <w:rPr>
          <w:rFonts w:asciiTheme="minorHAnsi" w:hAnsiTheme="minorHAnsi"/>
          <w:sz w:val="16"/>
        </w:rPr>
        <w:t>, have been fruitful in both Syria and Iran, the Russian president said.</w:t>
      </w:r>
    </w:p>
    <w:p w:rsidR="002D0E8F" w:rsidRPr="00BD3541" w:rsidRDefault="002D0E8F" w:rsidP="00A15C7A">
      <w:pPr>
        <w:pStyle w:val="Heading2"/>
        <w:rPr>
          <w:rFonts w:asciiTheme="minorHAnsi" w:hAnsiTheme="minorHAnsi"/>
        </w:rPr>
      </w:pPr>
      <w:r w:rsidRPr="00BD3541">
        <w:rPr>
          <w:rFonts w:asciiTheme="minorHAnsi" w:hAnsiTheme="minorHAnsi"/>
        </w:rPr>
        <w:t xml:space="preserve">No Regional Wars </w:t>
      </w:r>
    </w:p>
    <w:p w:rsidR="002D0E8F" w:rsidRPr="00BD3541" w:rsidRDefault="002D0E8F" w:rsidP="002D0E8F">
      <w:pPr>
        <w:pStyle w:val="Heading4"/>
        <w:rPr>
          <w:rFonts w:asciiTheme="minorHAnsi" w:hAnsiTheme="minorHAnsi"/>
        </w:rPr>
      </w:pPr>
      <w:r w:rsidRPr="00BD3541">
        <w:rPr>
          <w:rFonts w:asciiTheme="minorHAnsi" w:hAnsiTheme="minorHAnsi"/>
        </w:rPr>
        <w:t xml:space="preserve">Putin assures peace and will be deterred from invading neighboring countries due to their increased militarization. </w:t>
      </w:r>
    </w:p>
    <w:p w:rsidR="002D0E8F" w:rsidRPr="00BD3541" w:rsidRDefault="002D0E8F" w:rsidP="002D0E8F">
      <w:pPr>
        <w:rPr>
          <w:rFonts w:asciiTheme="minorHAnsi" w:hAnsiTheme="minorHAnsi"/>
        </w:rPr>
      </w:pPr>
      <w:r w:rsidRPr="00BD3541">
        <w:rPr>
          <w:rStyle w:val="Style13ptBold"/>
          <w:rFonts w:asciiTheme="minorHAnsi" w:hAnsiTheme="minorHAnsi"/>
        </w:rPr>
        <w:t>Kozlowska 15</w:t>
      </w:r>
      <w:r w:rsidRPr="00BD3541">
        <w:rPr>
          <w:rFonts w:asciiTheme="minorHAnsi" w:hAnsiTheme="minorHAnsi"/>
        </w:rPr>
        <w:t xml:space="preserve"> [Hanna Kozlowska, Journalist, editor, translator. Writes about the United States and Poland, “Russia’s scared neighbors are beefing up their security,” February 24, 2015, http://qz.com/349704/russias-scared-neighbors-are-beefing-up-their-security/]//JIH</w:t>
      </w:r>
    </w:p>
    <w:p w:rsidR="002D0E8F" w:rsidRPr="00BD3541" w:rsidRDefault="002D0E8F" w:rsidP="002D0E8F">
      <w:pPr>
        <w:rPr>
          <w:rStyle w:val="StyleUnderline"/>
          <w:rFonts w:asciiTheme="minorHAnsi" w:hAnsiTheme="minorHAnsi"/>
        </w:rPr>
      </w:pPr>
      <w:r w:rsidRPr="00BD3541">
        <w:rPr>
          <w:rFonts w:asciiTheme="minorHAnsi" w:hAnsiTheme="minorHAnsi"/>
          <w:sz w:val="16"/>
        </w:rPr>
        <w:t xml:space="preserve">Russian president Vladimir </w:t>
      </w:r>
      <w:r w:rsidRPr="00BD3541">
        <w:rPr>
          <w:rStyle w:val="StyleUnderline"/>
          <w:rFonts w:asciiTheme="minorHAnsi" w:hAnsiTheme="minorHAnsi"/>
        </w:rPr>
        <w:t>Putin may be assuring the world that he is working to secure peace in Ukraine and that it is “unlikely” he will wage war with the country</w:t>
      </w:r>
      <w:r w:rsidRPr="00BD3541">
        <w:rPr>
          <w:rFonts w:asciiTheme="minorHAnsi" w:hAnsiTheme="minorHAnsi"/>
          <w:sz w:val="16"/>
        </w:rPr>
        <w:t xml:space="preserve">, but </w:t>
      </w:r>
      <w:r w:rsidRPr="00BD3541">
        <w:rPr>
          <w:rStyle w:val="StyleUnderline"/>
          <w:rFonts w:asciiTheme="minorHAnsi" w:hAnsiTheme="minorHAnsi"/>
        </w:rPr>
        <w:t>events on the ground tell the real story</w:t>
      </w:r>
      <w:r w:rsidRPr="00BD3541">
        <w:rPr>
          <w:rFonts w:asciiTheme="minorHAnsi" w:hAnsiTheme="minorHAnsi"/>
          <w:sz w:val="16"/>
        </w:rPr>
        <w:t xml:space="preserve">. Kremlin-backed rebels ignored a ceasefire, continuing their fight with the Ukrainian army, and </w:t>
      </w:r>
      <w:r w:rsidRPr="00BD3541">
        <w:rPr>
          <w:rStyle w:val="StyleUnderline"/>
          <w:rFonts w:asciiTheme="minorHAnsi" w:hAnsiTheme="minorHAnsi"/>
        </w:rPr>
        <w:t xml:space="preserve">Russia refuses to stop carrying out snap military exercises on its territory. </w:t>
      </w:r>
      <w:r w:rsidRPr="00BD3541">
        <w:rPr>
          <w:rFonts w:asciiTheme="minorHAnsi" w:hAnsiTheme="minorHAnsi"/>
          <w:sz w:val="16"/>
        </w:rPr>
        <w:t xml:space="preserve">And </w:t>
      </w:r>
      <w:r w:rsidRPr="00BD3541">
        <w:rPr>
          <w:rStyle w:val="StyleUnderline"/>
          <w:rFonts w:asciiTheme="minorHAnsi" w:hAnsiTheme="minorHAnsi"/>
        </w:rPr>
        <w:t>this is making Russia’s western neighbors nervous</w:t>
      </w:r>
      <w:r w:rsidRPr="00BD3541">
        <w:rPr>
          <w:rFonts w:asciiTheme="minorHAnsi" w:hAnsiTheme="minorHAnsi"/>
          <w:sz w:val="16"/>
        </w:rPr>
        <w:t xml:space="preserve">. </w:t>
      </w:r>
      <w:r w:rsidRPr="00BD3541">
        <w:rPr>
          <w:rStyle w:val="StyleUnderline"/>
          <w:rFonts w:asciiTheme="minorHAnsi" w:hAnsiTheme="minorHAnsi"/>
        </w:rPr>
        <w:t xml:space="preserve">Lithuania, Latvia and Estonia—all former Soviet republics and NATO members—are adopting new security measures, </w:t>
      </w:r>
      <w:r w:rsidRPr="00BD3541">
        <w:rPr>
          <w:rFonts w:asciiTheme="minorHAnsi" w:hAnsiTheme="minorHAnsi"/>
          <w:sz w:val="16"/>
        </w:rPr>
        <w:t>anxious about Putin’s next move</w:t>
      </w:r>
      <w:r w:rsidRPr="00BD3541">
        <w:rPr>
          <w:rStyle w:val="StyleUnderline"/>
          <w:rFonts w:asciiTheme="minorHAnsi" w:hAnsiTheme="minorHAnsi"/>
        </w:rPr>
        <w:t>. Lithuania’s State Defense Council, which includes the country’s highest officials, said Tuesday it would temporarily re-introduce military conscription</w:t>
      </w:r>
      <w:r w:rsidRPr="00BD3541">
        <w:rPr>
          <w:rFonts w:asciiTheme="minorHAnsi" w:hAnsiTheme="minorHAnsi"/>
          <w:sz w:val="16"/>
        </w:rPr>
        <w:t xml:space="preserve">. In 2008, Lithuania suspended the draft, moving toward a professional force. But times are changing, and men between the ages of 19 and 26 will have to serve, bolstering the 15,000-strong Lithuanian army by between 3,000 and 3,500 men a year. “Under new geopolitical circumstances, the army must be properly prepared for the country’s armed defense even in times of peace,” said the country’s president Dalia Grybauskaite. The bill still has to be approved by the Lithuanian parliament. </w:t>
      </w:r>
      <w:r w:rsidRPr="00BD3541">
        <w:rPr>
          <w:rStyle w:val="StyleUnderline"/>
          <w:rFonts w:asciiTheme="minorHAnsi" w:hAnsiTheme="minorHAnsi"/>
        </w:rPr>
        <w:t>All three Baltic states are significantly increasing their military spending. Latvia announced new recruitment efforts, and Estonia finalized the biggest military deal (paywall) in its history in Decembe</w:t>
      </w:r>
      <w:r w:rsidRPr="00BD3541">
        <w:rPr>
          <w:rFonts w:asciiTheme="minorHAnsi" w:hAnsiTheme="minorHAnsi"/>
          <w:sz w:val="16"/>
        </w:rPr>
        <w:t xml:space="preserve">r, buying 44 combat vehicles and six tanks from the Netherlands, totaling 138 million euro. But the Baltics’ higher defense shopping bill—1.2 billion euro—is nothing more than a blip compared to Russia’s defense spending, which amounted to 60 billion euro in 2014. </w:t>
      </w:r>
      <w:r w:rsidRPr="00BD3541">
        <w:rPr>
          <w:rStyle w:val="StyleUnderline"/>
          <w:rFonts w:asciiTheme="minorHAnsi" w:hAnsiTheme="minorHAnsi"/>
        </w:rPr>
        <w:t>Poland, which also borders Russia, and is far bigger than the Baltics, announced earlier this month a long shopping list of its own, allocating 33.6 billion euro over a decade on a military upgrade.</w:t>
      </w:r>
    </w:p>
    <w:p w:rsidR="00C843CA" w:rsidRPr="00BD3541" w:rsidRDefault="00C843CA" w:rsidP="00A15C7A">
      <w:pPr>
        <w:pStyle w:val="Heading2"/>
        <w:rPr>
          <w:rFonts w:asciiTheme="minorHAnsi" w:hAnsiTheme="minorHAnsi"/>
        </w:rPr>
      </w:pPr>
      <w:r w:rsidRPr="00BD3541">
        <w:rPr>
          <w:rFonts w:asciiTheme="minorHAnsi" w:hAnsiTheme="minorHAnsi"/>
        </w:rPr>
        <w:t>No Russia SOI</w:t>
      </w:r>
    </w:p>
    <w:p w:rsidR="00C843CA" w:rsidRPr="00BD3541" w:rsidRDefault="00C843CA" w:rsidP="00C843CA">
      <w:pPr>
        <w:pStyle w:val="Heading4"/>
        <w:rPr>
          <w:rFonts w:asciiTheme="minorHAnsi" w:hAnsiTheme="minorHAnsi"/>
        </w:rPr>
      </w:pPr>
      <w:r w:rsidRPr="00BD3541">
        <w:rPr>
          <w:rFonts w:asciiTheme="minorHAnsi" w:hAnsiTheme="minorHAnsi"/>
        </w:rPr>
        <w:t xml:space="preserve">Russian military developments in the arctic are designed for deterrence and for replacing decommissioned submarines – there is no desire to create a sphere of influence. </w:t>
      </w:r>
    </w:p>
    <w:p w:rsidR="00C843CA" w:rsidRPr="00BD3541" w:rsidRDefault="00C843CA" w:rsidP="00C843CA">
      <w:pPr>
        <w:rPr>
          <w:rFonts w:asciiTheme="minorHAnsi" w:hAnsiTheme="minorHAnsi"/>
        </w:rPr>
      </w:pPr>
      <w:r w:rsidRPr="00BD3541">
        <w:rPr>
          <w:rStyle w:val="Style13ptBold"/>
          <w:rFonts w:asciiTheme="minorHAnsi" w:hAnsiTheme="minorHAnsi"/>
        </w:rPr>
        <w:t>Sergunin and Konyshev 14</w:t>
      </w:r>
      <w:r w:rsidRPr="00BD3541">
        <w:rPr>
          <w:rFonts w:asciiTheme="minorHAnsi" w:hAnsiTheme="minorHAnsi"/>
        </w:rPr>
        <w:t xml:space="preserve"> [Alexander Sergunin, PhD., Professor in the Department of International Relations, School of International Relations, St. Petersburg State University, Valery Konyshev, Ph.D, Professor of the Department of Theory and History of International Relations at St. Petersburg State University's School of International Relations, “Four dangerous myths about Russia's plans for the Arctic,” Nov 25, 2014, http://www.russia-direct.org/analysis/four-dangerous-myths-about-russias-plans-arctic]//JIH</w:t>
      </w:r>
    </w:p>
    <w:p w:rsidR="00C843CA" w:rsidRPr="00BD3541" w:rsidRDefault="00C843CA" w:rsidP="00C843CA">
      <w:pPr>
        <w:rPr>
          <w:rFonts w:asciiTheme="minorHAnsi" w:hAnsiTheme="minorHAnsi"/>
          <w:sz w:val="16"/>
        </w:rPr>
      </w:pPr>
      <w:r w:rsidRPr="00BD3541">
        <w:rPr>
          <w:rFonts w:asciiTheme="minorHAnsi" w:hAnsiTheme="minorHAnsi"/>
          <w:sz w:val="16"/>
        </w:rPr>
        <w:t>Myth #3: The Russian military’s modernization programs in the Arctic are massive in scope, thereby provoking military counter-measures from neighbors and destabilizing the regional military balance.</w:t>
      </w:r>
    </w:p>
    <w:p w:rsidR="00C843CA" w:rsidRPr="00BD3541" w:rsidRDefault="00C843CA" w:rsidP="00C843CA">
      <w:pPr>
        <w:rPr>
          <w:rFonts w:asciiTheme="minorHAnsi" w:hAnsiTheme="minorHAnsi"/>
          <w:sz w:val="16"/>
        </w:rPr>
      </w:pPr>
      <w:r w:rsidRPr="00BD3541">
        <w:rPr>
          <w:rFonts w:asciiTheme="minorHAnsi" w:hAnsiTheme="minorHAnsi"/>
          <w:sz w:val="16"/>
        </w:rPr>
        <w:t xml:space="preserve">Similar to a Russian “matryoshka” nesting doll, there is one additional, smaller myth embedded within a bigger myth. </w:t>
      </w:r>
      <w:r w:rsidRPr="00BD3541">
        <w:rPr>
          <w:rStyle w:val="StyleUnderline"/>
          <w:rFonts w:asciiTheme="minorHAnsi" w:hAnsiTheme="minorHAnsi"/>
        </w:rPr>
        <w:t>Many foreign analysts tend to confuse the extent of Russian strategic and conventional forces deployed in the Arctic as well as the scale of their modernization programs</w:t>
      </w:r>
      <w:r w:rsidRPr="00BD3541">
        <w:rPr>
          <w:rFonts w:asciiTheme="minorHAnsi" w:hAnsiTheme="minorHAnsi"/>
          <w:sz w:val="16"/>
        </w:rPr>
        <w:t xml:space="preserve">. </w:t>
      </w:r>
      <w:r w:rsidRPr="00BD3541">
        <w:rPr>
          <w:rStyle w:val="StyleUnderline"/>
          <w:rFonts w:asciiTheme="minorHAnsi" w:hAnsiTheme="minorHAnsi"/>
        </w:rPr>
        <w:t xml:space="preserve">Russia has inherited </w:t>
      </w:r>
      <w:r w:rsidRPr="00BD3541">
        <w:rPr>
          <w:rFonts w:asciiTheme="minorHAnsi" w:hAnsiTheme="minorHAnsi"/>
          <w:sz w:val="16"/>
        </w:rPr>
        <w:t xml:space="preserve">the </w:t>
      </w:r>
      <w:r w:rsidRPr="00BD3541">
        <w:rPr>
          <w:rStyle w:val="StyleUnderline"/>
          <w:rFonts w:asciiTheme="minorHAnsi" w:hAnsiTheme="minorHAnsi"/>
        </w:rPr>
        <w:t>existing nuclear strategic forces structure from the Soviet era</w:t>
      </w:r>
      <w:r w:rsidRPr="00BD3541">
        <w:rPr>
          <w:rFonts w:asciiTheme="minorHAnsi" w:hAnsiTheme="minorHAnsi"/>
          <w:sz w:val="16"/>
        </w:rPr>
        <w:t xml:space="preserve">. For this reason, </w:t>
      </w:r>
      <w:r w:rsidRPr="00BD3541">
        <w:rPr>
          <w:rStyle w:val="StyleUnderline"/>
          <w:rFonts w:asciiTheme="minorHAnsi" w:hAnsiTheme="minorHAnsi"/>
        </w:rPr>
        <w:t>the naval bases on the Kola Peninsula</w:t>
      </w:r>
      <w:r w:rsidRPr="00BD3541">
        <w:rPr>
          <w:rFonts w:asciiTheme="minorHAnsi" w:hAnsiTheme="minorHAnsi"/>
          <w:sz w:val="16"/>
        </w:rPr>
        <w:t xml:space="preserve"> [located in the far northwest of Russia,to the north of the Arctic Circle and constituting the bulk of the territory of Murmansk Oblast] </w:t>
      </w:r>
      <w:r w:rsidRPr="00BD3541">
        <w:rPr>
          <w:rStyle w:val="StyleUnderline"/>
          <w:rFonts w:asciiTheme="minorHAnsi" w:hAnsiTheme="minorHAnsi"/>
        </w:rPr>
        <w:t>are still a home for the two-thirds of Russia’s strategic nuclear submarines</w:t>
      </w:r>
      <w:r w:rsidRPr="00BD3541">
        <w:rPr>
          <w:rFonts w:asciiTheme="minorHAnsi" w:hAnsiTheme="minorHAnsi"/>
          <w:sz w:val="16"/>
        </w:rPr>
        <w:t>.</w:t>
      </w:r>
    </w:p>
    <w:p w:rsidR="00C843CA" w:rsidRPr="00BD3541" w:rsidRDefault="00C843CA" w:rsidP="00C843CA">
      <w:pPr>
        <w:rPr>
          <w:rStyle w:val="StyleUnderline"/>
          <w:rFonts w:asciiTheme="minorHAnsi" w:hAnsiTheme="minorHAnsi"/>
        </w:rPr>
      </w:pPr>
      <w:r w:rsidRPr="00BD3541">
        <w:rPr>
          <w:rFonts w:asciiTheme="minorHAnsi" w:hAnsiTheme="minorHAnsi"/>
          <w:sz w:val="16"/>
        </w:rPr>
        <w:t xml:space="preserve">However, </w:t>
      </w:r>
      <w:r w:rsidRPr="00BD3541">
        <w:rPr>
          <w:rStyle w:val="StyleUnderline"/>
          <w:rFonts w:asciiTheme="minorHAnsi" w:hAnsiTheme="minorHAnsi"/>
        </w:rPr>
        <w:t>this military potential is designed for providing a strategic deterrence on a global scale rather than for ensuring Moscow’s military preponderance in the Arctic region.</w:t>
      </w:r>
      <w:r w:rsidRPr="00BD3541">
        <w:rPr>
          <w:rFonts w:asciiTheme="minorHAnsi" w:hAnsiTheme="minorHAnsi"/>
          <w:sz w:val="16"/>
        </w:rPr>
        <w:t xml:space="preserve"> </w:t>
      </w:r>
      <w:r w:rsidRPr="00BD3541">
        <w:rPr>
          <w:rStyle w:val="StyleUnderline"/>
          <w:rFonts w:asciiTheme="minorHAnsi" w:hAnsiTheme="minorHAnsi"/>
        </w:rPr>
        <w:t>The largest part of the Northern Fleet’s surface vessels</w:t>
      </w:r>
      <w:r w:rsidRPr="00BD3541">
        <w:rPr>
          <w:rFonts w:asciiTheme="minorHAnsi" w:hAnsiTheme="minorHAnsi"/>
          <w:sz w:val="16"/>
        </w:rPr>
        <w:t xml:space="preserve">, such as the cruiser Peter the Great or aircraft carrier Admiral Kuznetsov, </w:t>
      </w:r>
      <w:r w:rsidRPr="00BD3541">
        <w:rPr>
          <w:rStyle w:val="StyleUnderline"/>
          <w:rFonts w:asciiTheme="minorHAnsi" w:hAnsiTheme="minorHAnsi"/>
        </w:rPr>
        <w:t>are also designed for the projection of Russia’s sea power beyond the Arctic military theater</w:t>
      </w:r>
      <w:r w:rsidRPr="00BD3541">
        <w:rPr>
          <w:rFonts w:asciiTheme="minorHAnsi" w:hAnsiTheme="minorHAnsi"/>
          <w:sz w:val="16"/>
        </w:rPr>
        <w:t xml:space="preserve">. In short, </w:t>
      </w:r>
      <w:r w:rsidRPr="00BD3541">
        <w:rPr>
          <w:rStyle w:val="StyleUnderline"/>
          <w:rFonts w:asciiTheme="minorHAnsi" w:hAnsiTheme="minorHAnsi"/>
        </w:rPr>
        <w:t>the strategic component of the Russian forces in the High North has a little to do with the geopolitical rivalry in the Arctic.</w:t>
      </w:r>
    </w:p>
    <w:p w:rsidR="00C843CA" w:rsidRPr="00BD3541" w:rsidRDefault="00C843CA" w:rsidP="00C843CA">
      <w:pPr>
        <w:rPr>
          <w:rFonts w:asciiTheme="minorHAnsi" w:hAnsiTheme="minorHAnsi"/>
          <w:sz w:val="16"/>
        </w:rPr>
      </w:pPr>
      <w:r w:rsidRPr="00BD3541">
        <w:rPr>
          <w:rStyle w:val="StyleUnderline"/>
          <w:rFonts w:asciiTheme="minorHAnsi" w:hAnsiTheme="minorHAnsi"/>
        </w:rPr>
        <w:t>The strategic forces’ modernization programs are of limited nature and aim at replacing decommissioned submarines and surface vessels rather than increasing these forces in terms of quantity and offensive potential</w:t>
      </w:r>
      <w:r w:rsidRPr="00BD3541">
        <w:rPr>
          <w:rFonts w:asciiTheme="minorHAnsi" w:hAnsiTheme="minorHAnsi"/>
          <w:sz w:val="16"/>
        </w:rPr>
        <w:t xml:space="preserve">. In fact, </w:t>
      </w:r>
      <w:r w:rsidRPr="00BD3541">
        <w:rPr>
          <w:rStyle w:val="StyleUnderline"/>
          <w:rFonts w:asciiTheme="minorHAnsi" w:hAnsiTheme="minorHAnsi"/>
        </w:rPr>
        <w:t>the total number of strategic submarines and large surface ships continues to decrease from earlier levels in the 1980s.</w:t>
      </w:r>
    </w:p>
    <w:p w:rsidR="00C843CA" w:rsidRPr="00BD3541" w:rsidRDefault="00C843CA" w:rsidP="00C843CA">
      <w:pPr>
        <w:rPr>
          <w:rFonts w:asciiTheme="minorHAnsi" w:hAnsiTheme="minorHAnsi"/>
          <w:sz w:val="16"/>
        </w:rPr>
      </w:pPr>
      <w:r w:rsidRPr="00BD3541">
        <w:rPr>
          <w:rStyle w:val="StyleUnderline"/>
          <w:rFonts w:asciiTheme="minorHAnsi" w:hAnsiTheme="minorHAnsi"/>
        </w:rPr>
        <w:t>As far as the Russian conventional forces in the High North are concerned, their modernization programs are also rather modest and simply aim to upgrade these forces</w:t>
      </w:r>
      <w:r w:rsidRPr="00BD3541">
        <w:rPr>
          <w:rFonts w:asciiTheme="minorHAnsi" w:hAnsiTheme="minorHAnsi"/>
          <w:sz w:val="16"/>
        </w:rPr>
        <w:t xml:space="preserve"> </w:t>
      </w:r>
      <w:r w:rsidRPr="00BD3541">
        <w:rPr>
          <w:rStyle w:val="StyleUnderline"/>
          <w:rFonts w:asciiTheme="minorHAnsi" w:hAnsiTheme="minorHAnsi"/>
        </w:rPr>
        <w:t>rather than provide them with additional offensive capabilities or restore the huge military potential of the Soviet era</w:t>
      </w:r>
      <w:r w:rsidRPr="00BD3541">
        <w:rPr>
          <w:rFonts w:asciiTheme="minorHAnsi" w:hAnsiTheme="minorHAnsi"/>
          <w:sz w:val="16"/>
        </w:rPr>
        <w:t xml:space="preserve">. The numbers of surface vessels, tactical submarines, aircraft and helicopters are decreasing. The plans to create an Arctic brigade by 2015 do not mean a creation of a new, additional, military structure. Such a unit is being created on the basis of the existing 200th motorized infantry brigade in Pechenga. It will be better armed, equipped and trained for combat in the Arctic conditions. It should be noted that the U.S., Canada and Norway already are establishing similar units. </w:t>
      </w:r>
      <w:r w:rsidRPr="00BD3541">
        <w:rPr>
          <w:rStyle w:val="StyleUnderline"/>
          <w:rFonts w:asciiTheme="minorHAnsi" w:hAnsiTheme="minorHAnsi"/>
        </w:rPr>
        <w:t>The Russian Defense Ministry has also a plan to establish a second Arctic brigade</w:t>
      </w:r>
      <w:r w:rsidRPr="00BD3541">
        <w:rPr>
          <w:rFonts w:asciiTheme="minorHAnsi" w:hAnsiTheme="minorHAnsi"/>
          <w:sz w:val="16"/>
        </w:rPr>
        <w:t xml:space="preserve"> but it is indefinite both about the location for this unit (Arkhangelsk or Yamal-Nenets District) or time of creation (2016 or 2017).</w:t>
      </w:r>
    </w:p>
    <w:p w:rsidR="00C843CA" w:rsidRPr="00BD3541" w:rsidRDefault="00C843CA" w:rsidP="00C843CA">
      <w:pPr>
        <w:rPr>
          <w:rStyle w:val="StyleUnderline"/>
          <w:rFonts w:asciiTheme="minorHAnsi" w:hAnsiTheme="minorHAnsi"/>
        </w:rPr>
      </w:pPr>
      <w:r w:rsidRPr="00BD3541">
        <w:rPr>
          <w:rFonts w:asciiTheme="minorHAnsi" w:hAnsiTheme="minorHAnsi"/>
          <w:sz w:val="16"/>
        </w:rPr>
        <w:t xml:space="preserve">Given Russia’s financial constraints, </w:t>
      </w:r>
      <w:r w:rsidRPr="00BD3541">
        <w:rPr>
          <w:rStyle w:val="StyleUnderline"/>
          <w:rFonts w:asciiTheme="minorHAnsi" w:hAnsiTheme="minorHAnsi"/>
        </w:rPr>
        <w:t>these programs have recently become less ambitious and more realistic</w:t>
      </w:r>
      <w:r w:rsidRPr="00BD3541">
        <w:rPr>
          <w:rFonts w:asciiTheme="minorHAnsi" w:hAnsiTheme="minorHAnsi"/>
          <w:sz w:val="16"/>
        </w:rPr>
        <w:t xml:space="preserve">. Now </w:t>
      </w:r>
      <w:r w:rsidRPr="00BD3541">
        <w:rPr>
          <w:rStyle w:val="StyleUnderline"/>
          <w:rFonts w:asciiTheme="minorHAnsi" w:hAnsiTheme="minorHAnsi"/>
        </w:rPr>
        <w:t>they are comparable with the military modernization programs of other Arctic players</w:t>
      </w:r>
      <w:r w:rsidRPr="00BD3541">
        <w:rPr>
          <w:rFonts w:asciiTheme="minorHAnsi" w:hAnsiTheme="minorHAnsi"/>
          <w:sz w:val="16"/>
        </w:rPr>
        <w:t xml:space="preserve">. As mentioned above, </w:t>
      </w:r>
      <w:r w:rsidRPr="00BD3541">
        <w:rPr>
          <w:rStyle w:val="StyleUnderline"/>
          <w:rFonts w:asciiTheme="minorHAnsi" w:hAnsiTheme="minorHAnsi"/>
        </w:rPr>
        <w:t>the Russian military increasingly aims at defending the country’s economic interests in the region and control over the huge AZRF territory rather than expanding its “sphere of influence.”</w:t>
      </w:r>
      <w:r w:rsidRPr="00BD3541">
        <w:rPr>
          <w:rFonts w:asciiTheme="minorHAnsi" w:hAnsiTheme="minorHAnsi"/>
          <w:sz w:val="16"/>
        </w:rPr>
        <w:t xml:space="preserve"> Accordingly, the </w:t>
      </w:r>
      <w:r w:rsidRPr="00BD3541">
        <w:rPr>
          <w:rStyle w:val="StyleUnderline"/>
          <w:rFonts w:asciiTheme="minorHAnsi" w:hAnsiTheme="minorHAnsi"/>
        </w:rPr>
        <w:t>plans to establish a unified command “North” by 2017 should be considered as an effort to better coordinate the Russian land and air forces deployed in the AZRF rather than an intention to expand Moscow’s military activities in the entire region.</w:t>
      </w:r>
    </w:p>
    <w:p w:rsidR="00C843CA" w:rsidRPr="00BD3541" w:rsidRDefault="00C843CA" w:rsidP="00C843CA">
      <w:pPr>
        <w:rPr>
          <w:rFonts w:asciiTheme="minorHAnsi" w:hAnsiTheme="minorHAnsi"/>
        </w:rPr>
      </w:pPr>
    </w:p>
    <w:p w:rsidR="00C843CA" w:rsidRPr="00BD3541" w:rsidRDefault="00C843CA" w:rsidP="00C843CA">
      <w:pPr>
        <w:pStyle w:val="Heading4"/>
        <w:rPr>
          <w:rFonts w:asciiTheme="minorHAnsi" w:hAnsiTheme="minorHAnsi"/>
        </w:rPr>
      </w:pPr>
      <w:r w:rsidRPr="00BD3541">
        <w:rPr>
          <w:rFonts w:asciiTheme="minorHAnsi" w:hAnsiTheme="minorHAnsi"/>
        </w:rPr>
        <w:t xml:space="preserve">Russia doesn’t want conflict in the arctic and is only pursuing specific interests – Russian officials state that they have no motive to establish a larger sphere of influence. </w:t>
      </w:r>
    </w:p>
    <w:p w:rsidR="00C843CA" w:rsidRPr="00BD3541" w:rsidRDefault="00C843CA" w:rsidP="00C843CA">
      <w:pPr>
        <w:rPr>
          <w:rFonts w:asciiTheme="minorHAnsi" w:hAnsiTheme="minorHAnsi"/>
        </w:rPr>
      </w:pPr>
      <w:r w:rsidRPr="00BD3541">
        <w:rPr>
          <w:rStyle w:val="Style13ptBold"/>
          <w:rFonts w:asciiTheme="minorHAnsi" w:hAnsiTheme="minorHAnsi"/>
        </w:rPr>
        <w:t>RT News 14</w:t>
      </w:r>
      <w:r w:rsidRPr="00BD3541">
        <w:rPr>
          <w:rFonts w:asciiTheme="minorHAnsi" w:hAnsiTheme="minorHAnsi"/>
        </w:rPr>
        <w:t xml:space="preserve"> [RT News, “Russia: We don’t want the Arctic to become arena of conflict,” August 27, 2014, http://rt.com/news/183228-lavrov-arctic-canada-shelf/]//JIH</w:t>
      </w:r>
    </w:p>
    <w:p w:rsidR="00C843CA" w:rsidRPr="00BD3541" w:rsidRDefault="00C843CA" w:rsidP="00C843CA">
      <w:pPr>
        <w:rPr>
          <w:rFonts w:asciiTheme="minorHAnsi" w:hAnsiTheme="minorHAnsi"/>
          <w:sz w:val="16"/>
        </w:rPr>
      </w:pPr>
      <w:r w:rsidRPr="00BD3541">
        <w:rPr>
          <w:rFonts w:asciiTheme="minorHAnsi" w:hAnsiTheme="minorHAnsi"/>
          <w:sz w:val="16"/>
        </w:rPr>
        <w:t>"</w:t>
      </w:r>
      <w:r w:rsidRPr="00BD3541">
        <w:rPr>
          <w:rStyle w:val="StyleUnderline"/>
          <w:rFonts w:asciiTheme="minorHAnsi" w:hAnsiTheme="minorHAnsi"/>
        </w:rPr>
        <w:t>The Arctic shouldn’t be dragged into the rhetoric of militarization,”</w:t>
      </w:r>
      <w:r w:rsidRPr="00BD3541">
        <w:rPr>
          <w:rFonts w:asciiTheme="minorHAnsi" w:hAnsiTheme="minorHAnsi"/>
          <w:sz w:val="16"/>
        </w:rPr>
        <w:t xml:space="preserve"> </w:t>
      </w:r>
      <w:r w:rsidRPr="00BD3541">
        <w:rPr>
          <w:rStyle w:val="StyleUnderline"/>
          <w:rFonts w:asciiTheme="minorHAnsi" w:hAnsiTheme="minorHAnsi"/>
        </w:rPr>
        <w:t>the Russian official said</w:t>
      </w:r>
      <w:r w:rsidRPr="00BD3541">
        <w:rPr>
          <w:rFonts w:asciiTheme="minorHAnsi" w:hAnsiTheme="minorHAnsi"/>
          <w:sz w:val="16"/>
        </w:rPr>
        <w:t xml:space="preserve"> during a Q &amp; A at the Seliger youth forum in central Russia. </w:t>
      </w:r>
      <w:r w:rsidRPr="00BD3541">
        <w:rPr>
          <w:rStyle w:val="StyleUnderline"/>
          <w:rFonts w:asciiTheme="minorHAnsi" w:hAnsiTheme="minorHAnsi"/>
        </w:rPr>
        <w:t>“There are accusations flying about that we are trying to make a land-grab during a latter-day gold rush. This is nonsense. We don’t want the Arctic to become an arena of conflict.”</w:t>
      </w:r>
      <w:r w:rsidRPr="00BD3541">
        <w:rPr>
          <w:rFonts w:asciiTheme="minorHAnsi" w:hAnsiTheme="minorHAnsi"/>
          <w:sz w:val="16"/>
        </w:rPr>
        <w:t xml:space="preserve"> Lavrov’s answer was a response to comments attributed to Canada’s foreign minister John Baird, who told Denmark’s Berlingske newspaper earlier this week that Ottawa was “determined to promote and defend the sovereignty of Canada in the Arctic” in the face of the Russian threat, manifested in the reactivation of a Soviet-era base off its north-eastern coast, and fly-bys by Russian aircraft. “Baird’s press service has tried to say that his comments were lost in translation and misunderstood. But I do not think this is the case – he has a reputation for such flourishes,” said Lavrov. The veteran diplomat suggested that </w:t>
      </w:r>
      <w:r w:rsidRPr="00BD3541">
        <w:rPr>
          <w:rStyle w:val="StyleUnderline"/>
          <w:rFonts w:asciiTheme="minorHAnsi" w:hAnsiTheme="minorHAnsi"/>
        </w:rPr>
        <w:t>the Arctic Council</w:t>
      </w:r>
      <w:r w:rsidRPr="00BD3541">
        <w:rPr>
          <w:rFonts w:asciiTheme="minorHAnsi" w:hAnsiTheme="minorHAnsi"/>
          <w:sz w:val="16"/>
        </w:rPr>
        <w:t xml:space="preserve"> – which includes Russia, Canada, the US, Denmark, and Norway, the five Polar Circle countries – </w:t>
      </w:r>
      <w:r w:rsidRPr="00BD3541">
        <w:rPr>
          <w:rStyle w:val="StyleUnderline"/>
          <w:rFonts w:asciiTheme="minorHAnsi" w:hAnsiTheme="minorHAnsi"/>
        </w:rPr>
        <w:t xml:space="preserve">should take the lead role in establishing the framework for the development of the region. </w:t>
      </w:r>
      <w:r w:rsidRPr="00BD3541">
        <w:rPr>
          <w:rFonts w:asciiTheme="minorHAnsi" w:hAnsiTheme="minorHAnsi"/>
          <w:sz w:val="16"/>
        </w:rPr>
        <w:t xml:space="preserve">"This is the legitimate format, </w:t>
      </w:r>
      <w:r w:rsidRPr="00BD3541">
        <w:rPr>
          <w:rStyle w:val="StyleUnderline"/>
          <w:rFonts w:asciiTheme="minorHAnsi" w:hAnsiTheme="minorHAnsi"/>
        </w:rPr>
        <w:t>which allows the five countries to establish their rules for interaction in the region.”</w:t>
      </w:r>
      <w:r w:rsidRPr="00BD3541">
        <w:rPr>
          <w:rFonts w:asciiTheme="minorHAnsi" w:hAnsiTheme="minorHAnsi"/>
          <w:sz w:val="16"/>
        </w:rPr>
        <w:t xml:space="preserve"> The territories beyond the Polar Circle are thought to contain 15 percent of the world’s oil, and 30 percent of its gas, according to US Geological Survey research. "</w:t>
      </w:r>
      <w:r w:rsidRPr="00BD3541">
        <w:rPr>
          <w:rStyle w:val="StyleUnderline"/>
          <w:rFonts w:asciiTheme="minorHAnsi" w:hAnsiTheme="minorHAnsi"/>
        </w:rPr>
        <w:t>When we get together in the framework of this forum, no one ever mentions any conflicts and confrontations. Everyone is interested in preserving cooperation and international law as the basic principles for exploration and development of the region</w:t>
      </w:r>
      <w:r w:rsidRPr="00BD3541">
        <w:rPr>
          <w:rFonts w:asciiTheme="minorHAnsi" w:hAnsiTheme="minorHAnsi"/>
          <w:sz w:val="16"/>
        </w:rPr>
        <w:t>," emphasized Lavrov. Canada boycotted the Moscow meeting of the Council this April, in protest against events leading to the secession of Crimea from Ukraine. The two countries, which already have the largest slice of the Arctic, are in the process of lodging applications to the UN that would extend their 200 mile nautical border further, if they manage to definitively prove that parts of the Arctic are extensions of their own continents, covered only by a shallow mass of water. Canada submitted an initial claim late last year, while Russia, which first laid claim to the land near the North Pole in 2001, will hand in a beefed up application next year. “</w:t>
      </w:r>
      <w:r w:rsidRPr="00BD3541">
        <w:rPr>
          <w:rStyle w:val="StyleUnderline"/>
          <w:rFonts w:asciiTheme="minorHAnsi" w:hAnsiTheme="minorHAnsi"/>
        </w:rPr>
        <w:t>The formalization of our rights granted by the Russian continental Arctic shelf is nearing completion. This will be a long procedure but we're confident we have all the legal grounds for formalizing our rights to the entire continental shelf in the Arctic Ocean</w:t>
      </w:r>
      <w:r w:rsidRPr="00BD3541">
        <w:rPr>
          <w:rFonts w:asciiTheme="minorHAnsi" w:hAnsiTheme="minorHAnsi"/>
          <w:sz w:val="16"/>
        </w:rPr>
        <w:t xml:space="preserve">,” said Lavrov. </w:t>
      </w:r>
      <w:r w:rsidRPr="00BD3541">
        <w:rPr>
          <w:rStyle w:val="StyleUnderline"/>
          <w:rFonts w:asciiTheme="minorHAnsi" w:hAnsiTheme="minorHAnsi"/>
        </w:rPr>
        <w:t>The Russian diplomat also attempted to assuage concerns that the ecologically unique territory will be at the mercy of oil-producing countries, as all five nations have extraction projects in the region at various stages of completion. “The Arctic Council recently took a decision to admit observer countries. This was a long process. But now we are joined by various EU states, China, India, Japan, and Korea.</w:t>
      </w:r>
      <w:r w:rsidRPr="00BD3541">
        <w:rPr>
          <w:rFonts w:asciiTheme="minorHAnsi" w:hAnsiTheme="minorHAnsi"/>
          <w:sz w:val="16"/>
        </w:rPr>
        <w:t xml:space="preserve"> Though of course, the </w:t>
      </w:r>
      <w:r w:rsidRPr="00BD3541">
        <w:rPr>
          <w:rStyle w:val="StyleUnderline"/>
          <w:rFonts w:asciiTheme="minorHAnsi" w:hAnsiTheme="minorHAnsi"/>
        </w:rPr>
        <w:t>final decisions will be in the hands of the five leading players</w:t>
      </w:r>
      <w:r w:rsidRPr="00BD3541">
        <w:rPr>
          <w:rFonts w:asciiTheme="minorHAnsi" w:hAnsiTheme="minorHAnsi"/>
          <w:sz w:val="16"/>
        </w:rPr>
        <w:t>.” Lavrov also launched a barb at Greenpeace, one of the most vocal opponents of Arctic development, which had its ship temporarily seized while boarding a gas extraction platform off the Russian coast last year. “Greenpeace can rest easy – we share its concerns about oil spills and the ecological situation of this region. But unlike their attention-seeking protests, we are doing all the practical work.”</w:t>
      </w:r>
    </w:p>
    <w:p w:rsidR="00C843CA" w:rsidRPr="00BD3541" w:rsidRDefault="00C843CA" w:rsidP="00A15C7A">
      <w:pPr>
        <w:pStyle w:val="Heading2"/>
        <w:rPr>
          <w:rFonts w:asciiTheme="minorHAnsi" w:hAnsiTheme="minorHAnsi"/>
        </w:rPr>
      </w:pPr>
      <w:r w:rsidRPr="00BD3541">
        <w:rPr>
          <w:rFonts w:asciiTheme="minorHAnsi" w:hAnsiTheme="minorHAnsi"/>
        </w:rPr>
        <w:t>Alt Causes to Russia Conflict</w:t>
      </w:r>
    </w:p>
    <w:p w:rsidR="00C843CA" w:rsidRPr="00BD3541" w:rsidRDefault="00C843CA" w:rsidP="00C843CA">
      <w:pPr>
        <w:pStyle w:val="Heading4"/>
        <w:rPr>
          <w:rFonts w:asciiTheme="minorHAnsi" w:hAnsiTheme="minorHAnsi"/>
        </w:rPr>
      </w:pPr>
      <w:r w:rsidRPr="00BD3541">
        <w:rPr>
          <w:rFonts w:asciiTheme="minorHAnsi" w:hAnsiTheme="minorHAnsi"/>
        </w:rPr>
        <w:t>There are tons of alt causes to Russia conflict – lack of t</w:t>
      </w:r>
      <w:r w:rsidR="00516DA2">
        <w:rPr>
          <w:rFonts w:asciiTheme="minorHAnsi" w:hAnsiTheme="minorHAnsi"/>
        </w:rPr>
        <w:t>rust, unstable treaties, Ukraine</w:t>
      </w:r>
      <w:r w:rsidRPr="00BD3541">
        <w:rPr>
          <w:rFonts w:asciiTheme="minorHAnsi" w:hAnsiTheme="minorHAnsi"/>
        </w:rPr>
        <w:t xml:space="preserve"> sovereignty.</w:t>
      </w:r>
    </w:p>
    <w:p w:rsidR="00C843CA" w:rsidRPr="00BD3541" w:rsidRDefault="00C843CA" w:rsidP="00C843CA">
      <w:pPr>
        <w:rPr>
          <w:rFonts w:asciiTheme="minorHAnsi" w:hAnsiTheme="minorHAnsi"/>
        </w:rPr>
      </w:pPr>
      <w:r w:rsidRPr="00BD3541">
        <w:rPr>
          <w:rStyle w:val="Style13ptBold"/>
          <w:rFonts w:asciiTheme="minorHAnsi" w:hAnsiTheme="minorHAnsi"/>
        </w:rPr>
        <w:t>Timofeev and Nadorshin 15</w:t>
      </w:r>
      <w:r w:rsidRPr="00BD3541">
        <w:rPr>
          <w:rFonts w:asciiTheme="minorHAnsi" w:hAnsiTheme="minorHAnsi"/>
        </w:rPr>
        <w:t xml:space="preserve"> [Ivan Timofeev, Ph.D. in Political Science, Program Director at Russian International Affairs Council, Yevgeny Nadorshin, Adviser to the Chairman of the Board/Chief Economist of MTS Bank, Moscow, “Russia and the West: The muscle flexing is leading nowhere fast,”  Jun 22, 2015, http://www.russia-direct.org/analysis/russia-and-west-muscle-flexing-leading-nowhere-fast]//JIH</w:t>
      </w:r>
    </w:p>
    <w:p w:rsidR="00C843CA" w:rsidRPr="00BD3541" w:rsidRDefault="00C843CA" w:rsidP="00C843CA">
      <w:pPr>
        <w:rPr>
          <w:rFonts w:asciiTheme="minorHAnsi" w:hAnsiTheme="minorHAnsi"/>
          <w:b/>
          <w:u w:val="single"/>
        </w:rPr>
      </w:pPr>
      <w:r w:rsidRPr="00BD3541">
        <w:rPr>
          <w:rStyle w:val="StyleUnderline"/>
          <w:rFonts w:asciiTheme="minorHAnsi" w:hAnsiTheme="minorHAnsi"/>
        </w:rPr>
        <w:t>In the post-Soviet quarter-century, we have developed a fear of crises.</w:t>
      </w:r>
      <w:r w:rsidRPr="00BD3541">
        <w:rPr>
          <w:rFonts w:asciiTheme="minorHAnsi" w:hAnsiTheme="minorHAnsi"/>
          <w:sz w:val="16"/>
        </w:rPr>
        <w:t xml:space="preserve"> And not without reason. But </w:t>
      </w:r>
      <w:r w:rsidRPr="00BD3541">
        <w:rPr>
          <w:rStyle w:val="StyleUnderline"/>
          <w:rFonts w:asciiTheme="minorHAnsi" w:hAnsiTheme="minorHAnsi"/>
        </w:rPr>
        <w:t xml:space="preserve">a crisis is just a transition from one state to another, ultimately leading to a smoother trajectory — or greater turmoil. </w:t>
      </w:r>
      <w:r w:rsidRPr="00BD3541">
        <w:rPr>
          <w:rFonts w:asciiTheme="minorHAnsi" w:hAnsiTheme="minorHAnsi"/>
          <w:sz w:val="16"/>
        </w:rPr>
        <w:t xml:space="preserve">Either outcome can be a means to a higher end. The final result is everything. </w:t>
      </w:r>
      <w:r w:rsidRPr="00BD3541">
        <w:rPr>
          <w:rStyle w:val="StyleUnderline"/>
          <w:rFonts w:asciiTheme="minorHAnsi" w:hAnsiTheme="minorHAnsi"/>
        </w:rPr>
        <w:t>Today the intensity of relations between Russia and the West has abated somewhat</w:t>
      </w:r>
      <w:r w:rsidRPr="00BD3541">
        <w:rPr>
          <w:rFonts w:asciiTheme="minorHAnsi" w:hAnsiTheme="minorHAnsi"/>
          <w:sz w:val="16"/>
        </w:rPr>
        <w:t xml:space="preserve">. The </w:t>
      </w:r>
      <w:r w:rsidRPr="00BD3541">
        <w:rPr>
          <w:rStyle w:val="StyleUnderline"/>
          <w:rFonts w:asciiTheme="minorHAnsi" w:hAnsiTheme="minorHAnsi"/>
        </w:rPr>
        <w:t>conflict in Ukraine is now one of arguing over positions</w:t>
      </w:r>
      <w:r w:rsidRPr="00BD3541">
        <w:rPr>
          <w:rFonts w:asciiTheme="minorHAnsi" w:hAnsiTheme="minorHAnsi"/>
          <w:sz w:val="16"/>
        </w:rPr>
        <w:t xml:space="preserve">, and </w:t>
      </w:r>
      <w:r w:rsidRPr="00BD3541">
        <w:rPr>
          <w:rStyle w:val="StyleUnderline"/>
          <w:rFonts w:asciiTheme="minorHAnsi" w:hAnsiTheme="minorHAnsi"/>
        </w:rPr>
        <w:t>outwardly the situation in Russia itself looks more stable than it did six months ago.</w:t>
      </w:r>
      <w:r w:rsidRPr="00BD3541">
        <w:rPr>
          <w:rFonts w:asciiTheme="minorHAnsi" w:hAnsiTheme="minorHAnsi"/>
          <w:sz w:val="16"/>
        </w:rPr>
        <w:t xml:space="preserve"> </w:t>
      </w:r>
      <w:r w:rsidRPr="00BD3541">
        <w:rPr>
          <w:rStyle w:val="StyleUnderline"/>
          <w:rFonts w:asciiTheme="minorHAnsi" w:hAnsiTheme="minorHAnsi"/>
        </w:rPr>
        <w:t xml:space="preserve">The acute phase of the crisis seems to be over. </w:t>
      </w:r>
      <w:r w:rsidRPr="00BD3541">
        <w:rPr>
          <w:rFonts w:asciiTheme="minorHAnsi" w:hAnsiTheme="minorHAnsi"/>
          <w:sz w:val="16"/>
        </w:rPr>
        <w:t xml:space="preserve">However, </w:t>
      </w:r>
      <w:r w:rsidRPr="00BD3541">
        <w:rPr>
          <w:rStyle w:val="StyleUnderline"/>
          <w:rFonts w:asciiTheme="minorHAnsi" w:hAnsiTheme="minorHAnsi"/>
        </w:rPr>
        <w:t>the fundamental issues encircling Russia's relations with the West have not been resolved</w:t>
      </w:r>
      <w:r w:rsidRPr="00BD3541">
        <w:rPr>
          <w:rFonts w:asciiTheme="minorHAnsi" w:hAnsiTheme="minorHAnsi"/>
          <w:sz w:val="16"/>
        </w:rPr>
        <w:t xml:space="preserve">. </w:t>
      </w:r>
      <w:r w:rsidRPr="00BD3541">
        <w:rPr>
          <w:rStyle w:val="StyleUnderline"/>
          <w:rFonts w:asciiTheme="minorHAnsi" w:hAnsiTheme="minorHAnsi"/>
        </w:rPr>
        <w:t>Neither have the complexities of the country's general economic development.</w:t>
      </w:r>
      <w:r w:rsidRPr="00BD3541">
        <w:rPr>
          <w:rFonts w:asciiTheme="minorHAnsi" w:hAnsiTheme="minorHAnsi"/>
          <w:sz w:val="16"/>
        </w:rPr>
        <w:t xml:space="preserve"> Slowly but surely, the </w:t>
      </w:r>
      <w:r w:rsidRPr="00BD3541">
        <w:rPr>
          <w:rStyle w:val="StyleUnderline"/>
          <w:rFonts w:asciiTheme="minorHAnsi" w:hAnsiTheme="minorHAnsi"/>
        </w:rPr>
        <w:t xml:space="preserve">antagonisms are accumulating irreversibly. </w:t>
      </w:r>
      <w:r w:rsidRPr="00BD3541">
        <w:rPr>
          <w:rFonts w:asciiTheme="minorHAnsi" w:hAnsiTheme="minorHAnsi"/>
          <w:sz w:val="16"/>
        </w:rPr>
        <w:t xml:space="preserve">And that means that </w:t>
      </w:r>
      <w:r w:rsidRPr="00BD3541">
        <w:rPr>
          <w:rStyle w:val="StyleUnderline"/>
          <w:rFonts w:asciiTheme="minorHAnsi" w:hAnsiTheme="minorHAnsi"/>
        </w:rPr>
        <w:t xml:space="preserve">new problems are simply a matter of time. A total loss of trust now characterizes Russia-West relations </w:t>
      </w:r>
      <w:r w:rsidRPr="00BD3541">
        <w:rPr>
          <w:rFonts w:asciiTheme="minorHAnsi" w:hAnsiTheme="minorHAnsi"/>
          <w:sz w:val="16"/>
        </w:rPr>
        <w:t xml:space="preserve">A qualitatively new element has appeared in relations between Russia and the West — a total loss of mutual trust. </w:t>
      </w:r>
      <w:r w:rsidRPr="00BD3541">
        <w:rPr>
          <w:rStyle w:val="StyleUnderline"/>
          <w:rFonts w:asciiTheme="minorHAnsi" w:hAnsiTheme="minorHAnsi"/>
        </w:rPr>
        <w:t>The problems of trust have been a mantra of politicians and experts over the entire post-Soviet period</w:t>
      </w:r>
      <w:r w:rsidRPr="00BD3541">
        <w:rPr>
          <w:rFonts w:asciiTheme="minorHAnsi" w:hAnsiTheme="minorHAnsi"/>
          <w:sz w:val="16"/>
        </w:rPr>
        <w:t xml:space="preserve">. Now the matter has been wrapped up conclusively. </w:t>
      </w:r>
      <w:r w:rsidRPr="00BD3541">
        <w:rPr>
          <w:rStyle w:val="StyleUnderline"/>
          <w:rFonts w:asciiTheme="minorHAnsi" w:hAnsiTheme="minorHAnsi"/>
        </w:rPr>
        <w:t>In the</w:t>
      </w:r>
      <w:r w:rsidRPr="00BD3541">
        <w:rPr>
          <w:rFonts w:asciiTheme="minorHAnsi" w:hAnsiTheme="minorHAnsi"/>
          <w:sz w:val="16"/>
        </w:rPr>
        <w:t xml:space="preserve"> </w:t>
      </w:r>
      <w:r w:rsidRPr="00BD3541">
        <w:rPr>
          <w:rStyle w:val="StyleUnderline"/>
          <w:rFonts w:asciiTheme="minorHAnsi" w:hAnsiTheme="minorHAnsi"/>
        </w:rPr>
        <w:t>absence of trust, there are no problems with trust itself</w:t>
      </w:r>
      <w:r w:rsidRPr="00BD3541">
        <w:rPr>
          <w:rFonts w:asciiTheme="minorHAnsi" w:hAnsiTheme="minorHAnsi"/>
          <w:sz w:val="16"/>
        </w:rPr>
        <w:t xml:space="preserve">. </w:t>
      </w:r>
      <w:r w:rsidRPr="00BD3541">
        <w:rPr>
          <w:rStyle w:val="StyleUnderline"/>
          <w:rFonts w:asciiTheme="minorHAnsi" w:hAnsiTheme="minorHAnsi"/>
        </w:rPr>
        <w:t xml:space="preserve">The problem is finding it. Strategically, neither the West nor Russia considers each other as reliable partners. </w:t>
      </w:r>
      <w:r w:rsidRPr="00BD3541">
        <w:rPr>
          <w:rFonts w:asciiTheme="minorHAnsi" w:hAnsiTheme="minorHAnsi"/>
          <w:sz w:val="16"/>
        </w:rPr>
        <w:t xml:space="preserve">"Danger," "challenge" and "threat" are the standard buzzwords in the political lexicon on both sides. </w:t>
      </w:r>
      <w:r w:rsidRPr="00BD3541">
        <w:rPr>
          <w:rStyle w:val="StyleUnderline"/>
          <w:rFonts w:asciiTheme="minorHAnsi" w:hAnsiTheme="minorHAnsi"/>
        </w:rPr>
        <w:t xml:space="preserve">This atmosphere has permeated business projects and everyday contacts. The rift that began as political is becoming economic and even socio-economic. </w:t>
      </w:r>
      <w:r w:rsidRPr="00BD3541">
        <w:rPr>
          <w:rFonts w:asciiTheme="minorHAnsi" w:hAnsiTheme="minorHAnsi"/>
          <w:sz w:val="16"/>
        </w:rPr>
        <w:t xml:space="preserve">The new Euro-Atlantic security arrangement </w:t>
      </w:r>
      <w:r w:rsidRPr="00BD3541">
        <w:rPr>
          <w:rStyle w:val="StyleUnderline"/>
          <w:rFonts w:asciiTheme="minorHAnsi" w:hAnsiTheme="minorHAnsi"/>
        </w:rPr>
        <w:t xml:space="preserve">Along with the political relationship, the whole architecture of Euro-Atlantic security is crumbling </w:t>
      </w:r>
      <w:r w:rsidRPr="00BD3541">
        <w:rPr>
          <w:rFonts w:asciiTheme="minorHAnsi" w:hAnsiTheme="minorHAnsi"/>
          <w:sz w:val="16"/>
        </w:rPr>
        <w:t xml:space="preserve">too. It is no laughing matter and concerns everyone. What on earth is happening? </w:t>
      </w:r>
      <w:r w:rsidRPr="00BD3541">
        <w:rPr>
          <w:rStyle w:val="StyleUnderline"/>
          <w:rFonts w:asciiTheme="minorHAnsi" w:hAnsiTheme="minorHAnsi"/>
        </w:rPr>
        <w:t>It began</w:t>
      </w:r>
      <w:r w:rsidRPr="00BD3541">
        <w:rPr>
          <w:rFonts w:asciiTheme="minorHAnsi" w:hAnsiTheme="minorHAnsi"/>
          <w:sz w:val="16"/>
        </w:rPr>
        <w:t xml:space="preserve"> first of all </w:t>
      </w:r>
      <w:r w:rsidRPr="00BD3541">
        <w:rPr>
          <w:rStyle w:val="StyleUnderline"/>
          <w:rFonts w:asciiTheme="minorHAnsi" w:hAnsiTheme="minorHAnsi"/>
        </w:rPr>
        <w:t>with the gradual erosion of the basic treaties on nuclear arms reduction</w:t>
      </w:r>
      <w:r w:rsidRPr="00BD3541">
        <w:rPr>
          <w:rFonts w:asciiTheme="minorHAnsi" w:hAnsiTheme="minorHAnsi"/>
          <w:sz w:val="16"/>
        </w:rPr>
        <w:t xml:space="preserve">, specifically the Intermediate and Shorter-Range Nuclear Forces (INF) and Strategic Arms Reduction (START) treaties. </w:t>
      </w:r>
      <w:r w:rsidRPr="00BD3541">
        <w:rPr>
          <w:rStyle w:val="StyleUnderline"/>
          <w:rFonts w:asciiTheme="minorHAnsi" w:hAnsiTheme="minorHAnsi"/>
        </w:rPr>
        <w:t>The matter is no longer confined to the standard political rhetoric. The INF Treaty was cited in the Ukraine Freedom Support Act, signed into law last year in the United States. START appeared in a recent amendment to the law on U.S. defense outlays, linking the financing of obligations on reducing offensive arms to Russia's respect for Ukrainian sovereignty.</w:t>
      </w:r>
      <w:r w:rsidRPr="00BD3541">
        <w:rPr>
          <w:rFonts w:asciiTheme="minorHAnsi" w:hAnsiTheme="minorHAnsi"/>
          <w:sz w:val="16"/>
        </w:rPr>
        <w:t xml:space="preserve"> Nothing tragic has come of it so far — both treaties remain in force. But for the first time in three decades, an inherently local crisis is having a direct impact on the global security architecture. </w:t>
      </w:r>
      <w:r w:rsidRPr="00BD3541">
        <w:rPr>
          <w:rStyle w:val="StyleUnderline"/>
          <w:rFonts w:asciiTheme="minorHAnsi" w:hAnsiTheme="minorHAnsi"/>
        </w:rPr>
        <w:t>Even before the Ukraine crisis, Russia and the United States were divided on a host of local issues</w:t>
      </w:r>
      <w:r w:rsidRPr="00BD3541">
        <w:rPr>
          <w:rFonts w:asciiTheme="minorHAnsi" w:hAnsiTheme="minorHAnsi"/>
          <w:sz w:val="16"/>
        </w:rPr>
        <w:t xml:space="preserve">. But they were all discussed separately from the basic treaties on nuclear weapons. That informal procedure has been violated. As a result, </w:t>
      </w:r>
      <w:r w:rsidRPr="00BD3541">
        <w:rPr>
          <w:rStyle w:val="StyleUnderline"/>
          <w:rFonts w:asciiTheme="minorHAnsi" w:hAnsiTheme="minorHAnsi"/>
        </w:rPr>
        <w:t>we are sleepwalking towards the dismantlement of the system of Euro-Atlantic security laid down by the Soviet Union and the United States</w:t>
      </w:r>
      <w:r w:rsidRPr="00BD3541">
        <w:rPr>
          <w:rFonts w:asciiTheme="minorHAnsi" w:hAnsiTheme="minorHAnsi"/>
          <w:sz w:val="16"/>
        </w:rPr>
        <w:t xml:space="preserve">. One can argue long and hard about who threw the first stone. That's not what's important. In the medium term </w:t>
      </w:r>
      <w:r w:rsidRPr="00BD3541">
        <w:rPr>
          <w:rStyle w:val="StyleUnderline"/>
          <w:rFonts w:asciiTheme="minorHAnsi" w:hAnsiTheme="minorHAnsi"/>
        </w:rPr>
        <w:t>we will see a new nuclear arms race, in which regard the issues of conventional weapons, the militarization of space and the growing competition in cyberspace are interrelated.</w:t>
      </w:r>
    </w:p>
    <w:p w:rsidR="00B22152" w:rsidRDefault="00B22152" w:rsidP="001C7426">
      <w:pPr>
        <w:pStyle w:val="Heading1"/>
        <w:rPr>
          <w:rFonts w:asciiTheme="minorHAnsi" w:hAnsiTheme="minorHAnsi"/>
        </w:rPr>
      </w:pPr>
      <w:r>
        <w:rPr>
          <w:rFonts w:asciiTheme="minorHAnsi" w:hAnsiTheme="minorHAnsi"/>
        </w:rPr>
        <w:t>Africa Defense</w:t>
      </w:r>
    </w:p>
    <w:p w:rsidR="00B22152" w:rsidRPr="00B22152" w:rsidRDefault="00B22152" w:rsidP="00B22152">
      <w:pPr>
        <w:pStyle w:val="Heading2"/>
      </w:pPr>
      <w:r w:rsidRPr="00B22152">
        <w:t xml:space="preserve">Status Quo Solves </w:t>
      </w:r>
    </w:p>
    <w:p w:rsidR="00B22152" w:rsidRPr="00B22152" w:rsidRDefault="00B22152" w:rsidP="00B22152">
      <w:pPr>
        <w:pStyle w:val="Heading3"/>
      </w:pPr>
      <w:r w:rsidRPr="00B22152">
        <w:t>Africa</w:t>
      </w:r>
    </w:p>
    <w:p w:rsidR="00B22152" w:rsidRDefault="00B22152" w:rsidP="00B22152">
      <w:pPr>
        <w:pStyle w:val="Heading4"/>
        <w:rPr>
          <w:rStyle w:val="Style13ptBold"/>
        </w:rPr>
      </w:pPr>
      <w:r>
        <w:rPr>
          <w:rStyle w:val="Style13ptBold"/>
          <w:b/>
        </w:rPr>
        <w:t>Africa is becoming less coup-prone and more democratic.</w:t>
      </w:r>
    </w:p>
    <w:p w:rsidR="00B22152" w:rsidRPr="002C24ED" w:rsidRDefault="00B22152" w:rsidP="00B22152">
      <w:pPr>
        <w:rPr>
          <w:sz w:val="16"/>
          <w:szCs w:val="16"/>
        </w:rPr>
      </w:pPr>
      <w:r>
        <w:rPr>
          <w:rStyle w:val="Style13ptBold"/>
        </w:rPr>
        <w:t xml:space="preserve">Berman and Kirschner 13 </w:t>
      </w:r>
      <w:r w:rsidRPr="002C24ED">
        <w:rPr>
          <w:sz w:val="16"/>
          <w:szCs w:val="16"/>
        </w:rPr>
        <w:t>Africa Is More Stable than You’ve Been Led to Think FEBRUARY 28, 2013 JONATHAN BERMAN is CEO of J.E. Berman Associates and a fellow of the Milken Institute, an independent economic think tank whose mission is to improve the lives and economic conditions of people around the world. Jonathan Kirschner (Stanford MBA ’12) https://hbr.org/2013/02/africa-is-more-stable-than-you</w:t>
      </w:r>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B22152" w:rsidRPr="004876AE" w:rsidRDefault="00B22152" w:rsidP="00B22152">
      <w:pPr>
        <w:rPr>
          <w:rStyle w:val="StyleUnderline"/>
        </w:rPr>
      </w:pPr>
      <w:r w:rsidRPr="004876AE">
        <w:rPr>
          <w:rStyle w:val="StyleUnderline"/>
        </w:rPr>
        <w:t>Across Africa, successful coups are rare and getting rarer</w:t>
      </w:r>
      <w:r w:rsidRPr="0084310D">
        <w:rPr>
          <w:sz w:val="16"/>
        </w:rPr>
        <w:t xml:space="preserve">. This Economist Intelligence Unit has tracked the trend since 1960, shortly after colonial withdrawal began. Given the preconceived impression of Africa as coup crazy, many lose sight of the decline of coups. While working in Kenya recently, I called a leading investor in Silicon Valley to discuss Africa’s emerging technology sector. He sent me a graphic he found in the British newspaper mapping all the secessionist movements in Africa, and what the map would look like if they all succeeded. That speculative, uninformed graphic did its readers a terrible disservice, as it would if it sounded alarms about the secessionist movements in Texas, California and New York City, all of which have threatened to leave the US. </w:t>
      </w:r>
      <w:r w:rsidRPr="004876AE">
        <w:rPr>
          <w:rStyle w:val="StyleUnderline"/>
        </w:rPr>
        <w:t>There are many drivers for why coups are playing a diminishing role in Africa. Prominent among them is that governments are getting more capable at governing. The generation that liberated Africa has been replaced by one that is better educated, more widely traveled, and with access to better technology and information</w:t>
      </w:r>
      <w:r w:rsidRPr="0084310D">
        <w:rPr>
          <w:sz w:val="16"/>
        </w:rPr>
        <w:t xml:space="preserve">. Deep governance challenges remain, but Idi Amin and his ilk are no longer running the continent. </w:t>
      </w:r>
      <w:r w:rsidRPr="004876AE">
        <w:rPr>
          <w:rStyle w:val="StyleUnderline"/>
        </w:rPr>
        <w:t>Africa’s governments aren’t just becoming more stable. They’re becoming more representative,</w:t>
      </w:r>
      <w:r w:rsidRPr="0084310D">
        <w:rPr>
          <w:sz w:val="16"/>
        </w:rPr>
        <w:t xml:space="preserve"> albeit in an irregular pattern, as befits a continent with 54 countries. The Polity IV Project measures political regimes on a spectrum from fully institutionalized autocracies (low scores) to fully institutionalized democracies (high scores). As can be seen below, </w:t>
      </w:r>
      <w:r w:rsidRPr="004876AE">
        <w:rPr>
          <w:rStyle w:val="StyleUnderline"/>
        </w:rPr>
        <w:t>the trend since 1990, across all of Africa, has been towards more democracy.</w:t>
      </w:r>
    </w:p>
    <w:p w:rsidR="00B22152" w:rsidRDefault="00B22152" w:rsidP="00B22152"/>
    <w:p w:rsidR="00B22152" w:rsidRDefault="00B22152" w:rsidP="00B22152">
      <w:pPr>
        <w:pStyle w:val="Heading4"/>
      </w:pPr>
      <w:r>
        <w:t xml:space="preserve">Increasing FDI ensures stability- aids telecomm, IT, and sustainable development. </w:t>
      </w:r>
    </w:p>
    <w:p w:rsidR="00B22152" w:rsidRDefault="00B22152" w:rsidP="00B22152">
      <w:r w:rsidRPr="00A87A73">
        <w:rPr>
          <w:rStyle w:val="Style13ptBold"/>
        </w:rPr>
        <w:t>UNCTAD 15</w:t>
      </w:r>
      <w:r>
        <w:t xml:space="preserve"> </w:t>
      </w:r>
      <w:hyperlink r:id="rId67" w:history="1">
        <w:r w:rsidRPr="00A87A73">
          <w:rPr>
            <w:rStyle w:val="Hyperlink"/>
            <w:sz w:val="16"/>
            <w:szCs w:val="16"/>
          </w:rPr>
          <w:t>http://unctad.org/en/pages/PressRelease.aspx?OriginalVersionID=250</w:t>
        </w:r>
      </w:hyperlink>
      <w:r w:rsidRPr="00A87A73">
        <w:rPr>
          <w:sz w:val="16"/>
          <w:szCs w:val="16"/>
        </w:rPr>
        <w:t xml:space="preserve"> Foreign direct investment inflows to Africa remained stable in 2014, un Report says 24 June 2015 United Nations Conference on Trade And Development </w:t>
      </w:r>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B22152" w:rsidRPr="004876AE" w:rsidRDefault="00B22152" w:rsidP="00B22152">
      <w:pPr>
        <w:rPr>
          <w:rStyle w:val="StyleUnderline"/>
        </w:rPr>
      </w:pPr>
      <w:r w:rsidRPr="004876AE">
        <w:rPr>
          <w:rStyle w:val="StyleUnderline"/>
        </w:rPr>
        <w:t>East Africa saw its FDI flows increasing by 11 per cent to $6.8 billion</w:t>
      </w:r>
      <w:r w:rsidRPr="0084310D">
        <w:rPr>
          <w:sz w:val="16"/>
        </w:rPr>
        <w:t xml:space="preserve">. </w:t>
      </w:r>
      <w:r w:rsidRPr="004876AE">
        <w:rPr>
          <w:rStyle w:val="StyleUnderline"/>
        </w:rPr>
        <w:t>FDI rose in the gas sector in the United Republic of Tanzania, and Ethiopia is becoming a hub for multinational enterprises producing garments and textiles.</w:t>
      </w:r>
      <w:r>
        <w:rPr>
          <w:rStyle w:val="StyleUnderline"/>
        </w:rPr>
        <w:t xml:space="preserve"> </w:t>
      </w:r>
      <w:r w:rsidRPr="004876AE">
        <w:rPr>
          <w:rStyle w:val="StyleUnderline"/>
        </w:rPr>
        <w:t>Central Africa received $12.1 billion of FDI in 2014, up 33 pe</w:t>
      </w:r>
      <w:r w:rsidRPr="0084310D">
        <w:rPr>
          <w:sz w:val="16"/>
        </w:rPr>
        <w:t xml:space="preserve">r cent from 2013. </w:t>
      </w:r>
      <w:r w:rsidRPr="004876AE">
        <w:rPr>
          <w:rStyle w:val="StyleUnderline"/>
        </w:rPr>
        <w:t>FDI inflows to the Republic of the Congo almost doubled, reaching $5.5 billion</w:t>
      </w:r>
      <w:r w:rsidRPr="0084310D">
        <w:rPr>
          <w:sz w:val="16"/>
        </w:rPr>
        <w:t xml:space="preserve"> so that it became the second largest recipient country in Africa (Figure 1) with foreign investors undeterred despite falling commodity prices. The Democratic Republic of the Congo continued to attract notable flows. </w:t>
      </w:r>
      <w:r w:rsidRPr="004876AE">
        <w:rPr>
          <w:rStyle w:val="StyleUnderline"/>
        </w:rPr>
        <w:t>Southern Africa received $10.8 billion of FDI</w:t>
      </w:r>
      <w:r w:rsidRPr="0084310D">
        <w:rPr>
          <w:sz w:val="16"/>
        </w:rPr>
        <w:t xml:space="preserve"> in 2014, down 2.4 per cent from 2013. While South Africa remained the country that receives the most foreign investment in the region as well as on the continent ($5.7 billion, down 31 per cent from 2013), Mozambique – the recipient of the third largest amount of FDI in Africa – also played a significant role in attracting $4.9 billion. Foreign investment into Africa is increasingly being made by developing-country multinational enterprises, such as firms from China and India. Meanwhile, a number of firms from developed countries (in particular France, the United States and the United Kingdom) were large net divestors from Africa during 2014. Demand from developing-economy investors for these divested assets was significant. As a result, </w:t>
      </w:r>
      <w:r w:rsidRPr="004876AE">
        <w:rPr>
          <w:rStyle w:val="StyleUnderline"/>
        </w:rPr>
        <w:t>African mergers and acquisitions increased by 32 per cent from $3.8 billion in 2013 to $5.1 billion in 2014, especially in the finance and oil and gas sectors.</w:t>
      </w:r>
      <w:r>
        <w:rPr>
          <w:rStyle w:val="StyleUnderline"/>
        </w:rPr>
        <w:t xml:space="preserve"> </w:t>
      </w:r>
      <w:r w:rsidRPr="0084310D">
        <w:rPr>
          <w:sz w:val="16"/>
        </w:rPr>
        <w:t xml:space="preserve">Services account for the largest portion of Africa’s stock of inward FDI, although the share is lower than in other regions, and concentrated in a relatively small number of countries, including Morocco, Nigeria and South Africa. Services FDI nonetheless accounted for 48 per cent of Africa’s total stock of FDI, more than twice the share of manufacturing (21 per cent) and significantly more than the primary sector (31 per cent) (Figure 2). Finance accounts for the largest portion of Africa’s stock of services FDI; by 2012 more than half of Africa’s services FDI stock was held in finance (56 per cent), followed by transport, storage and communications (21 per cent) and business activities (9 per cent). </w:t>
      </w:r>
      <w:r w:rsidRPr="004876AE">
        <w:rPr>
          <w:rStyle w:val="StyleUnderline"/>
        </w:rPr>
        <w:t>FDI into infrastructure and other services is becoming increasingly important.</w:t>
      </w:r>
      <w:r w:rsidRPr="0084310D">
        <w:rPr>
          <w:sz w:val="16"/>
        </w:rPr>
        <w:t xml:space="preserve"> The stock of FDI into the transport, storage and communications industries grew more than four-fold between 2001 and 2012, from $8 billion to $34 billion. Although FDI accounts for a small portion of total infrastructure financing and development in Africa because of the wide use of non-equity modes of operation by multinational enterprises, </w:t>
      </w:r>
      <w:r w:rsidRPr="004876AE">
        <w:rPr>
          <w:rStyle w:val="StyleUnderline"/>
        </w:rPr>
        <w:t>FDI is increasingly visible in, for instance, the growing information and communications technology network as investors look to capture expanding consumer markets.</w:t>
      </w:r>
      <w:r>
        <w:rPr>
          <w:rStyle w:val="StyleUnderline"/>
        </w:rPr>
        <w:t xml:space="preserve"> </w:t>
      </w:r>
      <w:r w:rsidRPr="004876AE">
        <w:rPr>
          <w:rStyle w:val="StyleUnderline"/>
        </w:rPr>
        <w:t>FDI in services is important in supporting the participation of African economies in global value chains, as an increasing part of value added in trade consists of services. It is also important in the context of financing progress towards the sustainable development goals.</w:t>
      </w:r>
    </w:p>
    <w:p w:rsidR="00B22152" w:rsidRDefault="00B22152" w:rsidP="00B22152">
      <w:pPr>
        <w:pStyle w:val="Heading4"/>
      </w:pPr>
      <w:r>
        <w:t>Investment and cooperation with G8 governments now solves</w:t>
      </w:r>
    </w:p>
    <w:p w:rsidR="00B22152" w:rsidRPr="0084310D" w:rsidRDefault="00B22152" w:rsidP="00B22152">
      <w:pPr>
        <w:rPr>
          <w:sz w:val="16"/>
          <w:szCs w:val="16"/>
        </w:rPr>
      </w:pPr>
      <w:r w:rsidRPr="00BA0F37">
        <w:rPr>
          <w:rStyle w:val="Style13ptBold"/>
        </w:rPr>
        <w:t>MENA 15</w:t>
      </w:r>
      <w:r>
        <w:t xml:space="preserve"> </w:t>
      </w:r>
      <w:r w:rsidRPr="00BA0F37">
        <w:rPr>
          <w:sz w:val="16"/>
          <w:szCs w:val="16"/>
        </w:rPr>
        <w:t>(Middle East and North Africa policy paper) 2010 to 2015 government policy: peace and stability in the Middle East and North Africa Updated 8 May 2015 https://www.gov.uk/government/publications/2010-to-2015-government-policy-peace-and-stability-in-the-middle-east-and-north-africa/2010-to-2015-government-policy-peace-and-stability-in-the-middle-east-and-north-africa</w:t>
      </w:r>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B22152" w:rsidRPr="0084310D" w:rsidRDefault="00B22152" w:rsidP="00B22152">
      <w:pPr>
        <w:rPr>
          <w:sz w:val="16"/>
        </w:rPr>
      </w:pPr>
      <w:r w:rsidRPr="0084310D">
        <w:rPr>
          <w:rStyle w:val="StyleUnderline"/>
        </w:rPr>
        <w:t>The G8’s Broader Middle East and North Africa (BMENA) initiative is an annual dialogue, run since 2004, between the governments and civil society representatives of the G8 and the BMENA countries and territories</w:t>
      </w:r>
      <w:r w:rsidRPr="0084310D">
        <w:rPr>
          <w:sz w:val="16"/>
        </w:rPr>
        <w:t xml:space="preserve">. In 2013, the UK, as the G8 Presidency, co-chaired the BMENA initiative with the Egyptian government. Key themes </w:t>
      </w:r>
      <w:r w:rsidRPr="0084310D">
        <w:rPr>
          <w:rStyle w:val="StyleUnderline"/>
        </w:rPr>
        <w:t>In 2013, the BMENA initiative focused on</w:t>
      </w:r>
      <w:r w:rsidRPr="0084310D">
        <w:rPr>
          <w:sz w:val="16"/>
        </w:rPr>
        <w:t xml:space="preserve"> three themes: </w:t>
      </w:r>
      <w:r w:rsidRPr="0084310D">
        <w:rPr>
          <w:rStyle w:val="StyleUnderline"/>
        </w:rPr>
        <w:t>Economic development;</w:t>
      </w:r>
      <w:r>
        <w:rPr>
          <w:rStyle w:val="StyleUnderline"/>
        </w:rPr>
        <w:t xml:space="preserve"> </w:t>
      </w:r>
      <w:r w:rsidRPr="0084310D">
        <w:rPr>
          <w:rStyle w:val="StyleUnderline"/>
        </w:rPr>
        <w:t>Women’s empowerment;</w:t>
      </w:r>
      <w:r>
        <w:rPr>
          <w:rStyle w:val="StyleUnderline"/>
        </w:rPr>
        <w:t xml:space="preserve"> </w:t>
      </w:r>
      <w:r w:rsidRPr="0084310D">
        <w:rPr>
          <w:rStyle w:val="StyleUnderline"/>
        </w:rPr>
        <w:t>Freedom of expression.</w:t>
      </w:r>
      <w:r>
        <w:rPr>
          <w:rStyle w:val="StyleUnderline"/>
        </w:rPr>
        <w:t xml:space="preserve"> </w:t>
      </w:r>
      <w:r w:rsidRPr="0084310D">
        <w:rPr>
          <w:rStyle w:val="StyleUnderline"/>
        </w:rPr>
        <w:t>The co-chairs</w:t>
      </w:r>
      <w:r w:rsidRPr="0084310D">
        <w:rPr>
          <w:sz w:val="16"/>
        </w:rPr>
        <w:t xml:space="preserve"> delivered a series of workshops in Amman, Jordan over 8-10 December 2013, </w:t>
      </w:r>
      <w:r w:rsidRPr="0084310D">
        <w:rPr>
          <w:rStyle w:val="StyleUnderline"/>
        </w:rPr>
        <w:t>drawing together Civil Society and Governments from G8 and BMENA members to discuss these themes. The workshops brought together 60 representatives of civil society to discuss and debate issues with representatives of BMENA and G8 Governments</w:t>
      </w:r>
      <w:r w:rsidRPr="0084310D">
        <w:rPr>
          <w:sz w:val="16"/>
        </w:rPr>
        <w:t xml:space="preserve">. In recognition of the important role that young people will play in the development of new societies and in creating stability, </w:t>
      </w:r>
      <w:r w:rsidRPr="0084310D">
        <w:rPr>
          <w:rStyle w:val="StyleUnderline"/>
        </w:rPr>
        <w:t>a focus on youth ran across all three of the key themes</w:t>
      </w:r>
      <w:r w:rsidRPr="0084310D">
        <w:rPr>
          <w:sz w:val="16"/>
        </w:rPr>
        <w:t xml:space="preserve">. At the conclusion of these events, representatives of each of the working groups presented a set of recommendations to the workshops. </w:t>
      </w:r>
      <w:r w:rsidRPr="0084310D">
        <w:rPr>
          <w:rStyle w:val="StyleUnderline"/>
        </w:rPr>
        <w:t>Primary Recommendations</w:t>
      </w:r>
      <w:r>
        <w:rPr>
          <w:rStyle w:val="StyleUnderline"/>
        </w:rPr>
        <w:t xml:space="preserve"> </w:t>
      </w:r>
      <w:r w:rsidRPr="0084310D">
        <w:rPr>
          <w:rStyle w:val="StyleUnderline"/>
        </w:rPr>
        <w:t>Economic Development</w:t>
      </w:r>
      <w:r>
        <w:rPr>
          <w:rStyle w:val="StyleUnderline"/>
        </w:rPr>
        <w:t xml:space="preserve"> </w:t>
      </w:r>
      <w:r w:rsidRPr="0084310D">
        <w:rPr>
          <w:rStyle w:val="StyleUnderline"/>
        </w:rPr>
        <w:t>Asset recovery</w:t>
      </w:r>
      <w:r w:rsidRPr="0084310D">
        <w:rPr>
          <w:sz w:val="16"/>
        </w:rPr>
        <w:t xml:space="preserve">: Civil society demands the recovery of assets of illicit origin to be expedited; </w:t>
      </w:r>
      <w:r w:rsidRPr="0084310D">
        <w:rPr>
          <w:rStyle w:val="StyleUnderline"/>
        </w:rPr>
        <w:t>Encouraging entrepreneurialism</w:t>
      </w:r>
      <w:r w:rsidRPr="0084310D">
        <w:rPr>
          <w:sz w:val="16"/>
        </w:rPr>
        <w:t xml:space="preserve">: Establishing technology/business incubators that provide technical assistance and funding for students from the BMENA region to participate in training programmes between MENA and global institutions; </w:t>
      </w:r>
      <w:r w:rsidRPr="0084310D">
        <w:rPr>
          <w:rStyle w:val="StyleUnderline"/>
        </w:rPr>
        <w:t>Supporting Small and Medium Size enterprises</w:t>
      </w:r>
      <w:r w:rsidRPr="0084310D">
        <w:rPr>
          <w:sz w:val="16"/>
        </w:rPr>
        <w:t xml:space="preserve"> (SMEs): supporting SMEs to deliver growth in labour-intensive sectors through tax exemptions, industrial zones and modernising legislation to encourage investment and streamline bureaucracy. </w:t>
      </w:r>
      <w:r w:rsidRPr="0084310D">
        <w:rPr>
          <w:rStyle w:val="StyleUnderline"/>
        </w:rPr>
        <w:t>Women’s Empowerment</w:t>
      </w:r>
      <w:r>
        <w:rPr>
          <w:rStyle w:val="StyleUnderline"/>
        </w:rPr>
        <w:t xml:space="preserve"> </w:t>
      </w:r>
      <w:r w:rsidRPr="0084310D">
        <w:rPr>
          <w:sz w:val="16"/>
        </w:rPr>
        <w:t xml:space="preserve">Women’s economic empowerment: A joint government–civil society national consultative committee should be established to help women across the region become economically empowered; Women’s security: A national strategy to combat violence against women should be adopted by governments in cooperation with the G8 and other international partners; Women’s political participation: Establish a mechanism to coordinate at a national level each country’s civil society and government programmes for building women’s political capacity; Freedom of Expression </w:t>
      </w:r>
      <w:r w:rsidRPr="0084310D">
        <w:rPr>
          <w:rStyle w:val="StyleUnderline"/>
        </w:rPr>
        <w:t>Education:</w:t>
      </w:r>
      <w:r w:rsidRPr="0084310D">
        <w:rPr>
          <w:sz w:val="16"/>
        </w:rPr>
        <w:t xml:space="preserve"> Government educational curricula should incorporate raising awareness of human rights and foster freedom of expression; </w:t>
      </w:r>
      <w:r w:rsidRPr="0084310D">
        <w:rPr>
          <w:rStyle w:val="StyleUnderline"/>
        </w:rPr>
        <w:t>Implementing legislation</w:t>
      </w:r>
      <w:r w:rsidRPr="0084310D">
        <w:rPr>
          <w:sz w:val="16"/>
        </w:rPr>
        <w:t xml:space="preserve">: Governments should more consistently and impartially enforce existing international and national commitments to freedom of expression, specifically by integrating Articles 14 and 19 of the International Covenant on Civil and Political Rights (ICCPR) and a non-discriminatory and consistent implementation of national laws by police and judiciary; </w:t>
      </w:r>
      <w:r w:rsidRPr="0084310D">
        <w:rPr>
          <w:rStyle w:val="StyleUnderline"/>
        </w:rPr>
        <w:t>Access to information</w:t>
      </w:r>
      <w:r w:rsidRPr="0084310D">
        <w:rPr>
          <w:sz w:val="16"/>
        </w:rPr>
        <w:t xml:space="preserve">: Governments should make access to information a priority and pass and/or take steps to effectively implement appropriate legislation, which must take into account international standards as defined in the Additional Protocol to the ICCP; The Forum for the Future Following the workshops the tenth annual ‘Forum for the Future’ conference took place in Cairo on 17 December, co-chaired by Foreign Office Minister Hugh Robertson and Ambassador Hamdi Sanad Loza, Deputy Minister of Foreign Affairs. The event brought together ministers from the BMENA and G8 governments along with representatives from civil society and the private sector to reflect on the outcomes of the workshops, strengthen the BMENA initiative network and agree recommendations for further progress. Outcomes of BMENA </w:t>
      </w:r>
      <w:r w:rsidRPr="0084310D">
        <w:rPr>
          <w:rStyle w:val="StyleUnderline"/>
        </w:rPr>
        <w:t>The recommendations from the Civil Society/Government workshops will be shared with all BMENA and G8 governments and act as a point of reference for work in the area. For example, in response to a civil society call for additional support to help Arab women enter the workforce, in 2013 the UK committed £10M (matched by the Islamic Development Bank) to a new Arab Women’s Enterprise Fund.</w:t>
      </w:r>
      <w:r w:rsidRPr="0084310D">
        <w:rPr>
          <w:sz w:val="16"/>
        </w:rPr>
        <w:t xml:space="preserve"> The British Government anticipates that the recommendations of BMENA 2013 will play a similar role in steering its strategy and future initiatives.</w:t>
      </w:r>
    </w:p>
    <w:p w:rsidR="00B22152" w:rsidRDefault="00B22152" w:rsidP="00B22152"/>
    <w:p w:rsidR="00B22152" w:rsidRDefault="00B22152" w:rsidP="00B22152">
      <w:pPr>
        <w:pStyle w:val="Heading3"/>
      </w:pPr>
      <w:r>
        <w:t>Rwanda/Kenya</w:t>
      </w:r>
    </w:p>
    <w:p w:rsidR="00B22152" w:rsidRDefault="00B22152" w:rsidP="00B22152">
      <w:pPr>
        <w:pStyle w:val="Heading4"/>
      </w:pPr>
      <w:r>
        <w:t>Rwanda and Kenya are stable and growing</w:t>
      </w:r>
    </w:p>
    <w:p w:rsidR="00B22152" w:rsidRPr="004876AE" w:rsidRDefault="00B22152" w:rsidP="00B22152">
      <w:pPr>
        <w:rPr>
          <w:sz w:val="16"/>
          <w:szCs w:val="16"/>
        </w:rPr>
      </w:pPr>
      <w:r w:rsidRPr="004876AE">
        <w:rPr>
          <w:rStyle w:val="Style13ptBold"/>
        </w:rPr>
        <w:t>Wangalwa  15</w:t>
      </w:r>
      <w:r>
        <w:t xml:space="preserve"> </w:t>
      </w:r>
      <w:r w:rsidRPr="004876AE">
        <w:rPr>
          <w:sz w:val="16"/>
          <w:szCs w:val="16"/>
        </w:rPr>
        <w:t>FITCH UPGRADES RWANDA TO 'B+' WITH A STABLE OUTLOOK Elayne Wangalwa; Writer and Producer for CNBCAfrica, based in Kenya; completed a degree programme at Daystar University with the unique combination of Electronic Media and Public Relations. 12 February 2015 http://www.cnbcafrica.com/news/east-africa/2014/07/30/fitch-rwanda-upgrade/</w:t>
      </w:r>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B22152" w:rsidRPr="0084310D" w:rsidRDefault="00B22152" w:rsidP="00B22152">
      <w:pPr>
        <w:rPr>
          <w:sz w:val="16"/>
        </w:rPr>
      </w:pPr>
      <w:r w:rsidRPr="004876AE">
        <w:rPr>
          <w:rStyle w:val="StyleUnderline"/>
        </w:rPr>
        <w:t>The international credit rating agency upgraded Rwanda to ‘B+’ from the ‘B’ rating it had previously given the East African state earlier this year.</w:t>
      </w:r>
      <w:r>
        <w:rPr>
          <w:rStyle w:val="StyleUnderline"/>
        </w:rPr>
        <w:t xml:space="preserve"> </w:t>
      </w:r>
      <w:r w:rsidRPr="0084310D">
        <w:rPr>
          <w:sz w:val="16"/>
        </w:rPr>
        <w:t>“</w:t>
      </w:r>
      <w:r w:rsidRPr="0084310D">
        <w:rPr>
          <w:rStyle w:val="StyleUnderline"/>
        </w:rPr>
        <w:t>Rwanda certainly has been one of Africa’s great success stories. There are two main reasons why we took the decision to upgrade Rwanda, the first being a track record of prudent and coherent fiscal on monetary policy and the second is Rwanda really has a stellar growth record,</w:t>
      </w:r>
      <w:r w:rsidRPr="0084310D">
        <w:rPr>
          <w:sz w:val="16"/>
        </w:rPr>
        <w:t xml:space="preserve">” Carmen Altenkrich, Director Sovereign Group at Fitch told CNBC Africa. The country also saw the issue ratings on its senior unsecured foreign and local currency bonds as well as its Country Ceiling upgraded to ‘B+’ from ‘B’. </w:t>
      </w:r>
      <w:r w:rsidRPr="0084310D">
        <w:rPr>
          <w:rStyle w:val="StyleUnderline"/>
        </w:rPr>
        <w:t>“Over the past five years, Rwanda has been able to grow at 6.9 per cent on average annually which really makes it a very strong growth story</w:t>
      </w:r>
      <w:r w:rsidRPr="0084310D">
        <w:rPr>
          <w:sz w:val="16"/>
        </w:rPr>
        <w:t xml:space="preserve">,” Altenkrich said. According to the latest, United Nations Human Development Report, Rwanda recorded the fastest growth in Africa between the years 2000 and 2013. </w:t>
      </w:r>
      <w:r w:rsidRPr="0084310D">
        <w:rPr>
          <w:rStyle w:val="StyleUnderline"/>
        </w:rPr>
        <w:t>Fitch anticipates Rwanda’s real GDP growth to be 6.5 per cent and to increase by 0.5 to 1.5 per cent in the medium term</w:t>
      </w:r>
      <w:r w:rsidRPr="0084310D">
        <w:rPr>
          <w:sz w:val="16"/>
        </w:rPr>
        <w:t xml:space="preserve">, in line with performance during the previous decade. According to the rating agency, the growth will benefit from stronger local integration within the East African Community and speedy gains in agriculture, mines, tourism and services. In May 2014 the East African nation was floated with 15 billion Rwandan Franc, twice the amount and issued at a yield of 12.25 per cent. In 2013, Rwanda became the first East African country to have issued a Eurobond, raising 400 million US dollars. Rwanda’s short-term foreign currency IDR was affirmed at 'B'. Meanwhile, </w:t>
      </w:r>
      <w:r w:rsidRPr="0084310D">
        <w:rPr>
          <w:rStyle w:val="StyleUnderline"/>
        </w:rPr>
        <w:t>Fitch Ratings affirmed Kenya's Long-term foreign rating at 'B+', reflecting the five-year average growth rate.</w:t>
      </w:r>
      <w:r>
        <w:rPr>
          <w:rStyle w:val="StyleUnderline"/>
        </w:rPr>
        <w:t xml:space="preserve"> </w:t>
      </w:r>
      <w:r w:rsidRPr="0084310D">
        <w:rPr>
          <w:sz w:val="16"/>
        </w:rPr>
        <w:t xml:space="preserve">The international credit rating agency based in the United States and the United Kingdom bases its ratings on factors including how small an economic shift would be necessary to affect the standing of a bond issuance and what kind of debt is held by the company or country. “We have had some good and bad news. </w:t>
      </w:r>
      <w:r w:rsidRPr="0084310D">
        <w:rPr>
          <w:rStyle w:val="StyleUnderline"/>
        </w:rPr>
        <w:t>On the positive said we have seen the current account deficit which ran in double digits for the past few years coming down to 7.8 per cent of GDP</w:t>
      </w:r>
      <w:r w:rsidRPr="0084310D">
        <w:rPr>
          <w:sz w:val="16"/>
        </w:rPr>
        <w:t xml:space="preserve">. </w:t>
      </w:r>
      <w:r w:rsidRPr="0084310D">
        <w:rPr>
          <w:rStyle w:val="StyleUnderline"/>
        </w:rPr>
        <w:t>We have also seen the government take more decisive steps towards addressing the business environment and come September we are also anticipating a 20 per cent increase in the GDP</w:t>
      </w:r>
      <w:r w:rsidRPr="0084310D">
        <w:rPr>
          <w:sz w:val="16"/>
        </w:rPr>
        <w:t>,” Altenkrich said</w:t>
      </w:r>
    </w:p>
    <w:p w:rsidR="00B22152" w:rsidRDefault="00B22152" w:rsidP="00B22152"/>
    <w:p w:rsidR="00B22152" w:rsidRDefault="00B22152" w:rsidP="00B22152">
      <w:pPr>
        <w:pStyle w:val="Heading3"/>
      </w:pPr>
      <w:r>
        <w:t>Libya</w:t>
      </w:r>
    </w:p>
    <w:p w:rsidR="00B22152" w:rsidRDefault="00B22152" w:rsidP="00B22152">
      <w:pPr>
        <w:pStyle w:val="Heading4"/>
      </w:pPr>
      <w:r>
        <w:t>Squo solves Libya</w:t>
      </w:r>
    </w:p>
    <w:p w:rsidR="00B22152" w:rsidRPr="00BA0F37" w:rsidRDefault="00B22152" w:rsidP="00B22152">
      <w:pPr>
        <w:rPr>
          <w:sz w:val="16"/>
          <w:szCs w:val="16"/>
        </w:rPr>
      </w:pPr>
      <w:r w:rsidRPr="00BA0F37">
        <w:rPr>
          <w:rStyle w:val="Style13ptBold"/>
        </w:rPr>
        <w:t>MENA 15</w:t>
      </w:r>
      <w:r>
        <w:t xml:space="preserve"> </w:t>
      </w:r>
      <w:r w:rsidRPr="00BA0F37">
        <w:rPr>
          <w:sz w:val="16"/>
          <w:szCs w:val="16"/>
        </w:rPr>
        <w:t>(Middle East and North Africa policy paper) 2010 to 2015 government policy: peace and stability in the Middle East and North Africa Updated 8 May 2015 https://www.gov.uk/government/publications/2010-to-2015-government-policy-peace-and-stability-in-the-middle-east-and-north-africa/2010-to-2015-government-policy-peace-and-stability-in-the-middle-east-and-north-africa</w:t>
      </w:r>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B22152" w:rsidRPr="0084310D" w:rsidRDefault="00B22152" w:rsidP="00B22152">
      <w:pPr>
        <w:rPr>
          <w:rStyle w:val="StyleUnderline"/>
        </w:rPr>
      </w:pPr>
      <w:r w:rsidRPr="0084310D">
        <w:rPr>
          <w:sz w:val="16"/>
        </w:rPr>
        <w:t xml:space="preserve">The UK, </w:t>
      </w:r>
      <w:r w:rsidRPr="0084310D">
        <w:rPr>
          <w:rStyle w:val="StyleUnderline"/>
        </w:rPr>
        <w:t xml:space="preserve">together with international partners including the UN and the EU, is providing a range of assistance to the new Libyan government and civil society in support of prosperity, security and human rights. This includes promoting political participation and </w:t>
      </w:r>
      <w:r w:rsidRPr="0084310D">
        <w:rPr>
          <w:sz w:val="16"/>
        </w:rPr>
        <w:t xml:space="preserve">public voice, providing advice and training in the security, justice and defence sectors, strengthening public financial management, and promoting private sector development. In 2012/13 the UK spent approximately £9 million in Libya. In 2013/14 the UK intends to spend over £20m in support of local activity. The money is used to fund projects that, for example, promote the development of an inclusive constitution and the participation of young people, women and minorities in the political transition. In addition, as the Prime Minister announced at the 2013 G8 Summit, the UK, US and other European partners have offered to train more than 7,000 Libyan troops to help the Libyan Government disarm and integrate militias and improve the security and stability of the country. As part of this package, </w:t>
      </w:r>
      <w:r w:rsidRPr="0084310D">
        <w:rPr>
          <w:rStyle w:val="StyleUnderline"/>
        </w:rPr>
        <w:t>the UK has committed to train up to 2,000 Libyan Armed Forces personnel, in tranches, in basic infantry skills. The training will take place in Bassingbourn in Cambridgeshire. We will also provide increased training for the Libyan police and further support to improve Libya’s border security through the EU Border Mission.</w:t>
      </w:r>
    </w:p>
    <w:p w:rsidR="00B22152" w:rsidRDefault="00B22152" w:rsidP="00B22152">
      <w:pPr>
        <w:pStyle w:val="Heading3"/>
      </w:pPr>
      <w:r>
        <w:t>Syria</w:t>
      </w:r>
    </w:p>
    <w:p w:rsidR="00B22152" w:rsidRDefault="00B22152" w:rsidP="00B22152">
      <w:pPr>
        <w:pStyle w:val="Heading4"/>
      </w:pPr>
      <w:r>
        <w:t>Squo solves humanitarian crisis in Syria</w:t>
      </w:r>
    </w:p>
    <w:p w:rsidR="00B22152" w:rsidRPr="0084310D" w:rsidRDefault="00B22152" w:rsidP="00B22152">
      <w:pPr>
        <w:rPr>
          <w:sz w:val="16"/>
          <w:szCs w:val="16"/>
        </w:rPr>
      </w:pPr>
      <w:r w:rsidRPr="00BA0F37">
        <w:rPr>
          <w:rStyle w:val="Style13ptBold"/>
        </w:rPr>
        <w:t>MENA 15</w:t>
      </w:r>
      <w:r>
        <w:t xml:space="preserve"> </w:t>
      </w:r>
      <w:r w:rsidRPr="00BA0F37">
        <w:rPr>
          <w:sz w:val="16"/>
          <w:szCs w:val="16"/>
        </w:rPr>
        <w:t>(Middle East and North Africa policy paper) 2010 to 2015 government policy: peace and stability in the Middle East and North Africa Updated 8 May 2015 https://www.gov.uk/government/publications/2010-to-2015-government-policy-peace-and-stability-in-the-middle-east-and-north-africa/2010-to-2015-government-policy-peace-and-stability-in-the-middle-east-and-north-africa</w:t>
      </w:r>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B22152" w:rsidRPr="0084310D" w:rsidRDefault="00B22152" w:rsidP="00B22152">
      <w:pPr>
        <w:rPr>
          <w:rStyle w:val="StyleUnderline"/>
        </w:rPr>
      </w:pPr>
      <w:r w:rsidRPr="0084310D">
        <w:rPr>
          <w:rStyle w:val="StyleUnderline"/>
        </w:rPr>
        <w:t>We have made concerted efforts to address this iniquity on the UN Security Council and create the conditions necessary for the regime to return to the negotiating table and take part in serious discussions to bring about a political solu</w:t>
      </w:r>
      <w:r w:rsidRPr="0084310D">
        <w:rPr>
          <w:sz w:val="16"/>
        </w:rPr>
        <w:t xml:space="preserve">tion. In support of this objective, the UK is focusing its efforts on three key areas: </w:t>
      </w:r>
      <w:r w:rsidRPr="0084310D">
        <w:rPr>
          <w:rStyle w:val="StyleUnderline"/>
        </w:rPr>
        <w:t>Strengthening an inclusive opposition, increasing pressure on the regime politically and economically through EU sanctions and isolating Assad while working for a political resolution with international support;</w:t>
      </w:r>
      <w:r>
        <w:rPr>
          <w:rStyle w:val="StyleUnderline"/>
        </w:rPr>
        <w:t xml:space="preserve"> </w:t>
      </w:r>
      <w:r w:rsidRPr="0084310D">
        <w:rPr>
          <w:rStyle w:val="StyleUnderline"/>
        </w:rPr>
        <w:t>Managing the humanitarian, human rights and wider impact on Syria/region, pushing for a new, stronger humanitarian resolution on the UN Security Council and increasing funding for cross-border aid</w:t>
      </w:r>
      <w:r w:rsidRPr="0084310D">
        <w:rPr>
          <w:sz w:val="16"/>
        </w:rPr>
        <w:t xml:space="preserve"> deliveries to a total of £76 million; and </w:t>
      </w:r>
      <w:r w:rsidRPr="0084310D">
        <w:rPr>
          <w:rStyle w:val="StyleUnderline"/>
        </w:rPr>
        <w:t>Limiting the terrorist and wider extremist th</w:t>
      </w:r>
      <w:r w:rsidRPr="0084310D">
        <w:rPr>
          <w:sz w:val="16"/>
        </w:rPr>
        <w:t xml:space="preserve">reat to the UK, and chemical/biological weapon use/ proliferation. On 20 November 2012 the Foreign Secretary set out to Parliament that the UK had decided to recognise the National Coalition of Syrian Revolutionary and Opposition Forces as the sole legitimate representative of the Syrian people as it has a democratic and pluralist vision for Syria. Since the start of the revolution, the UK has been at the forefront of providing the moderate opposition with practical and political support. </w:t>
      </w:r>
      <w:r w:rsidRPr="0084310D">
        <w:rPr>
          <w:rStyle w:val="StyleUnderline"/>
        </w:rPr>
        <w:t>This year we have provided more than £20 million in support to save lives and provide services to the Syrian population. This support includes training and equipping civil defence teams to carry out fire fighting and search and rescue; training over 300 Syrian journalists and activists helping to develop an independent Syrian media; funding local level peace-building projects within Syria and between communities in neighbouring countries where refugees are based.</w:t>
      </w:r>
      <w:r>
        <w:rPr>
          <w:rStyle w:val="StyleUnderline"/>
        </w:rPr>
        <w:t xml:space="preserve"> </w:t>
      </w:r>
      <w:r w:rsidRPr="0084310D">
        <w:rPr>
          <w:rStyle w:val="StyleUnderline"/>
        </w:rPr>
        <w:t>The government is also responding to serious human rights concerns in Syria. In partnership with other donor countries, we have funded the collection of documentary evidence of Human Rights abuses and funded Law of Armed Conflict training to help armed groups understand their responsibilities and obligations under international law and international Human Rights standards</w:t>
      </w:r>
      <w:r w:rsidRPr="0084310D">
        <w:rPr>
          <w:sz w:val="16"/>
        </w:rPr>
        <w:t xml:space="preserve">. Most recently </w:t>
      </w:r>
      <w:r w:rsidRPr="0084310D">
        <w:rPr>
          <w:rStyle w:val="StyleUnderline"/>
        </w:rPr>
        <w:t xml:space="preserve">we have started </w:t>
      </w:r>
      <w:r w:rsidRPr="0084310D">
        <w:rPr>
          <w:sz w:val="16"/>
        </w:rPr>
        <w:t xml:space="preserve">funding a multi-donor project to support the Free Syrian Police, who are responsible for </w:t>
      </w:r>
      <w:r w:rsidRPr="0084310D">
        <w:rPr>
          <w:rStyle w:val="StyleUnderline"/>
        </w:rPr>
        <w:t>providing basic civilian policing in large areas of opposition controlled territory</w:t>
      </w:r>
      <w:r w:rsidRPr="0084310D">
        <w:rPr>
          <w:sz w:val="16"/>
        </w:rPr>
        <w:t xml:space="preserve">. </w:t>
      </w:r>
      <w:r w:rsidRPr="0084310D">
        <w:rPr>
          <w:rStyle w:val="StyleUnderline"/>
        </w:rPr>
        <w:t>We have also played an important role in UN Human Rights Council discussions on the escalating human rights violations and deteriorating humanitarian situation, and in resolutions adopted by the Council on 1 and 23 March 2012 condemning these human rights violations</w:t>
      </w:r>
      <w:r w:rsidRPr="0084310D">
        <w:rPr>
          <w:sz w:val="16"/>
        </w:rPr>
        <w:t xml:space="preserve">. On 28 November 2012, the </w:t>
      </w:r>
      <w:r w:rsidRPr="0084310D">
        <w:rPr>
          <w:rStyle w:val="StyleUnderline"/>
        </w:rPr>
        <w:t>United Nations General Assembly also adopted an Arab-led resolution on the human rights situation in Syria condemning the widespread and systematic human rights violations being committed by the Syrian regime and its militia.</w:t>
      </w:r>
    </w:p>
    <w:p w:rsidR="00B22152" w:rsidRDefault="00B22152" w:rsidP="00B22152">
      <w:pPr>
        <w:pStyle w:val="Heading4"/>
      </w:pPr>
      <w:r>
        <w:t>Status quo solves- Franco-American military operations</w:t>
      </w:r>
    </w:p>
    <w:p w:rsidR="00B22152" w:rsidRPr="00BA0F37" w:rsidRDefault="00B22152" w:rsidP="00B22152">
      <w:r>
        <w:rPr>
          <w:rStyle w:val="Style13ptBold"/>
        </w:rPr>
        <w:t xml:space="preserve">Tinti 14 </w:t>
      </w:r>
      <w:r w:rsidRPr="00BA0F37">
        <w:rPr>
          <w:sz w:val="16"/>
          <w:szCs w:val="16"/>
        </w:rPr>
        <w:t>The US and France Are Teaming Up to Fight A Sprawling War on Terror in Africa By Peter Tinti; Project Coordinator for the People and Ecosystems Program (PEP), supporting sustainable forest management projects in Central Africa; independent journalist covering politics, culture, human rights and security https://news.vice.com/article/the-us-and-france-are-teaming-up-to-fight-a-sprawling-war-on-terror-in-africa September 15, 2014</w:t>
      </w:r>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B22152" w:rsidRPr="00FD52D9" w:rsidRDefault="00B22152" w:rsidP="00B22152">
      <w:pPr>
        <w:rPr>
          <w:rStyle w:val="StyleUnderline"/>
        </w:rPr>
      </w:pPr>
      <w:r w:rsidRPr="00FD52D9">
        <w:rPr>
          <w:sz w:val="16"/>
        </w:rPr>
        <w:t xml:space="preserve">In July of this year, </w:t>
      </w:r>
      <w:r w:rsidRPr="0084310D">
        <w:rPr>
          <w:rStyle w:val="StyleUnderline"/>
        </w:rPr>
        <w:t>France launched</w:t>
      </w:r>
      <w:r w:rsidRPr="00FD52D9">
        <w:rPr>
          <w:sz w:val="16"/>
        </w:rPr>
        <w:t xml:space="preserve"> Operation Barkhane, </w:t>
      </w:r>
      <w:r w:rsidRPr="0084310D">
        <w:rPr>
          <w:rStyle w:val="StyleUnderline"/>
        </w:rPr>
        <w:t>an ambitious counterterrorism initiative spread across five countries in Africa</w:t>
      </w:r>
      <w:r w:rsidRPr="00FD52D9">
        <w:rPr>
          <w:sz w:val="16"/>
        </w:rPr>
        <w:t xml:space="preserve">'s Sahel and Sahara regions. </w:t>
      </w:r>
      <w:r w:rsidRPr="0084310D">
        <w:rPr>
          <w:rStyle w:val="StyleUnderline"/>
        </w:rPr>
        <w:t xml:space="preserve">The mission seeks to build upon the success of the French military intervention that drove al Qaeda-linked jihadi militants from </w:t>
      </w:r>
      <w:r w:rsidRPr="00FD52D9">
        <w:rPr>
          <w:sz w:val="16"/>
        </w:rPr>
        <w:t>northern</w:t>
      </w:r>
      <w:r w:rsidRPr="0084310D">
        <w:rPr>
          <w:rStyle w:val="StyleUnderline"/>
        </w:rPr>
        <w:t xml:space="preserve"> Mali</w:t>
      </w:r>
      <w:r w:rsidRPr="00FD52D9">
        <w:rPr>
          <w:sz w:val="16"/>
        </w:rPr>
        <w:t xml:space="preserve"> in 2013, </w:t>
      </w:r>
      <w:r w:rsidRPr="0084310D">
        <w:rPr>
          <w:rStyle w:val="StyleUnderline"/>
        </w:rPr>
        <w:t>and comes at a time when the US is expanding its own counterterrorism operations on the continent</w:t>
      </w:r>
      <w:r w:rsidRPr="00FD52D9">
        <w:rPr>
          <w:sz w:val="16"/>
        </w:rPr>
        <w:t xml:space="preserve">, setting the stage for what some analysts consider </w:t>
      </w:r>
      <w:r w:rsidRPr="0084310D">
        <w:rPr>
          <w:rStyle w:val="StyleUnderline"/>
        </w:rPr>
        <w:t>a burgeoning Franco-American alliance in Africa.</w:t>
      </w:r>
      <w:r>
        <w:rPr>
          <w:rStyle w:val="StyleUnderline"/>
        </w:rPr>
        <w:t xml:space="preserve"> </w:t>
      </w:r>
      <w:r w:rsidRPr="00FD52D9">
        <w:rPr>
          <w:sz w:val="16"/>
        </w:rPr>
        <w:t xml:space="preserve">"This is a new chapter in French-American relations," Michael Shurkin, </w:t>
      </w:r>
      <w:r w:rsidRPr="0084310D">
        <w:rPr>
          <w:rStyle w:val="StyleUnderline"/>
        </w:rPr>
        <w:t>a former CIA analyst</w:t>
      </w:r>
      <w:r w:rsidRPr="00FD52D9">
        <w:rPr>
          <w:sz w:val="16"/>
        </w:rPr>
        <w:t xml:space="preserve"> who is now a political scientist at the RAND Corporation, </w:t>
      </w:r>
      <w:r w:rsidRPr="0084310D">
        <w:rPr>
          <w:rStyle w:val="StyleUnderline"/>
        </w:rPr>
        <w:t>told VICE News. "There is an unprecedented level of cooperation going on."</w:t>
      </w:r>
      <w:r w:rsidRPr="00FD52D9">
        <w:rPr>
          <w:sz w:val="16"/>
        </w:rPr>
        <w:t xml:space="preserve"> In an August 11 memo to US Secretary of State John Kerry and US Secretary of Defense Chuck Hagel, President Barack </w:t>
      </w:r>
      <w:r w:rsidRPr="0084310D">
        <w:rPr>
          <w:rStyle w:val="StyleUnderline"/>
        </w:rPr>
        <w:t>Obama</w:t>
      </w:r>
      <w:r w:rsidRPr="00FD52D9">
        <w:rPr>
          <w:sz w:val="16"/>
        </w:rPr>
        <w:t xml:space="preserve">, citing an "unforeseen emergency," </w:t>
      </w:r>
      <w:r w:rsidRPr="0084310D">
        <w:rPr>
          <w:rStyle w:val="StyleUnderline"/>
        </w:rPr>
        <w:t xml:space="preserve">authorized the transfer of up to $10 million "to assist France in its efforts to secure Mali, Niger, and Chad from terrorists and violent extremism." The move hints at a division of labor in which the US foots the bill for a </w:t>
      </w:r>
      <w:r w:rsidRPr="00FD52D9">
        <w:rPr>
          <w:sz w:val="16"/>
        </w:rPr>
        <w:t>cash-strapped</w:t>
      </w:r>
      <w:r w:rsidRPr="0084310D">
        <w:rPr>
          <w:rStyle w:val="StyleUnderline"/>
        </w:rPr>
        <w:t xml:space="preserve"> French military </w:t>
      </w:r>
      <w:r w:rsidRPr="00FD52D9">
        <w:rPr>
          <w:sz w:val="16"/>
        </w:rPr>
        <w:t xml:space="preserve">that is both logistically and politically better placed than the US to engage in combat operations in the Sahel. </w:t>
      </w:r>
      <w:r w:rsidRPr="00FD52D9">
        <w:rPr>
          <w:rStyle w:val="StyleUnderline"/>
        </w:rPr>
        <w:t>An even more striking example of US-French counterterror cooperation in Africa may have taken place earlier this month, when US airstrikes in Somalia killed Ahmed Godane, co-founder of the al Shabaab Islamist group</w:t>
      </w:r>
      <w:r w:rsidRPr="00FD52D9">
        <w:rPr>
          <w:sz w:val="16"/>
        </w:rPr>
        <w:t xml:space="preserve">. Subsequent reporting by French magazine Le Point suggests that the </w:t>
      </w:r>
      <w:r w:rsidRPr="00FD52D9">
        <w:rPr>
          <w:rStyle w:val="StyleUnderline"/>
        </w:rPr>
        <w:t xml:space="preserve">actionable intelligence </w:t>
      </w:r>
      <w:r w:rsidRPr="00FD52D9">
        <w:rPr>
          <w:sz w:val="16"/>
        </w:rPr>
        <w:t>leading to Godane's death</w:t>
      </w:r>
      <w:r w:rsidRPr="00FD52D9">
        <w:rPr>
          <w:rStyle w:val="StyleUnderline"/>
        </w:rPr>
        <w:t xml:space="preserve"> came from the French</w:t>
      </w:r>
      <w:r w:rsidRPr="00FD52D9">
        <w:rPr>
          <w:sz w:val="16"/>
        </w:rPr>
        <w:t xml:space="preserve">, an </w:t>
      </w:r>
      <w:r w:rsidRPr="00FD52D9">
        <w:rPr>
          <w:rStyle w:val="StyleUnderline"/>
        </w:rPr>
        <w:t>indication that the two nations already have mechanisms in place for tight cooperation at a highly sensitive level.</w:t>
      </w:r>
      <w:r>
        <w:rPr>
          <w:rStyle w:val="StyleUnderline"/>
        </w:rPr>
        <w:t xml:space="preserve"> </w:t>
      </w:r>
      <w:r w:rsidRPr="00FD52D9">
        <w:rPr>
          <w:rStyle w:val="StyleUnderline"/>
        </w:rPr>
        <w:t>All of this comes as part of what analysts have dubbed the US military's "pivot to Africa</w:t>
      </w:r>
      <w:r w:rsidRPr="00FD52D9">
        <w:rPr>
          <w:sz w:val="16"/>
        </w:rPr>
        <w:t xml:space="preserve">." </w:t>
      </w:r>
      <w:r w:rsidRPr="00FD52D9">
        <w:rPr>
          <w:rStyle w:val="StyleUnderline"/>
        </w:rPr>
        <w:t>Although the US has engaged in counterterrorism activities in Africa since 2002, military operations have grown rapidly under the Obama administration</w:t>
      </w:r>
      <w:r w:rsidRPr="00FD52D9">
        <w:rPr>
          <w:sz w:val="16"/>
        </w:rPr>
        <w:t xml:space="preserve">. Camp Lemonnier in Djibouti remains the only official, permanent US base in Africa, but </w:t>
      </w:r>
      <w:r w:rsidRPr="00FD52D9">
        <w:rPr>
          <w:rStyle w:val="StyleUnderline"/>
        </w:rPr>
        <w:t>over the last decade, a constellation of sites, including "intermediate staging bases," and "cooperative security locations," have spread across the continent. A near-constant rotation of US military personnel, intelligence operatives, and private military contractors who engage in humanitarian missions, civil affairs activities, bilateral training exercises, and covert operations is now underway in almost every country in Africa.</w:t>
      </w:r>
    </w:p>
    <w:p w:rsidR="00B22152" w:rsidRDefault="00B22152" w:rsidP="00B22152">
      <w:pPr>
        <w:pStyle w:val="Heading4"/>
      </w:pPr>
      <w:r>
        <w:t>New initiatives solve Horn of Africa</w:t>
      </w:r>
    </w:p>
    <w:p w:rsidR="00B22152" w:rsidRPr="007E76BC" w:rsidRDefault="00B22152" w:rsidP="00B22152">
      <w:r w:rsidRPr="007E76BC">
        <w:rPr>
          <w:rStyle w:val="Style13ptBold"/>
        </w:rPr>
        <w:t>Farhat 14</w:t>
      </w:r>
      <w:r>
        <w:t xml:space="preserve"> Sarah Farhat (Assistant Editor, Translation, and Research Assistant) @ World Bank Report: Supporting Regional Peace and Development in the Horn of Africa October 27, 2014 </w:t>
      </w:r>
      <w:hyperlink r:id="rId68" w:history="1">
        <w:r w:rsidRPr="00CE2FFE">
          <w:rPr>
            <w:rStyle w:val="Hyperlink"/>
          </w:rPr>
          <w:t>http://www.worldbank.org/en/region/afr/publication/report-supporting-regional-peace-and-development-in-the-horn-of-africa</w:t>
        </w:r>
      </w:hyperlink>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B22152" w:rsidRPr="003B75B7" w:rsidRDefault="00B22152" w:rsidP="00B22152">
      <w:pPr>
        <w:rPr>
          <w:rStyle w:val="StyleUnderline"/>
        </w:rPr>
      </w:pPr>
      <w:r w:rsidRPr="003B75B7">
        <w:rPr>
          <w:sz w:val="16"/>
        </w:rPr>
        <w:t xml:space="preserve">The Horn of Africa Initiative </w:t>
      </w:r>
      <w:r w:rsidRPr="003B75B7">
        <w:rPr>
          <w:rStyle w:val="StyleUnderline"/>
        </w:rPr>
        <w:t>A new report from the World Bank Group analyzes the critical factors contributing to regional instability and vulnerability in the Horn of Africa and proposes how countries with help from their international partners, can best address them.</w:t>
      </w:r>
      <w:r>
        <w:rPr>
          <w:rStyle w:val="StyleUnderline"/>
        </w:rPr>
        <w:t xml:space="preserve"> </w:t>
      </w:r>
      <w:r w:rsidRPr="003B75B7">
        <w:rPr>
          <w:rStyle w:val="StyleUnderline"/>
        </w:rPr>
        <w:t>The report describes a new $1.8 billion initiative, which the World Bank will commit over the next 24 months, to boost economic growth and opportunity, reduce poverty, and spur business activity in the eight countries</w:t>
      </w:r>
      <w:r w:rsidRPr="003B75B7">
        <w:rPr>
          <w:sz w:val="16"/>
        </w:rPr>
        <w:t xml:space="preserve"> of the Horn region: Djibouti, Eritrea, Ethiopia, Kenya, Somalia, South Sudan, Sudan, and Uganda. “</w:t>
      </w:r>
      <w:r w:rsidRPr="003B75B7">
        <w:rPr>
          <w:rStyle w:val="StyleUnderline"/>
        </w:rPr>
        <w:t>This new financing represents a major new opportunity for the people of the Horn of Africa to make sure they get access to clean water, nutritious food, health care, education, and jobs</w:t>
      </w:r>
      <w:r w:rsidRPr="003B75B7">
        <w:rPr>
          <w:sz w:val="16"/>
        </w:rPr>
        <w:t>,” said World Bank Group President Jim Yong Kim on the first day of a joint visit with the UN and other partners to Ethiopia, Kenya and Somalia. “</w:t>
      </w:r>
      <w:r w:rsidRPr="003B75B7">
        <w:rPr>
          <w:rStyle w:val="StyleUnderline"/>
        </w:rPr>
        <w:t>There is greater opportunity now for the Horn of Africa to break free from its cycles of drought, food insecurity, water insecurity, and conflict by building up regional security, generating a peace dividend, especially among young women and men, and spurring more cross-border cooperation.”</w:t>
      </w:r>
      <w:r>
        <w:rPr>
          <w:rStyle w:val="StyleUnderline"/>
        </w:rPr>
        <w:t xml:space="preserve"> </w:t>
      </w:r>
      <w:r w:rsidRPr="003B75B7">
        <w:rPr>
          <w:rStyle w:val="StyleUnderline"/>
        </w:rPr>
        <w:t xml:space="preserve">The proposed Horn of Africa initiative builds on and complements the large country and regional programs that the WBG and other partners such as AfDB, AUC, EU, IGAD and IsDB are already supporting in the HoA. </w:t>
      </w:r>
      <w:r w:rsidRPr="003B75B7">
        <w:rPr>
          <w:sz w:val="16"/>
        </w:rPr>
        <w:t xml:space="preserve">It seeks to take advantage of growing regional cooperation on security and development, progress being made in countries like Somalia, and new economic opportunities (linked, for example, to oil and mineral discoveries). On October 27th, </w:t>
      </w:r>
      <w:r w:rsidRPr="003B75B7">
        <w:rPr>
          <w:rStyle w:val="StyleUnderline"/>
        </w:rPr>
        <w:t xml:space="preserve">along with the World Bank Group announcement of $1.8 billion, the European Union announced that it would support the countries in the region with a total of around $3.7 billion until 2020, </w:t>
      </w:r>
      <w:r w:rsidRPr="003B75B7">
        <w:rPr>
          <w:sz w:val="16"/>
        </w:rPr>
        <w:t xml:space="preserve">of which about 10 percent would be for cross-border activities; </w:t>
      </w:r>
      <w:r w:rsidRPr="003B75B7">
        <w:rPr>
          <w:rStyle w:val="StyleUnderline"/>
        </w:rPr>
        <w:t xml:space="preserve">the African Development Bank announced a pledge of $1.8 billion over the next three years for </w:t>
      </w:r>
      <w:r w:rsidRPr="003B75B7">
        <w:rPr>
          <w:sz w:val="16"/>
        </w:rPr>
        <w:t>countries of the Horn of Africa region;</w:t>
      </w:r>
      <w:r w:rsidRPr="003B75B7">
        <w:rPr>
          <w:rStyle w:val="StyleUnderline"/>
        </w:rPr>
        <w:t xml:space="preserve"> while the Islamic Development Bank committed to deploy up to $1 billion in new financing </w:t>
      </w:r>
      <w:r w:rsidRPr="003B75B7">
        <w:rPr>
          <w:sz w:val="16"/>
        </w:rPr>
        <w:t>in its four member countries in the Horn of Africa (Djibouti, Somalia, Sudan and Uganda).</w:t>
      </w:r>
      <w:r w:rsidRPr="003B75B7">
        <w:rPr>
          <w:rStyle w:val="StyleUnderline"/>
        </w:rPr>
        <w:t xml:space="preserve"> A further $2 billion could be provided by the Arab Coordination Group </w:t>
      </w:r>
      <w:r w:rsidRPr="003B75B7">
        <w:rPr>
          <w:sz w:val="16"/>
        </w:rPr>
        <w:t>over the period 2015-2017.</w:t>
      </w:r>
    </w:p>
    <w:p w:rsidR="00B22152" w:rsidRDefault="00B22152" w:rsidP="00B22152"/>
    <w:p w:rsidR="00B22152" w:rsidRDefault="00B22152" w:rsidP="00B22152">
      <w:pPr>
        <w:pStyle w:val="Heading2"/>
      </w:pPr>
      <w:r>
        <w:t>No War</w:t>
      </w:r>
    </w:p>
    <w:p w:rsidR="00B22152" w:rsidRDefault="00B22152" w:rsidP="00B22152">
      <w:pPr>
        <w:pStyle w:val="Heading4"/>
      </w:pPr>
      <w:r>
        <w:t xml:space="preserve">No more war- young people in East Africa will promote peace and stability. </w:t>
      </w:r>
    </w:p>
    <w:p w:rsidR="00B22152" w:rsidRPr="002C24ED" w:rsidRDefault="00B22152" w:rsidP="00B22152">
      <w:r w:rsidRPr="00A87A73">
        <w:rPr>
          <w:rStyle w:val="Style13ptBold"/>
        </w:rPr>
        <w:t>Stäcker</w:t>
      </w:r>
      <w:r>
        <w:rPr>
          <w:rStyle w:val="Style13ptBold"/>
        </w:rPr>
        <w:t xml:space="preserve"> 15</w:t>
      </w:r>
      <w:r>
        <w:t xml:space="preserve"> </w:t>
      </w:r>
      <w:r w:rsidRPr="00A87A73">
        <w:rPr>
          <w:sz w:val="16"/>
          <w:szCs w:val="16"/>
        </w:rPr>
        <w:t>Claus Stäcker is the head of Deutsche Welle's Africa service “Germany seeking 'anchors of stability' in Africa”  23.02.2015 http://www.dw.com/en/germany-seeking-anchors-of-stability-in-africa/a-18274524</w:t>
      </w:r>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B22152" w:rsidRPr="0084310D" w:rsidRDefault="00B22152" w:rsidP="00B22152">
      <w:pPr>
        <w:rPr>
          <w:sz w:val="16"/>
        </w:rPr>
      </w:pPr>
      <w:r w:rsidRPr="004876AE">
        <w:rPr>
          <w:rStyle w:val="StyleUnderline"/>
        </w:rPr>
        <w:t>Steinmeier believes East Africa could develop into a politically strong and economically stable region. A customs union encompassing Rwanda, Kenya, Tanzania, Burundi and Uganda, would create an internal market of at least 160 million consumers</w:t>
      </w:r>
      <w:r w:rsidRPr="0084310D">
        <w:rPr>
          <w:sz w:val="16"/>
        </w:rPr>
        <w:t xml:space="preserve">. During this trip </w:t>
      </w:r>
      <w:r w:rsidRPr="004876AE">
        <w:rPr>
          <w:rStyle w:val="StyleUnderline"/>
        </w:rPr>
        <w:t>Steinmeier referred</w:t>
      </w:r>
      <w:r w:rsidRPr="0084310D">
        <w:rPr>
          <w:sz w:val="16"/>
        </w:rPr>
        <w:t xml:space="preserve"> cautiously </w:t>
      </w:r>
      <w:r w:rsidRPr="004876AE">
        <w:rPr>
          <w:rStyle w:val="StyleUnderline"/>
        </w:rPr>
        <w:t>to "a region of growing political and economic stability</w:t>
      </w:r>
      <w:r w:rsidRPr="0084310D">
        <w:rPr>
          <w:sz w:val="16"/>
        </w:rPr>
        <w:t>." Some members of the younger generation of East Africans, whether in DR Congo, Rwanda or Kenya, are apparently pinning their hopes on Germany. In surveys or comments on Facebook, young people say wish German companies could help boost the recovery of their respective national economies. They would also like German politicians to act as act as a counterweight to their often corrupt and patriarchal elites. "</w:t>
      </w:r>
      <w:r w:rsidRPr="004876AE">
        <w:rPr>
          <w:rStyle w:val="StyleUnderline"/>
        </w:rPr>
        <w:t>Young people want change</w:t>
      </w:r>
      <w:r w:rsidRPr="0084310D">
        <w:rPr>
          <w:sz w:val="16"/>
        </w:rPr>
        <w:t xml:space="preserve">," said, Mukazi Ndekezi, a student of international relations from Rwanda. Mukazi, who is a youth ambassador, seeks to promote the interests of young people at the EAC. Not surprisingly, she </w:t>
      </w:r>
      <w:r w:rsidRPr="004876AE">
        <w:rPr>
          <w:rStyle w:val="StyleUnderline"/>
        </w:rPr>
        <w:t>believes regional cooperation will succeed. Young people between the ages of 17 and 35</w:t>
      </w:r>
      <w:r w:rsidRPr="0084310D">
        <w:rPr>
          <w:sz w:val="16"/>
        </w:rPr>
        <w:t xml:space="preserve">, she notes, </w:t>
      </w:r>
      <w:r w:rsidRPr="004876AE">
        <w:rPr>
          <w:rStyle w:val="StyleUnderline"/>
        </w:rPr>
        <w:t>account for two thirds of the population of the EAC region</w:t>
      </w:r>
      <w:r w:rsidRPr="0084310D">
        <w:rPr>
          <w:sz w:val="16"/>
        </w:rPr>
        <w:t>. "</w:t>
      </w:r>
      <w:r w:rsidRPr="004876AE">
        <w:rPr>
          <w:rStyle w:val="StyleUnderline"/>
        </w:rPr>
        <w:t>They're really done with conflicts,</w:t>
      </w:r>
      <w:r w:rsidRPr="0084310D">
        <w:rPr>
          <w:sz w:val="16"/>
        </w:rPr>
        <w:t>" she said of the under-35s. "</w:t>
      </w:r>
      <w:r w:rsidRPr="004876AE">
        <w:rPr>
          <w:rStyle w:val="StyleUnderline"/>
        </w:rPr>
        <w:t>And I have seen a positive impact of the regional integration. Like students, they collaborate, they talk, they discuss, and they share their views, their ideas. And then they understand each other</w:t>
      </w:r>
      <w:r w:rsidRPr="0084310D">
        <w:rPr>
          <w:sz w:val="16"/>
        </w:rPr>
        <w:t>."</w:t>
      </w:r>
    </w:p>
    <w:p w:rsidR="00B22152" w:rsidRDefault="00B22152" w:rsidP="00B22152"/>
    <w:p w:rsidR="00B22152" w:rsidRDefault="00B22152" w:rsidP="00B22152">
      <w:pPr>
        <w:pStyle w:val="Heading4"/>
      </w:pPr>
      <w:r>
        <w:t>International military response checks spread and escalation</w:t>
      </w:r>
    </w:p>
    <w:p w:rsidR="00B22152" w:rsidRPr="00BA0F37" w:rsidRDefault="00B22152" w:rsidP="00B22152">
      <w:r>
        <w:rPr>
          <w:rStyle w:val="Style13ptBold"/>
        </w:rPr>
        <w:t xml:space="preserve">Penny 14 </w:t>
      </w:r>
      <w:r>
        <w:t>'Al-Qaeda of West Africa': African leaders pledge 'total war' on Boko Haram Published time: May 17, 2014 Joe Penney; writer and photographer based in Bamako, Mali http://rt.com/news/159660-boko-haram-summit-paris/</w:t>
      </w:r>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B22152" w:rsidRPr="00FD52D9" w:rsidRDefault="00B22152" w:rsidP="00B22152">
      <w:pPr>
        <w:rPr>
          <w:rStyle w:val="StyleUnderline"/>
        </w:rPr>
      </w:pPr>
      <w:r w:rsidRPr="00FD52D9">
        <w:rPr>
          <w:rStyle w:val="StyleUnderline"/>
        </w:rPr>
        <w:t>West African leaders have agreed to club together to wage war on Nigeria's Boko Haram</w:t>
      </w:r>
      <w:r w:rsidRPr="00FD52D9">
        <w:rPr>
          <w:sz w:val="16"/>
        </w:rPr>
        <w:t xml:space="preserve">. The decision was made during a summit hosted by French President Francois Hollande in Paris. </w:t>
      </w:r>
      <w:r w:rsidRPr="00FD52D9">
        <w:rPr>
          <w:rStyle w:val="StyleUnderline"/>
        </w:rPr>
        <w:t xml:space="preserve">The US, France, and the UK have vowed to help Nigeria </w:t>
      </w:r>
      <w:r w:rsidRPr="00FD52D9">
        <w:rPr>
          <w:sz w:val="16"/>
        </w:rPr>
        <w:t xml:space="preserve">with intelligence. </w:t>
      </w:r>
      <w:r w:rsidRPr="00FD52D9">
        <w:rPr>
          <w:rStyle w:val="StyleUnderline"/>
        </w:rPr>
        <w:t>The summit brought together Hollande and Nigerian President Goodluck Jonathan, as well as the presidents of Cameroon, Niger, Chad, and Benin. Representatives from the US and UK were also present</w:t>
      </w:r>
      <w:r w:rsidRPr="00FD52D9">
        <w:rPr>
          <w:sz w:val="16"/>
        </w:rPr>
        <w:t xml:space="preserve">. </w:t>
      </w:r>
      <w:r w:rsidRPr="00FD52D9">
        <w:rPr>
          <w:rStyle w:val="StyleUnderline"/>
        </w:rPr>
        <w:t>The West African nations vowed to wage war on the Islamist militant group, which they say now has links to Al-Qaeda</w:t>
      </w:r>
      <w:r w:rsidRPr="00FD52D9">
        <w:rPr>
          <w:sz w:val="16"/>
        </w:rPr>
        <w:t>. “Boko Haram is no longer a local terrorist group, it is operating clearly as an Al-Qaeda operation. It is an Al-Qaeda of West Africa,” Jonathan said during a news conference in Paris. “</w:t>
      </w:r>
      <w:r w:rsidRPr="00FD52D9">
        <w:rPr>
          <w:rStyle w:val="StyleUnderline"/>
        </w:rPr>
        <w:t>We have shown our commitment for a regional approach</w:t>
      </w:r>
      <w:r w:rsidRPr="00FD52D9">
        <w:rPr>
          <w:sz w:val="16"/>
        </w:rPr>
        <w:t xml:space="preserve">. Without West African countries coming together we will not be able to crush these terrorists,” he added. </w:t>
      </w:r>
      <w:r w:rsidRPr="00FD52D9">
        <w:rPr>
          <w:rStyle w:val="StyleUnderline"/>
        </w:rPr>
        <w:t>Both President Idriss Deby of Chad and Cameroon’s President Paul Biya used even stronger language.</w:t>
      </w:r>
      <w:r>
        <w:rPr>
          <w:rStyle w:val="StyleUnderline"/>
        </w:rPr>
        <w:t xml:space="preserve"> </w:t>
      </w:r>
      <w:r w:rsidRPr="00FD52D9">
        <w:rPr>
          <w:sz w:val="16"/>
        </w:rPr>
        <w:t>“</w:t>
      </w:r>
      <w:r w:rsidRPr="00FD52D9">
        <w:rPr>
          <w:rStyle w:val="StyleUnderline"/>
        </w:rPr>
        <w:t>We are here to declare war on Boko Haram</w:t>
      </w:r>
      <w:r w:rsidRPr="00FD52D9">
        <w:rPr>
          <w:sz w:val="16"/>
        </w:rPr>
        <w:t xml:space="preserve">,” said Biya. Biya also stressed that the problem is no longer regional, but also affects the West, recalling the kidnapping of two Italian priests and a Canadian nun by Boko Haram in April. Idriss echoed Biya's words, saying the West African nations had agreed to “take this situation head on and launch a total war on Boko Haram.” After the meeting, </w:t>
      </w:r>
      <w:r w:rsidRPr="00FD52D9">
        <w:rPr>
          <w:rStyle w:val="StyleUnderline"/>
        </w:rPr>
        <w:t>French President Hollande said that all those present had agreed on a “global and regional action plan.”</w:t>
      </w:r>
      <w:r>
        <w:rPr>
          <w:rStyle w:val="StyleUnderline"/>
        </w:rPr>
        <w:t xml:space="preserve"> </w:t>
      </w:r>
      <w:r w:rsidRPr="00FD52D9">
        <w:rPr>
          <w:sz w:val="16"/>
        </w:rPr>
        <w:t xml:space="preserve">“Boko Haram is a major threat for all of western Africa and now central Africa, with proven links to AQIM (Al-Qaeda in the Islamic Maghreb) and other terrorist organizations,” said Hollande. </w:t>
      </w:r>
      <w:r w:rsidRPr="00FD52D9">
        <w:rPr>
          <w:rStyle w:val="StyleUnderline"/>
        </w:rPr>
        <w:t>France has about 6,000 soldiers in neighboring Mali, as well as troops in the nearby Central African Republic, and is therefore dedicated to preventing a deterioration in Nigeria's security.</w:t>
      </w:r>
    </w:p>
    <w:p w:rsidR="00B22152" w:rsidRDefault="00B22152" w:rsidP="00B22152">
      <w:pPr>
        <w:pStyle w:val="Heading3"/>
      </w:pPr>
      <w:r>
        <w:t>AT: Central African Republic</w:t>
      </w:r>
    </w:p>
    <w:p w:rsidR="00B22152" w:rsidRPr="00FD52D9" w:rsidRDefault="00B22152" w:rsidP="00B22152">
      <w:pPr>
        <w:pStyle w:val="Heading4"/>
      </w:pPr>
      <w:r>
        <w:t>Ceasefire now checks conflict</w:t>
      </w:r>
    </w:p>
    <w:p w:rsidR="00B22152" w:rsidRPr="00B22152" w:rsidRDefault="00B22152" w:rsidP="00B22152">
      <w:pPr>
        <w:rPr>
          <w:sz w:val="16"/>
          <w:szCs w:val="16"/>
          <w:lang w:val="es-MX"/>
        </w:rPr>
      </w:pPr>
      <w:r>
        <w:rPr>
          <w:rStyle w:val="Style13ptBold"/>
        </w:rPr>
        <w:t xml:space="preserve">Tejas 15 </w:t>
      </w:r>
      <w:r w:rsidRPr="007E76BC">
        <w:rPr>
          <w:sz w:val="16"/>
          <w:szCs w:val="16"/>
        </w:rPr>
        <w:t xml:space="preserve">May 11 2015 Central African Republic Militias Sign Peace Deal, Agree to Disarm Aditya Tejas; writer and multimedia journalist based out of Bangalore. </w:t>
      </w:r>
      <w:hyperlink r:id="rId69" w:history="1">
        <w:r w:rsidRPr="00B22152">
          <w:rPr>
            <w:rStyle w:val="Hyperlink"/>
            <w:sz w:val="16"/>
            <w:szCs w:val="16"/>
            <w:lang w:val="es-MX"/>
          </w:rPr>
          <w:t>http://www.ibtimes.com/central-african-republic-militias-sign-peace-deal-agree-disarm-1916037</w:t>
        </w:r>
      </w:hyperlink>
      <w:r w:rsidRPr="00B22152">
        <w:rPr>
          <w:sz w:val="16"/>
          <w:szCs w:val="16"/>
          <w:lang w:val="es-MX"/>
        </w:rPr>
        <w:t xml:space="preserve"> </w:t>
      </w:r>
      <w:r w:rsidRPr="00B22152">
        <w:rPr>
          <w:rStyle w:val="StyleUnderline"/>
          <w:rFonts w:ascii="Segoe UI Symbol" w:hAnsi="Segoe UI Symbol" w:cs="Segoe UI Symbol"/>
          <w:sz w:val="16"/>
          <w:szCs w:val="16"/>
          <w:u w:val="none"/>
          <w:lang w:val="es-MX" w:eastAsia="ko-KR"/>
        </w:rPr>
        <w:t>♥</w:t>
      </w:r>
      <w:r w:rsidRPr="00B22152">
        <w:rPr>
          <w:rStyle w:val="StyleUnderline"/>
          <w:sz w:val="16"/>
          <w:szCs w:val="16"/>
          <w:u w:val="none"/>
          <w:lang w:val="es-MX"/>
        </w:rPr>
        <w:t>Tina</w:t>
      </w:r>
    </w:p>
    <w:p w:rsidR="00B22152" w:rsidRPr="00B22152" w:rsidRDefault="00B22152" w:rsidP="00B22152">
      <w:pPr>
        <w:rPr>
          <w:b/>
          <w:u w:val="single"/>
        </w:rPr>
      </w:pPr>
      <w:r w:rsidRPr="00FD52D9">
        <w:rPr>
          <w:rStyle w:val="StyleUnderline"/>
        </w:rPr>
        <w:t>Rival militant groups in the Central African Republic agreed to a peace deal on Sunday aimed at ending a conflict</w:t>
      </w:r>
      <w:r w:rsidRPr="00FD52D9">
        <w:rPr>
          <w:sz w:val="16"/>
        </w:rPr>
        <w:t xml:space="preserve"> that has claimed the lives of thousands of people and displaced nearly a million. </w:t>
      </w:r>
      <w:r w:rsidRPr="00FD52D9">
        <w:rPr>
          <w:rStyle w:val="StyleUnderline"/>
        </w:rPr>
        <w:t>The accord called for the disarmament of the groups and their possible prosecution for war crimes</w:t>
      </w:r>
      <w:r w:rsidRPr="00FD52D9">
        <w:rPr>
          <w:sz w:val="16"/>
        </w:rPr>
        <w:t xml:space="preserve"> committed during the two-year conflict. </w:t>
      </w:r>
      <w:r w:rsidRPr="00FD52D9">
        <w:rPr>
          <w:rStyle w:val="StyleUnderline"/>
        </w:rPr>
        <w:t>The agreement was signed between 10 militias and the defense ministry</w:t>
      </w:r>
      <w:r w:rsidRPr="00FD52D9">
        <w:rPr>
          <w:sz w:val="16"/>
        </w:rPr>
        <w:t xml:space="preserve"> in the capital of Bangui, Reuters reported. "On the path towards peace, </w:t>
      </w:r>
      <w:r w:rsidRPr="00FD52D9">
        <w:rPr>
          <w:rStyle w:val="StyleUnderline"/>
        </w:rPr>
        <w:t>the step made today is a very important one," Babacar Gaye, the top U.N. official in the country, reportedly said.</w:t>
      </w:r>
      <w:r w:rsidRPr="00FD52D9">
        <w:rPr>
          <w:sz w:val="16"/>
        </w:rPr>
        <w:t xml:space="preserve"> "I want to believe that the commitment is sincere and that we will engage in the construction of progressive peace." </w:t>
      </w:r>
      <w:r w:rsidRPr="00FD52D9">
        <w:rPr>
          <w:rStyle w:val="StyleUnderline"/>
        </w:rPr>
        <w:t>U.N. authorities said that all sides had agreed to an accord where they would formally disarm, renounce political violence, and begin a process of "disarmament, demobilization, reintegration and repatriation</w:t>
      </w:r>
      <w:r w:rsidRPr="00FD52D9">
        <w:rPr>
          <w:sz w:val="16"/>
        </w:rPr>
        <w:t>," Voice of America reported. "</w:t>
      </w:r>
      <w:r w:rsidRPr="00FD52D9">
        <w:rPr>
          <w:rStyle w:val="StyleUnderline"/>
        </w:rPr>
        <w:t>The fighters of all the armed groups accept and commit to putting a definitive end to the armed conflicts</w:t>
      </w:r>
      <w:r w:rsidRPr="00FD52D9">
        <w:rPr>
          <w:sz w:val="16"/>
        </w:rPr>
        <w:t xml:space="preserve"> in Central African Republic," the agreement said, according to Reuters. </w:t>
      </w:r>
      <w:r w:rsidRPr="00FD52D9">
        <w:rPr>
          <w:rStyle w:val="StyleUnderline"/>
        </w:rPr>
        <w:t>The deal also included an agreement banning the use of children as soldiers or other workers. While the accord raised the possibility of amnesty</w:t>
      </w:r>
      <w:r w:rsidRPr="00FD52D9">
        <w:rPr>
          <w:sz w:val="16"/>
        </w:rPr>
        <w:t xml:space="preserve">, it reportedly </w:t>
      </w:r>
      <w:r w:rsidRPr="00FD52D9">
        <w:rPr>
          <w:rStyle w:val="StyleUnderline"/>
        </w:rPr>
        <w:t>added that amnesty would be denied to those who committed</w:t>
      </w:r>
      <w:r w:rsidRPr="00FD52D9">
        <w:rPr>
          <w:sz w:val="16"/>
        </w:rPr>
        <w:t xml:space="preserve"> the "crime of </w:t>
      </w:r>
      <w:r w:rsidRPr="00FD52D9">
        <w:rPr>
          <w:rStyle w:val="StyleUnderline"/>
        </w:rPr>
        <w:t>genocide, war crimes and crimes against humanity."</w:t>
      </w:r>
    </w:p>
    <w:p w:rsidR="00B22152" w:rsidRDefault="00B22152" w:rsidP="00B22152">
      <w:pPr>
        <w:pStyle w:val="Heading2"/>
      </w:pPr>
      <w:r>
        <w:t>No Impact</w:t>
      </w:r>
    </w:p>
    <w:p w:rsidR="00B22152" w:rsidRDefault="00B22152" w:rsidP="00B22152">
      <w:pPr>
        <w:pStyle w:val="Heading4"/>
      </w:pPr>
      <w:r>
        <w:t xml:space="preserve">Current violence proves no impact. </w:t>
      </w:r>
    </w:p>
    <w:p w:rsidR="00B22152" w:rsidRPr="007E76BC" w:rsidRDefault="00B22152" w:rsidP="00B22152">
      <w:r w:rsidRPr="007E76BC">
        <w:rPr>
          <w:rStyle w:val="Style13ptBold"/>
        </w:rPr>
        <w:t>Bugnacki 15</w:t>
      </w:r>
      <w:r>
        <w:t xml:space="preserve"> </w:t>
      </w:r>
      <w:r w:rsidRPr="007E76BC">
        <w:rPr>
          <w:sz w:val="16"/>
          <w:szCs w:val="16"/>
        </w:rPr>
        <w:t xml:space="preserve">Critical Issues Facing Africa: Terrorism, War, and Political Violence John Bugnacki; Adjunct Fellow at American Security Project Expertise: MENA, Sub-Saharan Africa, Islam, Development, Security, Governance, Technology and Media Strateg Posted By John Bugnacki on Jan 17, 2015 </w:t>
      </w:r>
      <w:hyperlink r:id="rId70" w:history="1">
        <w:r w:rsidRPr="007E76BC">
          <w:rPr>
            <w:rStyle w:val="Hyperlink"/>
            <w:sz w:val="16"/>
            <w:szCs w:val="16"/>
          </w:rPr>
          <w:t>http://www.americansecurityproject.org/critical-issues-facing-africa-terrorism-war-and-political-violence/</w:t>
        </w:r>
      </w:hyperlink>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B22152" w:rsidRPr="003B75B7" w:rsidRDefault="00B22152" w:rsidP="00B22152">
      <w:pPr>
        <w:rPr>
          <w:sz w:val="16"/>
        </w:rPr>
      </w:pPr>
      <w:r w:rsidRPr="00FD52D9">
        <w:rPr>
          <w:rStyle w:val="StyleUnderline"/>
        </w:rPr>
        <w:t>The epicenter of political violence in Africa</w:t>
      </w:r>
      <w:r w:rsidRPr="003B75B7">
        <w:rPr>
          <w:sz w:val="16"/>
        </w:rPr>
        <w:t xml:space="preserve"> during 2014 </w:t>
      </w:r>
      <w:r w:rsidRPr="00FD52D9">
        <w:rPr>
          <w:rStyle w:val="StyleUnderline"/>
        </w:rPr>
        <w:t>was</w:t>
      </w:r>
      <w:r w:rsidRPr="003B75B7">
        <w:rPr>
          <w:sz w:val="16"/>
        </w:rPr>
        <w:t xml:space="preserve"> undoubtedly </w:t>
      </w:r>
      <w:r w:rsidRPr="00FD52D9">
        <w:rPr>
          <w:rStyle w:val="StyleUnderline"/>
        </w:rPr>
        <w:t>Nigeria</w:t>
      </w:r>
      <w:r w:rsidRPr="003B75B7">
        <w:rPr>
          <w:sz w:val="16"/>
        </w:rPr>
        <w:t xml:space="preserve">, </w:t>
      </w:r>
      <w:r w:rsidRPr="00FD52D9">
        <w:rPr>
          <w:rStyle w:val="StyleUnderline"/>
        </w:rPr>
        <w:t>particularly its northeastern border with Cameroon, Chad, and Niger. Boko Haram’s insurgency cost thousands of lives, displaced countless more, and led to widespread devastation</w:t>
      </w:r>
      <w:r w:rsidRPr="003B75B7">
        <w:rPr>
          <w:sz w:val="16"/>
        </w:rPr>
        <w:t xml:space="preserve">. The past year also saw </w:t>
      </w:r>
      <w:r w:rsidRPr="00FD52D9">
        <w:rPr>
          <w:rStyle w:val="StyleUnderline"/>
        </w:rPr>
        <w:t>Boko Haram expand its operations into</w:t>
      </w:r>
      <w:r w:rsidRPr="003B75B7">
        <w:rPr>
          <w:sz w:val="16"/>
        </w:rPr>
        <w:t xml:space="preserve"> neighboring </w:t>
      </w:r>
      <w:r w:rsidRPr="00FD52D9">
        <w:rPr>
          <w:rStyle w:val="StyleUnderline"/>
        </w:rPr>
        <w:t>Cameroon</w:t>
      </w:r>
      <w:r w:rsidRPr="003B75B7">
        <w:rPr>
          <w:sz w:val="16"/>
        </w:rPr>
        <w:t xml:space="preserve"> where security forces have faced challenges in containing its increasing strength and widening field of action. Troublingly, it is becoming increasingly evident that neighboring </w:t>
      </w:r>
      <w:r w:rsidRPr="00FD52D9">
        <w:rPr>
          <w:rStyle w:val="StyleUnderline"/>
        </w:rPr>
        <w:t>Chad and Niger</w:t>
      </w:r>
      <w:r w:rsidRPr="003B75B7">
        <w:rPr>
          <w:sz w:val="16"/>
        </w:rPr>
        <w:t xml:space="preserve">, which </w:t>
      </w:r>
      <w:r w:rsidRPr="00FD52D9">
        <w:rPr>
          <w:rStyle w:val="StyleUnderline"/>
        </w:rPr>
        <w:t>have already experienced large numbers of displaced persons and refugees from Nigeria, are being drawn into the conflict</w:t>
      </w:r>
      <w:r w:rsidRPr="003B75B7">
        <w:rPr>
          <w:sz w:val="16"/>
        </w:rPr>
        <w:t xml:space="preserve">. As a result, the African Union, which has, in the recent past, deployed sizeable military forces to Somalia and Mali, is considering a new mission in the area to contain and rollback Boko Haram. North Africa </w:t>
      </w:r>
      <w:r w:rsidRPr="00FD52D9">
        <w:rPr>
          <w:rStyle w:val="StyleUnderline"/>
        </w:rPr>
        <w:t>To the North, Libya descended into civil war</w:t>
      </w:r>
      <w:r w:rsidRPr="003B75B7">
        <w:rPr>
          <w:sz w:val="16"/>
        </w:rPr>
        <w:t xml:space="preserve"> with a faction associated with General Khalifa Haftar and the National Government in Tobruk controlling the eastern half of the country and a faction associated with Libya Dawn (Fajr Libya) and islamist groups like Ansar al-Sharia controlling the western half. As </w:t>
      </w:r>
      <w:r w:rsidRPr="003B75B7">
        <w:rPr>
          <w:rStyle w:val="StyleUnderline"/>
        </w:rPr>
        <w:t>with Boko Haram’s destabilization of the entire Niger River Delta region, the nascent Second Libyan Civil War threatens to destabilize surrounding Egypt, Tunisia, and Algeria. Moreover, as the power vacuum in northeastern Syria was a crucial factor in the rise of ISIS, islamist groups may seek to increasingly co-opt the Libya Dawn coalition in the western part of the country or carve out their own areas of control and influence</w:t>
      </w:r>
      <w:r w:rsidRPr="003B75B7">
        <w:rPr>
          <w:sz w:val="16"/>
        </w:rPr>
        <w:t xml:space="preserve">. There are some encouraging signs in nearby </w:t>
      </w:r>
      <w:r w:rsidRPr="003B75B7">
        <w:rPr>
          <w:rStyle w:val="StyleUnderline"/>
        </w:rPr>
        <w:t>Egypt, Algeria, Mali, and Sudan,</w:t>
      </w:r>
      <w:r w:rsidRPr="003B75B7">
        <w:rPr>
          <w:sz w:val="16"/>
        </w:rPr>
        <w:t xml:space="preserve"> which have all seen declines in deaths from political violence during 2014, but </w:t>
      </w:r>
      <w:r w:rsidRPr="003B75B7">
        <w:rPr>
          <w:rStyle w:val="StyleUnderline"/>
        </w:rPr>
        <w:t>still face sizeable ethnic and sectarian insurgencies of their own.</w:t>
      </w:r>
      <w:r>
        <w:rPr>
          <w:rStyle w:val="StyleUnderline"/>
        </w:rPr>
        <w:t xml:space="preserve"> </w:t>
      </w:r>
      <w:r w:rsidRPr="003B75B7">
        <w:rPr>
          <w:sz w:val="16"/>
        </w:rPr>
        <w:t xml:space="preserve">East Africa </w:t>
      </w:r>
      <w:r w:rsidRPr="003B75B7">
        <w:rPr>
          <w:rStyle w:val="StyleUnderline"/>
        </w:rPr>
        <w:t>To the East, the Central African Republic continued to suffer from a civil war between Seleka, Anti-Balaka, and Government militias.</w:t>
      </w:r>
      <w:r w:rsidRPr="003B75B7">
        <w:rPr>
          <w:sz w:val="16"/>
        </w:rPr>
        <w:t xml:space="preserve"> The Seleka, associated with militant Islam, and the Anti-Balaka, associated with militant Christianity and Animism, are attempting to force a breakup of the country along sectarian and ethnic lines with the country’s population caught in the fatal crossfire. </w:t>
      </w:r>
      <w:r w:rsidRPr="003B75B7">
        <w:rPr>
          <w:rStyle w:val="StyleUnderline"/>
        </w:rPr>
        <w:t>In neighboring South Sudan, civil war between factions associated with the country’s Dinka and Nuer tribes intensified while, to the north, fighting between South Sudanese separatists and the government</w:t>
      </w:r>
      <w:r w:rsidRPr="003B75B7">
        <w:rPr>
          <w:sz w:val="16"/>
        </w:rPr>
        <w:t xml:space="preserve"> of Omar al-Bashir declined, but </w:t>
      </w:r>
      <w:r w:rsidRPr="003B75B7">
        <w:rPr>
          <w:rStyle w:val="StyleUnderline"/>
        </w:rPr>
        <w:t xml:space="preserve">still constituted a major conflict. Farther to the East in Somalia, fighting between the </w:t>
      </w:r>
      <w:r w:rsidRPr="003B75B7">
        <w:rPr>
          <w:sz w:val="16"/>
        </w:rPr>
        <w:t>African Union Mission in Somalia</w:t>
      </w:r>
      <w:r w:rsidRPr="003B75B7">
        <w:rPr>
          <w:rStyle w:val="StyleUnderline"/>
        </w:rPr>
        <w:t xml:space="preserve"> (AMISOM) and the islamist, militant group al Shabaab also intensified.</w:t>
      </w:r>
      <w:r>
        <w:rPr>
          <w:rStyle w:val="StyleUnderline"/>
        </w:rPr>
        <w:t xml:space="preserve"> </w:t>
      </w:r>
      <w:r w:rsidRPr="003B75B7">
        <w:rPr>
          <w:sz w:val="16"/>
        </w:rPr>
        <w:t xml:space="preserve">Southern Africa </w:t>
      </w:r>
      <w:r w:rsidRPr="003B75B7">
        <w:rPr>
          <w:rStyle w:val="StyleUnderline"/>
        </w:rPr>
        <w:t>To the South, the Democratic Republic of Congo’s endemic strife calmed while the number of deaths from political violence in Uganda increased.</w:t>
      </w:r>
      <w:r>
        <w:rPr>
          <w:rStyle w:val="StyleUnderline"/>
        </w:rPr>
        <w:t xml:space="preserve"> </w:t>
      </w:r>
      <w:r w:rsidRPr="003B75B7">
        <w:rPr>
          <w:sz w:val="16"/>
        </w:rPr>
        <w:t xml:space="preserve">Other than civil strife in South Africa, most of the continent’s southern tip saw both low levels of deaths from violence and little change in the total numbers of deaths from the previous year. However, </w:t>
      </w:r>
      <w:r w:rsidRPr="003B75B7">
        <w:rPr>
          <w:rStyle w:val="StyleUnderline"/>
        </w:rPr>
        <w:t>off the eastern coast of Africa, Madagascar has experienced a marked increase in deaths, particularly involving a number of insurgent Dahalo militias</w:t>
      </w:r>
      <w:r w:rsidRPr="003B75B7">
        <w:rPr>
          <w:sz w:val="16"/>
        </w:rPr>
        <w:t>.</w:t>
      </w:r>
    </w:p>
    <w:p w:rsidR="00B22152" w:rsidRDefault="00B22152" w:rsidP="00B22152"/>
    <w:p w:rsidR="00B22152" w:rsidRDefault="00B22152" w:rsidP="00B22152">
      <w:pPr>
        <w:pStyle w:val="Heading4"/>
        <w:rPr>
          <w:rStyle w:val="Style13ptBold"/>
          <w:b/>
        </w:rPr>
      </w:pPr>
      <w:r>
        <w:rPr>
          <w:rStyle w:val="Style13ptBold"/>
          <w:b/>
        </w:rPr>
        <w:t xml:space="preserve">Host of African wars means no impact, or it’s inevitable. </w:t>
      </w:r>
    </w:p>
    <w:p w:rsidR="00B22152" w:rsidRPr="00881EC2" w:rsidRDefault="00B22152" w:rsidP="00B22152">
      <w:pPr>
        <w:rPr>
          <w:b/>
          <w:bCs/>
          <w:sz w:val="26"/>
        </w:rPr>
      </w:pPr>
      <w:r w:rsidRPr="007E76BC">
        <w:rPr>
          <w:rStyle w:val="Style13ptBold"/>
        </w:rPr>
        <w:t>Dörrie 15</w:t>
      </w:r>
      <w:r>
        <w:rPr>
          <w:rStyle w:val="Style13ptBold"/>
        </w:rPr>
        <w:t xml:space="preserve"> </w:t>
      </w:r>
      <w:r>
        <w:t>These Are the Wars That Will Rage in Africa in 2015 Peter Dörrie; Reporting on development, resources, international politics and security in Africa Civil wars, insurgencies and political standoffs will shape the continent on Dec 29, 2014 https://medium.com/war-is-boring/these-are-the-wars-that-will-rage-in-africa-in-2015-3c3e4aa84e16</w:t>
      </w:r>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B22152" w:rsidRPr="00B22152" w:rsidRDefault="00B22152" w:rsidP="00B22152">
      <w:pPr>
        <w:rPr>
          <w:sz w:val="16"/>
        </w:rPr>
      </w:pPr>
      <w:r w:rsidRPr="00881EC2">
        <w:rPr>
          <w:rStyle w:val="StyleUnderline"/>
        </w:rPr>
        <w:t>From the civil wars in South Sudan and Central African Republic, to insurgencies in the Sahel and Nigeria and piracy in the Gulf of Guinea, Africa’s worst crises drag on … and will probably continue to do so</w:t>
      </w:r>
      <w:r w:rsidRPr="00881EC2">
        <w:rPr>
          <w:sz w:val="16"/>
        </w:rPr>
        <w:t xml:space="preserve"> through 2015. </w:t>
      </w:r>
      <w:r w:rsidRPr="00881EC2">
        <w:rPr>
          <w:rStyle w:val="StyleUnderline"/>
        </w:rPr>
        <w:t>South Sudan’s civil war is</w:t>
      </w:r>
      <w:r w:rsidRPr="00881EC2">
        <w:rPr>
          <w:sz w:val="16"/>
        </w:rPr>
        <w:t xml:space="preserve"> one year old and </w:t>
      </w:r>
      <w:r w:rsidRPr="00881EC2">
        <w:rPr>
          <w:rStyle w:val="StyleUnderline"/>
        </w:rPr>
        <w:t>still going strong</w:t>
      </w:r>
      <w:r w:rsidRPr="00881EC2">
        <w:rPr>
          <w:sz w:val="16"/>
        </w:rPr>
        <w:t xml:space="preserve">. </w:t>
      </w:r>
      <w:r w:rsidRPr="00881EC2">
        <w:rPr>
          <w:rStyle w:val="StyleUnderline"/>
        </w:rPr>
        <w:t>Neither</w:t>
      </w:r>
      <w:r w:rsidRPr="00881EC2">
        <w:rPr>
          <w:sz w:val="16"/>
        </w:rPr>
        <w:t xml:space="preserve"> Pres. Salva Kiir nor his challenger Riek Machar </w:t>
      </w:r>
      <w:r w:rsidRPr="00881EC2">
        <w:rPr>
          <w:rStyle w:val="StyleUnderline"/>
        </w:rPr>
        <w:t>have any incentive to stop fighting</w:t>
      </w:r>
      <w:r w:rsidRPr="00881EC2">
        <w:rPr>
          <w:sz w:val="16"/>
        </w:rPr>
        <w:t xml:space="preserve">, at least not until the next rainy season makes military maneuvers impractical—five months from now. During the rainy season, the possibility exists for a peace treaty. In theory. But in practice, this will only happen if one or both sides suffers a major military defeat or suffers serious international sanctions. Neither is likely. We hope we’re wrong about this, but our guess is that South Sudan’s civil war will see its second anniversary. Of course, the war in South Sudan has its roots in the country’s incredibly violent recent history—in particular, its secession from Sudan. The </w:t>
      </w:r>
      <w:r w:rsidRPr="00881EC2">
        <w:rPr>
          <w:rStyle w:val="StyleUnderline"/>
        </w:rPr>
        <w:t>South’s northern neighbor may have lost a huge chunk of its territory when the South seceded, but its main internal conflicts continued.</w:t>
      </w:r>
      <w:r>
        <w:rPr>
          <w:rStyle w:val="StyleUnderline"/>
        </w:rPr>
        <w:t xml:space="preserve"> </w:t>
      </w:r>
      <w:r w:rsidRPr="00881EC2">
        <w:rPr>
          <w:sz w:val="16"/>
        </w:rPr>
        <w:t xml:space="preserve">The most prominent of those, </w:t>
      </w:r>
      <w:r w:rsidRPr="00881EC2">
        <w:rPr>
          <w:rStyle w:val="StyleUnderline"/>
        </w:rPr>
        <w:t>the civil war in Darfur, has slipped from the headlines in recent years, but in fact it’s as bad as ever. The same goes for the genocidal campaign that the regime in Khartoum</w:t>
      </w:r>
      <w:r w:rsidRPr="00881EC2">
        <w:rPr>
          <w:sz w:val="16"/>
        </w:rPr>
        <w:t xml:space="preserve"> is perpetrating against the people of the Nuba Mountains. And several other smaller conflicts are simmering There’s little indication that any of this will change in 2015. If it does, the impetus will likely be regime change. President Omar Al Bashir’s throne has looked shakier than ever over the last two years, with major demonstrations challenging his rule in the capital. As now-former heads of states from Tunisia’s Ben Ali to Burkina Faso’s Blaise Compaoré can attest, its hard hanging on to power indefinitely. </w:t>
      </w:r>
      <w:r w:rsidRPr="00881EC2">
        <w:rPr>
          <w:rStyle w:val="StyleUnderline"/>
        </w:rPr>
        <w:t>Like in Darfur, the conflict in Central African Republic also lost some of its media appeal in 2014. Peacekeeping forces have regained a measure of control in parts of the country, although the caretaker government of Pres. Catherine Samba-Panza is still borderline powerless.</w:t>
      </w:r>
      <w:r>
        <w:rPr>
          <w:rStyle w:val="StyleUnderline"/>
        </w:rPr>
        <w:t xml:space="preserve"> </w:t>
      </w:r>
      <w:r w:rsidRPr="00881EC2">
        <w:rPr>
          <w:rStyle w:val="StyleUnderline"/>
        </w:rPr>
        <w:t>With France shrinking its military contribution in CAR and rebels and militias still in control of much of the countryside—as well as parts of the capital—the country is looking at an uneasy and at times violent stalemate.</w:t>
      </w:r>
      <w:r>
        <w:rPr>
          <w:rStyle w:val="StyleUnderline"/>
        </w:rPr>
        <w:t xml:space="preserve"> </w:t>
      </w:r>
      <w:r w:rsidRPr="00881EC2">
        <w:rPr>
          <w:sz w:val="16"/>
        </w:rPr>
        <w:t xml:space="preserve">Above—Nigerian Mobile Police officers and their armored vehicle. At top—Tuareg milita in Mali. Photos via Wikipedia </w:t>
      </w:r>
      <w:r w:rsidRPr="00881EC2">
        <w:rPr>
          <w:rStyle w:val="StyleUnderline"/>
        </w:rPr>
        <w:t>Boko Haram is worse than ever</w:t>
      </w:r>
      <w:r>
        <w:rPr>
          <w:rStyle w:val="StyleUnderline"/>
        </w:rPr>
        <w:t xml:space="preserve"> </w:t>
      </w:r>
      <w:r w:rsidRPr="00881EC2">
        <w:rPr>
          <w:sz w:val="16"/>
        </w:rPr>
        <w:t>If there was anything less worthwhile in 2014 than believing in the longevity of South Sudan’s peace treaties, it was listening to the Nigerian military’s frequent announcements that it was just about to defeat the Boko Haram insurgency. Yes, the military scored some victories here and there, but i</w:t>
      </w:r>
      <w:r w:rsidRPr="00881EC2">
        <w:rPr>
          <w:rStyle w:val="StyleUnderline"/>
        </w:rPr>
        <w:t>n general Boko Haram is as strong as it ever was.</w:t>
      </w:r>
      <w:r>
        <w:rPr>
          <w:rStyle w:val="StyleUnderline"/>
        </w:rPr>
        <w:t xml:space="preserve"> </w:t>
      </w:r>
      <w:r w:rsidRPr="00881EC2">
        <w:rPr>
          <w:rStyle w:val="StyleUnderline"/>
        </w:rPr>
        <w:t>More people died in the conflict in 2014 than in any previous year</w:t>
      </w:r>
      <w:r w:rsidRPr="00881EC2">
        <w:rPr>
          <w:sz w:val="16"/>
        </w:rPr>
        <w:t xml:space="preserve">. And while the Nigerian government throws more and more troops and money at the problem, </w:t>
      </w:r>
      <w:r w:rsidRPr="00881EC2">
        <w:rPr>
          <w:rStyle w:val="StyleUnderline"/>
        </w:rPr>
        <w:t>this is unlikely to end the crisis any time soon.</w:t>
      </w:r>
      <w:r>
        <w:rPr>
          <w:rStyle w:val="StyleUnderline"/>
        </w:rPr>
        <w:t xml:space="preserve"> </w:t>
      </w:r>
      <w:r w:rsidRPr="00881EC2">
        <w:rPr>
          <w:sz w:val="16"/>
        </w:rPr>
        <w:t xml:space="preserve">There’s some hope that once this year’s hotly contested presidential elections are over, the political class will get its act together and sort out the insurgency in the north as well as some of Nigeria’s other pressing problems. But that’s a tenuous hope at best—especially since Boko Haram was, early on, a useful pawn in Nigeria’s great political chess game. By now the group has fractured and evolved beyond the control of the political masterminds who nurtured its growth. </w:t>
      </w:r>
      <w:r w:rsidRPr="00881EC2">
        <w:rPr>
          <w:rStyle w:val="StyleUnderline"/>
        </w:rPr>
        <w:t>Al Qaeda-affiliated groups are still active in the Sahel, especially in northern Mali</w:t>
      </w:r>
      <w:r w:rsidRPr="00881EC2">
        <w:rPr>
          <w:sz w:val="16"/>
        </w:rPr>
        <w:t xml:space="preserve">. While the big terror attack that we predicted fortunately didn’t take place in 2014, the risk of a large-scale terrorist operation—comparable to the attack on the In Amenas natural gas facility in 2013—remains all too real. </w:t>
      </w:r>
      <w:r w:rsidRPr="00881EC2">
        <w:rPr>
          <w:rStyle w:val="StyleUnderline"/>
        </w:rPr>
        <w:t>The conflict between secessionist Tuareg rebels and the Malian government likewise continues</w:t>
      </w:r>
      <w:r w:rsidRPr="00881EC2">
        <w:rPr>
          <w:sz w:val="16"/>
        </w:rPr>
        <w:t xml:space="preserve">. At the moment the country is holding together mostly thanks to U.N. and French forces and some determined diplomacy. Outside pressure will likely continue to suppress large-scale conflict, but the potential remains for hostilities between the Tuareg and the army. Meanwhile in Libya, there’s little doubt that the violent standoff will continue between secular forces loyal to Gen. Khalifa Haftar and Islamist militias. Burundian soldiers. Photo via Wikipedia Elections as a risk factor All these conflicts have one thing in common—they’re all well underway. But what new conflicts could emerge in 2015? </w:t>
      </w:r>
      <w:r w:rsidRPr="00881EC2">
        <w:rPr>
          <w:rStyle w:val="StyleUnderline"/>
        </w:rPr>
        <w:t>It will be an interesting year, because many conflict-prone countries have important elections on the calendar. Nigeria, for one.</w:t>
      </w:r>
      <w:r w:rsidRPr="00881EC2">
        <w:rPr>
          <w:sz w:val="16"/>
        </w:rPr>
        <w:t xml:space="preserve"> </w:t>
      </w:r>
      <w:r w:rsidRPr="00881EC2">
        <w:rPr>
          <w:rStyle w:val="StyleUnderline"/>
        </w:rPr>
        <w:t>Also Ivory Coast, where the last presidential election reignited a dormant civil war</w:t>
      </w:r>
      <w:r w:rsidRPr="00881EC2">
        <w:rPr>
          <w:sz w:val="16"/>
        </w:rPr>
        <w:t xml:space="preserve">. In West Africa, </w:t>
      </w:r>
      <w:r w:rsidRPr="00881EC2">
        <w:rPr>
          <w:rStyle w:val="StyleUnderline"/>
        </w:rPr>
        <w:t xml:space="preserve">the tiny country of Togo has already seen huge demonstrations against the continued rule of long-time president Faure Gnassingbé, </w:t>
      </w:r>
      <w:r w:rsidRPr="00881EC2">
        <w:rPr>
          <w:sz w:val="16"/>
        </w:rPr>
        <w:t xml:space="preserve">who is running for re-election in 2015. </w:t>
      </w:r>
      <w:r w:rsidRPr="00881EC2">
        <w:rPr>
          <w:rStyle w:val="StyleUnderline"/>
        </w:rPr>
        <w:t>Togo could potentially go the way of Burkina Faso, where an attempt by Pres. Blaise Compaoré to abolish constitutional term limits led to his violent ouster</w:t>
      </w:r>
      <w:r w:rsidRPr="00881EC2">
        <w:rPr>
          <w:sz w:val="16"/>
        </w:rPr>
        <w:t xml:space="preserve">. </w:t>
      </w:r>
      <w:r w:rsidRPr="00881EC2">
        <w:rPr>
          <w:rStyle w:val="StyleUnderline"/>
        </w:rPr>
        <w:t>On the other side of the continent, Burundi—a fragile country prone to civil war—will also hold elections</w:t>
      </w:r>
      <w:r w:rsidRPr="00881EC2">
        <w:rPr>
          <w:sz w:val="16"/>
        </w:rPr>
        <w:t xml:space="preserve">. </w:t>
      </w:r>
      <w:r w:rsidRPr="00881EC2">
        <w:rPr>
          <w:rStyle w:val="StyleUnderline"/>
        </w:rPr>
        <w:t>Honorable mentions include the ongoing conflicts in Democratic Republic of the Congo, the ramifications in Cameroon of the Boko Haram insurgency and CAR’s civil war, Egypt’s and Tunisia’s fighting with domestic terrorist groups or the Western Sahara conflict.</w:t>
      </w:r>
      <w:r>
        <w:rPr>
          <w:rStyle w:val="StyleUnderline"/>
        </w:rPr>
        <w:t xml:space="preserve"> </w:t>
      </w:r>
      <w:r w:rsidRPr="00881EC2">
        <w:rPr>
          <w:rStyle w:val="StyleUnderline"/>
        </w:rPr>
        <w:t>Plus the situations in Somalia, northeastern Kenya and the potential for war between Ethiopia and Eritrea. 2015 could be a violent year for Africa</w:t>
      </w:r>
      <w:r w:rsidRPr="00881EC2">
        <w:rPr>
          <w:sz w:val="16"/>
        </w:rPr>
        <w:t>.</w:t>
      </w:r>
    </w:p>
    <w:p w:rsidR="00BA3D3E" w:rsidRDefault="00B22152" w:rsidP="001C7426">
      <w:pPr>
        <w:pStyle w:val="Heading1"/>
        <w:rPr>
          <w:rFonts w:asciiTheme="minorHAnsi" w:hAnsiTheme="minorHAnsi"/>
        </w:rPr>
      </w:pPr>
      <w:r>
        <w:rPr>
          <w:rFonts w:asciiTheme="minorHAnsi" w:hAnsiTheme="minorHAnsi"/>
        </w:rPr>
        <w:t xml:space="preserve">Middle East </w:t>
      </w:r>
      <w:r w:rsidR="00BA3D3E">
        <w:rPr>
          <w:rFonts w:asciiTheme="minorHAnsi" w:hAnsiTheme="minorHAnsi"/>
        </w:rPr>
        <w:t>Defense</w:t>
      </w:r>
    </w:p>
    <w:p w:rsidR="00405FC7" w:rsidRDefault="00405FC7" w:rsidP="00405FC7">
      <w:pPr>
        <w:pStyle w:val="Heading2"/>
      </w:pPr>
      <w:r>
        <w:t>Middle East</w:t>
      </w:r>
    </w:p>
    <w:p w:rsidR="00405FC7" w:rsidRDefault="00405FC7" w:rsidP="00405FC7">
      <w:pPr>
        <w:pStyle w:val="Heading2"/>
      </w:pPr>
      <w:r>
        <w:t>Generic</w:t>
      </w:r>
    </w:p>
    <w:p w:rsidR="00405FC7" w:rsidRDefault="00405FC7" w:rsidP="00405FC7">
      <w:pPr>
        <w:pStyle w:val="Heading4"/>
      </w:pPr>
      <w:r>
        <w:t>Alt Cause- US alliance with Saudi Arabia fuels instability</w:t>
      </w:r>
    </w:p>
    <w:p w:rsidR="00405FC7" w:rsidRDefault="00405FC7" w:rsidP="00405FC7">
      <w:r w:rsidRPr="008A3CA6">
        <w:rPr>
          <w:rStyle w:val="Style13ptBold"/>
        </w:rPr>
        <w:t>Axworthy 15</w:t>
      </w:r>
      <w:r>
        <w:t>— (Michael, “</w:t>
      </w:r>
      <w:r w:rsidRPr="008A3CA6">
        <w:t>Is it time to make Iran our fri</w:t>
      </w:r>
      <w:r>
        <w:t xml:space="preserve">end and Saudi Arabia our enemy?,” The guardian, 28 January 2015, </w:t>
      </w:r>
      <w:hyperlink r:id="rId71" w:history="1">
        <w:r w:rsidRPr="009134E3">
          <w:rPr>
            <w:rStyle w:val="Hyperlink"/>
          </w:rPr>
          <w:t>http://www.theguardian.com/commentisfree/2015/jan/28/iran-saudi-arabia-middle-east-stability-peace</w:t>
        </w:r>
      </w:hyperlink>
      <w:r>
        <w:t>). WM</w:t>
      </w:r>
    </w:p>
    <w:p w:rsidR="00405FC7" w:rsidRPr="00405FC7" w:rsidRDefault="00405FC7" w:rsidP="00405FC7">
      <w:pPr>
        <w:rPr>
          <w:sz w:val="16"/>
        </w:rPr>
      </w:pPr>
      <w:r w:rsidRPr="00405FC7">
        <w:rPr>
          <w:sz w:val="16"/>
        </w:rPr>
        <w:t xml:space="preserve">Many years ago, a Foreign Office grandee of an older generation, Sir Julian Bullard, used to tell aspiring new diplomats that the best reason for learning German was to read Nietzsche’s epigrams. I’m not sure many of them took his advice to heart, but I did at least read the one that says Wenn du lange in einen Abgrund blickst, blickt der Abgrund auch in dich hinein, which translates as: if you look long into an abyss, the abyss also looks into you. Another word for abyss is, of course, Gulf. </w:t>
      </w:r>
      <w:r w:rsidRPr="00C72BAC">
        <w:rPr>
          <w:rStyle w:val="StyleUnderline"/>
        </w:rPr>
        <w:t>Things are changing in the Persian Gulf region</w:t>
      </w:r>
      <w:r w:rsidRPr="00405FC7">
        <w:rPr>
          <w:sz w:val="16"/>
        </w:rPr>
        <w:t xml:space="preserve">. An elderly, ailing Saudi king dies and is replaced by his elderly, ailing half-brother – just as Houthi rebels appear to achieve a major success in Yemen. Meanwhile, </w:t>
      </w:r>
      <w:r w:rsidRPr="00C72BAC">
        <w:rPr>
          <w:rStyle w:val="StyleUnderline"/>
        </w:rPr>
        <w:t>representatives of more than 20 countries – including Britain, the US and Iraq – agonise over how to tackle</w:t>
      </w:r>
      <w:r w:rsidRPr="00405FC7">
        <w:rPr>
          <w:sz w:val="16"/>
        </w:rPr>
        <w:t xml:space="preserve"> Islamic State (</w:t>
      </w:r>
      <w:r w:rsidRPr="00C72BAC">
        <w:rPr>
          <w:rStyle w:val="StyleUnderline"/>
        </w:rPr>
        <w:t>Isis</w:t>
      </w:r>
      <w:r w:rsidRPr="00405FC7">
        <w:rPr>
          <w:sz w:val="16"/>
        </w:rPr>
        <w:t xml:space="preserve">), with Baghdad seeking more support from its western allies for the fight. </w:t>
      </w:r>
      <w:r w:rsidRPr="00C72BAC">
        <w:rPr>
          <w:rStyle w:val="StyleUnderline"/>
        </w:rPr>
        <w:t xml:space="preserve">Faced with so much change </w:t>
      </w:r>
      <w:r w:rsidRPr="00405FC7">
        <w:rPr>
          <w:sz w:val="16"/>
        </w:rPr>
        <w:t xml:space="preserve">in the Middle East, </w:t>
      </w:r>
      <w:r w:rsidRPr="00C72BAC">
        <w:rPr>
          <w:rStyle w:val="StyleUnderline"/>
        </w:rPr>
        <w:t>western governments seem to be at a crossroads</w:t>
      </w:r>
      <w:r w:rsidRPr="00405FC7">
        <w:rPr>
          <w:sz w:val="16"/>
        </w:rPr>
        <w:t xml:space="preserve">. Not so long ago, we were intent upon a bombing campaign to remove the Assad regime in Syria. Now, only 18 months or so later, the continuation of that regime appears to be a necessity – if a rather distasteful one – for western policy in the region, if the much more dangerous threat from Isis is to be contained or removed. At the same time </w:t>
      </w:r>
      <w:r w:rsidRPr="00C72BAC">
        <w:rPr>
          <w:rStyle w:val="StyleUnderline"/>
        </w:rPr>
        <w:t>our attitudes to Iran have also shifted</w:t>
      </w:r>
      <w:r w:rsidRPr="00405FC7">
        <w:rPr>
          <w:sz w:val="16"/>
        </w:rPr>
        <w:t xml:space="preserve">, as the process of negotiation over the Iranian nuclear question has ground slowly forward. I was surprised last week to hear a colleague suggest that the idea that Iran was a force for stability in the Persian Gulf region was now conventional wisdom. But our attitudes have not shifted enough for us fully to embrace the Iranians as allies in Iraq and Syria. That’s a perverse situation. And there are still influential voices in the US and elsewhere who, like the Saudis, warn of Iranian expansionism. Those same voices have tended to laud the alleged reforming zeal of King Abdullah (nothing I have heard leads me to think his successor will be any more zealous), ignoring the uncomfortable fact that </w:t>
      </w:r>
      <w:r w:rsidRPr="00C72BAC">
        <w:rPr>
          <w:rStyle w:val="StyleUnderline"/>
        </w:rPr>
        <w:t xml:space="preserve">most of the worst Islamic extremism and terrorism of the past two decades has tracked back, through funding and religious influence, ultimately, to Saudi Arabia. In this situation, </w:t>
      </w:r>
      <w:r w:rsidRPr="00405FC7">
        <w:rPr>
          <w:sz w:val="16"/>
        </w:rPr>
        <w:t xml:space="preserve">the state we have been accustomed to seeing as our enemy (Iran) is starting to look more like a potential friend, and </w:t>
      </w:r>
      <w:r w:rsidRPr="00C72BAC">
        <w:rPr>
          <w:rStyle w:val="StyleUnderline"/>
        </w:rPr>
        <w:t xml:space="preserve">the state we treat as an ally looks more and more, </w:t>
      </w:r>
      <w:r w:rsidRPr="00405FC7">
        <w:rPr>
          <w:sz w:val="16"/>
        </w:rPr>
        <w:t xml:space="preserve">if not </w:t>
      </w:r>
      <w:r w:rsidRPr="00C72BAC">
        <w:rPr>
          <w:rStyle w:val="StyleUnderline"/>
        </w:rPr>
        <w:t>like an enemy</w:t>
      </w:r>
      <w:r w:rsidRPr="00405FC7">
        <w:rPr>
          <w:sz w:val="16"/>
        </w:rPr>
        <w:t xml:space="preserve">, like the sort of friend that renders it unnecessary to have enemies. It would almost certainly be unwise to expect too much of a possible alliance with the Iranians in fighting Isis. We should be fully alive to the range of opportunities opened up by the developing rapprochement with Iran; it is one of the few bright spots in an otherwise dark picture. But the Iranian armed forces are not powerful as others in the region in terms of big battalions; their Revolutionary Guard Corps is experienced and highly competent, but they could probably not do much more than they are doing already in Iraq and Syria. Even if they could help, it would probably not be in the interests of long-term stability, because heavy intervention by Shia Iran in Iraq and Syria would probably only incite further resistance from Sunni Arab groups. The key to success against Isis has to involve encouraging Sunni Arabs themselves to reject Isis, as they rejected and fought al-Qaida in Iraq in coordination with the so-called US surge from 2007 onwards. Unfortunately, western support for, and relationships with, those Sunni Arab elements dwindled after the success of that policy, and that is partly why we have Isis. Rebuilding those relationships now is going to be difficult because the Sunnis feel the west betrayed them. In articulating our policy in the region, in circumstances of sharpening sectarian divisions, it is all the more important that our commitment to stability is clear and unequivocal – particularly our commitment to the extirpation not just of Isis and al-Qaida but also, as far as possible, of the causes that brought them about. This is where I come back to Bullard, and to Nietzsche: the Persian Gulf looks also into you – in other words, the tensions of the region require us to re-examine our own policies. Stability in the Persian Gulf region is what we say we want, and much analysis and commentary takes that as a given. But do we really? How much do we want it? Do we want it enough, for example, to risk alienating our ostensible allies along the Gulf’s southern shore, and changing their disposition toward lucrative weapons purchases? Because that is what would happen if we were to tackle head on the role some of the countries play in funding the most radically destabilising Sunni extremist groups, such as Isis and al-Qaida. Many would agree that </w:t>
      </w:r>
      <w:r w:rsidRPr="00C72BAC">
        <w:rPr>
          <w:rStyle w:val="StyleUnderline"/>
        </w:rPr>
        <w:t>the extremist Sunni ideology of Isis is merely a step on from, or the application of, the Wahhabi Islam that is the basis of Saudi Arabia.</w:t>
      </w:r>
      <w:r w:rsidRPr="00405FC7">
        <w:rPr>
          <w:sz w:val="16"/>
        </w:rPr>
        <w:t xml:space="preserve"> </w:t>
      </w:r>
      <w:r w:rsidRPr="00C72BAC">
        <w:rPr>
          <w:rStyle w:val="StyleUnderline"/>
        </w:rPr>
        <w:t>It is this extremism that is driving the burgeoning sectarian conflict between Sunni and Shia</w:t>
      </w:r>
      <w:r w:rsidRPr="00405FC7">
        <w:rPr>
          <w:sz w:val="16"/>
        </w:rPr>
        <w:t>, potentially disastrous on a hitherto undreamed-of scale. Or do we instead, whatever the window dressing, calculate that our national interests, in the narrowest sense, are entirely about arms sales to Saudi Arabia and other Gulf states? Do we turn a blind eye to the extremist sympathies and funding that flows from them, and in effect allow these states to buy our foreign policy along with our weapons? Buy one, get one free. Julian Bullard would not, I think, have recommended the latter course. It should be plain enough that to throw in our lot on one side of a sectarian conflict in the Middle East could have catastrophic consequences both for regional stability and for our own interests. But it seems as though that is the drift of the policy thinking of at least some elements of the present government. If the UK, in particular, is to have any credibility in the future in this region, they must be restrained.</w:t>
      </w:r>
    </w:p>
    <w:p w:rsidR="00405FC7" w:rsidRPr="00C72BAC" w:rsidRDefault="00405FC7" w:rsidP="00405FC7"/>
    <w:p w:rsidR="00405FC7" w:rsidRDefault="00405FC7" w:rsidP="00405FC7">
      <w:pPr>
        <w:pStyle w:val="Heading4"/>
      </w:pPr>
      <w:r>
        <w:t>Alt Cause- Multitude of factors imperil Saudi stability</w:t>
      </w:r>
    </w:p>
    <w:p w:rsidR="00405FC7" w:rsidRDefault="00405FC7" w:rsidP="00405FC7">
      <w:r w:rsidRPr="00B304C7">
        <w:rPr>
          <w:rStyle w:val="Style13ptBold"/>
        </w:rPr>
        <w:t>Cafiero and Wagner 7/6</w:t>
      </w:r>
      <w:r>
        <w:t>—</w:t>
      </w:r>
      <w:r w:rsidRPr="002E771A">
        <w:t xml:space="preserve">research analyst with </w:t>
      </w:r>
      <w:r>
        <w:t xml:space="preserve">and CEO of </w:t>
      </w:r>
      <w:r w:rsidRPr="002E771A">
        <w:t xml:space="preserve">Country Risk Solutions, a cross-border risk advisory </w:t>
      </w:r>
      <w:r>
        <w:t>(Giorgio and Daniel, “</w:t>
      </w:r>
      <w:r w:rsidRPr="007E4822">
        <w:t>While Saudi Arabia Goes to War Abroad, It's Simmering at Home</w:t>
      </w:r>
      <w:r>
        <w:t xml:space="preserve">,” Huffington Post, </w:t>
      </w:r>
      <w:r w:rsidRPr="00B304C7">
        <w:t>July 6, 2015</w:t>
      </w:r>
      <w:r>
        <w:t xml:space="preserve">, </w:t>
      </w:r>
      <w:r w:rsidRPr="007E4822">
        <w:t>http://www.huffingtonpost.com/giorgio-cafiero/while-saudi-arabia-goes-t_b_7724490.html</w:t>
      </w:r>
      <w:r>
        <w:t>). WM</w:t>
      </w:r>
    </w:p>
    <w:p w:rsidR="00405FC7" w:rsidRPr="00405FC7" w:rsidRDefault="00405FC7" w:rsidP="00405FC7">
      <w:pPr>
        <w:rPr>
          <w:sz w:val="16"/>
        </w:rPr>
      </w:pPr>
      <w:r w:rsidRPr="00021E00">
        <w:rPr>
          <w:rStyle w:val="StyleUnderline"/>
        </w:rPr>
        <w:t>To hear Saudi leaders tell it, the primary threat</w:t>
      </w:r>
      <w:r w:rsidRPr="00405FC7">
        <w:rPr>
          <w:sz w:val="16"/>
        </w:rPr>
        <w:t xml:space="preserve"> </w:t>
      </w:r>
      <w:r w:rsidRPr="00021E00">
        <w:rPr>
          <w:rStyle w:val="StyleUnderline"/>
        </w:rPr>
        <w:t>to</w:t>
      </w:r>
      <w:r w:rsidRPr="00405FC7">
        <w:rPr>
          <w:sz w:val="16"/>
        </w:rPr>
        <w:t xml:space="preserve"> the kingdom’s </w:t>
      </w:r>
      <w:r w:rsidRPr="00021E00">
        <w:rPr>
          <w:rStyle w:val="StyleUnderline"/>
        </w:rPr>
        <w:t>stability</w:t>
      </w:r>
      <w:r w:rsidRPr="00405FC7">
        <w:rPr>
          <w:sz w:val="16"/>
        </w:rPr>
        <w:t xml:space="preserve"> </w:t>
      </w:r>
      <w:r w:rsidRPr="00021E00">
        <w:rPr>
          <w:rStyle w:val="StyleUnderline"/>
        </w:rPr>
        <w:t>is</w:t>
      </w:r>
      <w:r w:rsidRPr="00405FC7">
        <w:rPr>
          <w:sz w:val="16"/>
        </w:rPr>
        <w:t xml:space="preserve"> the Islamic Republic of </w:t>
      </w:r>
      <w:r w:rsidRPr="00021E00">
        <w:rPr>
          <w:rStyle w:val="StyleUnderline"/>
        </w:rPr>
        <w:t>Iran</w:t>
      </w:r>
      <w:r w:rsidRPr="00405FC7">
        <w:rPr>
          <w:sz w:val="16"/>
        </w:rPr>
        <w:t xml:space="preserve">. Worried over Washington and Tehran’s slowly improving relationship, Riyadh has projected an increasingly militarized and sectarian foreign policy aimed at countering Iran’s alleged hegemonic aims in the Middle East. Yet tension with Iran is only one element of an increasingly complicated mosaic of threats to Saudi Arabia. In fact, the gravest dangers to the kingdom come from within. </w:t>
      </w:r>
      <w:r w:rsidRPr="00021E00">
        <w:rPr>
          <w:rStyle w:val="StyleUnderline"/>
        </w:rPr>
        <w:t>Saudi Arabia is a classic rentier state</w:t>
      </w:r>
      <w:r w:rsidRPr="00405FC7">
        <w:rPr>
          <w:sz w:val="16"/>
        </w:rPr>
        <w:t xml:space="preserve">. In exchange for the absolute acquiescence of its 29 million subjects, the ruling al-Saud family provides services such as housing, health care, education, and a variety of subsidies – all funded by the country’s substantial oil wealth. Combined with intolerance for dissent, control over these resources has historically served as the ruling family’s hedge against instability of all varieties. In 2011, for example, the Saudi leadership responded to the Arab Spring revolts across the region by injecting $130 billion in the form of salary increases, public-sector job creation, and housing subsidies to minimize the potential for an uprising. Meanwhile, the kingdom’s appalling human rights record has deteriorated. Over the past four years, beheadings have skyrocketed and torture has flourished. However, </w:t>
      </w:r>
      <w:r w:rsidRPr="001051B0">
        <w:rPr>
          <w:rStyle w:val="StyleUnderline"/>
        </w:rPr>
        <w:t>this authoritarian rentier state model is unsustainable</w:t>
      </w:r>
      <w:r w:rsidRPr="00405FC7">
        <w:rPr>
          <w:sz w:val="16"/>
        </w:rPr>
        <w:t xml:space="preserve">. </w:t>
      </w:r>
      <w:r w:rsidRPr="001051B0">
        <w:rPr>
          <w:rStyle w:val="Emphasis"/>
        </w:rPr>
        <w:t>Oil revenues are down, local unrest is simmering, and extremists are taking aim at the kingdom from without and within</w:t>
      </w:r>
      <w:r w:rsidRPr="00405FC7">
        <w:rPr>
          <w:sz w:val="16"/>
        </w:rPr>
        <w:t>. The roots of all these problems come not from Iran but from inside Saudi Arabia itself. Feeling the Pinch Th</w:t>
      </w:r>
      <w:r w:rsidRPr="001051B0">
        <w:rPr>
          <w:rStyle w:val="StyleUnderline"/>
        </w:rPr>
        <w:t>e global slide in oil prices has taken a toll on Saudi Arabia’s fossil-fueled economy</w:t>
      </w:r>
      <w:r w:rsidRPr="00405FC7">
        <w:rPr>
          <w:sz w:val="16"/>
        </w:rPr>
        <w:t xml:space="preserve">. </w:t>
      </w:r>
      <w:r w:rsidRPr="001051B0">
        <w:rPr>
          <w:rStyle w:val="StyleUnderline"/>
        </w:rPr>
        <w:t>Foreign reserves dropped by $36 billion this spring</w:t>
      </w:r>
      <w:r w:rsidRPr="00405FC7">
        <w:rPr>
          <w:sz w:val="16"/>
        </w:rPr>
        <w:t xml:space="preserve">, and are </w:t>
      </w:r>
      <w:r w:rsidRPr="001051B0">
        <w:rPr>
          <w:rStyle w:val="StyleUnderline"/>
        </w:rPr>
        <w:t xml:space="preserve">projected to fall another$300 billion within two years. The kingdom’s 2015 budget deficit </w:t>
      </w:r>
      <w:r w:rsidRPr="00405FC7">
        <w:rPr>
          <w:sz w:val="16"/>
        </w:rPr>
        <w:t xml:space="preserve">– the first in seven years – </w:t>
      </w:r>
      <w:r w:rsidRPr="001051B0">
        <w:rPr>
          <w:rStyle w:val="StyleUnderline"/>
        </w:rPr>
        <w:t>is projected to reach $40 billion. With the kingdom waging a costly military campaign in Yemen</w:t>
      </w:r>
      <w:r w:rsidRPr="00405FC7">
        <w:rPr>
          <w:sz w:val="16"/>
        </w:rPr>
        <w:t xml:space="preserve">, </w:t>
      </w:r>
      <w:r w:rsidRPr="001051B0">
        <w:rPr>
          <w:rStyle w:val="StyleUnderline"/>
        </w:rPr>
        <w:t>and the recently installed King Salman granting salary bonuses</w:t>
      </w:r>
      <w:r>
        <w:rPr>
          <w:rStyle w:val="StyleUnderline"/>
        </w:rPr>
        <w:t xml:space="preserve"> </w:t>
      </w:r>
      <w:r w:rsidRPr="001051B0">
        <w:rPr>
          <w:rStyle w:val="StyleUnderline"/>
        </w:rPr>
        <w:t xml:space="preserve">to public employees and military families, </w:t>
      </w:r>
      <w:r w:rsidRPr="001051B0">
        <w:rPr>
          <w:rStyle w:val="Emphasis"/>
        </w:rPr>
        <w:t>Saudi Arabia’s coffers are being drained at a rapid pace</w:t>
      </w:r>
      <w:r w:rsidRPr="001051B0">
        <w:rPr>
          <w:rStyle w:val="StyleUnderline"/>
        </w:rPr>
        <w:t>.</w:t>
      </w:r>
      <w:r>
        <w:rPr>
          <w:b/>
          <w:u w:val="single"/>
        </w:rPr>
        <w:t xml:space="preserve"> </w:t>
      </w:r>
      <w:r>
        <w:rPr>
          <w:rStyle w:val="StyleUnderline"/>
        </w:rPr>
        <w:t>Dem</w:t>
      </w:r>
      <w:r w:rsidRPr="001051B0">
        <w:rPr>
          <w:rStyle w:val="StyleUnderline"/>
        </w:rPr>
        <w:t>ographic realities exacerbate these fiscal pressures</w:t>
      </w:r>
      <w:r w:rsidRPr="00405FC7">
        <w:rPr>
          <w:sz w:val="16"/>
        </w:rPr>
        <w:t xml:space="preserve">. Unlike many Arab states that have declining or stable birth rates, </w:t>
      </w:r>
      <w:r w:rsidRPr="001051B0">
        <w:rPr>
          <w:rStyle w:val="StyleUnderline"/>
        </w:rPr>
        <w:t>Saudi Arabia’s population is growing.</w:t>
      </w:r>
      <w:r w:rsidRPr="00405FC7">
        <w:rPr>
          <w:sz w:val="16"/>
        </w:rPr>
        <w:t xml:space="preserve"> </w:t>
      </w:r>
      <w:r w:rsidRPr="001051B0">
        <w:rPr>
          <w:rStyle w:val="StyleUnderline"/>
        </w:rPr>
        <w:t xml:space="preserve">More half of the kingdom’s population is under the age of 25 </w:t>
      </w:r>
      <w:r w:rsidRPr="00405FC7">
        <w:rPr>
          <w:sz w:val="16"/>
        </w:rPr>
        <w:t xml:space="preserve">and two-thirds are under 29. </w:t>
      </w:r>
      <w:r w:rsidRPr="001051B0">
        <w:rPr>
          <w:rStyle w:val="StyleUnderline"/>
        </w:rPr>
        <w:t>With</w:t>
      </w:r>
      <w:r w:rsidRPr="00405FC7">
        <w:rPr>
          <w:sz w:val="16"/>
        </w:rPr>
        <w:t xml:space="preserve"> a </w:t>
      </w:r>
      <w:r w:rsidRPr="001051B0">
        <w:rPr>
          <w:rStyle w:val="StyleUnderline"/>
        </w:rPr>
        <w:t>high youth unemployment rate and an estimated 25 percent of Saudis living in poverty</w:t>
      </w:r>
      <w:r w:rsidRPr="00405FC7">
        <w:rPr>
          <w:sz w:val="16"/>
        </w:rPr>
        <w:t xml:space="preserve">, </w:t>
      </w:r>
      <w:r w:rsidRPr="001051B0">
        <w:rPr>
          <w:rStyle w:val="StyleUnderline"/>
        </w:rPr>
        <w:t>the economic grievances that drove Arabs in Egypt, Libya, Tunisia, and Syria to revolt could spark similar forms of resistance among Saudi Arabians</w:t>
      </w:r>
      <w:r w:rsidRPr="00405FC7">
        <w:rPr>
          <w:sz w:val="16"/>
        </w:rPr>
        <w:t xml:space="preserve">, constituting a major worry for the royal family. The kingdom’s educational system is in dire need of reform. While many young Saudis are well-versed in the Koran as a result of their religious education, they often lack skills that are more practical and applicable to the global economy. The human capital of the country’s women is especially underdeveloped. Sixty percent of Saudis enrolled in higher education are women, yet the country’s female unemployment rate is 32.5percent. King Salman’s predecessor, King Abdullah, pursued progressive reforms (by Saudi Arabian standards) on gender issues, but the kingdom’s conservative elements prevented much progress. The reality is that Saudi law still recognizes women as property of their male relatives. In Saudi Arabia, which remains the only country that bans female drivers, if a woman falls in public it’s even illegal for an ambulance to pick her up. Militant Jihadism Since the 18th century, the Saudi ruling family has relied on an alliance with the ultra-conservative Wahhabi sect of Sunni Islam. Yet Saudi Arabia’s leadership has increasingly found this arrangement problematic, with several Wahhabi militant groups accusing the ruling al-Saud family of corruption and dedicating themselves to overthrowing it. </w:t>
      </w:r>
      <w:r w:rsidRPr="001051B0">
        <w:rPr>
          <w:rStyle w:val="StyleUnderline"/>
        </w:rPr>
        <w:t>Scores of jihadist terrorist attacks in the kingdom,</w:t>
      </w:r>
      <w:r w:rsidRPr="00405FC7">
        <w:rPr>
          <w:sz w:val="16"/>
        </w:rPr>
        <w:t xml:space="preserve"> which peaked during the al-Qaedainsurgency of the mid-2000s, highlight the failure of Saudi Arabia’s rulers to maintain the loyalty of certain Wahhabi hardliners. </w:t>
      </w:r>
      <w:r w:rsidRPr="001051B0">
        <w:rPr>
          <w:rStyle w:val="StyleUnderline"/>
        </w:rPr>
        <w:t>Even as Saudi Arabia contributes to the U.S.-led military campaign against</w:t>
      </w:r>
      <w:r w:rsidRPr="00405FC7">
        <w:rPr>
          <w:sz w:val="16"/>
        </w:rPr>
        <w:t xml:space="preserve"> </w:t>
      </w:r>
      <w:r w:rsidRPr="00B304C7">
        <w:rPr>
          <w:rStyle w:val="StyleUnderline"/>
        </w:rPr>
        <w:t>Daesh</w:t>
      </w:r>
      <w:r w:rsidRPr="00405FC7">
        <w:rPr>
          <w:sz w:val="16"/>
        </w:rPr>
        <w:t xml:space="preserve"> – </w:t>
      </w:r>
      <w:r w:rsidRPr="00B304C7">
        <w:rPr>
          <w:rStyle w:val="StyleUnderline"/>
        </w:rPr>
        <w:t>another name for the</w:t>
      </w:r>
      <w:r w:rsidRPr="00405FC7">
        <w:rPr>
          <w:sz w:val="16"/>
        </w:rPr>
        <w:t xml:space="preserve"> self-styled “</w:t>
      </w:r>
      <w:r w:rsidRPr="001051B0">
        <w:rPr>
          <w:rStyle w:val="StyleUnderline"/>
        </w:rPr>
        <w:t>Islamic State</w:t>
      </w:r>
      <w:r w:rsidRPr="00405FC7">
        <w:rPr>
          <w:sz w:val="16"/>
        </w:rPr>
        <w:t xml:space="preserve">” – </w:t>
      </w:r>
      <w:r w:rsidRPr="001051B0">
        <w:rPr>
          <w:rStyle w:val="StyleUnderline"/>
        </w:rPr>
        <w:t>thousands of Saudis have fled the kingdom to join</w:t>
      </w:r>
      <w:r w:rsidRPr="00405FC7">
        <w:rPr>
          <w:sz w:val="16"/>
        </w:rPr>
        <w:t xml:space="preserve"> Daesh’s </w:t>
      </w:r>
      <w:r w:rsidRPr="001051B0">
        <w:rPr>
          <w:rStyle w:val="StyleUnderline"/>
        </w:rPr>
        <w:t>ranks</w:t>
      </w:r>
      <w:r w:rsidRPr="00405FC7">
        <w:rPr>
          <w:sz w:val="16"/>
        </w:rPr>
        <w:t xml:space="preserve"> on the Iraqi and Syrian battlefields. Meanwhile, its supporters have launched a spate of “lone wolf” attacks against foreigners and Shiites in the kingdom. </w:t>
      </w:r>
      <w:r w:rsidRPr="001051B0">
        <w:rPr>
          <w:rStyle w:val="StyleUnderline"/>
        </w:rPr>
        <w:t>The caliphate’s leaders have openly targeted Saudi Arabia’s leadership</w:t>
      </w:r>
      <w:r w:rsidRPr="00405FC7">
        <w:rPr>
          <w:sz w:val="16"/>
        </w:rPr>
        <w:t>. In a statement last November, Daesh leader Abu Bakr al-Baghdadi announced his intention to expand Daesh to the “lands of al-Haramein” – a reference to Mecca and Medina. He referred to the ruling family as “the serpent’s head” and the “stronghold of the disease,” likening them to the pre-Islamic pagan rulers of Mecca and calling on supporters in the kingdom to rise up against them. A few months later, when King Abdullah died, the group’s supporters took to social media to celebrate the death of the “thief of the two holy mosques,” further demonstrating Daesh’s vitriol for the monarchy. Although Riyadh has made combatting Daesh a lower priority than fighting Houthi rebels in Yemen</w:t>
      </w:r>
      <w:r w:rsidRPr="00B304C7">
        <w:rPr>
          <w:rStyle w:val="StyleUnderline"/>
        </w:rPr>
        <w:t>, the kingdom is extremely vulnerable to the group and its quest to foment chaos in the Gulf region</w:t>
      </w:r>
      <w:r w:rsidRPr="00405FC7">
        <w:rPr>
          <w:sz w:val="16"/>
        </w:rPr>
        <w:t xml:space="preserve">. </w:t>
      </w:r>
      <w:r w:rsidRPr="00B304C7">
        <w:rPr>
          <w:rStyle w:val="StyleUnderline"/>
        </w:rPr>
        <w:t>Given Daesh’s rapid rise to power</w:t>
      </w:r>
      <w:r w:rsidRPr="00405FC7">
        <w:rPr>
          <w:sz w:val="16"/>
        </w:rPr>
        <w:t xml:space="preserve"> in large portions of Iraq and Syria, </w:t>
      </w:r>
      <w:r w:rsidRPr="00B304C7">
        <w:rPr>
          <w:rStyle w:val="StyleUnderline"/>
        </w:rPr>
        <w:t>and the mushrooming of its affiliated groups</w:t>
      </w:r>
      <w:r w:rsidRPr="00405FC7">
        <w:rPr>
          <w:sz w:val="16"/>
        </w:rPr>
        <w:t xml:space="preserve"> from Libya to Pakistan, </w:t>
      </w:r>
      <w:r w:rsidRPr="00B304C7">
        <w:rPr>
          <w:rStyle w:val="StyleUnderline"/>
        </w:rPr>
        <w:t>Riyadh has every reason to be concerned</w:t>
      </w:r>
      <w:r w:rsidRPr="00405FC7">
        <w:rPr>
          <w:sz w:val="16"/>
        </w:rPr>
        <w:t xml:space="preserve"> about implications for the kingdom’s security. Rising Sectarian Temperatures Ever since the Wahhabi conquest of the Arabian Peninsula, the Shiites of modern-day Saudi Arabia – roughly 15 percent of the total population – have endured state-sponsored discrimination, social marginalization, and campaigns of violence waged by anti-Shiite hardliners. </w:t>
      </w:r>
      <w:r w:rsidRPr="00B304C7">
        <w:rPr>
          <w:rStyle w:val="StyleUnderline"/>
        </w:rPr>
        <w:t>Particularly since the Arab Spring, Saudi Arabia’s Eastern Province – home to virtually the entire Shiite minority and all of the kingdom’s oil reserves – has experienced growing sectarian unrest and heightened political tension</w:t>
      </w:r>
      <w:r w:rsidRPr="00405FC7">
        <w:rPr>
          <w:sz w:val="16"/>
        </w:rPr>
        <w:t xml:space="preserve">. In response to increasingly vocal demands for political, economic, and social reforms from their Shiite subjects, </w:t>
      </w:r>
      <w:r w:rsidRPr="00B304C7">
        <w:rPr>
          <w:rStyle w:val="StyleUnderline"/>
        </w:rPr>
        <w:t>Saudi authorities have waged a harsh crackdown</w:t>
      </w:r>
      <w:r w:rsidRPr="00405FC7">
        <w:rPr>
          <w:sz w:val="16"/>
        </w:rPr>
        <w:t xml:space="preserve"> in the Eastern Province, maintaining that Shiite dissent is a product of Iranian meddling. </w:t>
      </w:r>
      <w:r w:rsidRPr="00B304C7">
        <w:rPr>
          <w:rStyle w:val="StyleUnderline"/>
        </w:rPr>
        <w:t>Saudi Arabia’s actions in neighboring countries have further raised sectarian temperatures</w:t>
      </w:r>
      <w:r w:rsidRPr="00405FC7">
        <w:rPr>
          <w:sz w:val="16"/>
        </w:rPr>
        <w:t xml:space="preserve">. Riyadh’s </w:t>
      </w:r>
      <w:r w:rsidRPr="00B304C7">
        <w:rPr>
          <w:rStyle w:val="StyleUnderline"/>
        </w:rPr>
        <w:t>decision</w:t>
      </w:r>
      <w:r w:rsidRPr="00405FC7">
        <w:rPr>
          <w:sz w:val="16"/>
        </w:rPr>
        <w:t xml:space="preserve"> in 2011 </w:t>
      </w:r>
      <w:r w:rsidRPr="00B304C7">
        <w:rPr>
          <w:rStyle w:val="StyleUnderline"/>
        </w:rPr>
        <w:t>to deploy security forces to</w:t>
      </w:r>
      <w:r w:rsidRPr="00405FC7">
        <w:rPr>
          <w:sz w:val="16"/>
        </w:rPr>
        <w:t xml:space="preserve"> neighboring </w:t>
      </w:r>
      <w:r w:rsidRPr="00B304C7">
        <w:rPr>
          <w:rStyle w:val="StyleUnderline"/>
        </w:rPr>
        <w:t>Bahrain to help</w:t>
      </w:r>
      <w:r w:rsidRPr="00405FC7">
        <w:rPr>
          <w:sz w:val="16"/>
        </w:rPr>
        <w:t xml:space="preserve"> the Sunni </w:t>
      </w:r>
      <w:r w:rsidRPr="00B304C7">
        <w:rPr>
          <w:rStyle w:val="StyleUnderline"/>
        </w:rPr>
        <w:t>rulers</w:t>
      </w:r>
      <w:r w:rsidRPr="00405FC7">
        <w:rPr>
          <w:sz w:val="16"/>
        </w:rPr>
        <w:t xml:space="preserve"> in Manama </w:t>
      </w:r>
      <w:r w:rsidRPr="00B304C7">
        <w:rPr>
          <w:rStyle w:val="StyleUnderline"/>
        </w:rPr>
        <w:t>suppress a democratic revolt</w:t>
      </w:r>
      <w:r w:rsidRPr="00405FC7">
        <w:rPr>
          <w:sz w:val="16"/>
        </w:rPr>
        <w:t xml:space="preserve"> from Bahraini Shiites </w:t>
      </w:r>
      <w:r w:rsidRPr="00B304C7">
        <w:rPr>
          <w:rStyle w:val="StyleUnderline"/>
        </w:rPr>
        <w:t>intensified tensions</w:t>
      </w:r>
      <w:r w:rsidRPr="00405FC7">
        <w:rPr>
          <w:sz w:val="16"/>
        </w:rPr>
        <w:t xml:space="preserve"> between Saudi Arabia’s Sunni rulers and their own Shiite subjects. Furthermore, while Saudi Arabia’s conservative religious establishment has called Riyadh’s military campaign in Yemen a “holy war,” Shiites in the Eastern Province have vocally condemned the kingdom’s war against the Houthis. In early April, clashes erupted in Awamiyah between security forces and Shiite protestors demanding an end to Saudi Arabia’s campaign in Yemen. Last year, Sheik Nimr al-Nimr – a revered Shiite cleric in the Eastern Province – was sentenced to death for allegedly inciting violence against the kingdom. Saudi Arabian Shiites see his sentence as a political maneuver aimed at quelling dissent in the Eastern Province. If Nimr is actually executed, sectarian tensions in the kingdom, as well as in other Middle Eastern countries, can only rise. </w:t>
      </w:r>
      <w:r w:rsidRPr="00B304C7">
        <w:rPr>
          <w:rStyle w:val="StyleUnderline"/>
        </w:rPr>
        <w:t>Documented attacks against security forces by armed Shiite factions in the Eastern Province represent a growing potential for militancy and violent unrest</w:t>
      </w:r>
      <w:r w:rsidRPr="00405FC7">
        <w:rPr>
          <w:sz w:val="16"/>
        </w:rPr>
        <w:t xml:space="preserve">. Some hardline Wahhabis complain that Saudi authorities are too soft on Shiite dissent. Daesh has exploited this tension by demanding that Gulf Arab backers of the group carry out violence directed at all Shiites of the Arabian Peninsula. Daesh claimed responsibility for two suicide bombings targeting Shiite mosques in the Eastern Province this May, following a shooting of Shiites in the district of al-Ahsa on November 3, which marked the Shiite holy day of Ashura. </w:t>
      </w:r>
      <w:r w:rsidRPr="00B304C7">
        <w:rPr>
          <w:rStyle w:val="StyleUnderline"/>
        </w:rPr>
        <w:t>The threat of more</w:t>
      </w:r>
      <w:r w:rsidRPr="00405FC7">
        <w:rPr>
          <w:sz w:val="16"/>
        </w:rPr>
        <w:t xml:space="preserve"> Daesh-orchestrated and inspired </w:t>
      </w:r>
      <w:r w:rsidRPr="00B304C7">
        <w:rPr>
          <w:rStyle w:val="StyleUnderline"/>
        </w:rPr>
        <w:t>terrorism</w:t>
      </w:r>
      <w:r w:rsidRPr="00405FC7">
        <w:rPr>
          <w:sz w:val="16"/>
        </w:rPr>
        <w:t xml:space="preserve"> in the Eastern Province </w:t>
      </w:r>
      <w:r w:rsidRPr="00B304C7">
        <w:rPr>
          <w:rStyle w:val="StyleUnderline"/>
        </w:rPr>
        <w:t>poses a difficult dilemma for Saudi Arabia’s leadership</w:t>
      </w:r>
      <w:r w:rsidRPr="00405FC7">
        <w:rPr>
          <w:sz w:val="16"/>
        </w:rPr>
        <w:t>. Following May’s violence, Crown Prince Mohammed bin Nayef bin Abdulaziz al-Saud immediately visited the Eastern Province in an effort to convince locals that their rulers are committed to the security of all Saudi Arabians. However, many Shiites hold the kingdom’s religious establishment responsible for the attacks and maintain that officials in Riyadh turn a blind eye to Daesh’s sectarian agenda in the kingdom. Ultimately</w:t>
      </w:r>
      <w:r w:rsidRPr="00B304C7">
        <w:rPr>
          <w:rStyle w:val="Emphasis"/>
        </w:rPr>
        <w:t>, it will be difficult for Riyadh to maintain a lid on Shiite dissent while Daesh openly inflames sectarian tensions</w:t>
      </w:r>
      <w:r w:rsidRPr="00405FC7">
        <w:rPr>
          <w:sz w:val="16"/>
        </w:rPr>
        <w:t xml:space="preserve">. Daesh’s recent suicide bombing at a Shiite mosque in Kuwait City, which killed 27 and injured 227, along with its calls for violence against Bahrain’s Shiites, underscores its commitment to exploiting the Gulf’s sectarian tensions as a means of spreading its violent campaign to the region’s monarchies – with Saudi Arabia being the group’s top prize. </w:t>
      </w:r>
      <w:r w:rsidRPr="00B304C7">
        <w:rPr>
          <w:rStyle w:val="StyleUnderline"/>
        </w:rPr>
        <w:t>This balancing</w:t>
      </w:r>
      <w:r w:rsidRPr="00405FC7">
        <w:rPr>
          <w:sz w:val="16"/>
        </w:rPr>
        <w:t xml:space="preserve"> act </w:t>
      </w:r>
      <w:r w:rsidRPr="00B304C7">
        <w:rPr>
          <w:rStyle w:val="StyleUnderline"/>
        </w:rPr>
        <w:t>is further complicated by Saudi Arabia’s efforts to topple the Iranian-backed regime in Syria and the kingdom’s ongoing war</w:t>
      </w:r>
      <w:r w:rsidRPr="00405FC7">
        <w:rPr>
          <w:sz w:val="16"/>
        </w:rPr>
        <w:t xml:space="preserve"> against the Zaydi Shiite Houthis </w:t>
      </w:r>
      <w:r w:rsidRPr="00B304C7">
        <w:rPr>
          <w:rStyle w:val="StyleUnderline"/>
        </w:rPr>
        <w:t>in Yemen</w:t>
      </w:r>
      <w:r w:rsidRPr="00405FC7">
        <w:rPr>
          <w:sz w:val="16"/>
        </w:rPr>
        <w:t xml:space="preserve">, which will continue to fuel tension between Saudi Arabia’s Sunni leadership and Shiite subjects. While the Saudi government relies on its petro-wealth to buy loyalty and crush all dissent, a plethora of domestic and regional developments make the need for genuine and serious reforms in the kingdom increasingly urgent. Failure to implement them can only result in the deepening of these grievances. The prospects for political and social stability in the kingdom will depend on the new leadership’s ability to address these internal issues in a truly meaningful way. Changes in Saudi Arabia’s reactionary society and political system cannot be expected in a short period of time. But they won’t get underway at all until Saudi leaders stop blaming Iran for their problems and start looking within. </w:t>
      </w:r>
    </w:p>
    <w:p w:rsidR="00405FC7" w:rsidRDefault="00405FC7" w:rsidP="00405FC7"/>
    <w:p w:rsidR="00405FC7" w:rsidRDefault="00405FC7" w:rsidP="00405FC7">
      <w:pPr>
        <w:pStyle w:val="Heading4"/>
      </w:pPr>
      <w:r>
        <w:t xml:space="preserve">US counterterrorism strategies make Middle East violence inevitable </w:t>
      </w:r>
    </w:p>
    <w:p w:rsidR="00405FC7" w:rsidRDefault="00405FC7" w:rsidP="00405FC7">
      <w:r w:rsidRPr="00C74DF6">
        <w:rPr>
          <w:rStyle w:val="Style13ptBold"/>
        </w:rPr>
        <w:t>Fryklund 15</w:t>
      </w:r>
      <w:r>
        <w:t xml:space="preserve">— </w:t>
      </w:r>
      <w:r w:rsidRPr="00C74DF6">
        <w:t xml:space="preserve">JD, PhD, </w:t>
      </w:r>
      <w:r>
        <w:t>has spent the last decade in the middle east with US programs (</w:t>
      </w:r>
      <w:r w:rsidRPr="00C74DF6">
        <w:t>Inge Fryklund</w:t>
      </w:r>
      <w:r>
        <w:t>,</w:t>
      </w:r>
      <w:r w:rsidRPr="00C74DF6">
        <w:t xml:space="preserve"> </w:t>
      </w:r>
      <w:r>
        <w:t>“</w:t>
      </w:r>
      <w:r w:rsidRPr="00C74DF6">
        <w:t>America’s Hydra Problem in the Middle East</w:t>
      </w:r>
      <w:r>
        <w:t xml:space="preserve">,” Foreign Policy in Focus, </w:t>
      </w:r>
      <w:r w:rsidRPr="00C74DF6">
        <w:t>May 7, 2015</w:t>
      </w:r>
      <w:r>
        <w:t xml:space="preserve">, </w:t>
      </w:r>
      <w:hyperlink r:id="rId72" w:history="1">
        <w:r w:rsidRPr="009134E3">
          <w:rPr>
            <w:rStyle w:val="Hyperlink"/>
          </w:rPr>
          <w:t>http://fpif.org/americas-hydra-problem-in-the-middle-east/</w:t>
        </w:r>
      </w:hyperlink>
      <w:r>
        <w:t>). WM</w:t>
      </w:r>
    </w:p>
    <w:p w:rsidR="00405FC7" w:rsidRPr="00405FC7" w:rsidRDefault="00405FC7" w:rsidP="00405FC7">
      <w:pPr>
        <w:rPr>
          <w:sz w:val="16"/>
        </w:rPr>
      </w:pPr>
      <w:r w:rsidRPr="00405FC7">
        <w:rPr>
          <w:sz w:val="16"/>
        </w:rPr>
        <w:t xml:space="preserve">Striking Without Asking </w:t>
      </w:r>
      <w:r w:rsidRPr="00C43AD8">
        <w:rPr>
          <w:rStyle w:val="StyleUnderline"/>
        </w:rPr>
        <w:t>Our current approach to the Islamic State and the greater Middle East</w:t>
      </w:r>
      <w:r w:rsidRPr="00405FC7">
        <w:rPr>
          <w:sz w:val="16"/>
        </w:rPr>
        <w:t xml:space="preserve"> </w:t>
      </w:r>
      <w:r w:rsidRPr="00C43AD8">
        <w:rPr>
          <w:rStyle w:val="StyleUnderline"/>
        </w:rPr>
        <w:t>tracks</w:t>
      </w:r>
      <w:r w:rsidRPr="00405FC7">
        <w:rPr>
          <w:sz w:val="16"/>
        </w:rPr>
        <w:t xml:space="preserve"> </w:t>
      </w:r>
      <w:r w:rsidRPr="00C43AD8">
        <w:rPr>
          <w:rStyle w:val="StyleUnderline"/>
        </w:rPr>
        <w:t>the</w:t>
      </w:r>
      <w:r w:rsidRPr="00405FC7">
        <w:rPr>
          <w:sz w:val="16"/>
        </w:rPr>
        <w:t xml:space="preserve"> Greeks’ pre-Heracles </w:t>
      </w:r>
      <w:r w:rsidRPr="00C43AD8">
        <w:rPr>
          <w:rStyle w:val="StyleUnderline"/>
        </w:rPr>
        <w:t>whack-a-mole approach to the Hydra</w:t>
      </w:r>
      <w:r w:rsidRPr="00405FC7">
        <w:rPr>
          <w:sz w:val="16"/>
        </w:rPr>
        <w:t xml:space="preserve">. </w:t>
      </w:r>
      <w:r w:rsidRPr="00C43AD8">
        <w:rPr>
          <w:rStyle w:val="StyleUnderline"/>
        </w:rPr>
        <w:t>We attack one manifestation of violence at a time, without a thought about the likely consequences of our own violence. We’re surprised when the threat morphs, metastasizes, or appears in a new place. We note</w:t>
      </w:r>
      <w:r w:rsidRPr="00405FC7">
        <w:rPr>
          <w:sz w:val="16"/>
        </w:rPr>
        <w:t xml:space="preserve"> that the </w:t>
      </w:r>
      <w:r w:rsidRPr="00C43AD8">
        <w:rPr>
          <w:rStyle w:val="StyleUnderline"/>
        </w:rPr>
        <w:t>terrorists are resilient or adaptive or flexible, but do not ask why or whether our own actions contributed to their resilience</w:t>
      </w:r>
      <w:r w:rsidRPr="00405FC7">
        <w:rPr>
          <w:sz w:val="16"/>
        </w:rPr>
        <w:t xml:space="preserve">. Describing the problem as “hydra-headed” conveys puzzlement and frustration, but it’s merely descriptive — </w:t>
      </w:r>
      <w:r w:rsidRPr="00C43AD8">
        <w:rPr>
          <w:rStyle w:val="StyleUnderline"/>
        </w:rPr>
        <w:t>there’s no further analysis</w:t>
      </w:r>
      <w:r w:rsidRPr="00405FC7">
        <w:rPr>
          <w:sz w:val="16"/>
        </w:rPr>
        <w:t xml:space="preserve">. Even our language fits the Hydra myth pattern. </w:t>
      </w:r>
      <w:r w:rsidRPr="00C43AD8">
        <w:rPr>
          <w:rStyle w:val="StyleUnderline"/>
        </w:rPr>
        <w:t>We seek to “decapitate” the leadershi</w:t>
      </w:r>
      <w:r w:rsidRPr="00405FC7">
        <w:rPr>
          <w:sz w:val="16"/>
        </w:rPr>
        <w:t xml:space="preserve">p of terrorist organizations. </w:t>
      </w:r>
      <w:r w:rsidRPr="00C43AD8">
        <w:rPr>
          <w:rStyle w:val="StyleUnderline"/>
        </w:rPr>
        <w:t>Take ou</w:t>
      </w:r>
      <w:r w:rsidRPr="00405FC7">
        <w:rPr>
          <w:sz w:val="16"/>
        </w:rPr>
        <w:t xml:space="preserve">t Osama </w:t>
      </w:r>
      <w:r w:rsidRPr="00C43AD8">
        <w:rPr>
          <w:rStyle w:val="StyleUnderline"/>
        </w:rPr>
        <w:t>bin Laden</w:t>
      </w:r>
      <w:r w:rsidRPr="00405FC7">
        <w:rPr>
          <w:sz w:val="16"/>
        </w:rPr>
        <w:t xml:space="preserve"> or Abu Musab al-Zarqawi </w:t>
      </w:r>
      <w:r w:rsidRPr="00C43AD8">
        <w:rPr>
          <w:rStyle w:val="StyleUnderline"/>
        </w:rPr>
        <w:t>and the problem will be solved</w:t>
      </w:r>
      <w:r w:rsidRPr="00405FC7">
        <w:rPr>
          <w:sz w:val="16"/>
        </w:rPr>
        <w:t xml:space="preserve">. However, </w:t>
      </w:r>
      <w:r w:rsidRPr="00C43AD8">
        <w:rPr>
          <w:rStyle w:val="StyleUnderline"/>
        </w:rPr>
        <w:t>cutting off these heads has made no appreciable dent in the threat</w:t>
      </w:r>
      <w:r w:rsidRPr="00405FC7">
        <w:rPr>
          <w:sz w:val="16"/>
        </w:rPr>
        <w:t xml:space="preserve"> posed by the groups they led. </w:t>
      </w:r>
      <w:r w:rsidRPr="00C43AD8">
        <w:rPr>
          <w:rStyle w:val="StyleUnderline"/>
        </w:rPr>
        <w:t xml:space="preserve">When a movement arises out of frustration and grievance, </w:t>
      </w:r>
      <w:r w:rsidRPr="00C43AD8">
        <w:rPr>
          <w:rStyle w:val="Emphasis"/>
        </w:rPr>
        <w:t>emergent leadership is more likely a consequence of the movement than a cause of it.</w:t>
      </w:r>
      <w:r>
        <w:rPr>
          <w:rStyle w:val="Emphasis"/>
        </w:rPr>
        <w:t xml:space="preserve"> </w:t>
      </w:r>
      <w:r w:rsidRPr="00C43AD8">
        <w:rPr>
          <w:rStyle w:val="StyleUnderline"/>
        </w:rPr>
        <w:t>The term “counter-terrorism”</w:t>
      </w:r>
      <w:r w:rsidRPr="00405FC7">
        <w:rPr>
          <w:sz w:val="16"/>
        </w:rPr>
        <w:t xml:space="preserve"> </w:t>
      </w:r>
      <w:r w:rsidRPr="00C74DF6">
        <w:rPr>
          <w:rStyle w:val="StyleUnderline"/>
        </w:rPr>
        <w:t>itself</w:t>
      </w:r>
      <w:r w:rsidRPr="00405FC7">
        <w:rPr>
          <w:sz w:val="16"/>
        </w:rPr>
        <w:t xml:space="preserve"> </w:t>
      </w:r>
      <w:r w:rsidRPr="00C74DF6">
        <w:rPr>
          <w:rStyle w:val="StyleUnderline"/>
        </w:rPr>
        <w:t>evokes a classic Hydra strategy</w:t>
      </w:r>
      <w:r w:rsidRPr="00405FC7">
        <w:rPr>
          <w:sz w:val="16"/>
        </w:rPr>
        <w:t xml:space="preserve">. As President Obama stated last September, “Our objective is clear: We will degrade, and ultimately destroy, [the Islamic State] through a comprehensive and sustained counter-terrorism strategy.” That is, </w:t>
      </w:r>
      <w:r w:rsidRPr="00C74DF6">
        <w:rPr>
          <w:rStyle w:val="StyleUnderline"/>
        </w:rPr>
        <w:t>we expect to prevail by attacking the attacker, rather than figuring out why the threat keeps multiplying, or why Islamist insurgencies have enjoyed at least passive support from populations</w:t>
      </w:r>
      <w:r w:rsidRPr="00405FC7">
        <w:rPr>
          <w:sz w:val="16"/>
        </w:rPr>
        <w:t xml:space="preserve"> in Iraq, Afghanistan, Syria, and </w:t>
      </w:r>
      <w:r w:rsidRPr="00C74DF6">
        <w:rPr>
          <w:rStyle w:val="StyleUnderline"/>
        </w:rPr>
        <w:t>throughout the Middle East</w:t>
      </w:r>
      <w:r w:rsidRPr="00405FC7">
        <w:rPr>
          <w:sz w:val="16"/>
        </w:rPr>
        <w:t xml:space="preserve">. Unintended Consequences The Hydra myth also symbolizes the dangers of taking action without considering predictable collateral consequences. Again, our language is suggestive. </w:t>
      </w:r>
      <w:r w:rsidRPr="00C74DF6">
        <w:rPr>
          <w:rStyle w:val="StyleUnderline"/>
        </w:rPr>
        <w:t>We take pride in our “surgical” strikes</w:t>
      </w:r>
      <w:r w:rsidRPr="00405FC7">
        <w:rPr>
          <w:sz w:val="16"/>
        </w:rPr>
        <w:t xml:space="preserve">, for example. Following a medical analogy, we pretend we can excise the tumor or repair the heart valve with precision, not affecting surrounding tissue — like lopping off a Hydra head. Implicitly, </w:t>
      </w:r>
      <w:r w:rsidRPr="00C74DF6">
        <w:rPr>
          <w:rStyle w:val="StyleUnderline"/>
        </w:rPr>
        <w:t>we assume that the “removal” of a drone strike target has no effect on the human environment in which the alleged insurgent was embedded</w:t>
      </w:r>
      <w:r w:rsidRPr="00405FC7">
        <w:rPr>
          <w:sz w:val="16"/>
        </w:rPr>
        <w:t xml:space="preserve">. “Hey! No collateral damage,” we cry. “We didn’t kill any civilians.” </w:t>
      </w:r>
      <w:r w:rsidRPr="00C74DF6">
        <w:rPr>
          <w:rStyle w:val="StyleUnderline"/>
        </w:rPr>
        <w:t>These strikes</w:t>
      </w:r>
      <w:r w:rsidRPr="00405FC7">
        <w:rPr>
          <w:sz w:val="16"/>
        </w:rPr>
        <w:t xml:space="preserve"> do, in fact, </w:t>
      </w:r>
      <w:r w:rsidRPr="00C74DF6">
        <w:rPr>
          <w:rStyle w:val="StyleUnderline"/>
        </w:rPr>
        <w:t>kill plenty of civilians. But more to the point, enraging and humiliating them can be similarly detrimental</w:t>
      </w:r>
      <w:r w:rsidRPr="00405FC7">
        <w:rPr>
          <w:sz w:val="16"/>
        </w:rPr>
        <w:t xml:space="preserve">. Every time we kick in a door in search of insurgents, or attack a convoy or wedding party with drones, </w:t>
      </w:r>
      <w:r w:rsidRPr="00C74DF6">
        <w:rPr>
          <w:rStyle w:val="StyleUnderline"/>
        </w:rPr>
        <w:t>the typical result is the creation of more angry and disaffected people ready to take revenge</w:t>
      </w:r>
      <w:r w:rsidRPr="00405FC7">
        <w:rPr>
          <w:sz w:val="16"/>
        </w:rPr>
        <w:t>. A “surgical strike” is a Hydra tactic.</w:t>
      </w:r>
    </w:p>
    <w:p w:rsidR="00405FC7" w:rsidRDefault="00405FC7" w:rsidP="00405FC7"/>
    <w:p w:rsidR="00405FC7" w:rsidRDefault="00405FC7" w:rsidP="00405FC7"/>
    <w:p w:rsidR="00405FC7" w:rsidRDefault="00405FC7" w:rsidP="00405FC7"/>
    <w:p w:rsidR="00405FC7" w:rsidRDefault="00405FC7" w:rsidP="00405FC7">
      <w:pPr>
        <w:pStyle w:val="Heading4"/>
      </w:pPr>
      <w:r>
        <w:t>Impact non-unique- Foundations of human progression make violence inevitable, especially in the Middle East</w:t>
      </w:r>
    </w:p>
    <w:p w:rsidR="00405FC7" w:rsidRDefault="00405FC7" w:rsidP="00405FC7">
      <w:r w:rsidRPr="00795C8F">
        <w:rPr>
          <w:rStyle w:val="Style13ptBold"/>
        </w:rPr>
        <w:t>Beres 14</w:t>
      </w:r>
      <w:r>
        <w:t>— (</w:t>
      </w:r>
      <w:r w:rsidRPr="00AF4153">
        <w:t>Louis René Beres</w:t>
      </w:r>
      <w:r>
        <w:t>,</w:t>
      </w:r>
      <w:r w:rsidRPr="00AF4153">
        <w:t xml:space="preserve"> </w:t>
      </w:r>
      <w:r>
        <w:t>“</w:t>
      </w:r>
      <w:r w:rsidRPr="00AF4153">
        <w:t>Tribal Warfa</w:t>
      </w:r>
      <w:r>
        <w:t xml:space="preserve">re, the World Over,” US News, </w:t>
      </w:r>
      <w:r w:rsidRPr="00AF4153">
        <w:t>Aug. 14, 2014</w:t>
      </w:r>
      <w:r>
        <w:t xml:space="preserve">, </w:t>
      </w:r>
      <w:hyperlink r:id="rId73" w:history="1">
        <w:r w:rsidRPr="009134E3">
          <w:rPr>
            <w:rStyle w:val="Hyperlink"/>
          </w:rPr>
          <w:t>http://www.usnews.com/opinion/articles/2014/08/14/societys-violent-habit-in-iraq-syria-and-the-middle-east</w:t>
        </w:r>
      </w:hyperlink>
      <w:r>
        <w:t>). WM</w:t>
      </w:r>
    </w:p>
    <w:p w:rsidR="00405FC7" w:rsidRPr="00405FC7" w:rsidRDefault="00405FC7" w:rsidP="00405FC7">
      <w:pPr>
        <w:rPr>
          <w:sz w:val="16"/>
        </w:rPr>
      </w:pPr>
      <w:r w:rsidRPr="00405FC7">
        <w:rPr>
          <w:sz w:val="16"/>
        </w:rPr>
        <w:t xml:space="preserve">Seeing requires distance. Looked at from afar, </w:t>
      </w:r>
      <w:r w:rsidRPr="00D74FEE">
        <w:rPr>
          <w:rStyle w:val="StyleUnderline"/>
        </w:rPr>
        <w:t>there is nothing really new or unique about current patterns of war and terror on planet Earth</w:t>
      </w:r>
      <w:r w:rsidRPr="00405FC7">
        <w:rPr>
          <w:sz w:val="16"/>
        </w:rPr>
        <w:t xml:space="preserve">. Rather, from time immemorial, such frenzied turmoil as we now see generated most conspicuously by the Islamic State militants in Iraq has been a recurring theme. For the most part, in the always-corrosively self-limiting life of civilizations, there is nothing new under the sun. Still, watching the latest news of the Islamic State's slaughter and enslavement, a final query can no longer be stifled: Just how much more suffering can our tormented species endure? This is not a gratuitous question. In our universities, especially where prevailing intellectual fashion is determined by magazine ratings, advertisements and “branding,” students deserve exposure to far more genuinely refined forms of learning. In essence, they will soon need to study something more enlightening than the grimly intersecting rudiments of commercial success and corporate conformance. At a minimum, university students require an awareness that each single individual's personal and professional accomplishments can make sense only if the planet, as a whole, has a correspondingly decent and durable future. Such an awareness is already evident in the writings of the great Jesuit philosopher Pierre Teilhard De Chardin: "The egocentric ideal of a future reserved for those who have managed to attain egoistically the extremity of 'everyone for himself' is false and against nature. No element can move and grow except with and by all the others with itself." It also means, reciprocally, that our wider planetary civilization can be promising only when its billions of constituent residents are encouraged to live and strive meaningfully. The dual-level message is rather simple. No one's private success can ever be sustainable, if the world, as a whole, has no sustainable future. No conceivably gainful configuration of planet Earth can be sustainable if the great human legions and states who comprise it are themselves morally, spiritually and intellectually adrift. “The blood-dimmed tide is loosed," observed William Butler Yeats. But, just as it was for Yeats, and for countless others long before the celebrated Irish poet, today’s expanding global chaos is merely a symptom. It is not the underlying "disease." All world politics still expresses an unchanging and deeply misplaced human habit. This is the near-universal incapacity of individuals and societies to discover authentic self-worth and esteem within themselves. Somehow, we humans always manage to miss what is most important. Seemingly indecipherable, there is a critical inner horizon to world politics. In literature, this horizon, which so desperately needs to be understood, can be more readily encountered in Soren Kierkegaard, Sigmund Freud, Friedrich Nietzsche, Hermann Hesse, Carl Jung and de Chardin, than in Adam Smith, Karl Marx or John Maynard Keynes. Its persistent rejection, in real life, reflects the most elemental failure of planetary social and political life. This failure is the steadfast refusal, of individuals, all over the world, to seek their irreducibly core identity as persons, inside themselves. </w:t>
      </w:r>
      <w:r w:rsidRPr="00D74FEE">
        <w:rPr>
          <w:rStyle w:val="StyleUnderline"/>
        </w:rPr>
        <w:t>Today, in Iraq, Syria, Gaza, Lebanon, Libya,</w:t>
      </w:r>
      <w:r w:rsidRPr="00405FC7">
        <w:rPr>
          <w:sz w:val="16"/>
        </w:rPr>
        <w:t xml:space="preserve"> Somalia, Sudan, </w:t>
      </w:r>
      <w:r w:rsidRPr="00D74FEE">
        <w:rPr>
          <w:rStyle w:val="StyleUnderline"/>
        </w:rPr>
        <w:t>Yemen</w:t>
      </w:r>
      <w:r w:rsidRPr="00405FC7">
        <w:rPr>
          <w:sz w:val="16"/>
        </w:rPr>
        <w:t xml:space="preserve">, the Central African Republic, Nigeria, Kenya and myriad other places facing sudden or incremental dissolution, </w:t>
      </w:r>
      <w:r w:rsidRPr="00D74FEE">
        <w:rPr>
          <w:rStyle w:val="StyleUnderline"/>
        </w:rPr>
        <w:t>we will find ritualized adherence to the all-consuming tribal claims of state, class and faith</w:t>
      </w:r>
      <w:r w:rsidRPr="00405FC7">
        <w:rPr>
          <w:sz w:val="16"/>
        </w:rPr>
        <w:t xml:space="preserve">. </w:t>
      </w:r>
      <w:r w:rsidRPr="00D74FEE">
        <w:rPr>
          <w:rStyle w:val="StyleUnderline"/>
        </w:rPr>
        <w:t>In American cities, too, we may observe the unabashedly tribal demands of assorted criminal syndicates and organized street gangs</w:t>
      </w:r>
      <w:r w:rsidRPr="00405FC7">
        <w:rPr>
          <w:sz w:val="16"/>
        </w:rPr>
        <w:t xml:space="preserve">. Here, </w:t>
      </w:r>
      <w:r w:rsidRPr="00D74FEE">
        <w:rPr>
          <w:rStyle w:val="StyleUnderline"/>
        </w:rPr>
        <w:t>while obviously very different</w:t>
      </w:r>
      <w:r w:rsidRPr="00405FC7">
        <w:rPr>
          <w:sz w:val="16"/>
        </w:rPr>
        <w:t xml:space="preserve"> in their particular group's various motives, </w:t>
      </w:r>
      <w:r w:rsidRPr="00D74FEE">
        <w:rPr>
          <w:rStyle w:val="StyleUnderline"/>
        </w:rPr>
        <w:t>the animating conformance dynamic of "belonging" or "fitting in" is largely the same.</w:t>
      </w:r>
      <w:r>
        <w:rPr>
          <w:rStyle w:val="StyleUnderline"/>
        </w:rPr>
        <w:t xml:space="preserve"> </w:t>
      </w:r>
      <w:r w:rsidRPr="00D74FEE">
        <w:rPr>
          <w:rStyle w:val="StyleUnderline"/>
        </w:rPr>
        <w:t>The tribe is microcosm</w:t>
      </w:r>
      <w:r w:rsidRPr="00405FC7">
        <w:rPr>
          <w:sz w:val="16"/>
        </w:rPr>
        <w:t xml:space="preserve">. </w:t>
      </w:r>
      <w:r w:rsidRPr="00D74FEE">
        <w:rPr>
          <w:rStyle w:val="StyleUnderline"/>
        </w:rPr>
        <w:t>From the beginning</w:t>
      </w:r>
      <w:r w:rsidRPr="00405FC7">
        <w:rPr>
          <w:sz w:val="16"/>
        </w:rPr>
        <w:t xml:space="preserve">, from the muddled primal promiscuity of our early global politics, </w:t>
      </w:r>
      <w:r w:rsidRPr="00D74FEE">
        <w:rPr>
          <w:rStyle w:val="StyleUnderline"/>
        </w:rPr>
        <w:t>all vital behavior in world affairs has been driven by some kind of "tribal" conflict</w:t>
      </w:r>
      <w:r w:rsidRPr="00405FC7">
        <w:rPr>
          <w:sz w:val="16"/>
        </w:rPr>
        <w:t xml:space="preserve">, </w:t>
      </w:r>
      <w:r w:rsidRPr="00D74FEE">
        <w:rPr>
          <w:rStyle w:val="StyleUnderline"/>
        </w:rPr>
        <w:t>by</w:t>
      </w:r>
      <w:r w:rsidRPr="00405FC7">
        <w:rPr>
          <w:sz w:val="16"/>
        </w:rPr>
        <w:t xml:space="preserve"> </w:t>
      </w:r>
      <w:r w:rsidRPr="00D74FEE">
        <w:rPr>
          <w:rStyle w:val="StyleUnderline"/>
        </w:rPr>
        <w:t>a</w:t>
      </w:r>
      <w:r w:rsidRPr="00405FC7">
        <w:rPr>
          <w:sz w:val="16"/>
        </w:rPr>
        <w:t>n incessantly virulent and polarizing</w:t>
      </w:r>
      <w:r w:rsidRPr="00D74FEE">
        <w:rPr>
          <w:rStyle w:val="StyleUnderline"/>
        </w:rPr>
        <w:t xml:space="preserve"> struggle between "us" and "them</w:t>
      </w:r>
      <w:r w:rsidRPr="00405FC7">
        <w:rPr>
          <w:sz w:val="16"/>
        </w:rPr>
        <w:t xml:space="preserve">." Literally, from the unhidden human origins of our so-called "civilizations," from the pitiably aggregated totals of individual human souls seeking some palpable form of redemption, most people have felt lost, or alone or abandoned outside a tribe. Drawing virtually all sense of self worth from a falsely-consoling membership in the state or the faith or the race or the gang – from what Freud had called the "primal horde," Nietzsche, more simply, the "herd," and Kierkegaard, perhaps most insightfully, the "crowd" – we humans still cannot satisfy even the most patently minimal requirements of social coexistence. To be sure, as humans, our technical and scientific intelligence, not to mention our all-consuming social networking, is enviable and remarkable. But this more or less commendable progress still has no recognizable counterpart in human relations. Yes, we can certainly manufacture complex jet aircraft, and send impressively heroic astronauts deep into space, but before we are allowed to board commercial airline flights, we must first take off our shoes. The point, ironically, is not to make us more comfortable, but only to ensure that we don't blow up our fellow passengers. What is wrong with us? We do all want to be upbeat about the world. We are immediately turned off by anyone who should speak of any personal or collective misfortune. When a friend is asked mechanically "How are you?" both the expected and received answer are always the same: "I'm great." This is a push-button response, a viscerally disingenuous but superficially reassuring reply. It is born, of course, not of any authentic sense of contentment, but of an almost irrepressible need to appear successful. With this compulsive need in command, countless lemming-like individuals will drive themselves and their families into debilitating financial debt, solely because they have failed to look beyond the seductive tribal chimera of shiny new gadgets, designer drugs and colorfully appointed automobiles. Despite all of our evident technical progress, the veneer of human civilization remains razor thin. Oddly, perhaps, whole swaths of humankind remain dedicated to various ancient and atavistic sacrificial practices, a self-destructive allegiance that we may witness, more or less, worldwide. Here, </w:t>
      </w:r>
      <w:r w:rsidRPr="00D74FEE">
        <w:rPr>
          <w:rStyle w:val="StyleUnderline"/>
        </w:rPr>
        <w:t>ritualistic murders are reassuringly described as "holy war" or as "freedom fighting</w:t>
      </w:r>
      <w:r w:rsidRPr="00405FC7">
        <w:rPr>
          <w:sz w:val="16"/>
        </w:rPr>
        <w:t xml:space="preserve">." Typically, however, this de facto dedication to conflict, terrorism and genocide is not an expression of immorality, or even foolishness. How can this be? The best answer lies in context. </w:t>
      </w:r>
      <w:r w:rsidRPr="00D74FEE">
        <w:rPr>
          <w:rStyle w:val="Emphasis"/>
        </w:rPr>
        <w:t>Our entire system of institutionalized international relations is itself rooted in a basic habitat of unrelenting violence.</w:t>
      </w:r>
      <w:r>
        <w:rPr>
          <w:rStyle w:val="Emphasis"/>
        </w:rPr>
        <w:t xml:space="preserve"> </w:t>
      </w:r>
      <w:r w:rsidRPr="00405FC7">
        <w:rPr>
          <w:sz w:val="16"/>
        </w:rPr>
        <w:t xml:space="preserve">Shall we somehow expect to banish suffering from a system that was spawned in an endlessly-steaming cauldron of protracted conflict, a fearfully repetitive resort to force fittingly called by the seventeenth-century English philosopher Thomas Hobbes "a war of all against all?" But every outrage can have a patina. The pleasingly cleansing name that we assign to this bellum omnes contra omnes is “history.” In all current world politics, structural anarchy springs </w:t>
      </w:r>
      <w:r w:rsidRPr="00D74FEE">
        <w:rPr>
          <w:rStyle w:val="StyleUnderline"/>
        </w:rPr>
        <w:t>from the Peace of Westphalia</w:t>
      </w:r>
      <w:r w:rsidRPr="00405FC7">
        <w:rPr>
          <w:sz w:val="16"/>
        </w:rPr>
        <w:t xml:space="preserve">, the canonical treaty of 1648 that ended the Thirty Years War, the last of Europe's major religious wars sparked by the Reformation. From Westphalia </w:t>
      </w:r>
      <w:r w:rsidRPr="00D74FEE">
        <w:rPr>
          <w:rStyle w:val="StyleUnderline"/>
        </w:rPr>
        <w:t>to the present still-precarious moment, international relations have been fashioned and determined by a changing "balance of power</w:t>
      </w:r>
      <w:r w:rsidRPr="00405FC7">
        <w:rPr>
          <w:sz w:val="16"/>
        </w:rPr>
        <w:t xml:space="preserve">" (in the nuclear age, </w:t>
      </w:r>
      <w:r w:rsidRPr="00D74FEE">
        <w:rPr>
          <w:rStyle w:val="StyleUnderline"/>
        </w:rPr>
        <w:t>sometimes called a "balance of terror</w:t>
      </w:r>
      <w:r w:rsidRPr="00405FC7">
        <w:rPr>
          <w:sz w:val="16"/>
        </w:rPr>
        <w:t xml:space="preserve">"), </w:t>
      </w:r>
      <w:r w:rsidRPr="00D74FEE">
        <w:rPr>
          <w:rStyle w:val="StyleUnderline"/>
        </w:rPr>
        <w:t>and</w:t>
      </w:r>
      <w:r w:rsidRPr="00405FC7">
        <w:rPr>
          <w:sz w:val="16"/>
        </w:rPr>
        <w:t xml:space="preserve"> by </w:t>
      </w:r>
      <w:r w:rsidRPr="00D74FEE">
        <w:rPr>
          <w:rStyle w:val="StyleUnderline"/>
        </w:rPr>
        <w:t>certain unavoidably associated conventions of war, terror, and genocide</w:t>
      </w:r>
      <w:r w:rsidRPr="00405FC7">
        <w:rPr>
          <w:sz w:val="16"/>
        </w:rPr>
        <w:t xml:space="preserve">. Seeing requires distance. Up close and personal with statistics and calculations, entire civilizations now glance disinterestedly over mountains of fresh corpses and announce, usually without any apology, that "life is good." Set in motion by regularly shifting hordes that seem almost programmed to flee their own inwardness, our competing mass societies, both within nations and between them, greedily suck out the last residual marrows of human wisdom, reverence and compassion. Hope still exists, but, as we may see so often, it must sing softly, with circumspection, inconspicuously, almost sotto voce. Although counter-intuitive, the time for celebrating science, modernization, globalization and even new information technologies is already partially over. To survive together on an imperiled planet, all of us must energetically seek to rediscover an individual life that is detached from patterned conformance, cheap entertainments, crude commerce, shallow optimism and a "normally" contrived visage of happiness. With such a refreshingly candid expression of an awakened human spirit, we may yet learn something urgently useful and redemptive. We may learn, more precisely, that a common agony is far more important than astronomy; that a common despair is more serious than any financial “success”; and that common tears will inevitably have much deeper meanings than robotic smiles. In his landmark work, "The Decline of the West," first published during World War I, Oswald Spengler had inquired, "Can a desperate faith in knowledge free us from the nightmare of the grand questions?" It remains a noteworthy inquiry. Significantly, we may learn something about these critically "grand questions," and certain aptly corollary answers, from studying the ongoing chaos in world politics. We may finally learn that </w:t>
      </w:r>
      <w:r w:rsidRPr="00AF4153">
        <w:rPr>
          <w:rStyle w:val="Emphasis"/>
        </w:rPr>
        <w:t>the most suffocating insecurities of life on earth can never be undone by improving global economics, by building larger missiles, by fashioning new international treaties, by encouraging "self-determination," by replacing one sordid regime with another, or even by "spreading democracy."</w:t>
      </w:r>
      <w:r>
        <w:rPr>
          <w:rStyle w:val="Emphasis"/>
        </w:rPr>
        <w:t xml:space="preserve"> </w:t>
      </w:r>
      <w:r w:rsidRPr="00405FC7">
        <w:rPr>
          <w:sz w:val="16"/>
        </w:rPr>
        <w:t xml:space="preserve">We might learn, as well, that planet </w:t>
      </w:r>
      <w:r w:rsidRPr="00AF4153">
        <w:rPr>
          <w:rStyle w:val="StyleUnderline"/>
        </w:rPr>
        <w:t>Earth and its residents still lack a tolerable future, not because we humans have been too slow to learn what has been taught, but because what we have been taught is altogether beside the point</w:t>
      </w:r>
      <w:r w:rsidRPr="00405FC7">
        <w:rPr>
          <w:sz w:val="16"/>
        </w:rPr>
        <w:t xml:space="preserve">. </w:t>
      </w:r>
    </w:p>
    <w:p w:rsidR="00405FC7" w:rsidRDefault="00405FC7" w:rsidP="00405FC7"/>
    <w:p w:rsidR="00405FC7" w:rsidRDefault="00405FC7" w:rsidP="00405FC7"/>
    <w:p w:rsidR="00405FC7" w:rsidRDefault="00405FC7" w:rsidP="00405FC7"/>
    <w:p w:rsidR="00405FC7" w:rsidRDefault="00405FC7" w:rsidP="00405FC7">
      <w:pPr>
        <w:pStyle w:val="Heading4"/>
      </w:pPr>
      <w:r>
        <w:t>New developments preclude any effective US policy in the Middle East</w:t>
      </w:r>
    </w:p>
    <w:p w:rsidR="00405FC7" w:rsidRDefault="00405FC7" w:rsidP="00405FC7">
      <w:r w:rsidRPr="0059191F">
        <w:rPr>
          <w:rStyle w:val="Style13ptBold"/>
        </w:rPr>
        <w:t>McLaughlin 15</w:t>
      </w:r>
      <w:r>
        <w:t>— (</w:t>
      </w:r>
      <w:r w:rsidRPr="0059191F">
        <w:t>John</w:t>
      </w:r>
      <w:r>
        <w:t>, “</w:t>
      </w:r>
      <w:r w:rsidRPr="0059191F">
        <w:t xml:space="preserve">The Middle </w:t>
      </w:r>
      <w:r>
        <w:t>East conflict with 5 dimensions,” USA Today, A</w:t>
      </w:r>
      <w:r w:rsidRPr="0059191F">
        <w:t>pril 6, 2015</w:t>
      </w:r>
      <w:r>
        <w:t xml:space="preserve">, </w:t>
      </w:r>
      <w:hyperlink r:id="rId74" w:history="1">
        <w:r w:rsidRPr="009134E3">
          <w:rPr>
            <w:rStyle w:val="Hyperlink"/>
          </w:rPr>
          <w:t>http://www.usatoday.com/story/news/world/2015/04/06/ozy-middle-east-conflict/25354585/</w:t>
        </w:r>
      </w:hyperlink>
      <w:r>
        <w:t>). WM</w:t>
      </w:r>
    </w:p>
    <w:p w:rsidR="00405FC7" w:rsidRPr="00405FC7" w:rsidRDefault="00405FC7" w:rsidP="00405FC7">
      <w:pPr>
        <w:rPr>
          <w:sz w:val="16"/>
        </w:rPr>
      </w:pPr>
      <w:r w:rsidRPr="00405FC7">
        <w:rPr>
          <w:sz w:val="16"/>
        </w:rPr>
        <w:t xml:space="preserve">But it's the entrée of Iran and Saudi Arabia — each of these two geopolitical behemoths facing off on opposing sides — that is the newest wrinkle. And </w:t>
      </w:r>
      <w:r w:rsidRPr="0059191F">
        <w:rPr>
          <w:rStyle w:val="StyleUnderline"/>
        </w:rPr>
        <w:t>when</w:t>
      </w:r>
      <w:r w:rsidRPr="00405FC7">
        <w:rPr>
          <w:sz w:val="16"/>
        </w:rPr>
        <w:t xml:space="preserve"> these countries, the leaders of the two religious factions — </w:t>
      </w:r>
      <w:r w:rsidRPr="0059191F">
        <w:rPr>
          <w:rStyle w:val="StyleUnderline"/>
        </w:rPr>
        <w:t>Shia and Sunni</w:t>
      </w:r>
      <w:r w:rsidRPr="00405FC7">
        <w:rPr>
          <w:sz w:val="16"/>
        </w:rPr>
        <w:t xml:space="preserve">, respectively — </w:t>
      </w:r>
      <w:r w:rsidRPr="0059191F">
        <w:rPr>
          <w:rStyle w:val="StyleUnderline"/>
        </w:rPr>
        <w:t>are battling each other</w:t>
      </w:r>
      <w:r w:rsidRPr="00405FC7">
        <w:rPr>
          <w:sz w:val="16"/>
        </w:rPr>
        <w:t xml:space="preserve">, the risk of escalation grows exponentially. All </w:t>
      </w:r>
      <w:r w:rsidRPr="0059191F">
        <w:rPr>
          <w:rStyle w:val="StyleUnderline"/>
        </w:rPr>
        <w:t>this is adding up to a conflict with five dimensions</w:t>
      </w:r>
      <w:r w:rsidRPr="00405FC7">
        <w:rPr>
          <w:sz w:val="16"/>
        </w:rPr>
        <w:t>, at least</w:t>
      </w:r>
      <w:r w:rsidRPr="0059191F">
        <w:rPr>
          <w:rStyle w:val="StyleUnderline"/>
        </w:rPr>
        <w:t xml:space="preserve">: Arabs vs. Persians, terrorists vs. regimes, terrorists vs. each other, Sunnis vs. Shias, democracy vs. authoritarian. </w:t>
      </w:r>
      <w:r w:rsidRPr="00405FC7">
        <w:rPr>
          <w:sz w:val="16"/>
        </w:rPr>
        <w:t xml:space="preserve">Not to mention Russia, the United States, China and Europe, often pursuing conflicting aims. </w:t>
      </w:r>
      <w:r w:rsidRPr="0059191F">
        <w:rPr>
          <w:rStyle w:val="Emphasis"/>
        </w:rPr>
        <w:t>Anyone who confidently says they know where all of this ends is delusional</w:t>
      </w:r>
      <w:r w:rsidRPr="00405FC7">
        <w:rPr>
          <w:sz w:val="16"/>
        </w:rPr>
        <w:t xml:space="preserve">. But here are a few tentative signposts: </w:t>
      </w:r>
      <w:r w:rsidRPr="0059191F">
        <w:rPr>
          <w:rStyle w:val="StyleUnderline"/>
        </w:rPr>
        <w:t>Iraq</w:t>
      </w:r>
      <w:r w:rsidRPr="00405FC7">
        <w:rPr>
          <w:sz w:val="16"/>
        </w:rPr>
        <w:t xml:space="preserve"> will be — already </w:t>
      </w:r>
      <w:r w:rsidRPr="0059191F">
        <w:rPr>
          <w:rStyle w:val="StyleUnderline"/>
        </w:rPr>
        <w:t>is</w:t>
      </w:r>
      <w:r w:rsidRPr="00405FC7">
        <w:rPr>
          <w:sz w:val="16"/>
        </w:rPr>
        <w:t xml:space="preserve"> — </w:t>
      </w:r>
      <w:r w:rsidRPr="0059191F">
        <w:rPr>
          <w:rStyle w:val="StyleUnderline"/>
        </w:rPr>
        <w:t>broken</w:t>
      </w:r>
      <w:r w:rsidRPr="00405FC7">
        <w:rPr>
          <w:sz w:val="16"/>
        </w:rPr>
        <w:t xml:space="preserve">. Haider </w:t>
      </w:r>
      <w:r w:rsidRPr="0059191F">
        <w:rPr>
          <w:rStyle w:val="StyleUnderline"/>
        </w:rPr>
        <w:t>al-Abadi's government</w:t>
      </w:r>
      <w:r w:rsidRPr="00405FC7">
        <w:rPr>
          <w:sz w:val="16"/>
        </w:rPr>
        <w:t xml:space="preserve"> has </w:t>
      </w:r>
      <w:r w:rsidRPr="0059191F">
        <w:rPr>
          <w:rStyle w:val="StyleUnderline"/>
        </w:rPr>
        <w:t>tried</w:t>
      </w:r>
      <w:r w:rsidRPr="00405FC7">
        <w:rPr>
          <w:sz w:val="16"/>
        </w:rPr>
        <w:t xml:space="preserve"> valiantly </w:t>
      </w:r>
      <w:r w:rsidRPr="0059191F">
        <w:rPr>
          <w:rStyle w:val="StyleUnderline"/>
        </w:rPr>
        <w:t>to reunite Sunnis, Shias and Kurds, but to little avail</w:t>
      </w:r>
      <w:r w:rsidRPr="00405FC7">
        <w:rPr>
          <w:sz w:val="16"/>
        </w:rPr>
        <w:t xml:space="preserve">, as Sunnis witness the growing influence of Shiite militia groups and Iran, as the Islamic State hangs on, and as the Kurds take on more of the fighting burden. </w:t>
      </w:r>
      <w:r w:rsidRPr="0059191F">
        <w:rPr>
          <w:rStyle w:val="StyleUnderline"/>
        </w:rPr>
        <w:t>It is very hard to imagine Iraq ever being whole again</w:t>
      </w:r>
      <w:r w:rsidRPr="00405FC7">
        <w:rPr>
          <w:sz w:val="16"/>
        </w:rPr>
        <w:t xml:space="preserve">. </w:t>
      </w:r>
      <w:r w:rsidRPr="0059191F">
        <w:rPr>
          <w:rStyle w:val="Emphasis"/>
        </w:rPr>
        <w:t>The U.S. will not be in control</w:t>
      </w:r>
      <w:r w:rsidRPr="00405FC7">
        <w:rPr>
          <w:sz w:val="16"/>
        </w:rPr>
        <w:t xml:space="preserve">. </w:t>
      </w:r>
      <w:r w:rsidRPr="0059191F">
        <w:rPr>
          <w:rStyle w:val="StyleUnderline"/>
        </w:rPr>
        <w:t>The problem</w:t>
      </w:r>
      <w:r w:rsidRPr="00405FC7">
        <w:rPr>
          <w:sz w:val="16"/>
        </w:rPr>
        <w:t xml:space="preserve"> </w:t>
      </w:r>
      <w:r w:rsidRPr="0059191F">
        <w:rPr>
          <w:rStyle w:val="StyleUnderline"/>
        </w:rPr>
        <w:t>is</w:t>
      </w:r>
      <w:r w:rsidRPr="00405FC7">
        <w:rPr>
          <w:sz w:val="16"/>
        </w:rPr>
        <w:t xml:space="preserve"> now </w:t>
      </w:r>
      <w:r w:rsidRPr="0059191F">
        <w:rPr>
          <w:rStyle w:val="Emphasis"/>
        </w:rPr>
        <w:t>too large and complex to be resolved</w:t>
      </w:r>
      <w:r w:rsidRPr="00405FC7">
        <w:rPr>
          <w:sz w:val="16"/>
        </w:rPr>
        <w:t xml:space="preserve"> </w:t>
      </w:r>
      <w:r w:rsidRPr="0059191F">
        <w:rPr>
          <w:rStyle w:val="StyleUnderline"/>
        </w:rPr>
        <w:t>by some big negotiation that settles all the conflicts and brings the region into some new alignment</w:t>
      </w:r>
      <w:r w:rsidRPr="00405FC7">
        <w:rPr>
          <w:sz w:val="16"/>
        </w:rPr>
        <w:t xml:space="preserve">. </w:t>
      </w:r>
      <w:r w:rsidRPr="0059191F">
        <w:rPr>
          <w:rStyle w:val="StyleUnderline"/>
        </w:rPr>
        <w:t>What we now see is what we can expect</w:t>
      </w:r>
      <w:r w:rsidRPr="00405FC7">
        <w:rPr>
          <w:sz w:val="16"/>
        </w:rPr>
        <w:t xml:space="preserve"> — </w:t>
      </w:r>
      <w:r w:rsidRPr="0059191F">
        <w:rPr>
          <w:rStyle w:val="StyleUnderline"/>
        </w:rPr>
        <w:t>shifting and odd alliances of convenience geared to specific interests.</w:t>
      </w:r>
      <w:r w:rsidRPr="00405FC7">
        <w:rPr>
          <w:sz w:val="16"/>
        </w:rPr>
        <w:t xml:space="preserve"> So </w:t>
      </w:r>
      <w:r w:rsidRPr="0059191F">
        <w:rPr>
          <w:rStyle w:val="StyleUnderline"/>
        </w:rPr>
        <w:t>get used to odd couplings</w:t>
      </w:r>
      <w:r w:rsidRPr="00405FC7">
        <w:rPr>
          <w:sz w:val="16"/>
        </w:rPr>
        <w:t xml:space="preserve"> like </w:t>
      </w:r>
      <w:r w:rsidRPr="0059191F">
        <w:rPr>
          <w:rStyle w:val="StyleUnderline"/>
        </w:rPr>
        <w:t>the U.S. having a shared goal with Iran</w:t>
      </w:r>
      <w:r w:rsidRPr="00405FC7">
        <w:rPr>
          <w:sz w:val="16"/>
        </w:rPr>
        <w:t xml:space="preserve"> — that of </w:t>
      </w:r>
      <w:r w:rsidRPr="0059191F">
        <w:rPr>
          <w:rStyle w:val="StyleUnderline"/>
        </w:rPr>
        <w:t>destroying the Islamic State</w:t>
      </w:r>
      <w:r w:rsidRPr="00405FC7">
        <w:rPr>
          <w:sz w:val="16"/>
        </w:rPr>
        <w:t xml:space="preserve">; </w:t>
      </w:r>
      <w:r w:rsidRPr="0059191F">
        <w:rPr>
          <w:rStyle w:val="StyleUnderline"/>
        </w:rPr>
        <w:t>this</w:t>
      </w:r>
      <w:r w:rsidRPr="00405FC7">
        <w:rPr>
          <w:sz w:val="16"/>
        </w:rPr>
        <w:t xml:space="preserve"> shared </w:t>
      </w:r>
      <w:r w:rsidRPr="0059191F">
        <w:rPr>
          <w:rStyle w:val="StyleUnderline"/>
        </w:rPr>
        <w:t>interest stands alongside continued disagreements, as the U.S. will continue to oppose Iran in Yemen and Syria</w:t>
      </w:r>
      <w:r w:rsidRPr="00405FC7">
        <w:rPr>
          <w:sz w:val="16"/>
        </w:rPr>
        <w:t xml:space="preserve"> </w:t>
      </w:r>
      <w:r w:rsidRPr="0059191F">
        <w:rPr>
          <w:rStyle w:val="StyleUnderline"/>
        </w:rPr>
        <w:t>and</w:t>
      </w:r>
      <w:r w:rsidRPr="00405FC7">
        <w:rPr>
          <w:sz w:val="16"/>
        </w:rPr>
        <w:t xml:space="preserve">, of course, </w:t>
      </w:r>
      <w:r w:rsidRPr="0059191F">
        <w:rPr>
          <w:rStyle w:val="StyleUnderline"/>
        </w:rPr>
        <w:t>persist in negotiating nuclear matters</w:t>
      </w:r>
      <w:r w:rsidRPr="00405FC7">
        <w:rPr>
          <w:sz w:val="16"/>
        </w:rPr>
        <w:t xml:space="preserve">. </w:t>
      </w:r>
      <w:r w:rsidRPr="0059191F">
        <w:rPr>
          <w:rStyle w:val="Emphasis"/>
        </w:rPr>
        <w:t>These</w:t>
      </w:r>
      <w:r w:rsidRPr="00405FC7">
        <w:rPr>
          <w:sz w:val="16"/>
        </w:rPr>
        <w:t xml:space="preserve"> seeming </w:t>
      </w:r>
      <w:r w:rsidRPr="0059191F">
        <w:rPr>
          <w:rStyle w:val="Emphasis"/>
        </w:rPr>
        <w:t>contradictions are the realities of the "new normal</w:t>
      </w:r>
      <w:r w:rsidRPr="00405FC7">
        <w:rPr>
          <w:sz w:val="16"/>
        </w:rPr>
        <w:t>."</w:t>
      </w:r>
    </w:p>
    <w:p w:rsidR="00405FC7" w:rsidRDefault="00405FC7" w:rsidP="00405FC7"/>
    <w:p w:rsidR="00405FC7" w:rsidRDefault="00405FC7" w:rsidP="00405FC7">
      <w:pPr>
        <w:pStyle w:val="Heading2"/>
      </w:pPr>
      <w:r>
        <w:t>Syria/ISIS</w:t>
      </w:r>
    </w:p>
    <w:p w:rsidR="00405FC7" w:rsidRDefault="00405FC7" w:rsidP="00405FC7">
      <w:pPr>
        <w:pStyle w:val="Heading4"/>
      </w:pPr>
      <w:r>
        <w:t>Turkish alliance prevents escalation</w:t>
      </w:r>
    </w:p>
    <w:p w:rsidR="00405FC7" w:rsidRPr="00AA2247" w:rsidRDefault="00405FC7" w:rsidP="00405FC7">
      <w:r w:rsidRPr="00AA2247">
        <w:rPr>
          <w:rStyle w:val="Style13ptBold"/>
        </w:rPr>
        <w:t>Danismaz 15</w:t>
      </w:r>
      <w:r>
        <w:t>— (Halil, “</w:t>
      </w:r>
      <w:r w:rsidRPr="00AA2247">
        <w:t>Turkey: A critical US ally for Middle East stability</w:t>
      </w:r>
      <w:r>
        <w:t xml:space="preserve">,” The Hill, </w:t>
      </w:r>
      <w:r w:rsidRPr="00AA2247">
        <w:t>April 22, 2015,</w:t>
      </w:r>
      <w:r>
        <w:t xml:space="preserve"> </w:t>
      </w:r>
      <w:hyperlink r:id="rId75" w:history="1">
        <w:r w:rsidRPr="009134E3">
          <w:rPr>
            <w:rStyle w:val="Hyperlink"/>
          </w:rPr>
          <w:t>http://thehill.com/blogs/congress-blog/foreign-policy/239575-turkey-a-critical-us-ally-for-middle-east-stability</w:t>
        </w:r>
      </w:hyperlink>
      <w:r>
        <w:t>). WM</w:t>
      </w:r>
    </w:p>
    <w:p w:rsidR="00405FC7" w:rsidRPr="00405FC7" w:rsidRDefault="00405FC7" w:rsidP="00405FC7">
      <w:pPr>
        <w:rPr>
          <w:sz w:val="16"/>
        </w:rPr>
      </w:pPr>
      <w:r w:rsidRPr="00405FC7">
        <w:rPr>
          <w:sz w:val="16"/>
        </w:rPr>
        <w:t xml:space="preserve">This week, </w:t>
      </w:r>
      <w:r w:rsidRPr="00AA2247">
        <w:rPr>
          <w:rStyle w:val="StyleUnderline"/>
        </w:rPr>
        <w:t>Turkey’s Foreign Minister</w:t>
      </w:r>
      <w:r w:rsidRPr="00405FC7">
        <w:rPr>
          <w:sz w:val="16"/>
        </w:rPr>
        <w:t xml:space="preserve"> Mevlüt Çavuşoğlu </w:t>
      </w:r>
      <w:r w:rsidRPr="00AA2247">
        <w:rPr>
          <w:rStyle w:val="StyleUnderline"/>
        </w:rPr>
        <w:t>arrived in</w:t>
      </w:r>
      <w:r w:rsidRPr="00405FC7">
        <w:rPr>
          <w:sz w:val="16"/>
        </w:rPr>
        <w:t xml:space="preserve"> Washington, </w:t>
      </w:r>
      <w:r w:rsidRPr="00AA2247">
        <w:rPr>
          <w:rStyle w:val="StyleUnderline"/>
        </w:rPr>
        <w:t>D.C., and his visit could not come at a more critical time</w:t>
      </w:r>
      <w:r w:rsidRPr="00405FC7">
        <w:rPr>
          <w:sz w:val="16"/>
        </w:rPr>
        <w:t xml:space="preserve">: in the face of a deteriorating security situation in the Middle East. By all accounts, </w:t>
      </w:r>
      <w:r w:rsidRPr="00AA2247">
        <w:rPr>
          <w:rStyle w:val="StyleUnderline"/>
        </w:rPr>
        <w:t>the most pressing issue</w:t>
      </w:r>
      <w:r w:rsidRPr="00405FC7">
        <w:rPr>
          <w:sz w:val="16"/>
        </w:rPr>
        <w:t xml:space="preserve"> to be discussed in each of the meetings on his agenda – from Congressional leadership to Secretary of State John Kerry – </w:t>
      </w:r>
      <w:r w:rsidRPr="00AA2247">
        <w:rPr>
          <w:rStyle w:val="StyleUnderline"/>
        </w:rPr>
        <w:t>was how to strengthen the bilateral partnership to achieve a long-term plan for stability in the region,</w:t>
      </w:r>
      <w:r w:rsidRPr="00405FC7">
        <w:rPr>
          <w:sz w:val="16"/>
        </w:rPr>
        <w:t xml:space="preserve"> particularly as it relates to the ongoing conflict in Syria. </w:t>
      </w:r>
      <w:r w:rsidRPr="00AA2247">
        <w:rPr>
          <w:rStyle w:val="StyleUnderline"/>
        </w:rPr>
        <w:t>Turkey and the U.S. have already taken positive first steps</w:t>
      </w:r>
      <w:r w:rsidRPr="00405FC7">
        <w:rPr>
          <w:sz w:val="16"/>
        </w:rPr>
        <w:t xml:space="preserve"> in this direction. In March, the Pentagon selected the first 400 Syrians who will take part in a joint training program on Turkish soil to help train moderate Syrian rebels fight the forces attempting to tear their country apart. The program, to which the U.S. Congress has pledged $500 million, expects to have 3,000 trained Syrians by the end of 2015 and a total of 5,000 by April 2016. However, both countries must ensure that this is the first step – and not the only step – in a longer-term solution. To achieve that end, it is becoming increasingly clear that without a comprehensive plan that addresses both ISIS and the regime of Bashar Al-Assad, realizing lasting peace in Syria will not be possible. In his destabilizing attempts to maintain his hold on power, often at the expense of his own people, </w:t>
      </w:r>
      <w:r w:rsidRPr="00AA2247">
        <w:rPr>
          <w:rStyle w:val="StyleUnderline"/>
        </w:rPr>
        <w:t>Assad created the conditions that led to the rise of ISIS in Syria, trapping Syrians between</w:t>
      </w:r>
      <w:r w:rsidRPr="00405FC7">
        <w:rPr>
          <w:sz w:val="16"/>
        </w:rPr>
        <w:t xml:space="preserve"> the dual brutalities of </w:t>
      </w:r>
      <w:r w:rsidRPr="00AA2247">
        <w:rPr>
          <w:rStyle w:val="StyleUnderline"/>
        </w:rPr>
        <w:t>a violent authoritarian regime and one of the most vicious terrorist organizations</w:t>
      </w:r>
      <w:r w:rsidRPr="00405FC7">
        <w:rPr>
          <w:sz w:val="16"/>
        </w:rPr>
        <w:t xml:space="preserve"> to emerge in recent memory. These conditions have led to one of the most dire refugee crises in more than 20 years, with </w:t>
      </w:r>
      <w:r w:rsidRPr="00AA2247">
        <w:rPr>
          <w:rStyle w:val="StyleUnderline"/>
        </w:rPr>
        <w:t>Turkey alone welcoming an estimated 1.5 million Syrian refugees</w:t>
      </w:r>
      <w:r w:rsidRPr="00405FC7">
        <w:rPr>
          <w:sz w:val="16"/>
        </w:rPr>
        <w:t xml:space="preserve"> since the start of the conflict four years ago. Though </w:t>
      </w:r>
      <w:r w:rsidRPr="00AA2247">
        <w:rPr>
          <w:rStyle w:val="Emphasis"/>
        </w:rPr>
        <w:t>Turkey and the U.S. have established an important framework for collaboration,</w:t>
      </w:r>
      <w:r w:rsidRPr="00405FC7">
        <w:rPr>
          <w:sz w:val="16"/>
        </w:rPr>
        <w:t xml:space="preserve"> there are a number of opportunities for enhanced coordination. Establishing a no-fly zone over Syria, as Turkey has recommended in the past, would allow the U.S.-led coalition to better protect and support the Syrian opposition from attacks by ISIS and Assad’s forces alike. Additionally, improved access to no-fly lists and the most up-to-date intelligence would help Turkey better monitor and detain the flow of people traveling across its borders. </w:t>
      </w:r>
      <w:r w:rsidRPr="00AA2247">
        <w:rPr>
          <w:rStyle w:val="Emphasis"/>
        </w:rPr>
        <w:t>In recent months, increased intelligence-sharing has led to the apprehension of scores of European citizens attempting to cross through Turkey into Syria</w:t>
      </w:r>
      <w:r w:rsidRPr="00405FC7">
        <w:rPr>
          <w:sz w:val="16"/>
        </w:rPr>
        <w:t xml:space="preserve">, but the expansion of these efforts will help to further restrict the flow of fighters to the terrorist group. </w:t>
      </w:r>
      <w:r w:rsidRPr="00AA2247">
        <w:rPr>
          <w:rStyle w:val="StyleUnderline"/>
        </w:rPr>
        <w:t>Greater U.S.-Turkey cooperation and coordination to stabilize the region is nothing new</w:t>
      </w:r>
      <w:r w:rsidRPr="00405FC7">
        <w:rPr>
          <w:sz w:val="16"/>
        </w:rPr>
        <w:t xml:space="preserve">. </w:t>
      </w:r>
      <w:r w:rsidRPr="00AA2247">
        <w:rPr>
          <w:rStyle w:val="StyleUnderline"/>
        </w:rPr>
        <w:t>Turkey has long been an important U.S. ally in the region on everything from counterterrorism efforts to NATO operations</w:t>
      </w:r>
      <w:r w:rsidRPr="00405FC7">
        <w:rPr>
          <w:sz w:val="16"/>
        </w:rPr>
        <w:t xml:space="preserve">. Since 2011, Turkey and the U.S. have co-chaired the Global Counterterrorism Forum (GCTF) to help combat the rise of extremism. </w:t>
      </w:r>
      <w:r w:rsidRPr="00AA2247">
        <w:rPr>
          <w:rStyle w:val="StyleUnderline"/>
        </w:rPr>
        <w:t>One of NATO’s first members, Turkey takes a leadership role in the organization today, teaching its fellow NATO allies and select non-member states how to address various terrorism-related issues</w:t>
      </w:r>
      <w:r w:rsidRPr="00405FC7">
        <w:rPr>
          <w:sz w:val="16"/>
        </w:rPr>
        <w:t xml:space="preserve"> at its Center of Excellence Defense Against Terrorism (COE-DAT) in Ankara. </w:t>
      </w:r>
      <w:r w:rsidRPr="00AA2247">
        <w:rPr>
          <w:rStyle w:val="StyleUnderline"/>
        </w:rPr>
        <w:t>Further, Turkey’s position on the front lines of the conflict in Syria means it is fully invested in working closely with all parties that are seeking a solution to the crisis.</w:t>
      </w:r>
      <w:r>
        <w:rPr>
          <w:rStyle w:val="StyleUnderline"/>
        </w:rPr>
        <w:t xml:space="preserve"> </w:t>
      </w:r>
      <w:r w:rsidRPr="00405FC7">
        <w:rPr>
          <w:sz w:val="16"/>
        </w:rPr>
        <w:t xml:space="preserve">Minister Çavuşoğlu and Secretary Kerry have their work cut out for them. However, they had the opportunity this week to begin hammering out a plan that could set the region on a path toward calm and prosperity. Drawing on a history of collaboration and a shared vision of peaceful Middle East, both countries must find more ways to work together now to end the crisis in Syria and achieve lasting stability throughout the region. </w:t>
      </w:r>
    </w:p>
    <w:p w:rsidR="00405FC7" w:rsidRDefault="00405FC7" w:rsidP="00405FC7"/>
    <w:p w:rsidR="00405FC7" w:rsidRDefault="00405FC7" w:rsidP="00405FC7"/>
    <w:p w:rsidR="00405FC7" w:rsidRDefault="00405FC7" w:rsidP="00405FC7"/>
    <w:p w:rsidR="00405FC7" w:rsidRDefault="00405FC7" w:rsidP="00405FC7">
      <w:pPr>
        <w:pStyle w:val="Heading4"/>
      </w:pPr>
      <w:r>
        <w:t>Jordan allegiance stabilizes the region</w:t>
      </w:r>
    </w:p>
    <w:p w:rsidR="00405FC7" w:rsidRDefault="00405FC7" w:rsidP="00405FC7">
      <w:r w:rsidRPr="0024053A">
        <w:rPr>
          <w:rStyle w:val="Style13ptBold"/>
        </w:rPr>
        <w:t>Ryan 15</w:t>
      </w:r>
      <w:r>
        <w:t>— Journalist on the Middle East (Curtis R., “</w:t>
      </w:r>
      <w:r w:rsidRPr="0024053A">
        <w:t>Oasis or Mirage? Jordan’s Unlikely Stability in a Changing Middle East</w:t>
      </w:r>
      <w:r>
        <w:t xml:space="preserve">,” World Politics Review, </w:t>
      </w:r>
      <w:r w:rsidRPr="000D4840">
        <w:t>Jan. 15, 2015</w:t>
      </w:r>
      <w:r>
        <w:t xml:space="preserve">, </w:t>
      </w:r>
      <w:hyperlink r:id="rId76" w:history="1">
        <w:r w:rsidRPr="009134E3">
          <w:rPr>
            <w:rStyle w:val="Hyperlink"/>
          </w:rPr>
          <w:t>http://www.worldpoliticsreview.com/articles/14867/oasis-or-mirage-jordan-s-unlikely-stability-in-a-changing-middle-east</w:t>
        </w:r>
      </w:hyperlink>
      <w:r>
        <w:t>). WM</w:t>
      </w:r>
    </w:p>
    <w:p w:rsidR="00405FC7" w:rsidRPr="00405FC7" w:rsidRDefault="00405FC7" w:rsidP="00405FC7">
      <w:pPr>
        <w:rPr>
          <w:sz w:val="16"/>
        </w:rPr>
      </w:pPr>
      <w:r w:rsidRPr="00405FC7">
        <w:rPr>
          <w:sz w:val="16"/>
        </w:rPr>
        <w:t xml:space="preserve">Security, Alliances and Regional Relations Unlike many regimes elsewhere in the world, </w:t>
      </w:r>
      <w:r w:rsidRPr="000D4840">
        <w:rPr>
          <w:rStyle w:val="StyleUnderline"/>
        </w:rPr>
        <w:t>Jordan’s security concerns aren’t hypothetical</w:t>
      </w:r>
      <w:r w:rsidRPr="00405FC7">
        <w:rPr>
          <w:sz w:val="16"/>
        </w:rPr>
        <w:t xml:space="preserve">. A revolutionary version of the Arab Spring may not have emerged from within Jordan, but the revolutions, uprisings and civil wars of the country’s neighbors have increasingly pressed at its borders. </w:t>
      </w:r>
      <w:r w:rsidRPr="000D4840">
        <w:rPr>
          <w:rStyle w:val="StyleUnderline"/>
        </w:rPr>
        <w:t>Certainly the most urgent security threat to Jordan is the rise of IS in parts of both Syria and Iraq</w:t>
      </w:r>
      <w:r w:rsidRPr="00405FC7">
        <w:rPr>
          <w:sz w:val="16"/>
        </w:rPr>
        <w:t xml:space="preserve">. More alarming for Jordanians was the spread of the movement to Jordan’s very borders, as </w:t>
      </w:r>
      <w:r w:rsidRPr="000D4840">
        <w:rPr>
          <w:rStyle w:val="StyleUnderline"/>
        </w:rPr>
        <w:t>IS militants took multiple posts on the border with Syria and</w:t>
      </w:r>
      <w:r w:rsidRPr="00405FC7">
        <w:rPr>
          <w:sz w:val="16"/>
        </w:rPr>
        <w:t xml:space="preserve"> then claimed territories across the </w:t>
      </w:r>
      <w:r w:rsidRPr="000D4840">
        <w:rPr>
          <w:rStyle w:val="StyleUnderline"/>
        </w:rPr>
        <w:t>Iraqi border</w:t>
      </w:r>
      <w:r w:rsidRPr="00405FC7">
        <w:rPr>
          <w:sz w:val="16"/>
        </w:rPr>
        <w:t xml:space="preserve"> as well, in Iraq’s Anbar province. </w:t>
      </w:r>
      <w:r w:rsidRPr="000D4840">
        <w:rPr>
          <w:rStyle w:val="StyleUnderline"/>
        </w:rPr>
        <w:t>Jordan responded by reinforcing both borders with additional forces and armored units</w:t>
      </w:r>
      <w:r w:rsidRPr="00405FC7">
        <w:rPr>
          <w:sz w:val="16"/>
        </w:rPr>
        <w:t xml:space="preserve">. </w:t>
      </w:r>
      <w:r w:rsidRPr="000D4840">
        <w:rPr>
          <w:rStyle w:val="StyleUnderline"/>
        </w:rPr>
        <w:t>The kingdom</w:t>
      </w:r>
      <w:r w:rsidRPr="00405FC7">
        <w:rPr>
          <w:sz w:val="16"/>
        </w:rPr>
        <w:t xml:space="preserve"> also </w:t>
      </w:r>
      <w:r w:rsidRPr="000D4840">
        <w:rPr>
          <w:rStyle w:val="StyleUnderline"/>
        </w:rPr>
        <w:t xml:space="preserve">strengthened its already </w:t>
      </w:r>
      <w:r w:rsidRPr="000D4840">
        <w:rPr>
          <w:rStyle w:val="Emphasis"/>
        </w:rPr>
        <w:t>extensive ties</w:t>
      </w:r>
      <w:r w:rsidRPr="00405FC7">
        <w:rPr>
          <w:sz w:val="16"/>
        </w:rPr>
        <w:t xml:space="preserve"> </w:t>
      </w:r>
      <w:r w:rsidRPr="000D4840">
        <w:rPr>
          <w:rStyle w:val="StyleUnderline"/>
        </w:rPr>
        <w:t>with the militaries of the United States and the United Kingdom, as well as with t</w:t>
      </w:r>
      <w:r w:rsidRPr="00405FC7">
        <w:rPr>
          <w:sz w:val="16"/>
        </w:rPr>
        <w:t xml:space="preserve">heir respective intelligence services, </w:t>
      </w:r>
      <w:r w:rsidRPr="000D4840">
        <w:rPr>
          <w:rStyle w:val="StyleUnderline"/>
        </w:rPr>
        <w:t>the CIA and MI6</w:t>
      </w:r>
      <w:r w:rsidRPr="00405FC7">
        <w:rPr>
          <w:sz w:val="16"/>
        </w:rPr>
        <w:t xml:space="preserve">. Early in the Arab Spring, before the rise of IS, </w:t>
      </w:r>
      <w:r w:rsidRPr="000D4840">
        <w:rPr>
          <w:rStyle w:val="StyleUnderline"/>
        </w:rPr>
        <w:t>Amman had already permitted the deployment of several hundred U.S. troops in northern Jordan, along with U.S. F-16 fighter jets and Patriot missile defense batteries</w:t>
      </w:r>
      <w:r w:rsidRPr="00405FC7">
        <w:rPr>
          <w:sz w:val="16"/>
        </w:rPr>
        <w:t xml:space="preserve">. All of this was originally agreed upon with the threat of Syrian President Bashar al-Assad’s military—and especially his chemical weapons—in mind. </w:t>
      </w:r>
      <w:r w:rsidRPr="000D4840">
        <w:rPr>
          <w:rStyle w:val="StyleUnderline"/>
        </w:rPr>
        <w:t>Today</w:t>
      </w:r>
      <w:r w:rsidRPr="00405FC7">
        <w:rPr>
          <w:sz w:val="16"/>
        </w:rPr>
        <w:t xml:space="preserve">, </w:t>
      </w:r>
      <w:r w:rsidRPr="000D4840">
        <w:rPr>
          <w:rStyle w:val="StyleUnderline"/>
        </w:rPr>
        <w:t>those</w:t>
      </w:r>
      <w:r w:rsidRPr="00405FC7">
        <w:rPr>
          <w:sz w:val="16"/>
        </w:rPr>
        <w:t xml:space="preserve"> same </w:t>
      </w:r>
      <w:r w:rsidRPr="000D4840">
        <w:rPr>
          <w:rStyle w:val="StyleUnderline"/>
        </w:rPr>
        <w:t>forces, now augmented by an additional squadron of six French fighter jets, are positioned against IS</w:t>
      </w:r>
      <w:r w:rsidRPr="00405FC7">
        <w:rPr>
          <w:sz w:val="16"/>
        </w:rPr>
        <w:t xml:space="preserve"> rather than Assad.</w:t>
      </w:r>
    </w:p>
    <w:p w:rsidR="00405FC7" w:rsidRDefault="00405FC7" w:rsidP="00405FC7"/>
    <w:p w:rsidR="00405FC7" w:rsidRDefault="00405FC7" w:rsidP="00405FC7"/>
    <w:p w:rsidR="00405FC7" w:rsidRDefault="00405FC7" w:rsidP="00405FC7"/>
    <w:p w:rsidR="00B22152" w:rsidRDefault="00B22152" w:rsidP="00B22152">
      <w:pPr>
        <w:pStyle w:val="Heading2"/>
      </w:pPr>
      <w:r>
        <w:t>Yemen</w:t>
      </w:r>
    </w:p>
    <w:p w:rsidR="00B22152" w:rsidRDefault="00B22152" w:rsidP="00B22152">
      <w:pPr>
        <w:pStyle w:val="Heading4"/>
      </w:pPr>
      <w:r>
        <w:t>Squo solves yemen</w:t>
      </w:r>
    </w:p>
    <w:p w:rsidR="00B22152" w:rsidRPr="0084310D" w:rsidRDefault="00B22152" w:rsidP="00B22152">
      <w:pPr>
        <w:rPr>
          <w:sz w:val="16"/>
          <w:szCs w:val="16"/>
        </w:rPr>
      </w:pPr>
      <w:r w:rsidRPr="00BA0F37">
        <w:rPr>
          <w:rStyle w:val="Style13ptBold"/>
        </w:rPr>
        <w:t>MENA 15</w:t>
      </w:r>
      <w:r>
        <w:t xml:space="preserve"> </w:t>
      </w:r>
      <w:r w:rsidRPr="00BA0F37">
        <w:rPr>
          <w:sz w:val="16"/>
          <w:szCs w:val="16"/>
        </w:rPr>
        <w:t>(Middle East and North Africa policy paper) 2010 to 2015 government policy: peace and stability in the Middle East and North Africa Updated 8 May 2015 https://www.gov.uk/government/publications/2010-to-2015-government-policy-peace-and-stability-in-the-middle-east-and-north-africa/2010-to-2015-government-policy-peace-and-stability-in-the-middle-east-and-north-africa</w:t>
      </w:r>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B22152" w:rsidRPr="0084310D" w:rsidRDefault="00B22152" w:rsidP="00B22152">
      <w:pPr>
        <w:rPr>
          <w:sz w:val="16"/>
        </w:rPr>
      </w:pPr>
      <w:r w:rsidRPr="0084310D">
        <w:rPr>
          <w:rStyle w:val="StyleUnderline"/>
        </w:rPr>
        <w:t>At the Donor Conference in Saudi Arabia in September 2012, representatives from Gulf Cooperation Council countries, the World Bank and others pledged $6.4 billion of aid.</w:t>
      </w:r>
      <w:r>
        <w:rPr>
          <w:rStyle w:val="StyleUnderline"/>
        </w:rPr>
        <w:t xml:space="preserve"> </w:t>
      </w:r>
      <w:r w:rsidRPr="0084310D">
        <w:rPr>
          <w:sz w:val="16"/>
        </w:rPr>
        <w:t xml:space="preserve">The UK’s </w:t>
      </w:r>
      <w:r w:rsidRPr="0084310D">
        <w:rPr>
          <w:rStyle w:val="StyleUnderline"/>
        </w:rPr>
        <w:t>contributions of £196 million from 2012 to 2015 are helping to:</w:t>
      </w:r>
      <w:r>
        <w:rPr>
          <w:rStyle w:val="StyleUnderline"/>
        </w:rPr>
        <w:t xml:space="preserve"> </w:t>
      </w:r>
      <w:r w:rsidRPr="0084310D">
        <w:rPr>
          <w:rStyle w:val="StyleUnderline"/>
        </w:rPr>
        <w:t>protect 2 million women and children</w:t>
      </w:r>
      <w:r w:rsidRPr="0084310D">
        <w:rPr>
          <w:sz w:val="16"/>
        </w:rPr>
        <w:t xml:space="preserve"> from chronic malnutrition </w:t>
      </w:r>
      <w:r w:rsidRPr="0084310D">
        <w:rPr>
          <w:rStyle w:val="StyleUnderline"/>
        </w:rPr>
        <w:t>provide 42,000 people per year with paid work</w:t>
      </w:r>
      <w:r w:rsidRPr="0084310D">
        <w:rPr>
          <w:sz w:val="16"/>
        </w:rPr>
        <w:t xml:space="preserve"> such as farming and labouring </w:t>
      </w:r>
      <w:r w:rsidRPr="0084310D">
        <w:rPr>
          <w:rStyle w:val="StyleUnderline"/>
        </w:rPr>
        <w:t>support successful constitutional and electoral reform</w:t>
      </w:r>
      <w:r w:rsidRPr="0084310D">
        <w:rPr>
          <w:sz w:val="16"/>
        </w:rPr>
        <w:t xml:space="preserve">, leading to and presidential and parliamentary elections in 2014 </w:t>
      </w:r>
      <w:r w:rsidRPr="0084310D">
        <w:rPr>
          <w:rStyle w:val="StyleUnderline"/>
        </w:rPr>
        <w:t>provide access to finance for</w:t>
      </w:r>
      <w:r w:rsidRPr="0084310D">
        <w:rPr>
          <w:sz w:val="16"/>
        </w:rPr>
        <w:t xml:space="preserve"> 44,700 </w:t>
      </w:r>
      <w:r w:rsidRPr="0084310D">
        <w:rPr>
          <w:rStyle w:val="StyleUnderline"/>
        </w:rPr>
        <w:t>people</w:t>
      </w:r>
      <w:r w:rsidRPr="0084310D">
        <w:rPr>
          <w:sz w:val="16"/>
        </w:rPr>
        <w:t xml:space="preserve"> (60% women) between 2012 and 2015 </w:t>
      </w:r>
      <w:r w:rsidRPr="0084310D">
        <w:rPr>
          <w:rStyle w:val="StyleUnderline"/>
        </w:rPr>
        <w:t>to help them work their way out of poverty</w:t>
      </w:r>
      <w:r w:rsidRPr="0084310D">
        <w:rPr>
          <w:sz w:val="16"/>
        </w:rPr>
        <w:t xml:space="preserve"> by setting up or expanding small businesses </w:t>
      </w:r>
      <w:r w:rsidRPr="0084310D">
        <w:rPr>
          <w:rStyle w:val="StyleUnderline"/>
        </w:rPr>
        <w:t>provide short-term humanitarian assistance</w:t>
      </w:r>
      <w:r w:rsidRPr="0084310D">
        <w:rPr>
          <w:sz w:val="16"/>
        </w:rPr>
        <w:t xml:space="preserve"> (to 2013), providing 300,000 people with emergency food assistance and essential health services for 170,000 people.</w:t>
      </w:r>
    </w:p>
    <w:p w:rsidR="00B22152" w:rsidRDefault="00B22152" w:rsidP="00B22152"/>
    <w:p w:rsidR="00B22152" w:rsidRDefault="00B22152" w:rsidP="00B22152">
      <w:pPr>
        <w:pStyle w:val="Heading4"/>
      </w:pPr>
      <w:r>
        <w:t>Reform and gains against Al-Qaeda show Yemen’s peace and stability</w:t>
      </w:r>
    </w:p>
    <w:p w:rsidR="00B22152" w:rsidRPr="0084310D" w:rsidRDefault="00B22152" w:rsidP="00B22152">
      <w:pPr>
        <w:rPr>
          <w:sz w:val="16"/>
          <w:szCs w:val="16"/>
        </w:rPr>
      </w:pPr>
      <w:r w:rsidRPr="00BA0F37">
        <w:rPr>
          <w:rStyle w:val="Style13ptBold"/>
        </w:rPr>
        <w:t>MENA 15</w:t>
      </w:r>
      <w:r>
        <w:t xml:space="preserve"> </w:t>
      </w:r>
      <w:r w:rsidRPr="00BA0F37">
        <w:rPr>
          <w:sz w:val="16"/>
          <w:szCs w:val="16"/>
        </w:rPr>
        <w:t>(Middle East and North Africa policy paper) 2010 to 2015 government policy: peace and stability in the Middle East and North Africa Updated 8 May 2015 https://www.gov.uk/government/publications/2010-to-2015-government-policy-peace-and-stability-in-the-middle-east-and-north-africa/2010-to-2015-government-policy-peace-and-stability-in-the-middle-east-and-north-africa</w:t>
      </w:r>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B22152" w:rsidRPr="0084310D" w:rsidRDefault="00B22152" w:rsidP="00B22152">
      <w:pPr>
        <w:rPr>
          <w:sz w:val="16"/>
        </w:rPr>
      </w:pPr>
      <w:r w:rsidRPr="0084310D">
        <w:rPr>
          <w:rStyle w:val="StyleUnderline"/>
        </w:rPr>
        <w:t>Yemen is undergoing a period of political transition following the signature in November 2011 of a Gulf Cooperation Council-brokered Initiative and UN transition plan by former President Saleh and the leaders of the main political parties in Yemen. This brought an end to months of political turmoil and committed Yemen to a two-year period of political transition</w:t>
      </w:r>
      <w:r w:rsidRPr="0084310D">
        <w:rPr>
          <w:sz w:val="16"/>
        </w:rPr>
        <w:t xml:space="preserve">. Under the Initiative, former President Saleh resigned from office and was succeeded by Abdo Rabbo Mansour Hadi following interim Presidential elections in February 2012. </w:t>
      </w:r>
      <w:r w:rsidRPr="0084310D">
        <w:rPr>
          <w:rStyle w:val="StyleUnderline"/>
        </w:rPr>
        <w:t>The process of political transition in Yemen is broadly on track</w:t>
      </w:r>
      <w:r w:rsidRPr="0084310D">
        <w:rPr>
          <w:sz w:val="16"/>
        </w:rPr>
        <w:t xml:space="preserve"> but remains delicate and complex. Since his election President Hadi has demonstrated a commitment to tackling violent extremism in Yemen. </w:t>
      </w:r>
      <w:r w:rsidRPr="0084310D">
        <w:rPr>
          <w:rStyle w:val="StyleUnderline"/>
        </w:rPr>
        <w:t>In 2012 Yemeni security forces successfully regained territory held by Al-Qaeda</w:t>
      </w:r>
      <w:r w:rsidRPr="0084310D">
        <w:rPr>
          <w:sz w:val="16"/>
        </w:rPr>
        <w:t xml:space="preserve"> in the Arabian Peninsula (AQAP). AQAP represents a direct threat to the security of the United Kingdom and our interests overseas. We remain concerned about their continuing intent and capability to carry out attacks. We have seen a significant rise in the threat of kidnap, fuelled by successful ransom negotiations. An essential part of transition was start of the six-month National Dialogue Conference (NDC) on 18 March. </w:t>
      </w:r>
      <w:r w:rsidRPr="0084310D">
        <w:rPr>
          <w:rStyle w:val="StyleUnderline"/>
        </w:rPr>
        <w:t>The conference is paving the way for a new constitution. The final stage of transition will be full Presidential and Parliamentary elections in February 2014</w:t>
      </w:r>
      <w:r w:rsidRPr="0084310D">
        <w:rPr>
          <w:sz w:val="16"/>
        </w:rPr>
        <w:t>.</w:t>
      </w:r>
    </w:p>
    <w:p w:rsidR="00B22152" w:rsidRDefault="00B22152" w:rsidP="00B22152"/>
    <w:p w:rsidR="00B22152" w:rsidRPr="00B22152" w:rsidRDefault="00B22152" w:rsidP="00B22152"/>
    <w:p w:rsidR="00EB00DA" w:rsidRPr="002A5F1A" w:rsidRDefault="00EB00DA" w:rsidP="00B22152">
      <w:pPr>
        <w:pStyle w:val="Heading2"/>
      </w:pPr>
      <w:r>
        <w:t xml:space="preserve">Iran </w:t>
      </w:r>
    </w:p>
    <w:p w:rsidR="00EB00DA" w:rsidRPr="002A5F1A" w:rsidRDefault="00EB00DA" w:rsidP="00EB00DA"/>
    <w:p w:rsidR="00862678" w:rsidRPr="00157F83" w:rsidRDefault="00862678" w:rsidP="00862678">
      <w:pPr>
        <w:pStyle w:val="Heading3"/>
      </w:pPr>
      <w:r w:rsidRPr="00157F83">
        <w:t>No Escalation</w:t>
      </w:r>
    </w:p>
    <w:p w:rsidR="00EB00DA" w:rsidRPr="00157F83" w:rsidRDefault="00EB00DA" w:rsidP="00EB00DA">
      <w:pPr>
        <w:pStyle w:val="Heading4"/>
      </w:pPr>
      <w:r w:rsidRPr="00157F83">
        <w:t xml:space="preserve">No Israeli lash-out </w:t>
      </w:r>
    </w:p>
    <w:p w:rsidR="00EB00DA" w:rsidRPr="00C81D75" w:rsidRDefault="00EB00DA" w:rsidP="00EB00DA">
      <w:pPr>
        <w:rPr>
          <w:sz w:val="16"/>
          <w:szCs w:val="16"/>
        </w:rPr>
      </w:pPr>
      <w:r w:rsidRPr="00C81D75">
        <w:rPr>
          <w:rStyle w:val="Style13ptBold"/>
        </w:rPr>
        <w:t>Kroenig 2014</w:t>
      </w:r>
      <w:r w:rsidRPr="002A5F1A">
        <w:t>;</w:t>
      </w:r>
      <w:r w:rsidRPr="00C81D75">
        <w:t xml:space="preserve"> </w:t>
      </w:r>
      <w:r w:rsidRPr="00C81D75">
        <w:rPr>
          <w:sz w:val="16"/>
          <w:szCs w:val="16"/>
        </w:rPr>
        <w:t>May 2014 Matthew; professor of political science at Georgetown University, former Stanton Nuclear Security Fel- low at the Council on Foreign Relations;, previously written on Iran in articles in Foreign Affairs, Foreign Policy online, the Washington Post, The American Interest, and USA Today; A Time to Attack, ISBN 978-1-137-27953-8 p 197-199</w:t>
      </w:r>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EB00DA" w:rsidRPr="00C81D75" w:rsidRDefault="00EB00DA" w:rsidP="00EB00DA">
      <w:pPr>
        <w:rPr>
          <w:sz w:val="16"/>
        </w:rPr>
      </w:pPr>
      <w:r w:rsidRPr="00C81D75">
        <w:rPr>
          <w:sz w:val="16"/>
        </w:rPr>
        <w:t xml:space="preserve">For now, however, </w:t>
      </w:r>
      <w:r w:rsidRPr="00C81D75">
        <w:rPr>
          <w:rStyle w:val="StyleUnderline"/>
        </w:rPr>
        <w:t>the threat of an Israeli military attack has subsided for two reasons. First, Iran has already entered the zone of immunity. Since the facility at Qom became operational in February 2012, Israel’s military option is no longer of much value and Israel’s leaders know it. Second, the United States has launched a robust outreach effort to convince Jeru- salem that Washington has its back and that we will take military action if necessary to stop Iran.</w:t>
      </w:r>
      <w:r w:rsidRPr="00C81D75">
        <w:rPr>
          <w:sz w:val="16"/>
        </w:rPr>
        <w:t xml:space="preserve"> This reassurance campaign has included public statements from senior military officials, including at the American Israel Public Affairs Committee (AIPAC) annual conference; private meetings with Israeli leaders; demonstrations of American military capabilities, in- cluding the MOP; and provision of military capabilities to Israel, including refueling tankers. 23 </w:t>
      </w:r>
      <w:r w:rsidRPr="00C81D75">
        <w:rPr>
          <w:rStyle w:val="StyleUnderline"/>
        </w:rPr>
        <w:t>For now</w:t>
      </w:r>
      <w:r w:rsidRPr="00C81D75">
        <w:rPr>
          <w:sz w:val="16"/>
        </w:rPr>
        <w:t xml:space="preserve">, therefore, </w:t>
      </w:r>
      <w:r w:rsidRPr="00C81D75">
        <w:rPr>
          <w:rStyle w:val="StyleUnderline"/>
        </w:rPr>
        <w:t>the likelihood of an Israeli strike is low</w:t>
      </w:r>
      <w:r w:rsidRPr="00C81D75">
        <w:rPr>
          <w:sz w:val="16"/>
        </w:rPr>
        <w:t>. If, however, Iran’s nuclear program crosses certain key red lines and if Israel’s leaders are convinced that the United States will not act, they might very well get desperate and destroy the parts of the nuclear program they can reach, knowing full well that they are only purchasing a minor delay in the program.</w:t>
      </w:r>
    </w:p>
    <w:p w:rsidR="00EB00DA" w:rsidRDefault="00EB00DA" w:rsidP="00EB00DA"/>
    <w:p w:rsidR="00EB00DA" w:rsidRDefault="00EB00DA" w:rsidP="00EB00DA">
      <w:pPr>
        <w:pStyle w:val="Heading4"/>
      </w:pPr>
      <w:r>
        <w:t xml:space="preserve">No regional escalation- Syria will keep out, and America could deescalate. </w:t>
      </w:r>
    </w:p>
    <w:p w:rsidR="00EB00DA" w:rsidRPr="00C81D75" w:rsidRDefault="00EB00DA" w:rsidP="00EB00DA">
      <w:pPr>
        <w:rPr>
          <w:sz w:val="16"/>
          <w:szCs w:val="16"/>
        </w:rPr>
      </w:pPr>
      <w:r w:rsidRPr="00C81D75">
        <w:rPr>
          <w:rStyle w:val="Style13ptBold"/>
        </w:rPr>
        <w:t>Kroenig 2014</w:t>
      </w:r>
      <w:r w:rsidRPr="002A5F1A">
        <w:t>;</w:t>
      </w:r>
      <w:r w:rsidRPr="00C81D75">
        <w:t xml:space="preserve"> </w:t>
      </w:r>
      <w:r w:rsidRPr="00C81D75">
        <w:rPr>
          <w:sz w:val="16"/>
          <w:szCs w:val="16"/>
        </w:rPr>
        <w:t>May 2014 Matthew; professor of political science at Georgetown University, former Stanton Nuclear Security Fel- low at the Council on Foreign Relations;, previously written on Iran in articles in Foreign Affairs, Foreign Policy online, the Washington Post, The American Interest, and USA Today; A Time to Attack, ISBN 978-1-137-27953-8 p 197-199</w:t>
      </w:r>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EB00DA" w:rsidRDefault="00EB00DA" w:rsidP="00EB00DA"/>
    <w:p w:rsidR="00EB00DA" w:rsidRPr="00C81D75" w:rsidRDefault="00EB00DA" w:rsidP="00EB00DA">
      <w:pPr>
        <w:rPr>
          <w:sz w:val="16"/>
        </w:rPr>
      </w:pPr>
      <w:r w:rsidRPr="00C81D75">
        <w:rPr>
          <w:rStyle w:val="StyleUnderline"/>
        </w:rPr>
        <w:t>Some analysts</w:t>
      </w:r>
      <w:r w:rsidRPr="00C81D75">
        <w:rPr>
          <w:sz w:val="16"/>
        </w:rPr>
        <w:t xml:space="preserve">, such as Colin Kahl, </w:t>
      </w:r>
      <w:r w:rsidRPr="00C81D75">
        <w:rPr>
          <w:rStyle w:val="StyleUnderline"/>
        </w:rPr>
        <w:t>fear that any attack on Iran could lead to a broader regional</w:t>
      </w:r>
      <w:r w:rsidRPr="00C81D75">
        <w:rPr>
          <w:sz w:val="16"/>
        </w:rPr>
        <w:t xml:space="preserve"> war. 46 He suggests that, in response to Iranian and Hezbollah retaliation, Israel might return fire on Iran and invade Lebanon. Then Syria could come to the aid of its allies in Iran and Lebanon, leading to a broader regional war. In addition, Kahl fully admits that Iran would aim for a calibrated response, but he fears that the war would escalate be- cause the United States, not Iran, would be itching for a larger fight. </w:t>
      </w:r>
      <w:r w:rsidRPr="00C81D75">
        <w:rPr>
          <w:rStyle w:val="StyleUnderline"/>
        </w:rPr>
        <w:t>This outcome is</w:t>
      </w:r>
      <w:r w:rsidRPr="00C81D75">
        <w:rPr>
          <w:sz w:val="16"/>
        </w:rPr>
        <w:t xml:space="preserve"> conceivable, but </w:t>
      </w:r>
      <w:r w:rsidRPr="00C81D75">
        <w:rPr>
          <w:rStyle w:val="Emphasis"/>
        </w:rPr>
        <w:t>highly unlikely</w:t>
      </w:r>
      <w:r w:rsidRPr="00C81D75">
        <w:rPr>
          <w:sz w:val="16"/>
        </w:rPr>
        <w:t>. Gi</w:t>
      </w:r>
      <w:r w:rsidRPr="00C81D75">
        <w:rPr>
          <w:rStyle w:val="StyleUnderline"/>
        </w:rPr>
        <w:t>ven prevailing conditions and presuming good strategy on America’s part, we would al- most certainly avoid it</w:t>
      </w:r>
      <w:r w:rsidRPr="00C81D75">
        <w:rPr>
          <w:sz w:val="16"/>
        </w:rPr>
        <w:t xml:space="preserve">. </w:t>
      </w:r>
      <w:r w:rsidRPr="00C81D75">
        <w:rPr>
          <w:rStyle w:val="StyleUnderline"/>
        </w:rPr>
        <w:t>It is doubtful that Syria would attack Israel as it is tied down in a bloody multiyear civil war and wouldn’t be looking to take on additional military obligations. Moreover, a wild Israeli response to Ira- nian retaliation is a near necessary condition for a broader regional war and, as I discuss below, the United States could restrain its ally to prevent this from occurring</w:t>
      </w:r>
      <w:r w:rsidRPr="00C81D75">
        <w:rPr>
          <w:sz w:val="16"/>
        </w:rPr>
        <w:t xml:space="preserve">. Finally, what about the argument that we can’t trust Washington not to turn this into a major war? First, Kahl argues that it would be easier to destroy Iran’s conventional capabilities before they are dispersed in a conflict, so there are good tactical reasons to either begin with a massive military assault on Iran or not go at all. Therefore, as I stated above, he argues that if we get into a conflict with Iran, we should conduct a mas- sive bombing campaign right off the bat. But, as we also discussed above, strategy should drive tactics, not the other way around, and there are many more good strategic reasons to prefer a limited bombing campaign over a massive one. Second, </w:t>
      </w:r>
      <w:r w:rsidRPr="00C81D75">
        <w:rPr>
          <w:rStyle w:val="StyleUnderline"/>
        </w:rPr>
        <w:t xml:space="preserve">Kahl argues that the United States might not be able to accept any Iranian retaliation because if Iran got in a lucky shot that happened to sink a US warship or killed a large number of US service personnel, any American president would feel overwhelming political pressure to re- spond. In making this argument, however, Kahl underestimates US military planning and our political leadership. As we will discuss below, US forces would go into force-protection mode in the days following a US strike. American service personnel, therefore, would hardly be sitting ducks for Iranian retaliation. Moreover, even if Iran happened to get in a lucky shot, the United States should show restraint. It would be in our interest to de- escalate the conflict, and the president could easily communicate this to the American people. He could make the case that through these soldiers’ heroic efforts we eliminated the greatest emerging threat to our national security. This is a truthful message and one that would be accepted by the American people. </w:t>
      </w:r>
      <w:r w:rsidRPr="00C81D75">
        <w:rPr>
          <w:sz w:val="16"/>
        </w:rPr>
        <w:t>In sum, it is possible to imagine a limited US strike leading to a broader regional war, but just barely. It is much more likely that the conflict would stay limited.</w:t>
      </w:r>
    </w:p>
    <w:p w:rsidR="00EB00DA" w:rsidRDefault="00EB00DA" w:rsidP="00EB00DA">
      <w:pPr>
        <w:pStyle w:val="Heading4"/>
      </w:pPr>
      <w:r>
        <w:t>No escalation to great power war – Russia and China would just grumble a lot</w:t>
      </w:r>
    </w:p>
    <w:p w:rsidR="00EB00DA" w:rsidRPr="00C81D75" w:rsidRDefault="00EB00DA" w:rsidP="00EB00DA">
      <w:pPr>
        <w:rPr>
          <w:sz w:val="16"/>
          <w:szCs w:val="16"/>
        </w:rPr>
      </w:pPr>
      <w:r w:rsidRPr="00C81D75">
        <w:rPr>
          <w:rStyle w:val="Style13ptBold"/>
        </w:rPr>
        <w:t>Kroenig 2014</w:t>
      </w:r>
      <w:r w:rsidRPr="002A5F1A">
        <w:t>;</w:t>
      </w:r>
      <w:r w:rsidRPr="00C81D75">
        <w:t xml:space="preserve"> </w:t>
      </w:r>
      <w:r w:rsidRPr="00C81D75">
        <w:rPr>
          <w:sz w:val="16"/>
          <w:szCs w:val="16"/>
        </w:rPr>
        <w:t>May 2014 Matthew; professor of political science at Georgetown University, former Stanton Nuclear Security Fel- low at the Council on Foreign Relations;, previously written on Iran in articles in Foreign Affairs, Foreign Policy online, the Washington Post, The American Interest, and USA Today; A Time to Attack, ISBN 978-1-137-27953-8 p 197-199</w:t>
      </w:r>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EB00DA" w:rsidRDefault="00EB00DA" w:rsidP="00EB00DA"/>
    <w:p w:rsidR="00EB00DA" w:rsidRPr="00C81D75" w:rsidRDefault="00EB00DA" w:rsidP="00EB00DA">
      <w:pPr>
        <w:rPr>
          <w:sz w:val="16"/>
        </w:rPr>
      </w:pPr>
      <w:r w:rsidRPr="00C81D75">
        <w:rPr>
          <w:sz w:val="16"/>
        </w:rPr>
        <w:t xml:space="preserve">A US strike on Iran’s nuclear facilities would be likely to lead to anti- American sentiment in certain corners of the world. Many Western Eu- ropeans will decry Washington as a rogue superpower operating outside the bounds of international law. The Arab street will protest against American imperialism and what they perceive as poor treatment of Muslims (after Iraq, Afghanistan, and Libya, this would, after all, be the fourth American war against a Muslim country in fifteen years). </w:t>
      </w:r>
      <w:r w:rsidRPr="00C81D75">
        <w:rPr>
          <w:rStyle w:val="StyleUnderline"/>
        </w:rPr>
        <w:t>US rela- tions with other great powers would temporarily sour. Moscow and Bei- jing would certainly protest America’s muscle flexing without</w:t>
      </w:r>
      <w:r w:rsidRPr="00C81D75">
        <w:rPr>
          <w:sz w:val="16"/>
        </w:rPr>
        <w:t xml:space="preserve"> an explicit UNSCR. The response would not be as severe as many observers might fear, however. </w:t>
      </w:r>
      <w:r w:rsidRPr="00C81D75">
        <w:rPr>
          <w:rStyle w:val="StyleUnderline"/>
        </w:rPr>
        <w:t>While Arab governments might lodge formal diplomatic protests to satisfy their populations, behind closed doors they would be congratu- lating American officials for eliminating the Iranian nuclear threat.</w:t>
      </w:r>
      <w:r w:rsidRPr="00C81D75">
        <w:rPr>
          <w:sz w:val="16"/>
        </w:rPr>
        <w:t xml:space="preserve"> </w:t>
      </w:r>
      <w:r w:rsidRPr="00C81D75">
        <w:rPr>
          <w:rStyle w:val="StyleUnderline"/>
        </w:rPr>
        <w:t xml:space="preserve">The opposition of the great powers would also be mixed. Russia would likely be a vocal opponent of a US attack, but it is incredibly unlikely that, apart from diplomatic protests, it would do anything to intervene in the conflict, to aid Iran, or to retaliate against the United States. China would likely remain mute. I have traveled to Beijing four times over the past several years to discuss this issue with Chinese academic experts and government officials, and I have received the same message </w:t>
      </w:r>
      <w:r w:rsidRPr="00C81D75">
        <w:rPr>
          <w:sz w:val="16"/>
        </w:rPr>
        <w:t xml:space="preserve">each time. </w:t>
      </w:r>
      <w:r w:rsidRPr="00C81D75">
        <w:rPr>
          <w:rStyle w:val="StyleUnderline"/>
        </w:rPr>
        <w:t xml:space="preserve">First, China would prefer peace and stability in the Middle East, so that they can continue to purchase fossil fuels from the region to keep “China Inc.” running smoothly. Second, China </w:t>
      </w:r>
      <w:r w:rsidRPr="00C81D75">
        <w:rPr>
          <w:sz w:val="16"/>
        </w:rPr>
        <w:t>sees this as a con- flict primarily between Tehran and Washington, and they</w:t>
      </w:r>
      <w:r w:rsidRPr="00C81D75">
        <w:rPr>
          <w:rStyle w:val="StyleUnderline"/>
        </w:rPr>
        <w:t xml:space="preserve"> have interests in maintaining good relations with both sides. Third,</w:t>
      </w:r>
      <w:r w:rsidRPr="00C81D75">
        <w:rPr>
          <w:sz w:val="16"/>
        </w:rPr>
        <w:t xml:space="preserve"> and related, </w:t>
      </w:r>
      <w:r w:rsidRPr="00C81D75">
        <w:rPr>
          <w:rStyle w:val="StyleUnderline"/>
        </w:rPr>
        <w:t>they have no intention of getting into the middle of the conflict. Finally</w:t>
      </w:r>
      <w:r w:rsidRPr="00C81D75">
        <w:rPr>
          <w:sz w:val="16"/>
        </w:rPr>
        <w:t xml:space="preserve">, depending on the circumstances leading up to the attack, </w:t>
      </w:r>
      <w:r w:rsidRPr="00C81D75">
        <w:rPr>
          <w:rStyle w:val="StyleUnderline"/>
        </w:rPr>
        <w:t>many countries around the world</w:t>
      </w:r>
      <w:r w:rsidRPr="00C81D75">
        <w:rPr>
          <w:sz w:val="16"/>
        </w:rPr>
        <w:t xml:space="preserve">, including NATO and non-NATO allies, and other regional partners </w:t>
      </w:r>
      <w:r w:rsidRPr="00C81D75">
        <w:rPr>
          <w:rStyle w:val="StyleUnderline"/>
        </w:rPr>
        <w:t>might fully support a US preventive strike and even laud the United States for taking necessary steps to defend interna- tional peace and security</w:t>
      </w:r>
      <w:r w:rsidRPr="00C81D75">
        <w:rPr>
          <w:sz w:val="16"/>
        </w:rPr>
        <w:t>. In this and other areas, therefore, the American strategy for conducting the attack will help to shape the magnitude of the downside risks.</w:t>
      </w:r>
    </w:p>
    <w:p w:rsidR="00EB00DA" w:rsidRPr="009730A4" w:rsidRDefault="00EB00DA" w:rsidP="00EB00DA"/>
    <w:p w:rsidR="00862678" w:rsidRDefault="00862678" w:rsidP="00862678">
      <w:pPr>
        <w:pStyle w:val="Heading3"/>
      </w:pPr>
      <w:r>
        <w:t>Stability</w:t>
      </w:r>
    </w:p>
    <w:p w:rsidR="00862678" w:rsidRPr="002A5F1A" w:rsidRDefault="00862678" w:rsidP="00862678">
      <w:pPr>
        <w:pStyle w:val="Heading4"/>
      </w:pPr>
      <w:r>
        <w:t xml:space="preserve">The American response would deter Iranian war-mongering, and no Hormuz closure. </w:t>
      </w:r>
    </w:p>
    <w:p w:rsidR="00862678" w:rsidRPr="00C81D75" w:rsidRDefault="00862678" w:rsidP="00862678">
      <w:pPr>
        <w:rPr>
          <w:sz w:val="16"/>
          <w:szCs w:val="16"/>
        </w:rPr>
      </w:pPr>
      <w:r w:rsidRPr="00C81D75">
        <w:rPr>
          <w:rStyle w:val="Style13ptBold"/>
        </w:rPr>
        <w:t>Kroenig 2014</w:t>
      </w:r>
      <w:r w:rsidRPr="002A5F1A">
        <w:t>;</w:t>
      </w:r>
      <w:r w:rsidRPr="00C81D75">
        <w:t xml:space="preserve"> </w:t>
      </w:r>
      <w:r w:rsidRPr="00C81D75">
        <w:rPr>
          <w:sz w:val="16"/>
          <w:szCs w:val="16"/>
        </w:rPr>
        <w:t>May 2014 Matthew; professor of political science at Georgetown University, former Stanton Nuclear Security Fel- low at the Council on Foreign Relations;, previously written on Iran in articles in Foreign Affairs, Foreign Policy online, the Washington Post, The American Interest, and USA Today; A Time to Attack, ISBN 978-1-137-27953-8 p 197-199</w:t>
      </w:r>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862678" w:rsidRPr="002A5F1A" w:rsidRDefault="00862678" w:rsidP="00862678">
      <w:pPr>
        <w:rPr>
          <w:sz w:val="16"/>
        </w:rPr>
      </w:pPr>
      <w:r w:rsidRPr="002A5F1A">
        <w:rPr>
          <w:sz w:val="16"/>
        </w:rPr>
        <w:t xml:space="preserve">The third major option for Iranian military retaliation would be to wreak havoc in the Persian Gulf. Iran could harass or attack American warships or commercial traffic in the body of water and could even at- tempt to close the Strait of Hormuz, a narrow waterway through which roughly 20 percent of the world’s traded oil flows. 38 To conduct such at- tacks, Iran could lay mines, conduct attacks from the shore with anti- ship missiles, and use its irregular IRGC navy, which maintains swarming fast-attack craft armed with machine guns and rockets, and Kilo-class and midget submarines. 39 Using such capabilities, Iran could send global oil prices soaring (a subject to which we will return below), and damage, if not sink, commercial vessels or US warships. It could also close the Strait, at least for a couple of weeks, before it would be reopened by American military power. 40 </w:t>
      </w:r>
      <w:r w:rsidRPr="002A5F1A">
        <w:rPr>
          <w:rStyle w:val="StyleUnderline"/>
        </w:rPr>
        <w:t>There is no doubt, however, that a large-scale use of force by Iran in the Persian Gulf would provoke a tough American response. The United States has already declared that if Iran attempts to close the Strait of Hor- muz, we will use force to reopen it</w:t>
      </w:r>
      <w:r w:rsidRPr="002A5F1A">
        <w:rPr>
          <w:sz w:val="16"/>
        </w:rPr>
        <w:t xml:space="preserve">. 41 </w:t>
      </w:r>
      <w:r w:rsidRPr="002A5F1A">
        <w:rPr>
          <w:rStyle w:val="StyleUnderline"/>
        </w:rPr>
        <w:t>The most likely outcome of such a conflict would be that, after two weeks of intense fighting,</w:t>
      </w:r>
      <w:r w:rsidRPr="002A5F1A">
        <w:rPr>
          <w:sz w:val="16"/>
        </w:rPr>
        <w:t xml:space="preserve"> </w:t>
      </w:r>
      <w:r w:rsidRPr="002A5F1A">
        <w:rPr>
          <w:rStyle w:val="Emphasis"/>
        </w:rPr>
        <w:t>the Iranian navy would be at the bottom of the Persian Gulf</w:t>
      </w:r>
      <w:r w:rsidRPr="002A5F1A">
        <w:rPr>
          <w:sz w:val="16"/>
        </w:rPr>
        <w:t xml:space="preserve">, </w:t>
      </w:r>
      <w:r w:rsidRPr="002A5F1A">
        <w:rPr>
          <w:rStyle w:val="StyleUnderline"/>
        </w:rPr>
        <w:t>and the Strait of Hormuz would once again be safe for tanker traffic. In sum, in the worst-case scenario, Iran could launch</w:t>
      </w:r>
      <w:r w:rsidRPr="002A5F1A">
        <w:rPr>
          <w:sz w:val="16"/>
        </w:rPr>
        <w:t xml:space="preserve"> hundreds of bal- listic missiles, some armed with chemical and biological weapons, at tar- gets in the Middle East, attempt to set off a wave of terror attacks against Israel and around the world, and </w:t>
      </w:r>
      <w:r w:rsidRPr="002A5F1A">
        <w:rPr>
          <w:rStyle w:val="StyleUnderline"/>
        </w:rPr>
        <w:t>close the Strait of Hormuz, leading to an intense, but short naval battle in the Persian Gulf</w:t>
      </w:r>
      <w:r w:rsidRPr="002A5F1A">
        <w:rPr>
          <w:sz w:val="16"/>
        </w:rPr>
        <w:t xml:space="preserve">. But, </w:t>
      </w:r>
      <w:r w:rsidRPr="002A5F1A">
        <w:rPr>
          <w:rStyle w:val="StyleUnderline"/>
        </w:rPr>
        <w:t>the more important question is</w:t>
      </w:r>
      <w:r w:rsidRPr="002A5F1A">
        <w:rPr>
          <w:sz w:val="16"/>
        </w:rPr>
        <w:t xml:space="preserve"> not what could Iran do, but </w:t>
      </w:r>
      <w:r w:rsidRPr="002A5F1A">
        <w:rPr>
          <w:rStyle w:val="StyleUnderline"/>
        </w:rPr>
        <w:t xml:space="preserve">what </w:t>
      </w:r>
      <w:r w:rsidRPr="002A5F1A">
        <w:rPr>
          <w:rStyle w:val="Emphasis"/>
        </w:rPr>
        <w:t>would</w:t>
      </w:r>
      <w:r w:rsidRPr="002A5F1A">
        <w:rPr>
          <w:rStyle w:val="StyleUnderline"/>
        </w:rPr>
        <w:t xml:space="preserve"> Iran</w:t>
      </w:r>
      <w:r w:rsidRPr="002A5F1A">
        <w:rPr>
          <w:sz w:val="16"/>
        </w:rPr>
        <w:t xml:space="preserve"> </w:t>
      </w:r>
      <w:r w:rsidRPr="002A5F1A">
        <w:rPr>
          <w:rStyle w:val="StyleUnderline"/>
        </w:rPr>
        <w:t>do</w:t>
      </w:r>
      <w:r w:rsidRPr="002A5F1A">
        <w:rPr>
          <w:sz w:val="16"/>
        </w:rPr>
        <w:t xml:space="preserve">? The answer depends in part on the size of the US military operation against it. If the United States launched a massive attack on Iran and if Iran’s supreme leader believed, rightly or wrongly, that Washington was coming to downtown Tehran to overthrow his regime, he would have nothing left to lose and would therefore have no reason not to exercise his riskiest retaliatory options. If it meant the difference between losing his regime and his life, or possibly surviving to fight another day, it might even make sense to use chemical and biological weapons, close the Strait of Hormuz, and sponsor terror attacks on the US homeland. This is why it is never a good idea to put an opponent’s back against the wall in inter- national politics. </w:t>
      </w:r>
      <w:r w:rsidRPr="002A5F1A">
        <w:rPr>
          <w:rStyle w:val="StyleUnderline"/>
        </w:rPr>
        <w:t>If the United States conducted only a limited strike on Iran’s key nu- clear facilities, however, he would face a very different set of calculations.</w:t>
      </w:r>
      <w:r w:rsidRPr="002A5F1A">
        <w:rPr>
          <w:sz w:val="16"/>
        </w:rPr>
        <w:t xml:space="preserve"> Indeed, it is important to understand that, in the event of a limited attack, Iran’s supreme leader would face his own strategic dilemma. On one hand, he would want to strike back hard at the aggressor to re-establish deter- rence internationally and save face domestically. On the other hand, </w:t>
      </w:r>
      <w:r w:rsidRPr="002A5F1A">
        <w:rPr>
          <w:rStyle w:val="StyleUnderline"/>
        </w:rPr>
        <w:t>he would not want to strike back too hard for fear of provoking an even larger war with the United States.</w:t>
      </w:r>
      <w:r w:rsidRPr="002A5F1A">
        <w:rPr>
          <w:sz w:val="16"/>
        </w:rPr>
        <w:t xml:space="preserve"> Put yourself in the shoes of Iran’s supreme leader. Imagine that you woke up one morning to find out that your key nuclear facilities had been destroyed in an attack. You would have to do something. You would look like a wimp if you did nothing. But your primary goal is still regime sur- vival</w:t>
      </w:r>
      <w:r w:rsidRPr="002A5F1A">
        <w:rPr>
          <w:rStyle w:val="StyleUnderline"/>
        </w:rPr>
        <w:t>. In the aftermath of a limited attack, your regime and your military are still intact. The last thing you would want to do, therefore, is to pick a fight with the world’s only remaining superpower, the only state on Earth that could completely eviscerate your military and bring your regime to an end.</w:t>
      </w:r>
      <w:r w:rsidRPr="002A5F1A">
        <w:rPr>
          <w:sz w:val="16"/>
        </w:rPr>
        <w:t xml:space="preserve"> As Karim Sadjadpour at the Carnegie Endowment of International Peace put it, “If they respond too little, they could lose face, and if they respond too much, they could lose their heads.” 42 In addition, as supreme leader, you would want to save back some mil- itary capabilities to deter and defend against future contingencies. </w:t>
      </w:r>
      <w:r w:rsidRPr="002A5F1A">
        <w:rPr>
          <w:rStyle w:val="StyleUnderline"/>
        </w:rPr>
        <w:t xml:space="preserve">If you shot off all of your ballistic missiles and picked a major naval battle with the United States that led to the destruction of your navy, you would be left completely and utterly defenseless. Moreover, you couldn’t really afford to close the Strait of Hormuz. You could certainly threaten to do so to send oil prices soaring and even harass and attack some ships passing through the area, but actually clos- ing the strait would be cutting off your nose to spite your face. </w:t>
      </w:r>
      <w:r w:rsidRPr="002A5F1A">
        <w:rPr>
          <w:sz w:val="16"/>
        </w:rPr>
        <w:t xml:space="preserve">First of all, you could only close the strait for a couple of weeks at most. Second, it would provoke a US response that would result in the destruction of your navy and coastal defenses. Third, </w:t>
      </w:r>
      <w:r w:rsidRPr="002A5F1A">
        <w:rPr>
          <w:rStyle w:val="StyleUnderline"/>
        </w:rPr>
        <w:t>if you closed the strait, you would be unable to export any of your own oil, so you would be cutting off a key export that contributes upward of 80 percent of all government revenues.</w:t>
      </w:r>
      <w:r w:rsidRPr="002A5F1A">
        <w:rPr>
          <w:sz w:val="16"/>
        </w:rPr>
        <w:t xml:space="preserve"> 43 Fourth, </w:t>
      </w:r>
      <w:r w:rsidRPr="002A5F1A">
        <w:rPr>
          <w:rStyle w:val="StyleUnderline"/>
        </w:rPr>
        <w:t xml:space="preserve">you would be declaring war, not just on the United States, but on the entire world, which also depends on Middle Eastern oil. You would force every great power, </w:t>
      </w:r>
      <w:r w:rsidRPr="002A5F1A">
        <w:rPr>
          <w:rStyle w:val="Emphasis"/>
        </w:rPr>
        <w:t xml:space="preserve">including Russia and China, </w:t>
      </w:r>
      <w:r w:rsidRPr="002A5F1A">
        <w:rPr>
          <w:rStyle w:val="StyleUnderline"/>
        </w:rPr>
        <w:t>to align</w:t>
      </w:r>
      <w:r w:rsidRPr="002A5F1A">
        <w:rPr>
          <w:rStyle w:val="Emphasis"/>
        </w:rPr>
        <w:t xml:space="preserve"> against you</w:t>
      </w:r>
      <w:r w:rsidRPr="002A5F1A">
        <w:rPr>
          <w:sz w:val="16"/>
        </w:rPr>
        <w:t>. For these reasons and others, it is almost certain that Iran’s supreme leader would aim for some kind of calibrated response. He would want to strike back, but not too hard. He would want to do enough to claim he had retaliated, but not so much that he would provoke a major war with the United States. Of course, it is always possible that he would misjudge and strike back too hard or not hard enough, but he would do his best to get it just right. By my estimate, therefore, Iran’s most likely retaliatory response might look something like this: four to five salvos (forty to fifty missiles) of con- ventionally armed ballistic missiles over the course of several days against military and civilian targets in the Middle East; several days of rocket at- tacks from Hamas and Hezbollah into Israel; sporadic Quds Force plots against American and Israeli soft targets around the world for months or even years after the attack; and the harassment of and attacks against navy and commercial vessels in the Persian Gulf, combined with empty threats to close the strait. 44</w:t>
      </w:r>
    </w:p>
    <w:p w:rsidR="00862678" w:rsidRDefault="00862678" w:rsidP="00862678"/>
    <w:p w:rsidR="00EB00DA" w:rsidRPr="002E2559" w:rsidRDefault="00EB00DA" w:rsidP="00EB00DA">
      <w:pPr>
        <w:pStyle w:val="Heading4"/>
      </w:pPr>
      <w:r>
        <w:t>US engagement solves Iran stability</w:t>
      </w:r>
    </w:p>
    <w:p w:rsidR="00EB00DA" w:rsidRPr="002E2559" w:rsidRDefault="00EB00DA" w:rsidP="00EB00DA">
      <w:r w:rsidRPr="002E2559">
        <w:rPr>
          <w:rStyle w:val="Style13ptBold"/>
        </w:rPr>
        <w:t>Feffer</w:t>
      </w:r>
      <w:r>
        <w:rPr>
          <w:rStyle w:val="Style13ptBold"/>
        </w:rPr>
        <w:t xml:space="preserve"> 15</w:t>
      </w:r>
      <w:r w:rsidRPr="002E2559">
        <w:t xml:space="preserve"> </w:t>
      </w:r>
      <w:r>
        <w:t xml:space="preserve">John Feffer is the </w:t>
      </w:r>
      <w:r w:rsidRPr="002E2559">
        <w:t xml:space="preserve">director of Foreign Policy in Focus at the Institute for Policy Studies, </w:t>
      </w:r>
      <w:r>
        <w:t>4-2, 2015</w:t>
      </w:r>
      <w:r w:rsidRPr="002E2559">
        <w:t>“Iran: Deal or No Deal?” The Huffington Post, http://www.huffingtonpost.com/john-feffer/iran-deal-or-no-deal_b_6991910.html</w:t>
      </w:r>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EB00DA" w:rsidRPr="002E2559" w:rsidRDefault="00EB00DA" w:rsidP="00EB00DA"/>
    <w:p w:rsidR="00EB00DA" w:rsidRPr="002E2559" w:rsidRDefault="00EB00DA" w:rsidP="00EB00DA">
      <w:pPr>
        <w:rPr>
          <w:sz w:val="16"/>
        </w:rPr>
      </w:pPr>
      <w:r w:rsidRPr="00187BD2">
        <w:rPr>
          <w:u w:val="single"/>
        </w:rPr>
        <w:t xml:space="preserve">For those of us in the </w:t>
      </w:r>
      <w:r w:rsidRPr="00187BD2">
        <w:rPr>
          <w:rStyle w:val="Emphasis"/>
        </w:rPr>
        <w:t>U</w:t>
      </w:r>
      <w:r w:rsidRPr="00187BD2">
        <w:rPr>
          <w:sz w:val="16"/>
        </w:rPr>
        <w:t xml:space="preserve">nited </w:t>
      </w:r>
      <w:r w:rsidRPr="00187BD2">
        <w:rPr>
          <w:rStyle w:val="Emphasis"/>
        </w:rPr>
        <w:t>S</w:t>
      </w:r>
      <w:r w:rsidRPr="00187BD2">
        <w:rPr>
          <w:sz w:val="16"/>
        </w:rPr>
        <w:t xml:space="preserve">tates </w:t>
      </w:r>
      <w:r w:rsidRPr="00187BD2">
        <w:rPr>
          <w:u w:val="single"/>
        </w:rPr>
        <w:t>who believe that principled diplomatic engagement with Iran is the path to peace and stability in the Middle East</w:t>
      </w:r>
      <w:r w:rsidRPr="00187BD2">
        <w:rPr>
          <w:sz w:val="16"/>
        </w:rPr>
        <w:t xml:space="preserve"> -- a majority of the population, according to polls, but not necessarily a majority of Congress -- </w:t>
      </w:r>
      <w:r w:rsidRPr="00187BD2">
        <w:rPr>
          <w:b/>
          <w:u w:val="single"/>
        </w:rPr>
        <w:t xml:space="preserve">the answer is an </w:t>
      </w:r>
      <w:r w:rsidRPr="00187BD2">
        <w:rPr>
          <w:rStyle w:val="Emphasis"/>
        </w:rPr>
        <w:t>unambiguous yes</w:t>
      </w:r>
      <w:r w:rsidRPr="00187BD2">
        <w:rPr>
          <w:sz w:val="16"/>
        </w:rPr>
        <w:t xml:space="preserve">. If negotiators agree on the details of a preliminary agreement, then </w:t>
      </w:r>
      <w:r w:rsidRPr="00187BD2">
        <w:rPr>
          <w:u w:val="single"/>
        </w:rPr>
        <w:t>this deal will be a historic step forward</w:t>
      </w:r>
      <w:r w:rsidRPr="00187BD2">
        <w:rPr>
          <w:sz w:val="16"/>
        </w:rPr>
        <w:t xml:space="preserve">. After all, </w:t>
      </w:r>
      <w:r w:rsidRPr="00187BD2">
        <w:rPr>
          <w:u w:val="single"/>
        </w:rPr>
        <w:t>this is more than just a nuclear agreement</w:t>
      </w:r>
      <w:r w:rsidRPr="00187BD2">
        <w:rPr>
          <w:sz w:val="16"/>
        </w:rPr>
        <w:t xml:space="preserve">. It's more than just a way to usher Iran back into the international community. </w:t>
      </w:r>
      <w:r w:rsidRPr="00187BD2">
        <w:rPr>
          <w:b/>
          <w:u w:val="single"/>
        </w:rPr>
        <w:t xml:space="preserve">It's more even than a </w:t>
      </w:r>
      <w:r w:rsidRPr="00187BD2">
        <w:rPr>
          <w:rStyle w:val="Emphasis"/>
        </w:rPr>
        <w:t>foundation stone for regional peace and stability</w:t>
      </w:r>
      <w:r w:rsidRPr="00187BD2">
        <w:rPr>
          <w:sz w:val="16"/>
        </w:rPr>
        <w:t xml:space="preserve"> </w:t>
      </w:r>
      <w:r w:rsidRPr="00187BD2">
        <w:rPr>
          <w:sz w:val="12"/>
          <w:szCs w:val="12"/>
        </w:rPr>
        <w:t>(an aspiration that seems to become ever more elusive each day). The deal that negotiators are going down to the wire to hammer out ultimately represents a referendum on the Obama administration's overall foreign policy. On one side are those who favor long, patient, and often frustrating negotiations. On the other side are those who favor conflict, rollback, and even war. "We won't buy the same horse twice," opponents of negotiations with North Korea would often say when facing the prospect of Pyongyang offering once again to freeze its nuclear program in exchange for some package deal. When it comes to the Middle East, the horseshoe is on the other foot. We bought the warhorse once already with the disastrous campaign in Iraq. And that's exactly what the opponents of the Iran deal are offering again by portraying Iran as Nazi Germany and any Western leader that shrinks from attacking this evil entity as a latter-day Chamberlain figure. It's the argument of the full-page ad, recent op-eds by John Bolton in The New York Times and Joshua Muravchik in The Washington Post, the current Israeli government, a range of well-funded organizations in the United States, and a large number of congressional representatives that follow their lead. Fortunately, virtually the whole world is against them. The Devil and the Details The news out of Switzerland is that the negotiations between the P5+1 (the UN Security Council members plus Germany) and Iran have been extended by one day to reach a compromise. This would not be the final agreement. At best, it would be the outline of a framework agreement. Further negotiations would fill in the details before all sides would sign a final agreement by June 30. According to news accounts, disagreements remain over what Iran will retain under the terms of the deal. And some of these details may not be worked out in full until June. Two of the major sticking points have to do with centrifuges and stockpiles. To enrich uranium, Iran constructed approximately 18,000 centrifuges. The Iranian negotiators have argued that they need to retain a part of this complex for research and development, to generate medical isotopes, and so on. The original U.S. position was that Iran should get rid of them all. The compromise position has been 6,000 centrifuges, down from an estimated 10,000 that are currently in operation. Bomb-grade uranium requires enrichment to at least 90 percent. Iran had managed to accumulate a stockpile of enriched uranium in the 20-percent range. The agreement will probably set a ceiling on enrichment in the range of 5 percent. Iran also initially indicated it was willing to reduce its 17,000 pounds of material and relocate some of it outside the country, most likely to Russia. The stockpile could then be converted into fuel for a civilian nuclear energy program and shipped back to Iran for that purpose. The two sides haven't yet worked out an agreement on this issue. There has been much talk about "break-out" time. This is the time it would take for Iran to acquire enough highly enriched uranium to make one bomb. Negotiators have been talking about a one-year period for "break-out." This figure is misleading, however. It doesn't take into account weaponizing, testing, and miniaturizing for the purposes of constructing a warhead for a missile. In reality, any freeze on Iranian nuclear capabilities would extend by several years the date by which Iran could have a hypothetical nuclear weapon and the means to deliver it if it chose to pursue one. Moreover, it appears that Iran is now willing to consider an agreement for 15 years, a compromise from its initial position of only five years. Another sticking point is what Iran gets for its willingness to freeze and roll back its program. Tehran wants oil and financial sanctions lifted immediately. The United States favors phasing sanctions out and maintaining a "snap back" option so that sanctions go back into force if Iran is found to be out of compliance. Opponents of a deal have emphasized that Iran is an untrustworthy actor: the devil who speaks sweet words but plans bitter actions. Iran, they argue, has concealed its nuclear program in the past. It has not come clean with the International Atomic Energy Agency (IAEA). It has not abided by previous agreements. Iran has indeed concealed its program in the past. Just as other countries have done, like Israel for example, which still refuses to confirm its nuclear status. But it's critical to point out as well that, according to U.S. intelligence estimates in 2007, Iran abandoned its plan to pursue a nuclear weapon in 2003, and no evidence has emerged since then to suggest otherwise. However, Iran has continued with its nuclear program for purposes permitted under the Nuclear Non-Proliferation Treaty (NPT). The current deal is being pursued not because the world trusts Iran on these issues, but because it doesn't trust Iran. Any nuclear deal will increase the level of scrutiny, inspections, and verification protocols. As for Iran's compliance with agreements in the past, it has abided by the 2013 interim agreement. As former National Security Council staffer Gary Sick points out, Iran also held to the Algiers Accord that ended the 1979 hostage standoff. Only through additional engagement with the IAEA will we obtain more information about the questions that remain unanswered about Iran's nuclear program in the past. The War Party Which brings us back to that full-page ad. It would be sensible to ignore such a screed if its arguments were not so commonplace in the public discourse, particularly among members of Congress. The organization behind the ad, the World Values Network, is an initiative of Orthodox rabbi Shmuley Boteach, who has received funding from hardline neo-con billionaire Sheldon Adelson. It's been pushing the "Iran is Nazi" meme for some time, and Israeli President Benjamin Netanyahu echoed this theme in his address to Congress earlier this year, where both Adelson and Boteach applauded from the front of the House gallery. But if the Iranian government were so intent on exterminating the world's Jews, which the ad maintains, it would probably have started already with the 10,000 or so Jews who live in Iran, the largest community in the Middle East outside of Israel. But the Jewish community in Iran is not under threat of death. Although the community does experience some discrimination, it also practices its religion freely. The ad goes on to make four demands. The first three involve adding elements to a nuclear agreement that have nothing to do with nuclear issues: end threats against Israel, stop terrorism, cease stoning of women and hanging of gays. I'd like to see progress on those issues, but in this context they are non-starters, designed simply to push negotiations off the rails. If an agreement on the nuclear question can be reached, then the United States and other countries can start to raise these issues and others, either as part of another set of negotiations or normalization talks. The fourth demand, to reject a deal that involves a "potentially catastrophic one-year-weapons-breakout period," is at least germane to the nuclear talks. But it too is a non-starter. The bottom line is that if Iran wants to pursue a nuclear weapons program, it will do so, just as Israel did, out of perceived national interest. If we stop negotiations -- or pursue the chimera of a "better deal" -- Iran will have the option of pushing for breakout as soon as it can. What's potentially catastrophic, in other words, is not to bring Iran into the web of verification protocols.</w:t>
      </w:r>
      <w:r w:rsidRPr="00187BD2">
        <w:rPr>
          <w:sz w:val="16"/>
        </w:rPr>
        <w:t xml:space="preserve"> </w:t>
      </w:r>
      <w:r w:rsidRPr="00187BD2">
        <w:rPr>
          <w:u w:val="single"/>
        </w:rPr>
        <w:t>Iran has influence throughout the Middle East</w:t>
      </w:r>
      <w:r w:rsidRPr="00187BD2">
        <w:rPr>
          <w:sz w:val="16"/>
        </w:rPr>
        <w:t xml:space="preserve">. But </w:t>
      </w:r>
      <w:r w:rsidRPr="00187BD2">
        <w:rPr>
          <w:u w:val="single"/>
        </w:rPr>
        <w:t>it does not control five Middle Eastern capitals</w:t>
      </w:r>
      <w:r w:rsidRPr="00187BD2">
        <w:rPr>
          <w:sz w:val="16"/>
        </w:rPr>
        <w:t xml:space="preserve">. This has been a popular right-wing meme, which Tom Cotton (R-AR) repeated when he appeared on Face the Nation and ticked off Tehran, Beirut, Baghdad, Damascus, and Sanaa. </w:t>
      </w:r>
      <w:r w:rsidRPr="00187BD2">
        <w:rPr>
          <w:u w:val="single"/>
        </w:rPr>
        <w:t>Iran certainly has influence in these places, but that does not amount to control</w:t>
      </w:r>
      <w:r w:rsidRPr="00187BD2">
        <w:rPr>
          <w:sz w:val="16"/>
        </w:rPr>
        <w:t xml:space="preserve">. </w:t>
      </w:r>
      <w:r w:rsidRPr="00187BD2">
        <w:rPr>
          <w:b/>
          <w:u w:val="single"/>
        </w:rPr>
        <w:t>Given its close relationship with Saudi Arabia and other Gulf States</w:t>
      </w:r>
      <w:r w:rsidRPr="00187BD2">
        <w:rPr>
          <w:sz w:val="16"/>
        </w:rPr>
        <w:t xml:space="preserve">, not to mention Egypt and Turkey, </w:t>
      </w:r>
      <w:r w:rsidRPr="00187BD2">
        <w:rPr>
          <w:b/>
          <w:u w:val="single"/>
        </w:rPr>
        <w:t xml:space="preserve">the </w:t>
      </w:r>
      <w:r w:rsidRPr="00187BD2">
        <w:rPr>
          <w:rStyle w:val="Emphasis"/>
        </w:rPr>
        <w:t>U</w:t>
      </w:r>
      <w:r w:rsidRPr="00187BD2">
        <w:rPr>
          <w:sz w:val="16"/>
        </w:rPr>
        <w:t xml:space="preserve">nited </w:t>
      </w:r>
      <w:r w:rsidRPr="00187BD2">
        <w:rPr>
          <w:rStyle w:val="Emphasis"/>
        </w:rPr>
        <w:t>S</w:t>
      </w:r>
      <w:r w:rsidRPr="00187BD2">
        <w:rPr>
          <w:sz w:val="16"/>
        </w:rPr>
        <w:t xml:space="preserve">tates </w:t>
      </w:r>
      <w:r w:rsidRPr="00187BD2">
        <w:rPr>
          <w:b/>
          <w:u w:val="single"/>
        </w:rPr>
        <w:t>could use</w:t>
      </w:r>
      <w:r w:rsidRPr="00187BD2">
        <w:rPr>
          <w:sz w:val="16"/>
        </w:rPr>
        <w:t xml:space="preserve"> the nuclear </w:t>
      </w:r>
      <w:r w:rsidRPr="00187BD2">
        <w:rPr>
          <w:b/>
          <w:u w:val="single"/>
        </w:rPr>
        <w:t xml:space="preserve">negotiations with Iran as a </w:t>
      </w:r>
      <w:r w:rsidRPr="00187BD2">
        <w:rPr>
          <w:rStyle w:val="Emphasis"/>
        </w:rPr>
        <w:t>first step toward bridging the divide between Shiites and Sunnis</w:t>
      </w:r>
      <w:r w:rsidRPr="00187BD2">
        <w:rPr>
          <w:b/>
          <w:u w:val="single"/>
        </w:rPr>
        <w:t xml:space="preserve"> in the region</w:t>
      </w:r>
      <w:r w:rsidRPr="00187BD2">
        <w:rPr>
          <w:sz w:val="16"/>
        </w:rPr>
        <w:t xml:space="preserve">. No one expects that an agreement will trigger an immediate transformation inside Iran any more than the arms control agreements with the Soviet Union in the 1970s turned that country into a Scandinavian paradise. But </w:t>
      </w:r>
      <w:r w:rsidRPr="00187BD2">
        <w:rPr>
          <w:b/>
          <w:u w:val="single"/>
        </w:rPr>
        <w:t>a nuclear agreement will</w:t>
      </w:r>
      <w:r w:rsidRPr="00187BD2">
        <w:rPr>
          <w:sz w:val="16"/>
        </w:rPr>
        <w:t xml:space="preserve"> definitely </w:t>
      </w:r>
      <w:r w:rsidRPr="00187BD2">
        <w:rPr>
          <w:b/>
          <w:u w:val="single"/>
        </w:rPr>
        <w:t>strengthen the hands of reformers inside Iran</w:t>
      </w:r>
      <w:r w:rsidRPr="00187BD2">
        <w:rPr>
          <w:sz w:val="16"/>
        </w:rPr>
        <w:t>. And as in the 1970s, the stakes are high and the choice is clear. We either talk ourselves away from the precipice, or we plunge headlong over it.</w:t>
      </w:r>
    </w:p>
    <w:p w:rsidR="00862678" w:rsidRDefault="00862678" w:rsidP="00862678">
      <w:pPr>
        <w:pStyle w:val="Heading3"/>
        <w:rPr>
          <w:rFonts w:eastAsia="Times New Roman"/>
        </w:rPr>
      </w:pPr>
      <w:r>
        <w:rPr>
          <w:rFonts w:eastAsia="Times New Roman"/>
        </w:rPr>
        <w:t>No Nuclear Weapons</w:t>
      </w:r>
    </w:p>
    <w:p w:rsidR="00862678" w:rsidRPr="00CB5F38" w:rsidRDefault="00862678" w:rsidP="00862678">
      <w:pPr>
        <w:pStyle w:val="Heading4"/>
        <w:rPr>
          <w:rFonts w:eastAsia="Times New Roman"/>
        </w:rPr>
      </w:pPr>
      <w:r w:rsidRPr="00CB5F38">
        <w:rPr>
          <w:rFonts w:eastAsia="Times New Roman"/>
        </w:rPr>
        <w:t>No centrifuge acquisition – media reports are a hoax</w:t>
      </w:r>
    </w:p>
    <w:p w:rsidR="00862678" w:rsidRPr="00CB5F38" w:rsidRDefault="00862678" w:rsidP="00862678">
      <w:pPr>
        <w:rPr>
          <w:rFonts w:eastAsia="Calibri" w:cs="Times New Roman"/>
        </w:rPr>
      </w:pPr>
      <w:r w:rsidRPr="00F433ED">
        <w:rPr>
          <w:rStyle w:val="Style13ptBold"/>
        </w:rPr>
        <w:t>Butt, 13</w:t>
      </w:r>
      <w:r>
        <w:rPr>
          <w:rFonts w:eastAsia="Calibri" w:cs="Times New Roman"/>
          <w:b/>
          <w:bCs/>
        </w:rPr>
        <w:t xml:space="preserve"> </w:t>
      </w:r>
      <w:r w:rsidRPr="00F433ED">
        <w:rPr>
          <w:rFonts w:eastAsia="Calibri" w:cs="Times New Roman"/>
          <w:sz w:val="16"/>
          <w:szCs w:val="16"/>
        </w:rPr>
        <w:t xml:space="preserve">Research Professor at James Martin Center for Nonproliferation Studies, 2-20, Yousaf- Former Scientist at Federation of American Scientists, Physicist at High-Energy Astrophysics Division at the Harvard-Smithsonian Center for Astrophysics, , “Iran centrifuge magnet story technically questionable” Bulletin of the Atomic Scientists, </w:t>
      </w:r>
      <w:hyperlink r:id="rId77" w:history="1">
        <w:r w:rsidRPr="00F433ED">
          <w:rPr>
            <w:rFonts w:eastAsia="Calibri" w:cs="Times New Roman"/>
            <w:sz w:val="16"/>
            <w:szCs w:val="16"/>
          </w:rPr>
          <w:t>http://www.thebulletin.org/web-edition/op-eds/iran-centrifuge-magnet-story-technically-questionable</w:t>
        </w:r>
      </w:hyperlink>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862678" w:rsidRPr="00F433ED" w:rsidRDefault="00862678" w:rsidP="00862678">
      <w:pPr>
        <w:rPr>
          <w:rFonts w:eastAsia="Calibri" w:cs="Times New Roman"/>
          <w:sz w:val="14"/>
        </w:rPr>
      </w:pPr>
      <w:r w:rsidRPr="00F433ED">
        <w:rPr>
          <w:rFonts w:eastAsia="Calibri" w:cs="Times New Roman"/>
          <w:sz w:val="14"/>
        </w:rPr>
        <w:t xml:space="preserve">Last week, the Washington Post reported that "purchase orders obtained by nuclear researchers show an attempt by Iranian agents to buy 100,000 … ring-shaped magnets" and that such "highly specialized magnets used in centrifuge machines … [are] a sign that the country may be planning a major expansion of its nuclear program." As evidence, the Post's Joby Warrick cited a report authored by David Albright of the Institute for Science and International Security PDF (ISIS); dated Feb. 13, the report says that an Iranian firm, Jahan Tech Rooyan Pars Co., made an inquiry "posted on a Chinese commercial website … to buy 100,000 ring magnets." As Warrick goes on to explain: "it is unclear whether the attempt succeeded." </w:t>
      </w:r>
      <w:r w:rsidRPr="00CB5F38">
        <w:rPr>
          <w:rFonts w:eastAsia="Calibri" w:cs="Times New Roman"/>
          <w:bCs/>
          <w:u w:val="single"/>
        </w:rPr>
        <w:t>There are serious deficiencies in</w:t>
      </w:r>
      <w:r w:rsidRPr="00F433ED">
        <w:rPr>
          <w:rFonts w:eastAsia="Calibri" w:cs="Times New Roman"/>
          <w:sz w:val="14"/>
        </w:rPr>
        <w:t xml:space="preserve"> both </w:t>
      </w:r>
      <w:r w:rsidRPr="00CB5F38">
        <w:rPr>
          <w:rFonts w:eastAsia="Calibri" w:cs="Times New Roman"/>
          <w:bCs/>
          <w:u w:val="single"/>
        </w:rPr>
        <w:t>the Washington Post story and</w:t>
      </w:r>
      <w:r w:rsidRPr="00F433ED">
        <w:rPr>
          <w:rFonts w:eastAsia="Calibri" w:cs="Times New Roman"/>
          <w:sz w:val="14"/>
        </w:rPr>
        <w:t xml:space="preserve"> the assertions in the </w:t>
      </w:r>
      <w:r w:rsidRPr="00CB5F38">
        <w:rPr>
          <w:rFonts w:eastAsia="Calibri" w:cs="Times New Roman"/>
          <w:bCs/>
          <w:u w:val="single"/>
        </w:rPr>
        <w:t>ISIS report.</w:t>
      </w:r>
      <w:r w:rsidRPr="00F433ED">
        <w:rPr>
          <w:rFonts w:eastAsia="Calibri" w:cs="Times New Roman"/>
          <w:sz w:val="14"/>
        </w:rPr>
        <w:t xml:space="preserve"> Given that issues of war and peace may hang on the veracity of such claims, the assertions warrant careful scrutiny. </w:t>
      </w:r>
      <w:r w:rsidRPr="00CB5F38">
        <w:rPr>
          <w:rFonts w:eastAsia="Calibri" w:cs="Times New Roman"/>
          <w:bCs/>
          <w:u w:val="single"/>
        </w:rPr>
        <w:t>The magnets in question have many uses besides centrifuges and are not only</w:t>
      </w:r>
      <w:r w:rsidRPr="00F433ED">
        <w:rPr>
          <w:rFonts w:eastAsia="Calibri" w:cs="Times New Roman"/>
          <w:sz w:val="14"/>
        </w:rPr>
        <w:t>, as Warrick describes them, "</w:t>
      </w:r>
      <w:r w:rsidRPr="00CB5F38">
        <w:rPr>
          <w:rFonts w:eastAsia="Calibri" w:cs="Times New Roman"/>
          <w:bCs/>
          <w:u w:val="single"/>
        </w:rPr>
        <w:t>highly specialized magnets used in centrifuge machines</w:t>
      </w:r>
      <w:r w:rsidRPr="00F433ED">
        <w:rPr>
          <w:rFonts w:eastAsia="Calibri" w:cs="Times New Roman"/>
          <w:sz w:val="14"/>
        </w:rPr>
        <w:t xml:space="preserve">." Such ceramic ring magnets are everyday items and have been used in loudspeakers, for example, for more than half a century. </w:t>
      </w:r>
      <w:r w:rsidRPr="00CB5F38">
        <w:rPr>
          <w:rFonts w:eastAsia="Calibri" w:cs="Times New Roman"/>
          <w:bCs/>
          <w:u w:val="single"/>
        </w:rPr>
        <w:t>The ISIS report neglects to explain the many other applications for such ceramic ring magnets and jumps to the conclusion that the inquiry is surely related to Iran's nuclear program</w:t>
      </w:r>
      <w:r w:rsidRPr="00F433ED">
        <w:rPr>
          <w:rFonts w:eastAsia="Calibri" w:cs="Times New Roman"/>
          <w:sz w:val="14"/>
        </w:rPr>
        <w:t xml:space="preserve">. Why ISIS does not offer alternate and more plausible applications of these unspecialized magnets is a puzzle. Such magnets are used in a variety of electronic equipment. For instance, one vendor outlines some of the various possible uses in speakers, direct current brushless motors, and magnetic resonance imaging equipment. This is not the first time ring magnets have surfaced in allegations related to centrifuge applications. Almost exactly a decade ago, as the United States was preparing to invade Iraq, then-director of the International Atomic Energy Agency Mohamed ElBaradei said that reports regarding similar ring magnets in Iraq were unrelated to centrifuges: With respect to reports about Iraq's efforts to import high-strength permanent magnets -- or to achieve the capability for producing such magnets -- for use in a centrifuge enrichment programme, I should note that, since 1998, Iraq has purchased high-strength magnets for various uses. Iraq has declared inventories of magnets of twelve different designs. </w:t>
      </w:r>
      <w:r w:rsidRPr="00CB5F38">
        <w:rPr>
          <w:rFonts w:eastAsia="Calibri" w:cs="Times New Roman"/>
          <w:bCs/>
          <w:u w:val="single"/>
        </w:rPr>
        <w:t>The IAEA has verified that previously acquired magnets have been used for missile guidance systems, industrial machinery, electricity meters, and field telephones</w:t>
      </w:r>
      <w:r w:rsidRPr="00F433ED">
        <w:rPr>
          <w:rFonts w:eastAsia="Calibri" w:cs="Times New Roman"/>
          <w:sz w:val="14"/>
        </w:rPr>
        <w:t xml:space="preserve">. Through visits to research and production sites, reviews of engineering drawings and analyses of sample magnets, IAEA experts familiar with the use of such magnets in centrifuge enrichment have verified that none of the magnets that Iraq has declared could be used directly for a centrifuge magnetic bearing. Robert Kelley, a nuclear engineer and former IAEA chief inspector and deputy leader of the agency's Iraq Action Team, told me last week that, between 2002 and 2003, his group "tracked similar ring magnets that Iraq was trying to procure (openly in insecure channels) and found they were for field telephones …. We got started with an ‘intelligence tip' and ran it to ground. Nothing whatsoever to do with centrifuges." The Iraq Survey Group also weighed in on this issue, saying PDF it "has not uncovered information indicating that the magnet production capability being pursued by Iraq beginning in 2000 was intended to support a gas centrifuge uranium enrichment program. … The declared use of the magnet production lines were for production of ring magnets in the Saham Saddam Missile and for ﬁeld telephones." A pair of ring magnets is used in the top suspension bearing of the IR-1 gas centrifuges. As others have already noted, it seems to make little sense to order ceramic magnets that are, as ISIS describes, "almost exactly" the right dimensions. If one is intending to purchase 100,000 ceramic ring magnets for critical high-speed centrifuge applications, why not order them exactly the right size? Ceramics are almost impossible to machine due to their brittle nature and are generally ordered to the precise specifications desired. Albright's suggestion in the ISIS report PDF that "some minor re-design would be necessary of the top end cap and top magnetic bearing of the IR-1 [centrifuge] design but these are seen as fairly trivial" could be correct. But why would a purchaser wish to redesign, re-machine, and re-test tens of thousands of centrifuges, instead of ordering the correctly sized part in the first place? Although ISIS redacted measurements in the English translation of the inquiry to purchase the 100,000 magnets, it did not redact them from the original shown on the last page of the ISIS report PDF. The original clearly states that the magnets have "BHmax Min 3MGo"; MGo is shorthand for mega-Gauss Oersted, a measure of the magnetic energy stored in the magnets. (B and H are, respectively, the magnetic flux density and the magnetic field strength.) This value is substantially less than the 10 MGo trigger level given for centrifuge applications in Annex 3 of the Notifications of Exports to Iraq mandated by United Nations Security Council Resolution 1051 (1996). Although magnets with an energy product of 3 MGO could be consistent with applications in suspension bearings of the older IR-1 centrifuges, they are also consistent with a host of other applications. Curiously, the inquiry to the China-based company that is shown on the last page of the ISIS report PDF is very casual and overt. The alleged inquiry states, "Dear Sir We are a great factory in south of Iran and for our new project we need 100.000 pcs Ferrite Barium strontium ring magnet . … we would like buy from you [sic] company. We should be glad if you supply this magnet for us." Presumably, an attempt to source 100,000 parts related to Iran's controversial and often secretive nuclear program would not be conducted quite so openly. Not only would such an overt attempt at sourcing the ring magnets be inconsistent with the secrecy surrounding Iran's nuclear program; it would also be at odds with procurement best-practices, for several reasons. First, such a large order would likely drive up the market price and perhaps even signal to the supplier to choke off the supply, in hopes of obtaining a better price later. Also, before indicating that such a huge order may be in the works, a serious engineering operation would likely obtain a few sample magnets to formally qualify them. Such an order would, more reasonably, be directed to the manufacturer or direct supplier (in this case, apparently, a rather small Indian firm, Ferrito Plastronics), rather than to a Chinese middleman. Obtaining 100,000 ceramic ring magnets without sample qualification would be highly risky and unprofessional. It would be inconsistent with Iran's generally excellent record in systems management and engineering PDF involving a range of technologies and industries. Both the Washington Post story and the ISIS report on which it is based repeatedly call the inquiry a "purchase order" or "order." This is a mischaracterization. The evidence presented (Figures 3 and 4 in the ISIS report) merely shows a web inquiry as to whether the supplier has any interest in discussing the question further. There is no mention of money, delivery dates, or letters of credit. All of these items would be part of a formal purchase order. The apparent manufacturer or supplier of the magnets in question, Ferrito Plastronics, is evidently a "tiny firm in a dark alley in Chennai's electronic spare parts hub on Meeran Sahib Street." According to the Times of India, "the Chennai firm does supply magnets. But these, avers company proprietor Bala Subramanian, are the ones used in loudspeakers, coils, and medical equipment. Besides these, there are decorative magnets for fridges." The proprietor states that his monthly turnover is slightly less than $2,000. Such a firm would seem unlikely to be the optimal source for 100,000 high-quality centrifuge ring magnets. </w:t>
      </w:r>
      <w:r w:rsidRPr="00CB5F38">
        <w:rPr>
          <w:rFonts w:eastAsia="Calibri" w:cs="Times New Roman"/>
          <w:bCs/>
          <w:u w:val="single"/>
        </w:rPr>
        <w:t>Although the purpose of the alleged inquiry is subject to interpretation, it seems unlikely to be related to Iran's nuclear program</w:t>
      </w:r>
      <w:r w:rsidRPr="00F433ED">
        <w:rPr>
          <w:rFonts w:eastAsia="Calibri" w:cs="Times New Roman"/>
          <w:sz w:val="14"/>
        </w:rPr>
        <w:t xml:space="preserve">. Assuming that the request to buy 100,000 magnets is genuine, </w:t>
      </w:r>
      <w:r w:rsidRPr="00CB5F38">
        <w:rPr>
          <w:rFonts w:eastAsia="Calibri" w:cs="Times New Roman"/>
          <w:bCs/>
          <w:u w:val="single"/>
        </w:rPr>
        <w:t>it would be consistent with</w:t>
      </w:r>
      <w:r w:rsidRPr="00F433ED">
        <w:rPr>
          <w:rFonts w:eastAsia="Calibri" w:cs="Times New Roman"/>
          <w:sz w:val="14"/>
        </w:rPr>
        <w:t xml:space="preserve">, for instance, </w:t>
      </w:r>
      <w:r w:rsidRPr="00CB5F38">
        <w:rPr>
          <w:rFonts w:eastAsia="Calibri" w:cs="Times New Roman"/>
          <w:bCs/>
          <w:u w:val="single"/>
        </w:rPr>
        <w:t>an Iranian loudspeaker company interested in obtaining such ceramic ring magnets</w:t>
      </w:r>
      <w:r w:rsidRPr="00F433ED">
        <w:rPr>
          <w:rFonts w:eastAsia="Calibri" w:cs="Times New Roman"/>
          <w:sz w:val="14"/>
        </w:rPr>
        <w:t xml:space="preserve">. That is just one possible hypothesis, of course, but </w:t>
      </w:r>
      <w:r w:rsidRPr="00CB5F38">
        <w:rPr>
          <w:rFonts w:eastAsia="Calibri" w:cs="Times New Roman"/>
          <w:bCs/>
          <w:u w:val="single"/>
        </w:rPr>
        <w:t xml:space="preserve">it seems a better explanation of the alleged inquiry than the suggestion of an overt attempt by Iran's nuclear program to source 100,000 of the wrong-sized ceramic ring magnets from a tiny Indian company via a Chinese middleman. </w:t>
      </w:r>
      <w:r w:rsidRPr="00F433ED">
        <w:rPr>
          <w:rFonts w:eastAsia="Calibri" w:cs="Times New Roman"/>
          <w:sz w:val="14"/>
        </w:rPr>
        <w:t xml:space="preserve">It is worth noting that </w:t>
      </w:r>
      <w:r w:rsidRPr="00CB5F38">
        <w:rPr>
          <w:rFonts w:eastAsia="Calibri" w:cs="Times New Roman"/>
          <w:bCs/>
          <w:u w:val="single"/>
        </w:rPr>
        <w:t>the best Western intelligence concludes that no nuclear weapons work is going on in Iran right now, and that Iran is not an imminent nuclear threat</w:t>
      </w:r>
      <w:r w:rsidRPr="00F433ED">
        <w:rPr>
          <w:rFonts w:eastAsia="Calibri" w:cs="Times New Roman"/>
          <w:sz w:val="14"/>
        </w:rPr>
        <w:t xml:space="preserve">. </w:t>
      </w:r>
      <w:r w:rsidRPr="00F433ED">
        <w:rPr>
          <w:rStyle w:val="StyleUnderline"/>
        </w:rPr>
        <w:t>James Clapper, the US director of national intelligence</w:t>
      </w:r>
      <w:r w:rsidRPr="00F433ED">
        <w:rPr>
          <w:rFonts w:eastAsia="Calibri" w:cs="Times New Roman"/>
          <w:sz w:val="14"/>
        </w:rPr>
        <w:t xml:space="preserve">, has confirmed PDF that he </w:t>
      </w:r>
      <w:r w:rsidRPr="00F433ED">
        <w:rPr>
          <w:rStyle w:val="StyleUnderline"/>
        </w:rPr>
        <w:t xml:space="preserve">has "a high level of confidence" that </w:t>
      </w:r>
      <w:r w:rsidRPr="00F433ED">
        <w:rPr>
          <w:rStyle w:val="Emphasis"/>
        </w:rPr>
        <w:t>no nuclear weaponization work is underway in Iran</w:t>
      </w:r>
      <w:r w:rsidRPr="00F433ED">
        <w:rPr>
          <w:rFonts w:eastAsia="Calibri" w:cs="Times New Roman"/>
          <w:sz w:val="14"/>
        </w:rPr>
        <w:t xml:space="preserve">. Outgoing Defense Secretary </w:t>
      </w:r>
      <w:r w:rsidRPr="00F433ED">
        <w:rPr>
          <w:rStyle w:val="StyleUnderline"/>
        </w:rPr>
        <w:t>Leon Panetta has also weighed in: "Are [Iranians] trying to develop a nuclear weapon? No</w:t>
      </w:r>
      <w:r w:rsidRPr="00F433ED">
        <w:rPr>
          <w:rFonts w:eastAsia="Calibri" w:cs="Times New Roman"/>
          <w:sz w:val="14"/>
        </w:rPr>
        <w:t xml:space="preserve">." And in an interview for a 2011 article in the New Yorker, </w:t>
      </w:r>
      <w:r w:rsidRPr="00CB5F38">
        <w:rPr>
          <w:rFonts w:eastAsia="Calibri" w:cs="Times New Roman"/>
          <w:bCs/>
          <w:u w:val="single"/>
        </w:rPr>
        <w:t>ElBaradei</w:t>
      </w:r>
      <w:r w:rsidRPr="00F433ED">
        <w:rPr>
          <w:rFonts w:eastAsia="Calibri" w:cs="Times New Roman"/>
          <w:sz w:val="14"/>
        </w:rPr>
        <w:t xml:space="preserve"> said PDF that he </w:t>
      </w:r>
      <w:r w:rsidRPr="00CB5F38">
        <w:rPr>
          <w:rFonts w:eastAsia="Calibri" w:cs="Times New Roman"/>
          <w:bCs/>
          <w:u w:val="single"/>
        </w:rPr>
        <w:t>did not see "a shred of evidence" that Iran was pursuing the bomb after 2003</w:t>
      </w:r>
      <w:r w:rsidRPr="00F433ED">
        <w:rPr>
          <w:rFonts w:eastAsia="Calibri" w:cs="Times New Roman"/>
          <w:sz w:val="14"/>
        </w:rPr>
        <w:t xml:space="preserve">, adding, "I don't believe Iran is a clear and present danger. </w:t>
      </w:r>
      <w:r w:rsidRPr="00CB5F38">
        <w:rPr>
          <w:rFonts w:eastAsia="Calibri" w:cs="Times New Roman"/>
          <w:bCs/>
          <w:u w:val="single"/>
        </w:rPr>
        <w:t>All I see is the hype about the threat posed by Iran</w:t>
      </w:r>
      <w:r w:rsidRPr="00F433ED">
        <w:rPr>
          <w:rFonts w:eastAsia="Calibri" w:cs="Times New Roman"/>
          <w:sz w:val="14"/>
        </w:rPr>
        <w:t>." Given these expert assessments</w:t>
      </w:r>
      <w:r w:rsidRPr="00F433ED">
        <w:rPr>
          <w:rStyle w:val="StyleUnderline"/>
        </w:rPr>
        <w:t>, reporters and editors should raise the bar for the evidence underpinning stories of alleged Iranian nuclear weapons-related work</w:t>
      </w:r>
      <w:r w:rsidRPr="00F433ED">
        <w:rPr>
          <w:rFonts w:eastAsia="Calibri" w:cs="Times New Roman"/>
          <w:sz w:val="14"/>
        </w:rPr>
        <w:t xml:space="preserve">. This Washington Post article is the second in about three months to make serious unsubstantiated claims regarding Iran's nuclear program. In the previous story, the Associated Press used flimsy evidence to suggest that Iran may be working on a nuclear bomb. Clearly, </w:t>
      </w:r>
      <w:r w:rsidRPr="00CB5F38">
        <w:rPr>
          <w:rFonts w:eastAsia="Calibri" w:cs="Times New Roman"/>
          <w:bCs/>
          <w:u w:val="single"/>
        </w:rPr>
        <w:t>the media reporting on Iran's controversial nuclear program have a duty to do a better job of vetting evidence and sources</w:t>
      </w:r>
      <w:r w:rsidRPr="00F433ED">
        <w:rPr>
          <w:rFonts w:eastAsia="Calibri" w:cs="Times New Roman"/>
          <w:sz w:val="14"/>
        </w:rPr>
        <w:t xml:space="preserve">. Similarly, </w:t>
      </w:r>
      <w:r w:rsidRPr="00CB5F38">
        <w:rPr>
          <w:rFonts w:eastAsia="Calibri" w:cs="Times New Roman"/>
          <w:bCs/>
          <w:u w:val="single"/>
        </w:rPr>
        <w:t>non-governmental organizations that are supposed to supply unbiased expert advice should strive to provide professional analyses that lay out all possible explanations and do not jump to unwarranted conclusions</w:t>
      </w:r>
      <w:r w:rsidRPr="00F433ED">
        <w:rPr>
          <w:rFonts w:eastAsia="Calibri" w:cs="Times New Roman"/>
          <w:sz w:val="14"/>
        </w:rPr>
        <w:t xml:space="preserve">. We have all been witness to what may happen when a fictional threat is spun up over non-existent weapons of mass destruction -- the result isn't pretty. </w:t>
      </w:r>
      <w:r w:rsidRPr="00CB5F38">
        <w:rPr>
          <w:rFonts w:eastAsia="Calibri" w:cs="Times New Roman"/>
          <w:bCs/>
          <w:u w:val="single"/>
        </w:rPr>
        <w:t>When news reports cast thin evidence in hyperbolic terms, the public is invited to run rampant with speculation about Iran's nuclear program</w:t>
      </w:r>
      <w:r w:rsidRPr="00F433ED">
        <w:rPr>
          <w:rFonts w:eastAsia="Calibri" w:cs="Times New Roman"/>
          <w:sz w:val="14"/>
        </w:rPr>
        <w:t xml:space="preserve">. At a time when military action is apparently being seriously contemplated, </w:t>
      </w:r>
      <w:r w:rsidRPr="00CB5F38">
        <w:rPr>
          <w:rFonts w:eastAsia="Calibri" w:cs="Times New Roman"/>
          <w:bCs/>
          <w:u w:val="single"/>
        </w:rPr>
        <w:t>the international community needs to</w:t>
      </w:r>
      <w:r w:rsidRPr="00F433ED">
        <w:rPr>
          <w:rFonts w:eastAsia="Calibri" w:cs="Times New Roman"/>
          <w:sz w:val="14"/>
        </w:rPr>
        <w:t xml:space="preserve"> look past trivialities, </w:t>
      </w:r>
      <w:r w:rsidRPr="00CB5F38">
        <w:rPr>
          <w:rFonts w:eastAsia="Calibri" w:cs="Times New Roman"/>
          <w:bCs/>
          <w:u w:val="single"/>
        </w:rPr>
        <w:t>focus on the facts</w:t>
      </w:r>
      <w:r w:rsidRPr="00F433ED">
        <w:rPr>
          <w:rFonts w:eastAsia="Calibri" w:cs="Times New Roman"/>
          <w:sz w:val="14"/>
        </w:rPr>
        <w:t>, and find realistic opportunities for ending the Iranian nuclear standoff.</w:t>
      </w:r>
    </w:p>
    <w:p w:rsidR="00862678" w:rsidRDefault="00862678" w:rsidP="00862678">
      <w:pPr>
        <w:pStyle w:val="Heading3"/>
        <w:rPr>
          <w:rFonts w:eastAsia="Calibri"/>
        </w:rPr>
      </w:pPr>
      <w:r>
        <w:rPr>
          <w:rFonts w:eastAsia="Calibri"/>
        </w:rPr>
        <w:t>Econ Collapse Inevitable</w:t>
      </w:r>
    </w:p>
    <w:p w:rsidR="00EB00DA" w:rsidRDefault="00EB00DA" w:rsidP="00EB00DA">
      <w:pPr>
        <w:pStyle w:val="Heading4"/>
        <w:rPr>
          <w:rFonts w:eastAsia="Calibri"/>
        </w:rPr>
      </w:pPr>
      <w:r>
        <w:rPr>
          <w:rFonts w:eastAsia="Calibri"/>
        </w:rPr>
        <w:t>Iran’s economy is safe- sanctions are essentially useless</w:t>
      </w:r>
    </w:p>
    <w:p w:rsidR="00EB00DA" w:rsidRPr="00C34F4C" w:rsidRDefault="00EB00DA" w:rsidP="00EB00DA">
      <w:r w:rsidRPr="00C34F4C">
        <w:rPr>
          <w:rStyle w:val="Style13ptBold"/>
        </w:rPr>
        <w:t>Harris 15</w:t>
      </w:r>
      <w:r>
        <w:t xml:space="preserve"> </w:t>
      </w:r>
      <w:r w:rsidRPr="00C34F4C">
        <w:rPr>
          <w:sz w:val="16"/>
          <w:szCs w:val="16"/>
        </w:rPr>
        <w:t>Kevan Harris Ph. D and a sociologist and associate director of the Center for Iran and Persian Gulf Studies at Princeton University April 23 2015 http://www.washingtonpost.com/blogs/monkey-cage/wp/2015/04/23/irans-political-economy-under-and-after-the-sanctions/</w:t>
      </w:r>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EB00DA" w:rsidRPr="00C34F4C" w:rsidRDefault="00EB00DA" w:rsidP="00EB00DA">
      <w:pPr>
        <w:rPr>
          <w:sz w:val="16"/>
        </w:rPr>
      </w:pPr>
      <w:r w:rsidRPr="00C34F4C">
        <w:rPr>
          <w:sz w:val="16"/>
        </w:rPr>
        <w:t xml:space="preserve">That new market smell is in the air. </w:t>
      </w:r>
      <w:r w:rsidRPr="00C34F4C">
        <w:rPr>
          <w:rStyle w:val="StyleUnderline"/>
        </w:rPr>
        <w:t>Tehran’s hotel ballrooms are filling up with visiting delegations of European and American investors</w:t>
      </w:r>
      <w:r w:rsidRPr="00C34F4C">
        <w:rPr>
          <w:sz w:val="16"/>
        </w:rPr>
        <w:t xml:space="preserve"> who hear tea-fueled assurances of long-term profits before shuttling off to the tourist sights in Shiraz and Isfahan. The London-based asset management firm </w:t>
      </w:r>
      <w:r w:rsidRPr="00C34F4C">
        <w:rPr>
          <w:rStyle w:val="StyleUnderline"/>
        </w:rPr>
        <w:t>Charlemagne Capital recently announced a partnership</w:t>
      </w:r>
      <w:r w:rsidRPr="00C34F4C">
        <w:rPr>
          <w:sz w:val="16"/>
        </w:rPr>
        <w:t xml:space="preserve"> </w:t>
      </w:r>
      <w:r w:rsidRPr="00C34F4C">
        <w:rPr>
          <w:rStyle w:val="StyleUnderline"/>
        </w:rPr>
        <w:t>with</w:t>
      </w:r>
      <w:r w:rsidRPr="00C34F4C">
        <w:rPr>
          <w:sz w:val="16"/>
        </w:rPr>
        <w:t xml:space="preserve"> Iran’s Turquoise Partners, </w:t>
      </w:r>
      <w:r w:rsidRPr="00C34F4C">
        <w:rPr>
          <w:rStyle w:val="StyleUnderline"/>
        </w:rPr>
        <w:t>an equity fund that invests in the Tehran Stock Exchange</w:t>
      </w:r>
      <w:r w:rsidRPr="00C34F4C">
        <w:rPr>
          <w:sz w:val="16"/>
        </w:rPr>
        <w:t xml:space="preserve">. If Charlemagne is knocking at the door, what’s next? Alexander the Great LLC? As a nuclear deal with Iran moves closer to realization, </w:t>
      </w:r>
      <w:r w:rsidRPr="00C34F4C">
        <w:rPr>
          <w:rStyle w:val="StyleUnderline"/>
        </w:rPr>
        <w:t>foreign business is exploring how to cash in.</w:t>
      </w:r>
      <w:r w:rsidRPr="00C34F4C">
        <w:rPr>
          <w:sz w:val="16"/>
        </w:rPr>
        <w:t xml:space="preserve"> Yet all of this attention is not as new as we think. While sanctions most severely affected the economy after 2011, </w:t>
      </w:r>
      <w:r w:rsidRPr="00C34F4C">
        <w:rPr>
          <w:rStyle w:val="StyleUnderline"/>
        </w:rPr>
        <w:t>Iran’s neighbors in Asia never fully cut off economic ties, no matter how much U.S. arm-twisting occurred behind closed doors. Turkey and Iran recently implemented a tariff-reduction agreement to increase cross-border trade. Chinese cellphones pour over the border along with Pakistani cigarettes and Korean washing machines. Iraq’s southern cities are being reconstructed with Iranian steel and cement. The Emirati conglomerate Majid al-Futtain operates a garish hypermarket in Tehran’s western suburbs</w:t>
      </w:r>
      <w:r w:rsidRPr="00C34F4C">
        <w:rPr>
          <w:sz w:val="16"/>
        </w:rPr>
        <w:t xml:space="preserve">. During trips to Iran between 2011 and 2013, even with European capital flight, </w:t>
      </w:r>
      <w:r w:rsidRPr="00C34F4C">
        <w:rPr>
          <w:rStyle w:val="StyleUnderline"/>
        </w:rPr>
        <w:t>I’ve run into Indian petrochemical executives in Ahvaz, Chinese construction honchos in Yazd and Russian mining magnates in Tabriz</w:t>
      </w:r>
      <w:r w:rsidRPr="00C34F4C">
        <w:rPr>
          <w:sz w:val="16"/>
        </w:rPr>
        <w:t xml:space="preserve">. Even with the cordon sanitaire of sanctions, then, Iran’s market autarky was overstated. One of the ironies of the Mahmoud Ahmadinejad era (2005-2013) was that the polarizing president opened the borders to consumer imports at the same time his government pumped unprecedented levels of cash into the economy. In 2006, my Turkish tailor in downtown Tehran asked me to bring a hard-to-get premium brand olive oil from Istanbul for his wife’s beauty routine. In 2011, I could pick up the same olive oil at any Tehran corner bodega. </w:t>
      </w:r>
      <w:r w:rsidRPr="00C34F4C">
        <w:rPr>
          <w:rStyle w:val="StyleUnderline"/>
        </w:rPr>
        <w:t>According to Iran’s Central Bank, the absolute value of imports of goods and services, controlling for inflation, rose every year from 2005 to 201</w:t>
      </w:r>
      <w:r w:rsidRPr="00C34F4C">
        <w:rPr>
          <w:sz w:val="16"/>
        </w:rPr>
        <w:t xml:space="preserve">1 and then finally began to shrink, but </w:t>
      </w:r>
      <w:r w:rsidRPr="00C34F4C">
        <w:rPr>
          <w:rStyle w:val="StyleUnderline"/>
        </w:rPr>
        <w:t>even in 2012/13 the total value was higher than a decade prior.</w:t>
      </w:r>
      <w:r w:rsidRPr="00C34F4C">
        <w:rPr>
          <w:sz w:val="16"/>
        </w:rPr>
        <w:t xml:space="preserve"> This wasn’t necessarily healthy for the economy, however, and the giddy bubble of consumption and speculation made the ensuing crash and recession over the past three years all the more painful. Faced with expulsion from global financial markets, an embargo of oil exports and a run on the currency, the Ahmadinejad government countered international pressure with tactical bluster rather than coherent strategy, while his allies went to defeat at the polls.</w:t>
      </w:r>
    </w:p>
    <w:p w:rsidR="00EB00DA" w:rsidRDefault="00EB00DA" w:rsidP="00EB00DA">
      <w:pPr>
        <w:pStyle w:val="Heading4"/>
      </w:pPr>
      <w:r>
        <w:t>Iran’s economy is screwed inevitably- US/EU sanctions</w:t>
      </w:r>
    </w:p>
    <w:p w:rsidR="00EB00DA" w:rsidRPr="00C34F4C" w:rsidRDefault="00EB00DA" w:rsidP="00EB00DA">
      <w:pPr>
        <w:rPr>
          <w:sz w:val="16"/>
          <w:szCs w:val="16"/>
        </w:rPr>
      </w:pPr>
      <w:r>
        <w:rPr>
          <w:rStyle w:val="Style13ptBold"/>
        </w:rPr>
        <w:t xml:space="preserve">The Economist 15 </w:t>
      </w:r>
      <w:r w:rsidRPr="00C34F4C">
        <w:rPr>
          <w:sz w:val="16"/>
          <w:szCs w:val="16"/>
        </w:rPr>
        <w:t xml:space="preserve">Foreign businesses are looking beyond falling oil prices and a limping economy Mar 7th 2015 </w:t>
      </w:r>
      <w:hyperlink r:id="rId78" w:history="1">
        <w:r w:rsidRPr="00C34F4C">
          <w:rPr>
            <w:rStyle w:val="Hyperlink"/>
            <w:sz w:val="16"/>
            <w:szCs w:val="16"/>
          </w:rPr>
          <w:t>http://www.economist.com/news/middle-east-and-africa/21645738-foreign-businesses-are-looking-beyond-falling-oil-prices-and-limping</w:t>
        </w:r>
      </w:hyperlink>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EB00DA" w:rsidRPr="00C34F4C" w:rsidRDefault="00EB00DA" w:rsidP="00EB00DA">
      <w:pPr>
        <w:rPr>
          <w:rStyle w:val="StyleUnderline"/>
        </w:rPr>
      </w:pPr>
      <w:r w:rsidRPr="00C34F4C">
        <w:rPr>
          <w:rStyle w:val="StyleUnderline"/>
        </w:rPr>
        <w:t>American and European energy and banking sanctions continue to hammer business</w:t>
      </w:r>
      <w:r w:rsidRPr="00C34F4C">
        <w:rPr>
          <w:sz w:val="16"/>
        </w:rPr>
        <w:t>. The optimism that a nuclear deal would soon see sanctions lifted has largely evaporated. Do</w:t>
      </w:r>
      <w:r w:rsidRPr="00C34F4C">
        <w:rPr>
          <w:rStyle w:val="StyleUnderline"/>
        </w:rPr>
        <w:t xml:space="preserve">mestic investment has stalled. Several state-owned banks are said to be close to collapse. Efforts to circumvent sanctions have made an already corrupt country worse: </w:t>
      </w:r>
      <w:r w:rsidRPr="00C34F4C">
        <w:rPr>
          <w:sz w:val="16"/>
        </w:rPr>
        <w:t xml:space="preserve">Transparency International, a Berlin-based anti-corruption lobby, ranks Iran a lowly 136th out of 175 countries in its index for 2014. Foreign business visitors continue to pop in for tea, but the </w:t>
      </w:r>
      <w:r w:rsidRPr="00C34F4C">
        <w:rPr>
          <w:rStyle w:val="StyleUnderline"/>
        </w:rPr>
        <w:t>numbers have dropped sharply in the past quarter</w:t>
      </w:r>
      <w:r w:rsidRPr="00C34F4C">
        <w:rPr>
          <w:sz w:val="16"/>
        </w:rPr>
        <w:t>, according to a European airline manager in the capital. Ot</w:t>
      </w:r>
      <w:r w:rsidRPr="00C34F4C">
        <w:rPr>
          <w:rStyle w:val="StyleUnderline"/>
        </w:rPr>
        <w:t>her indicators also suggest that hope is fading: the Tehran stock exchange slipped 21% last year</w:t>
      </w:r>
      <w:r w:rsidRPr="00C34F4C">
        <w:rPr>
          <w:sz w:val="16"/>
        </w:rPr>
        <w:t xml:space="preserve"> after surging by 131% in 2013. Almost the only bright spot is tourism, with numbers up by 35%, according to the government’s latest figures. Mr Rohani has placed much store on the nuclear talks, but his officials seem to be hedging their bets. Until recently many said they wanted to do less business with China—which has happily kept on buying oil—saying it makes shoddy goods, breaks its promises and lacks Western technology. Now such criticism is rarer. </w:t>
      </w:r>
      <w:r w:rsidRPr="00C34F4C">
        <w:rPr>
          <w:rStyle w:val="StyleUnderline"/>
        </w:rPr>
        <w:t>American officials, for their part, are diligently tightening the screws. When a large delegation of French businessmen returned from Tehran last year, many were warned by the American embassy in Paris that they should tread carefully and not sign preliminary contracts in Iran if they wanted to retain access to American financial markets. A group of Germans received a similar warning a few months later. The thought of having their dollars frozen under American banking sanctions, or of being locked out of America’s capital markets altogether, has cooled enthusiasm for doing business in Iran.</w:t>
      </w:r>
    </w:p>
    <w:p w:rsidR="00EB00DA" w:rsidRDefault="00EB00DA" w:rsidP="00EB00DA">
      <w:pPr>
        <w:pStyle w:val="Heading3"/>
      </w:pPr>
      <w:r>
        <w:t>No Prolif</w:t>
      </w:r>
    </w:p>
    <w:p w:rsidR="00EB00DA" w:rsidRDefault="00EB00DA" w:rsidP="00EB00DA">
      <w:pPr>
        <w:pStyle w:val="Heading4"/>
      </w:pPr>
      <w:r>
        <w:t>No cascading proliferation</w:t>
      </w:r>
    </w:p>
    <w:p w:rsidR="00EB00DA" w:rsidRDefault="00EB00DA" w:rsidP="00EB00DA">
      <w:r w:rsidRPr="003B3776">
        <w:rPr>
          <w:rStyle w:val="Style13ptBold"/>
        </w:rPr>
        <w:t>Esfandiary and Tabatabai 15</w:t>
      </w:r>
      <w:r>
        <w:t xml:space="preserve"> </w:t>
      </w:r>
      <w:r w:rsidRPr="003B3776">
        <w:rPr>
          <w:sz w:val="16"/>
          <w:szCs w:val="16"/>
        </w:rPr>
        <w:t xml:space="preserve">Dina Esfandiary and Ariane Tabatabai April 28 Why an Iran deal won’t lead to nuclear proliferation </w:t>
      </w:r>
      <w:hyperlink r:id="rId79" w:history="1">
        <w:r w:rsidRPr="003B3776">
          <w:rPr>
            <w:rStyle w:val="Hyperlink"/>
            <w:sz w:val="16"/>
            <w:szCs w:val="16"/>
          </w:rPr>
          <w:t>http://www.washingtonpost.com/blogs/monkey-cage/wp/2015/04/28/why-an-iran-deal-wont-lead-to-nuclear-proliferation//</w:t>
        </w:r>
      </w:hyperlink>
      <w:r w:rsidRPr="003B3776">
        <w:rPr>
          <w:sz w:val="16"/>
          <w:szCs w:val="16"/>
        </w:rPr>
        <w:t xml:space="preserve"> Dina Esfandiary is a McArthur Fellow in the Centre for Science and Security Studies at King’s College London. Ariane Tabatabai is a visiting assistant professor in the Security Studies Program at the Georgetown University School of Foreign Service and a columnist for The Bulletin of the Atomic Scientists.</w:t>
      </w:r>
      <w:r w:rsidRPr="002D0628">
        <w:rPr>
          <w:rStyle w:val="StyleUnderline"/>
          <w:rFonts w:ascii="Segoe UI Symbol" w:hAnsi="Segoe UI Symbol" w:hint="eastAsia"/>
          <w:sz w:val="16"/>
          <w:szCs w:val="16"/>
          <w:u w:val="none"/>
          <w:lang w:eastAsia="ko-KR"/>
        </w:rPr>
        <w:t xml:space="preserve"> </w:t>
      </w:r>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EB00DA" w:rsidRPr="00EB00DA" w:rsidRDefault="00EB00DA" w:rsidP="00EB00DA">
      <w:pPr>
        <w:rPr>
          <w:b/>
          <w:u w:val="single"/>
        </w:rPr>
      </w:pPr>
      <w:r w:rsidRPr="003B3776">
        <w:rPr>
          <w:rStyle w:val="StyleUnderline"/>
        </w:rPr>
        <w:t>Those who invoke the proliferation cascade theory often confuse both the cause and the actual result</w:t>
      </w:r>
      <w:r w:rsidRPr="003B3776">
        <w:rPr>
          <w:sz w:val="16"/>
        </w:rPr>
        <w:t xml:space="preserve">. Would a nuclear agreement with Iran or nuclear-armed Iran cause a cascade? Does the regional spread of civilian nuclear programs count as a proliferation cascade, or is it restricted to the spread of the bomb? On their own, </w:t>
      </w:r>
      <w:r w:rsidRPr="003B3776">
        <w:rPr>
          <w:rStyle w:val="StyleUnderline"/>
        </w:rPr>
        <w:t>civilian nuclear programs are not a threat</w:t>
      </w:r>
      <w:r w:rsidRPr="003B3776">
        <w:rPr>
          <w:sz w:val="16"/>
        </w:rPr>
        <w:t xml:space="preserve">. They are permitted under the Treaty on the Non-Proliferation of Nuclear Weapons (NPT). Saudi Arabia, Turkey, Egypt, Jordan and the United Arab Emirates (UAE) are pursuing or exploring nuclear power to address growing energy demands – needs that have been growing irrespective of Iran’s nuclear program or plans. But </w:t>
      </w:r>
      <w:r w:rsidRPr="003B3776">
        <w:rPr>
          <w:rStyle w:val="StyleUnderline"/>
        </w:rPr>
        <w:t>developing nuclear power is neither easy, nor cheap. There are a number of technical, legal and political hurdles regional states need to overcome.</w:t>
      </w:r>
      <w:r>
        <w:rPr>
          <w:rStyle w:val="StyleUnderline"/>
        </w:rPr>
        <w:t xml:space="preserve"> </w:t>
      </w:r>
      <w:r w:rsidRPr="003B3776">
        <w:rPr>
          <w:sz w:val="16"/>
        </w:rPr>
        <w:t xml:space="preserve">Should they do so, then </w:t>
      </w:r>
      <w:r w:rsidRPr="003B3776">
        <w:rPr>
          <w:rStyle w:val="StyleUnderline"/>
        </w:rPr>
        <w:t>the fear is that aspects of their civilian nuclear programs will pave the way for the bomb. But that, too, is implausible.</w:t>
      </w:r>
      <w:r>
        <w:rPr>
          <w:rStyle w:val="StyleUnderline"/>
        </w:rPr>
        <w:t xml:space="preserve"> </w:t>
      </w:r>
      <w:r w:rsidRPr="003B3776">
        <w:rPr>
          <w:sz w:val="16"/>
        </w:rPr>
        <w:t xml:space="preserve">First, </w:t>
      </w:r>
      <w:r w:rsidRPr="003B3776">
        <w:rPr>
          <w:rStyle w:val="StyleUnderline"/>
        </w:rPr>
        <w:t>the entire region</w:t>
      </w:r>
      <w:r w:rsidRPr="003B3776">
        <w:rPr>
          <w:sz w:val="16"/>
        </w:rPr>
        <w:t xml:space="preserve">, except for nuclear-armed Israel, </w:t>
      </w:r>
      <w:r w:rsidRPr="003B3776">
        <w:rPr>
          <w:rStyle w:val="StyleUnderline"/>
        </w:rPr>
        <w:t xml:space="preserve">is party to the NPT. This means that they’ve already legally given up the nuclear weapon option. Moreover, nuclear weapon states can’t legally provide them nuclear weapons either. Second, many countries have safeguards agreements and some, the additional protocol, in place. This means that their programs are under close </w:t>
      </w:r>
      <w:r w:rsidRPr="003B3776">
        <w:rPr>
          <w:sz w:val="16"/>
        </w:rPr>
        <w:t>International Atomic Energy Agency</w:t>
      </w:r>
      <w:r w:rsidRPr="003B3776">
        <w:rPr>
          <w:rStyle w:val="StyleUnderline"/>
        </w:rPr>
        <w:t xml:space="preserve"> (IAEA) scrutiny.</w:t>
      </w:r>
      <w:r>
        <w:rPr>
          <w:rStyle w:val="StyleUnderline"/>
        </w:rPr>
        <w:t xml:space="preserve"> </w:t>
      </w:r>
      <w:r w:rsidRPr="003B3776">
        <w:rPr>
          <w:rStyle w:val="StyleUnderline"/>
        </w:rPr>
        <w:t>None of these states have expressed an interest in reprocessing</w:t>
      </w:r>
      <w:r w:rsidRPr="003B3776">
        <w:rPr>
          <w:sz w:val="16"/>
        </w:rPr>
        <w:t xml:space="preserve">, which closes the plutonium path to the bomb. </w:t>
      </w:r>
      <w:r w:rsidRPr="003B3776">
        <w:rPr>
          <w:rStyle w:val="StyleUnderline"/>
        </w:rPr>
        <w:t>Some have even foregone enrichment</w:t>
      </w:r>
      <w:r w:rsidRPr="003B3776">
        <w:rPr>
          <w:sz w:val="16"/>
        </w:rPr>
        <w:t xml:space="preserve">, which blocks the uranium path to the bomb. That’s the case for the UAE. But some states, such as Saudi Arabia and Turkey, want to reserve “the right” to enrich. Riyadh went further and stated it wanted whatever Iran got out of the negotiations, including enrichment. </w:t>
      </w:r>
      <w:r w:rsidRPr="003B3776">
        <w:rPr>
          <w:rStyle w:val="StyleUnderline"/>
        </w:rPr>
        <w:t>Saudi Arabia, Turkey, Egypt, Jordan and the UAE are all dependent on foreign suppliers and expertise for their programs. They lack the human capacity for the programs. Foreign involvement makes it difficult</w:t>
      </w:r>
      <w:r w:rsidRPr="003B3776">
        <w:rPr>
          <w:sz w:val="16"/>
        </w:rPr>
        <w:t xml:space="preserve">, though not impossible, </w:t>
      </w:r>
      <w:r w:rsidRPr="003B3776">
        <w:rPr>
          <w:rStyle w:val="StyleUnderline"/>
        </w:rPr>
        <w:t xml:space="preserve">to covertly develop a nuclear weapon. </w:t>
      </w:r>
      <w:r w:rsidRPr="003B3776">
        <w:rPr>
          <w:sz w:val="16"/>
        </w:rPr>
        <w:t xml:space="preserve">This means that suppliers also need to do their due diligence and ensure that buyers use their equipment for purely peaceful purposes. One explanation as to why Tehran went so far in developing its indigenous nuclear technology, including enrichment, is that international suppliers weren’t as involved and reliable after the 1979 Islamic Revolution. Following the revolution, Iran’s original suppliers, the United States, France and Germany, dumped the country, which then looked East. It went to Pakistan, including the illicit nuclear procurement network led by Pakistan’s A.Q. Khan, Russia and China. But Iran’s government believed it could not rely on any of these partners. Without a strong involvement in its program by foreign suppliers committed to nonproliferation, Iran was able to pursue indigenous nuclear technology. This diminished the international community’s leverage on Tehran. </w:t>
      </w:r>
      <w:r w:rsidRPr="003B3776">
        <w:rPr>
          <w:rStyle w:val="StyleUnderline"/>
        </w:rPr>
        <w:t>The Iranian context</w:t>
      </w:r>
      <w:r w:rsidRPr="003B3776">
        <w:rPr>
          <w:sz w:val="16"/>
        </w:rPr>
        <w:t xml:space="preserve">, however, </w:t>
      </w:r>
      <w:r w:rsidRPr="003B3776">
        <w:rPr>
          <w:rStyle w:val="StyleUnderline"/>
        </w:rPr>
        <w:t xml:space="preserve">is different from other countries in the region, which depend on the West and U.S. allies for their nuclear programs. Today’s nuclear newcomers must comply with certain international requirements for their programs to be completed by these suppliers. </w:t>
      </w:r>
      <w:r w:rsidRPr="003B3776">
        <w:rPr>
          <w:sz w:val="16"/>
        </w:rPr>
        <w:t xml:space="preserve">This means that suppliers can and should try to limit the further proliferation of enrichment and reprocessing. </w:t>
      </w:r>
      <w:r w:rsidRPr="003B3776">
        <w:rPr>
          <w:rStyle w:val="StyleUnderline"/>
        </w:rPr>
        <w:t>But technical constraints aside, there are political obstacles to the proliferation cascade theory. Countries like Turkey and Saudi Arabia are dependent on Western allies for their security. Washington can leverage this influence to stop them from going nuclear</w:t>
      </w:r>
      <w:r w:rsidRPr="003B3776">
        <w:rPr>
          <w:sz w:val="16"/>
        </w:rPr>
        <w:t xml:space="preserve">. </w:t>
      </w:r>
      <w:r w:rsidRPr="003B3776">
        <w:rPr>
          <w:rStyle w:val="StyleUnderline"/>
        </w:rPr>
        <w:t>The United States showed its willingness to do just that in 1988, when it learned that Riyadh purchased Chinese missiles and it threatened to block the sale of military equipment.</w:t>
      </w:r>
      <w:r>
        <w:rPr>
          <w:rStyle w:val="StyleUnderline"/>
        </w:rPr>
        <w:t xml:space="preserve"> </w:t>
      </w:r>
      <w:r w:rsidRPr="003B3776">
        <w:rPr>
          <w:sz w:val="16"/>
        </w:rPr>
        <w:t>A final agreement on the Iranian nuclear program would be a win for the region</w:t>
      </w:r>
      <w:r w:rsidRPr="003B3776">
        <w:rPr>
          <w:rStyle w:val="StyleUnderline"/>
        </w:rPr>
        <w:t>. A regional proliferation cascade is an unlikely result. There are too many barriers to it. It is time to remove the cascade assumption from the policy equation. Most importantly, killing a diplomatic process and negotiated deal for the sake of yet another ill-founded “domino theory” would be a grave mistake.</w:t>
      </w:r>
    </w:p>
    <w:p w:rsidR="00EB00DA" w:rsidRPr="00CB5F38" w:rsidRDefault="00EB00DA" w:rsidP="00EB00DA">
      <w:pPr>
        <w:keepNext/>
        <w:keepLines/>
        <w:spacing w:before="40"/>
        <w:outlineLvl w:val="3"/>
        <w:rPr>
          <w:rFonts w:eastAsia="Times New Roman" w:cs="Times New Roman"/>
          <w:b/>
          <w:iCs/>
        </w:rPr>
      </w:pPr>
      <w:r w:rsidRPr="00CB5F38">
        <w:rPr>
          <w:rFonts w:eastAsia="Times New Roman" w:cs="Times New Roman"/>
          <w:b/>
          <w:iCs/>
        </w:rPr>
        <w:t>No Iran prolif</w:t>
      </w:r>
      <w:r w:rsidR="00862678">
        <w:rPr>
          <w:rFonts w:eastAsia="Times New Roman" w:cs="Times New Roman"/>
          <w:b/>
          <w:iCs/>
        </w:rPr>
        <w:t xml:space="preserve"> – security estimates overblown</w:t>
      </w:r>
    </w:p>
    <w:p w:rsidR="00EB00DA" w:rsidRPr="00CB5F38" w:rsidRDefault="00EB00DA" w:rsidP="00EB00DA">
      <w:pPr>
        <w:rPr>
          <w:rFonts w:eastAsia="Calibri" w:cs="Times New Roman"/>
        </w:rPr>
      </w:pPr>
      <w:r w:rsidRPr="00CB5F38">
        <w:rPr>
          <w:rFonts w:eastAsia="Calibri" w:cs="Times New Roman"/>
          <w:b/>
          <w:bCs/>
        </w:rPr>
        <w:t>Hymans, 13</w:t>
      </w:r>
      <w:r>
        <w:rPr>
          <w:rFonts w:eastAsia="Calibri" w:cs="Times New Roman"/>
        </w:rPr>
        <w:t xml:space="preserve"> </w:t>
      </w:r>
      <w:r w:rsidRPr="00CB5F38">
        <w:rPr>
          <w:rFonts w:eastAsia="Calibri" w:cs="Times New Roman"/>
        </w:rPr>
        <w:t>Professor IR USC, 2/18</w:t>
      </w:r>
      <w:r>
        <w:rPr>
          <w:rFonts w:eastAsia="Calibri" w:cs="Times New Roman"/>
        </w:rPr>
        <w:t>/13</w:t>
      </w:r>
      <w:r w:rsidRPr="00CB5F38">
        <w:rPr>
          <w:rFonts w:eastAsia="Calibri" w:cs="Times New Roman"/>
        </w:rPr>
        <w:t xml:space="preserve">, Jacques, “Iran Is Still Botching the Bomb” Foreign Affairs, </w:t>
      </w:r>
      <w:hyperlink r:id="rId80" w:history="1">
        <w:r w:rsidRPr="00CB5F38">
          <w:rPr>
            <w:rFonts w:eastAsia="Calibri" w:cs="Times New Roman"/>
          </w:rPr>
          <w:t>http://www.foreignaffairs.com/articles/139013/jacques-e-c-hymans/iran-is-still-botching-the-bomb</w:t>
        </w:r>
      </w:hyperlink>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EB00DA" w:rsidRDefault="00EB00DA" w:rsidP="00EB00DA">
      <w:pPr>
        <w:rPr>
          <w:rFonts w:eastAsia="Calibri" w:cs="Times New Roman"/>
          <w:bCs/>
          <w:u w:val="single"/>
        </w:rPr>
      </w:pPr>
      <w:r w:rsidRPr="00F433ED">
        <w:rPr>
          <w:rFonts w:eastAsia="Calibri" w:cs="Times New Roman"/>
          <w:sz w:val="14"/>
        </w:rPr>
        <w:t xml:space="preserve">At the end of January, </w:t>
      </w:r>
      <w:r w:rsidRPr="00F433ED">
        <w:rPr>
          <w:rFonts w:eastAsia="Calibri" w:cs="Times New Roman"/>
          <w:bCs/>
          <w:u w:val="single"/>
        </w:rPr>
        <w:t>Israeli intelligence officials</w:t>
      </w:r>
      <w:r w:rsidRPr="00F433ED">
        <w:rPr>
          <w:rFonts w:eastAsia="Calibri" w:cs="Times New Roman"/>
          <w:sz w:val="14"/>
        </w:rPr>
        <w:t xml:space="preserve"> quietly indicated that they have </w:t>
      </w:r>
      <w:r w:rsidRPr="00F433ED">
        <w:rPr>
          <w:rFonts w:eastAsia="Calibri" w:cs="Times New Roman"/>
          <w:bCs/>
          <w:u w:val="single"/>
        </w:rPr>
        <w:t>downgraded their assessments of Iran's ability to build a nuclear bomb</w:t>
      </w:r>
      <w:r w:rsidRPr="00F433ED">
        <w:rPr>
          <w:rFonts w:eastAsia="Calibri" w:cs="Times New Roman"/>
          <w:sz w:val="14"/>
        </w:rPr>
        <w:t>. This is surprising because less than six months ago, Israeli Prime Minister Benjamin Netanyahu warned from the tribune of the United Nations that the Iranian nuclear D-Day might come as early as 2013. Now</w:t>
      </w:r>
      <w:r w:rsidRPr="00F433ED">
        <w:rPr>
          <w:sz w:val="14"/>
          <w:szCs w:val="10"/>
        </w:rPr>
        <w:t>, Israel believes that Iran will not have its first nuclear device before 2015 or 2016</w:t>
      </w:r>
      <w:r w:rsidRPr="00F433ED">
        <w:rPr>
          <w:rFonts w:eastAsia="Calibri" w:cs="Times New Roman"/>
          <w:sz w:val="14"/>
        </w:rPr>
        <w:t xml:space="preserve">. The news comes as a great relief. But it also raises questions. This was a serious intelligence failure, one that has led some of Israel's own officials to wonder aloud, "Did we cry wolf too early?" Indeed, </w:t>
      </w:r>
      <w:r w:rsidRPr="00F433ED">
        <w:rPr>
          <w:rFonts w:eastAsia="Calibri" w:cs="Times New Roman"/>
          <w:bCs/>
          <w:u w:val="single"/>
        </w:rPr>
        <w:t>Israel has consistently overestimated Iran's nuclear program for decades</w:t>
      </w:r>
      <w:r w:rsidRPr="00F433ED">
        <w:rPr>
          <w:rFonts w:eastAsia="Calibri" w:cs="Times New Roman"/>
          <w:sz w:val="14"/>
        </w:rPr>
        <w:t xml:space="preserve">. In 1992, then Foreign Minister Shimon Peres announced that Iran was on pace to have the bomb by 1999. Israel's many subsequent estimates have become increasingly frenzied but have been consistently wrong. U.S. intelligence agencies have been only slightly less alarmist, and they, too, have had to extend their timelines repeatedly. Overestimating Iran's nuclear potential might not seem like a big problem. However, similar, unfounded fears were the basis for President George W. Bush's preemptive attack against Iraq and its nonexistent weapons of mass destruction. Israel and the United States need to make sure that this kind of human and foreign policy disaster does not happen again. What explains Israel's most recent intelligence failure? Israeli officials have suggested that Iran decided to downshift its nuclear program in response to international sanctions and Israel's hawkish posture. But that theory falls apart when judged against Tehran's own recent aggressiveness. In the past few months, Iran has blocked the International Atomic Energy Agency (IAEA) from gaining access to suspect facilities, stalled on diplomatic meetings, and announced a "successful" space shot and the intention to build higher-quality centrifuges. These are not the actions of a state that is purposely slowing down its nuclear program. Even more to the point, if Tehran were really intent on curbing its nuclear work, an explicit announcement of the new policy could be highly beneficial for the country: many states would praise it, sanctions might be lifted, and an Israeli or U.S. military attack would become much less likely. But Iran has not advertised the downshift, and its only modest concession of late has been to convert some of its 20 percent enriched uranium to reactor fuel. It is doubtful that the Iranians would decide to slow down their nuclear program without asking for anything in return. A second hypothesis is that Israeli intelligence estimates have been manipulated for political purposes. This possibility is hard to verify, but it cannot be dismissed out of hand. Preventing the emergence of a nuclear-armed Iran is Netanyahu's signature foreign policy stance, and he had an acute interest in keeping the anti-Iran pot boiling in the run-up to last month's parliamentary elections, which he nearly lost. Now, with the elections over, perhaps Israeli intelligence officials feel freer to convey a more honest assessment of Iran's status. This theory of pre-election spin is not very satisfying, however, because it fails to explain why Israeli governments of all political orientations have been making exaggerated claims about Iran for 20 years -- to say nothing of the United States' own overly dire predictions. The most plausible reason for the consistent pattern of overstatement is </w:t>
      </w:r>
      <w:r w:rsidRPr="00F433ED">
        <w:rPr>
          <w:rStyle w:val="Emphasis"/>
        </w:rPr>
        <w:t>that Israeli and U.S. models of Iranian proliferation are flawed</w:t>
      </w:r>
      <w:r w:rsidRPr="00F433ED">
        <w:rPr>
          <w:sz w:val="14"/>
        </w:rPr>
        <w:t>. Sure</w:t>
      </w:r>
      <w:r w:rsidRPr="00F433ED">
        <w:rPr>
          <w:rFonts w:eastAsia="Calibri" w:cs="Times New Roman"/>
          <w:sz w:val="14"/>
        </w:rPr>
        <w:t xml:space="preserve"> enough, </w:t>
      </w:r>
      <w:r w:rsidRPr="00F433ED">
        <w:rPr>
          <w:rFonts w:eastAsia="Calibri" w:cs="Times New Roman"/>
          <w:bCs/>
          <w:u w:val="single"/>
        </w:rPr>
        <w:t>Israeli officials have acknowledged that they did not anticipate the high number of technical problems Iranian scientists have run into recently</w:t>
      </w:r>
      <w:r w:rsidRPr="00F433ED">
        <w:rPr>
          <w:rFonts w:eastAsia="Calibri" w:cs="Times New Roman"/>
          <w:sz w:val="14"/>
        </w:rPr>
        <w:t xml:space="preserve">. Some of those mishaps may have been the product of Israeli or U.S. efforts at sabotage. For instance, the 2010 Stuxnet computer virus attack on Iran's nuclear facilities reportedly went well. But the long-term impact of such operations is usually small -- or nonexistent: the IAEA and other reputable sources have dismissed the highly publicized claims of a major recent explosion at Iran's Fordow uranium-enrichment plant, for instance. Rather than being hampered by James Bond exploits, </w:t>
      </w:r>
      <w:r w:rsidRPr="00F433ED">
        <w:rPr>
          <w:rFonts w:eastAsia="Calibri" w:cs="Times New Roman"/>
          <w:bCs/>
          <w:u w:val="single"/>
        </w:rPr>
        <w:t xml:space="preserve">Iran's nuclear program has probably suffered much more from Keystone Kops-like blunders: </w:t>
      </w:r>
      <w:r w:rsidRPr="00F433ED">
        <w:rPr>
          <w:rStyle w:val="Emphasis"/>
        </w:rPr>
        <w:t>mistaken technical choices</w:t>
      </w:r>
      <w:r w:rsidRPr="00F433ED">
        <w:rPr>
          <w:rFonts w:eastAsia="Calibri" w:cs="Times New Roman"/>
          <w:bCs/>
          <w:u w:val="single"/>
        </w:rPr>
        <w:t xml:space="preserve"> and </w:t>
      </w:r>
      <w:r w:rsidRPr="00F433ED">
        <w:rPr>
          <w:rStyle w:val="Emphasis"/>
        </w:rPr>
        <w:t>poor implementation</w:t>
      </w:r>
      <w:r w:rsidRPr="00F433ED">
        <w:rPr>
          <w:rFonts w:eastAsia="Calibri" w:cs="Times New Roman"/>
          <w:bCs/>
          <w:u w:val="single"/>
        </w:rPr>
        <w:t xml:space="preserve"> by the Iranian nuclear establishment</w:t>
      </w:r>
      <w:r w:rsidRPr="00F433ED">
        <w:rPr>
          <w:rFonts w:eastAsia="Calibri" w:cs="Times New Roman"/>
          <w:sz w:val="14"/>
        </w:rPr>
        <w:t xml:space="preserve">. There is ample reason to believe that </w:t>
      </w:r>
      <w:r w:rsidRPr="00F433ED">
        <w:rPr>
          <w:rFonts w:eastAsia="Calibri" w:cs="Times New Roman"/>
          <w:bCs/>
          <w:u w:val="single"/>
        </w:rPr>
        <w:t>such slipups have been the main cause of Iran's extremely slow pace of nuclear progress all along</w:t>
      </w:r>
      <w:r w:rsidRPr="00F433ED">
        <w:rPr>
          <w:rFonts w:eastAsia="Calibri" w:cs="Times New Roman"/>
          <w:sz w:val="14"/>
        </w:rPr>
        <w:t xml:space="preserve">. The country is rife with other botched projects, especially in the chaotic public sector. It is unlikely that the Iranian nuclear program is immune to these problems. This is not a knock against the quality of Iranian scientists and engineers, but rather against the organizational structures in which they are trapped. In such an environment, where top-down mismanagement and political agendas are abundant, </w:t>
      </w:r>
      <w:r w:rsidRPr="00F433ED">
        <w:rPr>
          <w:rFonts w:eastAsia="Calibri" w:cs="Times New Roman"/>
          <w:bCs/>
          <w:u w:val="single"/>
        </w:rPr>
        <w:t>even easy technical steps often lead to dead ends and pitfalls</w:t>
      </w:r>
      <w:r w:rsidRPr="00F433ED">
        <w:rPr>
          <w:rFonts w:eastAsia="Calibri" w:cs="Times New Roman"/>
          <w:sz w:val="14"/>
        </w:rPr>
        <w:t xml:space="preserve">. Iran is not the only state with a dysfunctional nuclear weapons program. As I argued in a 2012 Foreign Affairs article, </w:t>
      </w:r>
      <w:r w:rsidRPr="00F433ED">
        <w:rPr>
          <w:rFonts w:eastAsia="Calibri" w:cs="Times New Roman"/>
          <w:bCs/>
          <w:u w:val="single"/>
        </w:rPr>
        <w:t>since the 1970s, most states seeking entry into the nuclear weapons club have run their weapons programs poorly, leading to a marked slowdown in global proliferation</w:t>
      </w:r>
      <w:r w:rsidRPr="00F433ED">
        <w:rPr>
          <w:rFonts w:eastAsia="Calibri" w:cs="Times New Roman"/>
          <w:sz w:val="14"/>
        </w:rPr>
        <w:t xml:space="preserve">. The cause of this mismanagement is the poor quality of the would-be proliferator's state institutions. Libya and North Korea are two classic examples. Libya essentially made no progress, even after 30 years of trying. North Korea has gotten somewhere -- but only after 50 years, and with many high-profile embarrassments along the way. Iran, whose nuclear weapons drive began in the mid-1980s, seems to be following a similar trajectory. Considering Iran in the broader context of the proliferation slowdown, it becomes clear that </w:t>
      </w:r>
      <w:r w:rsidRPr="00F433ED">
        <w:rPr>
          <w:rFonts w:eastAsia="Calibri" w:cs="Times New Roman"/>
          <w:bCs/>
          <w:u w:val="single"/>
        </w:rPr>
        <w:t xml:space="preserve">the technical problems it has encountered are more than unpredictable accidents -- they </w:t>
      </w:r>
      <w:r w:rsidRPr="00F433ED">
        <w:rPr>
          <w:rStyle w:val="Emphasis"/>
        </w:rPr>
        <w:t>are structurally determined.</w:t>
      </w:r>
      <w:r w:rsidRPr="00F433ED">
        <w:rPr>
          <w:rFonts w:eastAsia="Calibri" w:cs="Times New Roman"/>
          <w:sz w:val="14"/>
        </w:rPr>
        <w:t xml:space="preserve"> Since </w:t>
      </w:r>
      <w:r w:rsidRPr="00F433ED">
        <w:rPr>
          <w:rFonts w:eastAsia="Calibri" w:cs="Times New Roman"/>
          <w:bCs/>
          <w:u w:val="single"/>
        </w:rPr>
        <w:t>U.S. and Israeli intelligence services</w:t>
      </w:r>
      <w:r w:rsidRPr="00F433ED">
        <w:rPr>
          <w:rFonts w:eastAsia="Calibri" w:cs="Times New Roman"/>
          <w:sz w:val="14"/>
        </w:rPr>
        <w:t xml:space="preserve"> have failed to appreciate the weakness of Iran's nuclear weapons program, they </w:t>
      </w:r>
      <w:r w:rsidRPr="00F433ED">
        <w:rPr>
          <w:rFonts w:eastAsia="Calibri" w:cs="Times New Roman"/>
          <w:bCs/>
          <w:u w:val="single"/>
        </w:rPr>
        <w:t>have not adjusted their analytical models accordingly</w:t>
      </w:r>
      <w:r w:rsidRPr="00F433ED">
        <w:rPr>
          <w:rFonts w:eastAsia="Calibri" w:cs="Times New Roman"/>
          <w:sz w:val="14"/>
        </w:rPr>
        <w:t xml:space="preserve">. Thus, </w:t>
      </w:r>
      <w:r w:rsidRPr="00F433ED">
        <w:rPr>
          <w:rFonts w:eastAsia="Calibri" w:cs="Times New Roman"/>
          <w:bCs/>
          <w:u w:val="single"/>
        </w:rPr>
        <w:t xml:space="preserve">there is reason to </w:t>
      </w:r>
      <w:r w:rsidRPr="00F433ED">
        <w:rPr>
          <w:rStyle w:val="Emphasis"/>
        </w:rPr>
        <w:t>be skeptical about Israel's updated estimate of an Iranian bomb in the next two or three years.</w:t>
      </w:r>
      <w:r w:rsidRPr="00F433ED">
        <w:rPr>
          <w:rFonts w:eastAsia="Calibri" w:cs="Times New Roman"/>
          <w:bCs/>
          <w:u w:val="single"/>
        </w:rPr>
        <w:t xml:space="preserve"> The new date is probably just the product of another ad hoc readjustment</w:t>
      </w:r>
      <w:r w:rsidRPr="00F433ED">
        <w:rPr>
          <w:rFonts w:eastAsia="Calibri" w:cs="Times New Roman"/>
          <w:sz w:val="14"/>
        </w:rPr>
        <w:t xml:space="preserve">, but what is needed is a fundamental rethinking. As the little shepherd boy learned, crying wolf too early and too often destroys one's credibility and leaves one vulnerable and alone. In order to rebuild public trust in their analysis, Jerusalem and Washington need to explain the assumptions on which their scary estimates are based, provide alternative estimates that are also consistent with the data they have gathered, and give a clear indication of the chance that their estimates are wrong and will have to be revised again. The Iranian nuclear effort is highly provocative. The potential for war is real. That is why Israel and </w:t>
      </w:r>
      <w:r w:rsidRPr="00F433ED">
        <w:rPr>
          <w:rFonts w:eastAsia="Calibri" w:cs="Times New Roman"/>
          <w:bCs/>
          <w:u w:val="single"/>
        </w:rPr>
        <w:t xml:space="preserve">the </w:t>
      </w:r>
      <w:r w:rsidRPr="00F433ED">
        <w:rPr>
          <w:rStyle w:val="Emphasis"/>
        </w:rPr>
        <w:t>U</w:t>
      </w:r>
      <w:r w:rsidRPr="00F433ED">
        <w:rPr>
          <w:sz w:val="14"/>
        </w:rPr>
        <w:t>nited</w:t>
      </w:r>
      <w:r w:rsidRPr="00F433ED">
        <w:rPr>
          <w:rFonts w:eastAsia="Calibri" w:cs="Times New Roman"/>
          <w:bCs/>
          <w:u w:val="single"/>
        </w:rPr>
        <w:t xml:space="preserve"> </w:t>
      </w:r>
      <w:r w:rsidRPr="00F433ED">
        <w:rPr>
          <w:rStyle w:val="Emphasis"/>
        </w:rPr>
        <w:t>S</w:t>
      </w:r>
      <w:r w:rsidRPr="00F433ED">
        <w:rPr>
          <w:sz w:val="14"/>
        </w:rPr>
        <w:t>tates</w:t>
      </w:r>
      <w:r w:rsidRPr="00F433ED">
        <w:rPr>
          <w:rFonts w:eastAsia="Calibri" w:cs="Times New Roman"/>
          <w:bCs/>
          <w:u w:val="single"/>
        </w:rPr>
        <w:t xml:space="preserve"> need to avoid peddling unrealistic, worse-than-worst-case scenarios.</w:t>
      </w:r>
    </w:p>
    <w:p w:rsidR="00862678" w:rsidRDefault="00862678" w:rsidP="00862678">
      <w:pPr>
        <w:pStyle w:val="Heading4"/>
      </w:pPr>
      <w:r>
        <w:t xml:space="preserve">No prolif – international institutions solve </w:t>
      </w:r>
    </w:p>
    <w:p w:rsidR="00862678" w:rsidRPr="00C21241" w:rsidRDefault="00862678" w:rsidP="00862678">
      <w:r>
        <w:rPr>
          <w:b/>
        </w:rPr>
        <w:t xml:space="preserve">Jenkins 14 </w:t>
      </w:r>
      <w:r w:rsidRPr="00C21241">
        <w:rPr>
          <w:sz w:val="18"/>
        </w:rPr>
        <w:t xml:space="preserve">(Graham W. Jenkins is a research assistant at the Institute for Defense Analyses. “Failure to Ignite: the Absence of Cascading to Nuclear Proliferation.”) </w:t>
      </w:r>
      <w:r w:rsidRPr="00C21241">
        <w:rPr>
          <w:i/>
          <w:sz w:val="18"/>
        </w:rPr>
        <w:t xml:space="preserve">jsk </w:t>
      </w:r>
    </w:p>
    <w:p w:rsidR="00862678" w:rsidRPr="00811F45" w:rsidRDefault="00862678" w:rsidP="00862678">
      <w:pPr>
        <w:rPr>
          <w:sz w:val="18"/>
        </w:rPr>
      </w:pPr>
      <w:r w:rsidRPr="00811F45">
        <w:rPr>
          <w:sz w:val="18"/>
        </w:rPr>
        <w:t xml:space="preserve"> There are far too many variables associated with a national nuclear program to cite just one as the explanation for a lack of regional proliferation. But several commonalities at least point to possible ways ahead for the Middle East (with the extremely important caveat of assuming that East Asia continues along its present trajectory). </w:t>
      </w:r>
    </w:p>
    <w:p w:rsidR="00862678" w:rsidRPr="002B2BF7" w:rsidRDefault="00862678" w:rsidP="00862678">
      <w:pPr>
        <w:rPr>
          <w:rStyle w:val="StyleUnderline"/>
        </w:rPr>
      </w:pPr>
      <w:r w:rsidRPr="002B2BF7">
        <w:rPr>
          <w:rStyle w:val="StyleUnderline"/>
        </w:rPr>
        <w:t>First</w:t>
      </w:r>
      <w:r w:rsidRPr="00811F45">
        <w:rPr>
          <w:sz w:val="16"/>
        </w:rPr>
        <w:t xml:space="preserve"> and foremost </w:t>
      </w:r>
      <w:r w:rsidRPr="002B2BF7">
        <w:rPr>
          <w:rStyle w:val="StyleUnderline"/>
        </w:rPr>
        <w:t>is</w:t>
      </w:r>
      <w:r w:rsidRPr="00811F45">
        <w:rPr>
          <w:sz w:val="16"/>
        </w:rPr>
        <w:t xml:space="preserve"> </w:t>
      </w:r>
      <w:r w:rsidRPr="002B2BF7">
        <w:rPr>
          <w:rStyle w:val="StyleUnderline"/>
        </w:rPr>
        <w:t>the extension of the US nuclear umbrella, coupled with strong security assurances and a physical commitment to the security of the country in question.</w:t>
      </w:r>
      <w:r w:rsidRPr="00811F45">
        <w:rPr>
          <w:sz w:val="16"/>
        </w:rPr>
        <w:t xml:space="preserve"> The US ties to Japan (US Forces Japan), South Korea (US Forces Korea), and Turkey (NATO) </w:t>
      </w:r>
      <w:r w:rsidRPr="002B2BF7">
        <w:rPr>
          <w:rStyle w:val="StyleUnderline"/>
        </w:rPr>
        <w:t xml:space="preserve">are a highly visible and reassuring sign of commitment and extended deterrence. </w:t>
      </w:r>
      <w:r w:rsidRPr="00811F45">
        <w:rPr>
          <w:sz w:val="16"/>
        </w:rPr>
        <w:t xml:space="preserve">It is telling that </w:t>
      </w:r>
      <w:r w:rsidRPr="002B2BF7">
        <w:rPr>
          <w:rStyle w:val="StyleUnderline"/>
        </w:rPr>
        <w:t>even in the wake of heightened tensions with North Korea</w:t>
      </w:r>
      <w:r w:rsidRPr="00811F45">
        <w:rPr>
          <w:sz w:val="16"/>
        </w:rPr>
        <w:t xml:space="preserve">, South Koreans are clamoring for the reintroduction of US nonstrategic nuclear weapons on the Korean Peninsula. Such </w:t>
      </w:r>
      <w:r w:rsidRPr="002B2BF7">
        <w:rPr>
          <w:rStyle w:val="StyleUnderline"/>
        </w:rPr>
        <w:t xml:space="preserve">ties can help improve a country’s sense of security to a point where it will feel secure even without nuclear weapons. </w:t>
      </w:r>
    </w:p>
    <w:p w:rsidR="00862678" w:rsidRPr="002B2BF7" w:rsidRDefault="00862678" w:rsidP="00862678">
      <w:pPr>
        <w:rPr>
          <w:rStyle w:val="StyleUnderline"/>
        </w:rPr>
      </w:pPr>
      <w:r w:rsidRPr="002B2BF7">
        <w:rPr>
          <w:rStyle w:val="StyleUnderline"/>
        </w:rPr>
        <w:t>Second is the international nonproliferation regime</w:t>
      </w:r>
      <w:r w:rsidRPr="00811F45">
        <w:rPr>
          <w:sz w:val="16"/>
        </w:rPr>
        <w:t xml:space="preserve">. It is thanks to the diligent efforts of the IAEA and other intergovernmental organizations that clandestine nuclear programs such as Iran’s—or even South Korea’s—have been detected. In the case of South Korea, its earlier 1970s-era program was not halted by the IAEA because the NPT had not yet brought the agency into being. As the safeguards regime in Korea grew stronger, down went the likelihood of an undetected program. The Additional Protocol compounded that. </w:t>
      </w:r>
      <w:r w:rsidRPr="002B2BF7">
        <w:rPr>
          <w:rStyle w:val="StyleUnderline"/>
        </w:rPr>
        <w:t xml:space="preserve">Couple with pressure from international stakeholders and global opinion, those programs can be halted before they develop into further proliferation. </w:t>
      </w:r>
      <w:r w:rsidRPr="00811F45">
        <w:rPr>
          <w:sz w:val="16"/>
        </w:rPr>
        <w:t xml:space="preserve">Of course, as experience with North Korea and Iran has shown, the existing safeguards regime is by no means perfect. Its chief purpose is to detect violations, not to punish them. But that is where </w:t>
      </w:r>
      <w:r w:rsidRPr="002B2BF7">
        <w:rPr>
          <w:rStyle w:val="StyleUnderline"/>
        </w:rPr>
        <w:t>the international community—and a shared global sense of responsibility—can come into play, through either negotiations or the application of appropriate nonproliferation measures.</w:t>
      </w:r>
    </w:p>
    <w:p w:rsidR="00862678" w:rsidRPr="00811F45" w:rsidRDefault="00862678" w:rsidP="00862678">
      <w:pPr>
        <w:rPr>
          <w:sz w:val="16"/>
        </w:rPr>
      </w:pPr>
      <w:r w:rsidRPr="002B2BF7">
        <w:rPr>
          <w:rStyle w:val="StyleUnderline"/>
        </w:rPr>
        <w:t xml:space="preserve">Third is the international community more generally. Greater economic integration into the global system serves the practical purpose of tying a country’s fortunes to that of the world at-large. The destabilizing prospect of nuclear weapons would jeopardize that economic prosperity. </w:t>
      </w:r>
      <w:r w:rsidRPr="00811F45">
        <w:rPr>
          <w:sz w:val="16"/>
        </w:rPr>
        <w:t xml:space="preserve">The United States has deep ties and close relations with South Korea, Japan, and turkey, and is a participant in many of the same global organizations with them (e.g., NATO, the Organization for Economic Cooperation and Development, the Development Assistance Committee). Saudi Arabia, on the other hand, is relatively isolated. The only international organization (other than the United Nations) to which all four countries and the United States belong is the Group of 20. </w:t>
      </w:r>
      <w:r w:rsidRPr="002B2BF7">
        <w:rPr>
          <w:rStyle w:val="StyleUnderline"/>
        </w:rPr>
        <w:t>In addition to the practical benefits, membership in these groups and participation in international trade and development serve a normalizing role, easing tensions and promoting cooperation among otherwise fiercely competitive nations.</w:t>
      </w:r>
      <w:r w:rsidRPr="00811F45">
        <w:rPr>
          <w:sz w:val="16"/>
        </w:rPr>
        <w:t xml:space="preserve"> Granted, it is a small sample size, but it is telling that the two countries whose nuclear programs are assumed to be catalysts for cascading regional proliferation are absent from virtually all international forums. Those that have not embarked on crash programs have significant ties with the world at large. And the international community should ensure that other potential proliferators are just as connected. </w:t>
      </w:r>
    </w:p>
    <w:p w:rsidR="00862678" w:rsidRPr="00862678" w:rsidRDefault="00862678" w:rsidP="00EB00DA">
      <w:pPr>
        <w:rPr>
          <w:sz w:val="16"/>
        </w:rPr>
      </w:pPr>
      <w:r w:rsidRPr="002B2BF7">
        <w:rPr>
          <w:rStyle w:val="StyleUnderline"/>
        </w:rPr>
        <w:t>It is a merciful reality that</w:t>
      </w:r>
      <w:r w:rsidRPr="00811F45">
        <w:rPr>
          <w:sz w:val="16"/>
        </w:rPr>
        <w:t xml:space="preserve">, seven decades after splitting the atom, </w:t>
      </w:r>
      <w:r w:rsidRPr="002B2BF7">
        <w:rPr>
          <w:rStyle w:val="StyleUnderline"/>
        </w:rPr>
        <w:t>only 10 nations have successfully developed nuclear weapons (with one of the 10 later renouncing its arsenal and program).</w:t>
      </w:r>
      <w:r w:rsidRPr="00811F45">
        <w:rPr>
          <w:sz w:val="16"/>
        </w:rPr>
        <w:t xml:space="preserve"> </w:t>
      </w:r>
      <w:r w:rsidRPr="002B2BF7">
        <w:rPr>
          <w:rStyle w:val="StyleUnderline"/>
        </w:rPr>
        <w:t>The past will not determine the future, but if it is in any way a guide, it will indeed be possible to prevent most proliferation in its early stages</w:t>
      </w:r>
      <w:r w:rsidRPr="00811F45">
        <w:rPr>
          <w:sz w:val="16"/>
        </w:rPr>
        <w:t>—and avoid the consequences o</w:t>
      </w:r>
      <w:r>
        <w:rPr>
          <w:sz w:val="16"/>
        </w:rPr>
        <w:t xml:space="preserve">f regional nuclear arms races. </w:t>
      </w:r>
    </w:p>
    <w:p w:rsidR="00B22152" w:rsidRDefault="00B22152" w:rsidP="00EB00DA">
      <w:pPr>
        <w:pStyle w:val="Heading2"/>
      </w:pPr>
      <w:r>
        <w:t>Israel</w:t>
      </w:r>
    </w:p>
    <w:p w:rsidR="00B22152" w:rsidRPr="00FA5A81" w:rsidRDefault="00B22152" w:rsidP="00B22152">
      <w:pPr>
        <w:pStyle w:val="Heading4"/>
        <w:rPr>
          <w:rFonts w:eastAsia="Times New Roman"/>
        </w:rPr>
      </w:pPr>
      <w:r w:rsidRPr="00FA5A81">
        <w:rPr>
          <w:rFonts w:eastAsia="Times New Roman"/>
        </w:rPr>
        <w:t>Israel strikes fail – breakout capacity, bombs in the basement, North Korea will provide</w:t>
      </w:r>
    </w:p>
    <w:p w:rsidR="00B22152" w:rsidRPr="00FA5A81" w:rsidRDefault="00B22152" w:rsidP="00B22152">
      <w:pPr>
        <w:rPr>
          <w:rFonts w:eastAsia="Calibri"/>
        </w:rPr>
      </w:pPr>
      <w:r w:rsidRPr="0009033F">
        <w:rPr>
          <w:rStyle w:val="Style13ptBold"/>
        </w:rPr>
        <w:t>Glick</w:t>
      </w:r>
      <w:r w:rsidRPr="00FA5A81">
        <w:rPr>
          <w:rFonts w:eastAsia="Calibri"/>
        </w:rPr>
        <w:t xml:space="preserve"> </w:t>
      </w:r>
      <w:r w:rsidRPr="0009033F">
        <w:rPr>
          <w:rStyle w:val="Style13ptBold"/>
        </w:rPr>
        <w:t>14</w:t>
      </w:r>
      <w:r>
        <w:rPr>
          <w:rFonts w:eastAsia="Calibri"/>
        </w:rPr>
        <w:t xml:space="preserve">; </w:t>
      </w:r>
      <w:r w:rsidRPr="00FA5A81">
        <w:rPr>
          <w:rFonts w:eastAsia="Calibri"/>
        </w:rPr>
        <w:t xml:space="preserve">Caroline is an American-born Israeli journalist, newspaper editor, and writer. She writes for Makor Rishon and is the deputy managing editor of The Jerusalem Post </w:t>
      </w:r>
      <w:r>
        <w:rPr>
          <w:rFonts w:eastAsia="Calibri"/>
        </w:rPr>
        <w:t>2-6</w:t>
      </w:r>
      <w:r w:rsidRPr="00FA5A81">
        <w:rPr>
          <w:rFonts w:eastAsia="Calibri"/>
        </w:rPr>
        <w:t xml:space="preserve">-2014 </w:t>
      </w:r>
      <w:hyperlink r:id="rId81" w:history="1">
        <w:r w:rsidRPr="00FA5A81">
          <w:rPr>
            <w:rFonts w:eastAsia="Calibri"/>
          </w:rPr>
          <w:t>http://www.jpost.com/Opinion/Columnists/Column-one-Irans-bomb-in-the-basement-340641</w:t>
        </w:r>
      </w:hyperlink>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B22152" w:rsidRPr="00FA5A81" w:rsidRDefault="00B22152" w:rsidP="00B22152">
      <w:pPr>
        <w:rPr>
          <w:rFonts w:eastAsia="Calibri"/>
          <w:sz w:val="12"/>
        </w:rPr>
      </w:pPr>
      <w:r w:rsidRPr="00FA5A81">
        <w:rPr>
          <w:rFonts w:eastAsia="Calibri"/>
          <w:sz w:val="12"/>
        </w:rPr>
        <w:t xml:space="preserve">Today </w:t>
      </w:r>
      <w:r w:rsidRPr="0009033F">
        <w:rPr>
          <w:rStyle w:val="Emphasis"/>
        </w:rPr>
        <w:t xml:space="preserve">it is no longer self-evident that Israel has the capacity to effectively strike Iran’s nuclear installations. </w:t>
      </w:r>
      <w:r w:rsidRPr="00FA5A81">
        <w:rPr>
          <w:rFonts w:eastAsia="Calibri"/>
          <w:sz w:val="12"/>
        </w:rPr>
        <w:t xml:space="preserve">Through deed and word, the White House has made clear repeatedly that it prefers a nuclear- armed Iran to an Israeli strike to prevent Iran from becoming a nuclear power. As it has done several times over the past six years, the Obama administration can be expected to continue to use the many means it has at its disposal to prevent Israel from launching such an attack. Moreover, </w:t>
      </w:r>
      <w:r w:rsidRPr="0009033F">
        <w:rPr>
          <w:rFonts w:eastAsia="Calibri"/>
          <w:bCs/>
          <w:u w:val="single"/>
        </w:rPr>
        <w:t xml:space="preserve">with each passing day Iran’s nuclear sites become more and more difficult to attack successfully. And Iran’s technological capabilities have vastly expanded over the past decade. </w:t>
      </w:r>
      <w:r w:rsidRPr="0009033F">
        <w:rPr>
          <w:rFonts w:eastAsia="Calibri"/>
          <w:sz w:val="12"/>
        </w:rPr>
        <w:t xml:space="preserve">Today </w:t>
      </w:r>
      <w:r w:rsidRPr="0009033F">
        <w:rPr>
          <w:rFonts w:eastAsia="Calibri"/>
          <w:bCs/>
          <w:u w:val="single"/>
        </w:rPr>
        <w:t xml:space="preserve">Iran can replace damaged or destroyed centrifuges much faster than it could in the past. </w:t>
      </w:r>
      <w:r w:rsidRPr="0009033F">
        <w:rPr>
          <w:rFonts w:eastAsia="Calibri"/>
          <w:sz w:val="12"/>
        </w:rPr>
        <w:t xml:space="preserve">Iran’s ally </w:t>
      </w:r>
      <w:r w:rsidRPr="0009033F">
        <w:rPr>
          <w:rFonts w:eastAsia="Calibri"/>
          <w:bCs/>
          <w:u w:val="single"/>
        </w:rPr>
        <w:t xml:space="preserve">North Korea has also expanded its nuclear capabilities </w:t>
      </w:r>
      <w:r w:rsidRPr="0009033F">
        <w:rPr>
          <w:rFonts w:eastAsia="Calibri"/>
          <w:sz w:val="12"/>
        </w:rPr>
        <w:t xml:space="preserve">and its arsenal. </w:t>
      </w:r>
      <w:r w:rsidRPr="0009033F">
        <w:rPr>
          <w:rFonts w:eastAsia="Calibri"/>
          <w:bCs/>
          <w:u w:val="single"/>
        </w:rPr>
        <w:t xml:space="preserve">Pyongyang is ready and willing to sell Iran replacements for any nuclear components that might be destroyed in a military strike. </w:t>
      </w:r>
      <w:r w:rsidRPr="0009033F">
        <w:rPr>
          <w:rFonts w:eastAsia="Calibri"/>
          <w:sz w:val="12"/>
        </w:rPr>
        <w:t xml:space="preserve">Finally, Iran recognizes the implications of growing European and US hostility toward the Jewish state. It knows that if Israel openly attacks Iran and sets back its nuclear weapons program, the EU and the US will punish Israel, and express sympathy with Iran, and </w:t>
      </w:r>
      <w:r w:rsidRPr="0009033F">
        <w:rPr>
          <w:rFonts w:eastAsia="Calibri"/>
          <w:bCs/>
          <w:u w:val="single"/>
        </w:rPr>
        <w:t xml:space="preserve">so give the Iranians cover to rapidly rebuild any lost capabilities. Iran’s achievement of </w:t>
      </w:r>
      <w:r w:rsidRPr="0009033F">
        <w:rPr>
          <w:rStyle w:val="Emphasis"/>
        </w:rPr>
        <w:t>breakout capacity</w:t>
      </w:r>
      <w:r w:rsidRPr="0009033F">
        <w:rPr>
          <w:rFonts w:eastAsia="Calibri"/>
          <w:sz w:val="12"/>
        </w:rPr>
        <w:t xml:space="preserve"> </w:t>
      </w:r>
      <w:r w:rsidRPr="0009033F">
        <w:rPr>
          <w:rFonts w:eastAsia="Calibri"/>
          <w:bCs/>
          <w:u w:val="single"/>
        </w:rPr>
        <w:t>and</w:t>
      </w:r>
      <w:r w:rsidRPr="0009033F">
        <w:rPr>
          <w:rFonts w:eastAsia="Calibri"/>
          <w:sz w:val="12"/>
        </w:rPr>
        <w:t xml:space="preserve"> seemingly </w:t>
      </w:r>
      <w:r w:rsidRPr="0009033F">
        <w:rPr>
          <w:rStyle w:val="Emphasis"/>
        </w:rPr>
        <w:t>unfettered path to a bomb in the basement</w:t>
      </w:r>
      <w:r w:rsidRPr="0009033F">
        <w:rPr>
          <w:rFonts w:eastAsia="Calibri"/>
          <w:sz w:val="12"/>
        </w:rPr>
        <w:t>, and its consequent rise to the</w:t>
      </w:r>
      <w:r w:rsidRPr="00FA5A81">
        <w:rPr>
          <w:rFonts w:eastAsia="Calibri"/>
          <w:sz w:val="12"/>
        </w:rPr>
        <w:t xml:space="preserve"> position of regional hegemony, </w:t>
      </w:r>
      <w:r w:rsidRPr="00FA5A81">
        <w:rPr>
          <w:rFonts w:eastAsia="Calibri"/>
          <w:bCs/>
          <w:u w:val="single"/>
        </w:rPr>
        <w:t>is the great</w:t>
      </w:r>
      <w:r w:rsidRPr="00FA5A81">
        <w:rPr>
          <w:rFonts w:eastAsia="Calibri"/>
          <w:sz w:val="12"/>
        </w:rPr>
        <w:t xml:space="preserve">est </w:t>
      </w:r>
      <w:r w:rsidRPr="00FA5A81">
        <w:rPr>
          <w:rFonts w:eastAsia="Calibri"/>
          <w:bCs/>
          <w:u w:val="single"/>
        </w:rPr>
        <w:t xml:space="preserve">Israeli foreign policy failure </w:t>
      </w:r>
      <w:r w:rsidRPr="00FA5A81">
        <w:rPr>
          <w:rFonts w:eastAsia="Calibri"/>
          <w:sz w:val="12"/>
        </w:rPr>
        <w:t>since the 1993 Oslo Accord with the PLO</w:t>
      </w:r>
    </w:p>
    <w:p w:rsidR="00B22152" w:rsidRPr="00645E47" w:rsidRDefault="00B22152" w:rsidP="00B22152">
      <w:pPr>
        <w:pStyle w:val="Heading4"/>
        <w:rPr>
          <w:rStyle w:val="Style13ptBold"/>
          <w:b/>
        </w:rPr>
      </w:pPr>
      <w:r w:rsidRPr="00645E47">
        <w:rPr>
          <w:rStyle w:val="Style13ptBold"/>
          <w:b/>
        </w:rPr>
        <w:t>No strikes- public opinion, risk of failure, and the Deal check.</w:t>
      </w:r>
    </w:p>
    <w:p w:rsidR="00B22152" w:rsidRDefault="00B22152" w:rsidP="00B22152">
      <w:r>
        <w:rPr>
          <w:rStyle w:val="Style13ptBold"/>
        </w:rPr>
        <w:t xml:space="preserve">Rafizadeh 14 </w:t>
      </w:r>
      <w:r w:rsidRPr="00645E47">
        <w:rPr>
          <w:sz w:val="16"/>
          <w:szCs w:val="16"/>
        </w:rPr>
        <w:t>Will Israel attack Iran’s nuclear installation? Dr. Majid Rafizadeh; president of the International American Council; serves on the board of Harvard International Review and Harvard International Relations Council; member of the Gulf 2000 Project at Columbia University; served as ambassador to the National Iranian-American Council Friday, 29 August 2014 http://english.alarabiya.net/authors/Majid-Rafizadeh.html</w:t>
      </w:r>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B22152" w:rsidRPr="00587000" w:rsidRDefault="00B22152" w:rsidP="00B22152">
      <w:pPr>
        <w:rPr>
          <w:sz w:val="16"/>
        </w:rPr>
      </w:pPr>
      <w:r w:rsidRPr="00587000">
        <w:rPr>
          <w:sz w:val="16"/>
        </w:rPr>
        <w:t xml:space="preserve">Israel does have the military capability to strike the Islamic Republic’s nuclear installations. Nevertheless, for several reasons, </w:t>
      </w:r>
      <w:r w:rsidRPr="00587000">
        <w:rPr>
          <w:rStyle w:val="StyleUnderline"/>
        </w:rPr>
        <w:t>it is</w:t>
      </w:r>
      <w:r w:rsidRPr="00587000">
        <w:rPr>
          <w:sz w:val="16"/>
        </w:rPr>
        <w:t xml:space="preserve"> very </w:t>
      </w:r>
      <w:r w:rsidRPr="00587000">
        <w:rPr>
          <w:rStyle w:val="StyleUnderline"/>
        </w:rPr>
        <w:t>unlikely that Israel will unilaterally carry out strikes against Iran’s nuclear installations</w:t>
      </w:r>
      <w:r w:rsidRPr="00587000">
        <w:rPr>
          <w:sz w:val="16"/>
        </w:rPr>
        <w:t xml:space="preserve">. First of all, </w:t>
      </w:r>
      <w:r w:rsidRPr="00587000">
        <w:rPr>
          <w:rStyle w:val="StyleUnderline"/>
        </w:rPr>
        <w:t xml:space="preserve">Israeli leaders are cognizant of the fact that any </w:t>
      </w:r>
      <w:r w:rsidRPr="00587000">
        <w:rPr>
          <w:rStyle w:val="Emphasis"/>
        </w:rPr>
        <w:t>strikes aimed at Iran’s nuclear installations will not completely thwart Iran’s nuclear program</w:t>
      </w:r>
      <w:r w:rsidRPr="00587000">
        <w:rPr>
          <w:sz w:val="16"/>
        </w:rPr>
        <w:t xml:space="preserve">. The strikes might turn the clock a few years back and postpone the process for Iran to become a nuclear state or build an atomic bomb, but </w:t>
      </w:r>
      <w:r w:rsidRPr="00587000">
        <w:rPr>
          <w:rStyle w:val="Emphasis"/>
        </w:rPr>
        <w:t>an Israeli attack will give further incentive to Iran</w:t>
      </w:r>
      <w:r w:rsidRPr="00587000">
        <w:rPr>
          <w:rStyle w:val="StyleUnderline"/>
        </w:rPr>
        <w:t xml:space="preserve"> to pursue its nuclear ambitions with more determination. Even several senior Israeli security and military officials have admitted that any Israeli attack on Iran will boost Iran’s determination to build a bomb,</w:t>
      </w:r>
      <w:r w:rsidRPr="00587000">
        <w:rPr>
          <w:sz w:val="16"/>
        </w:rPr>
        <w:t xml:space="preserve"> and will endanger Israel’s own survival. </w:t>
      </w:r>
      <w:r w:rsidRPr="00587000">
        <w:rPr>
          <w:rStyle w:val="StyleUnderline"/>
        </w:rPr>
        <w:t xml:space="preserve">Second, an external </w:t>
      </w:r>
      <w:r w:rsidRPr="00587000">
        <w:rPr>
          <w:rStyle w:val="Emphasis"/>
        </w:rPr>
        <w:t>Israeli attack on Iran will rally the Iranian people behind their government</w:t>
      </w:r>
      <w:r w:rsidRPr="00587000">
        <w:rPr>
          <w:sz w:val="16"/>
        </w:rPr>
        <w:t xml:space="preserve"> for their right of nuclear enrichment. It will also grant the hardliners firmer motive to reach the nuclear threshold with full-fledged speed. </w:t>
      </w:r>
      <w:r w:rsidRPr="00587000">
        <w:rPr>
          <w:rStyle w:val="StyleUnderline"/>
        </w:rPr>
        <w:t xml:space="preserve">Thirdly, </w:t>
      </w:r>
      <w:r w:rsidRPr="00587000">
        <w:rPr>
          <w:rStyle w:val="Emphasis"/>
        </w:rPr>
        <w:t>the Islamic Republic will likely decline to cooperate</w:t>
      </w:r>
      <w:r w:rsidRPr="00587000">
        <w:rPr>
          <w:rStyle w:val="StyleUnderline"/>
        </w:rPr>
        <w:t xml:space="preserve"> with the international community as well as pull out of the Non-Proliferation Treaty. As a result, the unintended repercussions and negative consequences of an Israeli attack- such as Iran becoming more determined to accelerate its nuclear program- do outweigh the delay that the strikes might impose on Iran’s nuclear program.</w:t>
      </w:r>
      <w:r w:rsidRPr="00587000">
        <w:rPr>
          <w:sz w:val="16"/>
        </w:rPr>
        <w:t xml:space="preserve"> Difficult to predict While it might be easy to start a war or carry out strikes, it is almost impossible to know where the war will head afterwards. In case Iran responds militarily, few strikes can turn the region into a conflagration affecting many lives of ordinary civilians, the Gulf (with the price of oil skyrocketing and price of gasoline increasing in Western countries), and impacting the security of other regional countries. The war can not only endanger regional security, but also Israel’s own security, and drag in global powers, including the United States and Russia. </w:t>
      </w:r>
      <w:r w:rsidRPr="00587000">
        <w:rPr>
          <w:rStyle w:val="StyleUnderline"/>
        </w:rPr>
        <w:t xml:space="preserve">According to polls, </w:t>
      </w:r>
      <w:r w:rsidRPr="00587000">
        <w:rPr>
          <w:rStyle w:val="Emphasis"/>
        </w:rPr>
        <w:t>many Israeli citizens are against their country attacking Iran unilaterally. Finally, although Israeli leaders believe that the Obama administration has not been firm enough in terms</w:t>
      </w:r>
      <w:r w:rsidRPr="00587000">
        <w:rPr>
          <w:sz w:val="16"/>
        </w:rPr>
        <w:t xml:space="preserve"> of thwarting Iran’s ambition to reach a nuclear threshold, </w:t>
      </w:r>
      <w:r w:rsidRPr="00587000">
        <w:rPr>
          <w:rStyle w:val="StyleUnderline"/>
        </w:rPr>
        <w:t>Israel is in fact dependent on the United States when it comes to dealing with Iran’s nuclear program</w:t>
      </w:r>
    </w:p>
    <w:p w:rsidR="00B22152" w:rsidRDefault="00B22152" w:rsidP="00B22152"/>
    <w:p w:rsidR="00B22152" w:rsidRDefault="00B22152" w:rsidP="00B22152">
      <w:pPr>
        <w:pStyle w:val="Heading4"/>
      </w:pPr>
      <w:r>
        <w:t>No strikes. Five warrants</w:t>
      </w:r>
    </w:p>
    <w:p w:rsidR="00B22152" w:rsidRPr="00223CE6" w:rsidRDefault="00B22152" w:rsidP="00B22152">
      <w:r>
        <w:rPr>
          <w:rStyle w:val="Style13ptBold"/>
        </w:rPr>
        <w:t xml:space="preserve">Keck 15 </w:t>
      </w:r>
      <w:r w:rsidRPr="00223CE6">
        <w:rPr>
          <w:sz w:val="16"/>
          <w:szCs w:val="16"/>
        </w:rPr>
        <w:t>Zachary Keck M.A. from department of Public and International Affairs at George Mason University; managing editor of The National Interest; February 9, 2015 5 Reasons Israel Won't Attack Iran http://nationalinterest.org/commentary/five-reasons-israel-wont-attack-iran-9469</w:t>
      </w:r>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B22152" w:rsidRPr="000241C8" w:rsidRDefault="00B22152" w:rsidP="00B22152">
      <w:pPr>
        <w:rPr>
          <w:sz w:val="12"/>
        </w:rPr>
      </w:pPr>
      <w:r w:rsidRPr="000241C8">
        <w:rPr>
          <w:sz w:val="12"/>
        </w:rPr>
        <w:t xml:space="preserve">Many dismiss this talk as bluster, however. Over at Bloomberg View, for instance, Jeffrey Goldberg argues that </w:t>
      </w:r>
      <w:r w:rsidRPr="00645E47">
        <w:rPr>
          <w:rStyle w:val="StyleUnderline"/>
        </w:rPr>
        <w:t>the nuclear deal has “boxed-in Israeli Prime Minister Benjamin Netanyahu so comprehensively that it's unimaginable Israel will strike Iran in the foreseeable future.</w:t>
      </w:r>
      <w:r w:rsidRPr="000241C8">
        <w:rPr>
          <w:sz w:val="12"/>
        </w:rPr>
        <w:t>” Eurasia Group's Cliff Kupchan similarly argued: “</w:t>
      </w:r>
      <w:r w:rsidRPr="00645E47">
        <w:rPr>
          <w:rStyle w:val="StyleUnderline"/>
        </w:rPr>
        <w:t>The chance of Israeli strikes during the period of the interim agreement drops to virtually zero.”</w:t>
      </w:r>
      <w:r>
        <w:rPr>
          <w:rStyle w:val="StyleUnderline"/>
        </w:rPr>
        <w:t xml:space="preserve"> </w:t>
      </w:r>
      <w:r w:rsidRPr="000241C8">
        <w:rPr>
          <w:sz w:val="12"/>
        </w:rPr>
        <w:t xml:space="preserve">Although the interim deal does further reduce Israel’s propensity to attack, </w:t>
      </w:r>
      <w:r w:rsidRPr="00645E47">
        <w:rPr>
          <w:rStyle w:val="StyleUnderline"/>
        </w:rPr>
        <w:t>the truth is that the likelihood of an Israeli strike on Iran’s nuclear facilities has always been greatly exaggerated. There are at least five reasons why Israel isn’t likely to attack Iran.</w:t>
      </w:r>
      <w:r>
        <w:rPr>
          <w:rStyle w:val="StyleUnderline"/>
        </w:rPr>
        <w:t xml:space="preserve"> </w:t>
      </w:r>
      <w:r w:rsidRPr="00645E47">
        <w:rPr>
          <w:rStyle w:val="Emphasis"/>
        </w:rPr>
        <w:t>1. You Snooze, You Lose</w:t>
      </w:r>
      <w:r>
        <w:rPr>
          <w:rStyle w:val="Emphasis"/>
        </w:rPr>
        <w:t xml:space="preserve"> </w:t>
      </w:r>
      <w:r w:rsidRPr="00645E47">
        <w:rPr>
          <w:rStyle w:val="StyleUnderline"/>
        </w:rPr>
        <w:t>First, if Israel was going to strike Iran’s nuclear facilities, it would have done so a long time ago. Since getting caught off-guard at the beginning of the Yom Kippur War in 1973, Israel has generally acted proactively to thwart security threats</w:t>
      </w:r>
      <w:r w:rsidRPr="000241C8">
        <w:rPr>
          <w:sz w:val="12"/>
        </w:rPr>
        <w:t xml:space="preserve">. On no issue has this been truer than with nuclear-weapon programs. For example, Israel bombed Saddam Hussein’s program when it consisted of just a single nuclear reactor. </w:t>
      </w:r>
      <w:r w:rsidRPr="00645E47">
        <w:rPr>
          <w:rStyle w:val="StyleUnderline"/>
        </w:rPr>
        <w:t>According to ABC News, Israel struck Syria’s lone nuclear reactor just months after discovering it. The IAEA had been completely in the dark about the reactor, and took years to confirm the building was in fact housing one.</w:t>
      </w:r>
      <w:r>
        <w:rPr>
          <w:rStyle w:val="StyleUnderline"/>
        </w:rPr>
        <w:t xml:space="preserve"> </w:t>
      </w:r>
      <w:r w:rsidRPr="000241C8">
        <w:rPr>
          <w:rStyle w:val="StyleUnderline"/>
        </w:rPr>
        <w:t>Contrast this with Israel’s policy toward Iran’s nuclear program. The uranium-enrichment facility in Natanz and the heavy-water reactor at Arak first became public knowledge in 2002. For more than a decade now, Tel Aviv has watched as the program has expanded into two fully operational nuclear facilities, a budding nuclear-research reactor, and countless other well-protected and -dispersed sites.</w:t>
      </w:r>
      <w:r w:rsidRPr="000241C8">
        <w:rPr>
          <w:sz w:val="12"/>
        </w:rPr>
        <w:t xml:space="preserve"> </w:t>
      </w:r>
      <w:r w:rsidRPr="000241C8">
        <w:rPr>
          <w:rStyle w:val="StyleUnderline"/>
        </w:rPr>
        <w:t>Furthermore, America’s extreme reluctance to initiate strikes on Iran was made clear to Israel at least as far back as 2008.</w:t>
      </w:r>
      <w:r w:rsidRPr="000241C8">
        <w:rPr>
          <w:sz w:val="12"/>
        </w:rPr>
        <w:t xml:space="preserve"> It would be completely at odds with how Israel operates for it to standby until the last minute when faced with what it views as an existential threat. </w:t>
      </w:r>
      <w:r w:rsidRPr="000241C8">
        <w:rPr>
          <w:rStyle w:val="Emphasis"/>
        </w:rPr>
        <w:t>2. Bombing Iran Makes an Iranian Bomb More Likely</w:t>
      </w:r>
      <w:r>
        <w:rPr>
          <w:rStyle w:val="Emphasis"/>
        </w:rPr>
        <w:t xml:space="preserve"> </w:t>
      </w:r>
      <w:r w:rsidRPr="000241C8">
        <w:rPr>
          <w:sz w:val="12"/>
        </w:rPr>
        <w:t xml:space="preserve">Much like a U.S. strike, only with much less tactical impact, an </w:t>
      </w:r>
      <w:r w:rsidRPr="000241C8">
        <w:rPr>
          <w:rStyle w:val="StyleUnderline"/>
        </w:rPr>
        <w:t>Israeli air strike against Iran’s nuclear facilities would only increase the likelihood that Iran would build the bomb. At home, Supreme Leader Ali Khamenei could use the attack to justify rescinding his fatwa against possessing a nuclear-weapons program, while using the greater domestic support for the regime and the nuclear program to mobilize greater resources for the country’s nuclear efforts</w:t>
      </w:r>
      <w:r w:rsidRPr="000241C8">
        <w:rPr>
          <w:sz w:val="12"/>
        </w:rPr>
        <w:t xml:space="preserve">. </w:t>
      </w:r>
      <w:r w:rsidRPr="000241C8">
        <w:rPr>
          <w:rStyle w:val="StyleUnderline"/>
        </w:rPr>
        <w:t>Israel’s attack would also give the Iranian regime a legitimate</w:t>
      </w:r>
      <w:r w:rsidRPr="000241C8">
        <w:rPr>
          <w:sz w:val="12"/>
        </w:rPr>
        <w:t xml:space="preserve"> (in much of the world’s eyes) </w:t>
      </w:r>
      <w:r w:rsidRPr="000241C8">
        <w:rPr>
          <w:rStyle w:val="StyleUnderline"/>
        </w:rPr>
        <w:t>reason to withdraw from the</w:t>
      </w:r>
      <w:r w:rsidRPr="000241C8">
        <w:rPr>
          <w:sz w:val="12"/>
        </w:rPr>
        <w:t xml:space="preserve"> Nuclear Non-Proliferation Treaty (</w:t>
      </w:r>
      <w:r w:rsidRPr="000241C8">
        <w:rPr>
          <w:rStyle w:val="StyleUnderline"/>
        </w:rPr>
        <w:t>NPT</w:t>
      </w:r>
      <w:r w:rsidRPr="000241C8">
        <w:rPr>
          <w:sz w:val="12"/>
        </w:rPr>
        <w:t xml:space="preserve">) </w:t>
      </w:r>
      <w:r w:rsidRPr="000241C8">
        <w:rPr>
          <w:rStyle w:val="StyleUnderline"/>
        </w:rPr>
        <w:t>and kick out international inspectors</w:t>
      </w:r>
      <w:r w:rsidRPr="000241C8">
        <w:rPr>
          <w:sz w:val="12"/>
        </w:rPr>
        <w:t xml:space="preserve">. </w:t>
      </w:r>
      <w:r w:rsidRPr="000241C8">
        <w:rPr>
          <w:rStyle w:val="StyleUnderline"/>
        </w:rPr>
        <w:t>If Tehran’s membership didn’t even prevent it from being attacked, how could it justify staying in the regime? Finally, support for international sanctions will crumble in the aftermath of an Israeli attack, giving Iran more resources with which to rebuild its nuclear facilities</w:t>
      </w:r>
      <w:r w:rsidRPr="000241C8">
        <w:rPr>
          <w:sz w:val="12"/>
        </w:rPr>
        <w:t xml:space="preserve">. 3. </w:t>
      </w:r>
      <w:r w:rsidRPr="000241C8">
        <w:rPr>
          <w:rStyle w:val="Emphasis"/>
        </w:rPr>
        <w:t>Helps Iran, Hurts Israel</w:t>
      </w:r>
      <w:r w:rsidRPr="000241C8">
        <w:rPr>
          <w:sz w:val="12"/>
        </w:rPr>
        <w:t xml:space="preserve"> Relatedly</w:t>
      </w:r>
      <w:r w:rsidRPr="000241C8">
        <w:rPr>
          <w:rStyle w:val="StyleUnderline"/>
        </w:rPr>
        <w:t>, an Israeli strike on Iran’s nuclear program would be a net gain for Iran and a huge loss for Tel Aviv. Iran could use the strike to regain its popularity with the Arab street and increase the pressure against Arab rulers</w:t>
      </w:r>
      <w:r w:rsidRPr="000241C8">
        <w:rPr>
          <w:sz w:val="12"/>
        </w:rPr>
        <w:t xml:space="preserve">. As noted above, </w:t>
      </w:r>
      <w:r w:rsidRPr="000241C8">
        <w:rPr>
          <w:rStyle w:val="StyleUnderline"/>
        </w:rPr>
        <w:t xml:space="preserve">it would also lead to international sanctions collapsing, and an outpouring of sympathy for Iran </w:t>
      </w:r>
      <w:r w:rsidRPr="000241C8">
        <w:rPr>
          <w:sz w:val="12"/>
        </w:rPr>
        <w:t xml:space="preserve">in many countries around the world. Meanwhile, </w:t>
      </w:r>
      <w:r w:rsidRPr="000241C8">
        <w:rPr>
          <w:rStyle w:val="StyleUnderline"/>
        </w:rPr>
        <w:t>a strike on Iran’s nuclear facilities would leave Israel in a far worse-off position. Were Iran to respond by attacking U.S. regional assets, this could greatly hurt Israel’s ties with the United States at both the elite and mass levels</w:t>
      </w:r>
      <w:r w:rsidRPr="000241C8">
        <w:rPr>
          <w:sz w:val="12"/>
        </w:rPr>
        <w:t xml:space="preserve">. </w:t>
      </w:r>
      <w:r w:rsidRPr="000241C8">
        <w:rPr>
          <w:rStyle w:val="StyleUnderline"/>
        </w:rPr>
        <w:t>Indeed, a war-weary American public is adamantly opposed to its own leaders dragging it into another conflict in the Middle East</w:t>
      </w:r>
      <w:r w:rsidRPr="000241C8">
        <w:rPr>
          <w:sz w:val="12"/>
        </w:rPr>
        <w:t xml:space="preserve">. Americans would be even more hostile to an ally taking actions that they fully understood would put the U.S. in danger. </w:t>
      </w:r>
      <w:r w:rsidRPr="000241C8">
        <w:rPr>
          <w:rStyle w:val="StyleUnderline"/>
        </w:rPr>
        <w:t>Furthermore</w:t>
      </w:r>
      <w:r w:rsidRPr="000241C8">
        <w:rPr>
          <w:sz w:val="12"/>
        </w:rPr>
        <w:t xml:space="preserve">, </w:t>
      </w:r>
      <w:r w:rsidRPr="000241C8">
        <w:rPr>
          <w:rStyle w:val="StyleUnderline"/>
        </w:rPr>
        <w:t>the quiet but growing cooperation Israel is enjoying with Sunni Arab nations against Iran would evaporate overnight</w:t>
      </w:r>
      <w:r w:rsidRPr="000241C8">
        <w:rPr>
          <w:sz w:val="12"/>
        </w:rPr>
        <w:t xml:space="preserve">. Even though many of the political elites in these countries would secretly support Israel’s action, their explosive domestic situations would force them to distance themselves from Tel Aviv for an extended period of time. Israel’s reputation would also take a further blow in Europe and Asia, neither of which would soon forgive Tel Aviv. 4. </w:t>
      </w:r>
      <w:r w:rsidRPr="000241C8">
        <w:rPr>
          <w:rStyle w:val="Emphasis"/>
        </w:rPr>
        <w:t>Israel’s Veto Players</w:t>
      </w:r>
      <w:r w:rsidRPr="000241C8">
        <w:rPr>
          <w:sz w:val="12"/>
        </w:rPr>
        <w:t xml:space="preserve"> </w:t>
      </w:r>
      <w:r w:rsidRPr="000241C8">
        <w:rPr>
          <w:rStyle w:val="StyleUnderline"/>
        </w:rPr>
        <w:t>Although Netanyahu may be ready to attack Iran’s nuclear facilities, he operates within a democracy with a strong elite structure, particularly in the field of national security</w:t>
      </w:r>
      <w:r w:rsidRPr="000241C8">
        <w:rPr>
          <w:sz w:val="12"/>
        </w:rPr>
        <w:t xml:space="preserve">. </w:t>
      </w:r>
      <w:r w:rsidRPr="000241C8">
        <w:rPr>
          <w:rStyle w:val="StyleUnderline"/>
        </w:rPr>
        <w:t>It seems unlikely that he would have enough elite support for him to seriously consider such a daring and risky operation.</w:t>
      </w:r>
      <w:r>
        <w:rPr>
          <w:rStyle w:val="StyleUnderline"/>
        </w:rPr>
        <w:t xml:space="preserve"> </w:t>
      </w:r>
      <w:r w:rsidRPr="000241C8">
        <w:rPr>
          <w:sz w:val="12"/>
        </w:rPr>
        <w:t xml:space="preserve">For one thing, </w:t>
      </w:r>
      <w:r w:rsidRPr="000241C8">
        <w:rPr>
          <w:rStyle w:val="StyleUnderline"/>
        </w:rPr>
        <w:t>Israel has strong institutional checks on using military force</w:t>
      </w:r>
      <w:r w:rsidRPr="000241C8">
        <w:rPr>
          <w:sz w:val="12"/>
        </w:rPr>
        <w:t xml:space="preserve">. As then vice prime minister and current defense minister Moshe Yaalon explained last year: “In the State of Israel, any process of a military operation, and any military move, undergoes the approval of the security cabinet and in certain cases, the full cabinet… </w:t>
      </w:r>
      <w:r w:rsidRPr="000241C8">
        <w:rPr>
          <w:rStyle w:val="StyleUnderline"/>
        </w:rPr>
        <w:t>the decision is not made by two people, nor three, nor eight</w:t>
      </w:r>
      <w:r w:rsidRPr="000241C8">
        <w:rPr>
          <w:sz w:val="12"/>
        </w:rPr>
        <w:t xml:space="preserve">.” </w:t>
      </w:r>
      <w:r w:rsidRPr="000241C8">
        <w:rPr>
          <w:rStyle w:val="StyleUnderline"/>
        </w:rPr>
        <w:t>It’s far from clear Netanyahu, a fairly divisive figure in Israeli politics, could gain this support</w:t>
      </w:r>
      <w:r w:rsidRPr="000241C8">
        <w:rPr>
          <w:sz w:val="12"/>
        </w:rPr>
        <w:t xml:space="preserve">. In fact, Menachem Begin struggled to gain sufficient support for the 1981 attack on Iraq even though Baghdad presented a more clear and present danger to Israel than Iran does today. What is clearer is that Netanyahu lacks the support of much of Israel’s highly respected national security establishment. Many former top intelligence and military officials have spoken out publicly against Netanyahu’s hardline Iran policy, with at least one of them questioning whether Iran is actually seeking a nuclear weapon. Another former chief of staff of the Israeli Defense Forces told The Independent that, “It is quite clear that much if not all of the IDF [Israeli Defence Forces] leadership do not support military action at this point…. In the past the advice of the head of the IDF and the head of Mossad had led to military action being stopped.” 5. </w:t>
      </w:r>
      <w:r w:rsidRPr="000241C8">
        <w:rPr>
          <w:rStyle w:val="Emphasis"/>
        </w:rPr>
        <w:t>A Deal is Better Than No Deal</w:t>
      </w:r>
      <w:r w:rsidRPr="000241C8">
        <w:rPr>
          <w:sz w:val="12"/>
        </w:rPr>
        <w:t xml:space="preserve"> </w:t>
      </w:r>
      <w:r w:rsidRPr="000241C8">
        <w:rPr>
          <w:rStyle w:val="StyleUnderline"/>
        </w:rPr>
        <w:t>Finally, Israel won’t attack Iran because it is ultimately in its interests for the US and Iran to reach an agreement, even if it is a less than an ideal one</w:t>
      </w:r>
      <w:r w:rsidRPr="000241C8">
        <w:rPr>
          <w:sz w:val="12"/>
        </w:rPr>
        <w:t xml:space="preserve">. </w:t>
      </w:r>
      <w:r w:rsidRPr="000241C8">
        <w:rPr>
          <w:rStyle w:val="StyleUnderline"/>
        </w:rPr>
        <w:t>To begin with, an agreement is the only way to prevent Iran from acquiring nuclear weapons short of an invasion and occupation of the country</w:t>
      </w:r>
      <w:r w:rsidRPr="000241C8">
        <w:rPr>
          <w:sz w:val="12"/>
        </w:rPr>
        <w:t xml:space="preserve">. </w:t>
      </w:r>
      <w:r w:rsidRPr="000241C8">
        <w:rPr>
          <w:rStyle w:val="StyleUnderline"/>
        </w:rPr>
        <w:t xml:space="preserve">Moreover, Israel would benefit both directly and indirectly from a U.S.-Iranian nuclear deal and especially larger rapprochement. Israel would gain a number of direct benefits from a larger warming of U.S.-Iranian relations, which a nuclear deal could help facilitate. </w:t>
      </w:r>
      <w:r w:rsidRPr="000241C8">
        <w:rPr>
          <w:sz w:val="12"/>
        </w:rPr>
        <w:t xml:space="preserve">Iran currently pays no costs while benefiting significantly from its anti-Israeli tirades and actions. </w:t>
      </w:r>
      <w:r w:rsidRPr="000241C8">
        <w:rPr>
          <w:rStyle w:val="StyleUnderline"/>
        </w:rPr>
        <w:t>A rapprochement with the U.S. would force Iranian leaders to constrain their anti-Israeli rhetoric and actions, or risk losing their new partner</w:t>
      </w:r>
      <w:r w:rsidRPr="000241C8">
        <w:rPr>
          <w:sz w:val="12"/>
        </w:rPr>
        <w:t xml:space="preserve">. While Israel and Iran might not enjoy the same relationship they did under the Shah or the first decade of the Islamic Republic, </w:t>
      </w:r>
      <w:r w:rsidRPr="000241C8">
        <w:rPr>
          <w:rStyle w:val="StyleUnderline"/>
        </w:rPr>
        <w:t>a U.S.-allied Iran would be much less of a burden for Israel</w:t>
      </w:r>
      <w:r w:rsidRPr="000241C8">
        <w:rPr>
          <w:sz w:val="12"/>
        </w:rPr>
        <w:t xml:space="preserve">. History is quite clear on this point: U.S. Middle Eastern allies—notable Egypt under Sadat—have been much less hostile to the Jewish state than countries that have been U.S. adversaries. Tel Aviv would also benefit indirectly from a U.S.-Iran nuclear deal and possible rapprochement. That’s because either of these agreements would spark panic in Sunni Arab capitals. For the foreseeable future, then, Israel would enjoy some breathing room, which would obtain as these governments would be preoccupied with Iran for the foreseeable future. Indeed, just the possibility of an interim nuclear deal between the U.S. and Iran has created rumors of Saudi Arabia seeking tighter cooperation with Israel. </w:t>
      </w:r>
      <w:r w:rsidRPr="000241C8">
        <w:rPr>
          <w:rStyle w:val="StyleUnderline"/>
        </w:rPr>
        <w:t>For these reasons, the interim nuclear deal has made it less likely that Israel will attack Iran. That being said, the possibility of an Israeli attack on Iran was already remote long before Iran and the P5+1 held their talks in Geneva last month</w:t>
      </w:r>
      <w:r w:rsidRPr="000241C8">
        <w:rPr>
          <w:sz w:val="12"/>
        </w:rPr>
        <w:t>.</w:t>
      </w:r>
    </w:p>
    <w:p w:rsidR="00B22152" w:rsidRDefault="00B22152" w:rsidP="00B22152"/>
    <w:p w:rsidR="00B22152" w:rsidRDefault="00B22152" w:rsidP="00B22152">
      <w:pPr>
        <w:pStyle w:val="Heading4"/>
      </w:pPr>
      <w:r>
        <w:t xml:space="preserve">Israel wouldn’t strike- they couldn’t possibly succeed. Osirak isn’t a good empiric. </w:t>
      </w:r>
    </w:p>
    <w:p w:rsidR="00B22152" w:rsidRDefault="00B22152" w:rsidP="00B22152">
      <w:r>
        <w:rPr>
          <w:rStyle w:val="Style13ptBold"/>
        </w:rPr>
        <w:t xml:space="preserve">Robbins 15 </w:t>
      </w:r>
      <w:r>
        <w:t xml:space="preserve">James S. Robbins; senior fellow in national security affairs at the American Foreign Policy Council; Senior Editorial Writer for Foreign Affairs at the Washington Times </w:t>
      </w:r>
      <w:hyperlink r:id="rId82" w:history="1">
        <w:r w:rsidRPr="00CE2FFE">
          <w:rPr>
            <w:rStyle w:val="Hyperlink"/>
          </w:rPr>
          <w:t>http://www.usnews.com/opinion/blogs/world-report/2015/04/24/ending-irans-nuclear-program-would-require-more-than-a-few-airstrikes</w:t>
        </w:r>
      </w:hyperlink>
      <w:r>
        <w:t xml:space="preserve"> “A Grim Prognosis” April 24, 2015</w:t>
      </w:r>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B22152" w:rsidRPr="00223CE6" w:rsidRDefault="00B22152" w:rsidP="00B22152"/>
    <w:p w:rsidR="00B22152" w:rsidRPr="000241C8" w:rsidRDefault="00B22152" w:rsidP="00B22152">
      <w:pPr>
        <w:rPr>
          <w:sz w:val="16"/>
        </w:rPr>
      </w:pPr>
      <w:r w:rsidRPr="000241C8">
        <w:rPr>
          <w:sz w:val="16"/>
        </w:rPr>
        <w:t xml:space="preserve">Iran learned from Israel’s successful June 1981 attack on Saddam Hussein’s Osirak nuclear facility, which followed a failed attack by Iran the previous September. </w:t>
      </w:r>
      <w:r w:rsidRPr="000241C8">
        <w:rPr>
          <w:rStyle w:val="StyleUnderline"/>
        </w:rPr>
        <w:t xml:space="preserve">Osirak was a single location, above ground, and not well defended, and Israel was able to severely cripple Saddam’s nuclear program with one strike. Iran has no such single-point, high vulnerability target, </w:t>
      </w:r>
      <w:r w:rsidRPr="000241C8">
        <w:rPr>
          <w:sz w:val="16"/>
        </w:rPr>
        <w:t>and Warden notes that</w:t>
      </w:r>
      <w:r w:rsidRPr="000241C8">
        <w:rPr>
          <w:rStyle w:val="StyleUnderline"/>
        </w:rPr>
        <w:t xml:space="preserve"> Tehran has “done a nice job of camouflaging [its nuclear program], concealing it, putting it deep underground.”</w:t>
      </w:r>
      <w:r>
        <w:rPr>
          <w:rStyle w:val="StyleUnderline"/>
        </w:rPr>
        <w:t xml:space="preserve"> </w:t>
      </w:r>
      <w:r w:rsidRPr="000241C8">
        <w:rPr>
          <w:rStyle w:val="StyleUnderline"/>
        </w:rPr>
        <w:t xml:space="preserve">Israel can hit some important targets in Iran, but in Warden’s opinion not enough of them to be truly effective. Israeli forces would not be able to neutralize a sufficient number of facilities in a short enough period of time to guarantee success, and would not be able to sustain an air campaign for weeks or even days. Combat losses, international political opposition and Iranian military responses, both directly and through Tehran’s network of terrorist surrogates, would impose a time limit on any Israeli operation. </w:t>
      </w:r>
      <w:r w:rsidRPr="000241C8">
        <w:rPr>
          <w:sz w:val="16"/>
        </w:rPr>
        <w:t xml:space="preserve">Warden’s take is that, given these factors, it is unlikely Israel would mount a unilateral attack unless the situation was desperate. Even then, </w:t>
      </w:r>
      <w:r w:rsidRPr="000241C8">
        <w:rPr>
          <w:rStyle w:val="Emphasis"/>
        </w:rPr>
        <w:t>he has “zero optimism” an Israeli-only strike would be successful</w:t>
      </w:r>
      <w:r w:rsidRPr="000241C8">
        <w:rPr>
          <w:sz w:val="16"/>
        </w:rPr>
        <w:t>, short of Jerusalem using nuclear weapons, which opens a different, more dangerous discussion</w:t>
      </w:r>
    </w:p>
    <w:p w:rsidR="00B22152" w:rsidRDefault="00B22152" w:rsidP="00B22152">
      <w:pPr>
        <w:pStyle w:val="Heading4"/>
      </w:pPr>
      <w:r>
        <w:t>Netanyahu’s not foolish enough to strike, and strikes would stop Iran</w:t>
      </w:r>
    </w:p>
    <w:p w:rsidR="00B22152" w:rsidRPr="0073469B" w:rsidRDefault="00B22152" w:rsidP="00B22152">
      <w:r>
        <w:rPr>
          <w:rStyle w:val="Style13ptBold"/>
        </w:rPr>
        <w:t xml:space="preserve">Larison 14 </w:t>
      </w:r>
      <w:r w:rsidRPr="0073469B">
        <w:rPr>
          <w:sz w:val="16"/>
          <w:szCs w:val="16"/>
        </w:rPr>
        <w:t>Why Israel Won’t Attack Iran (II) October 28, 2014 Daniel Larison is a senior editor at TAC, Ph. D from UChicago http://www.theamericanconservative.com/larison/why-israel-wont-attack-iran-ii/comment-page-1/</w:t>
      </w:r>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B22152" w:rsidRPr="000241C8" w:rsidRDefault="00B22152" w:rsidP="00B22152">
      <w:pPr>
        <w:rPr>
          <w:sz w:val="12"/>
        </w:rPr>
      </w:pPr>
      <w:r w:rsidRPr="000241C8">
        <w:rPr>
          <w:sz w:val="12"/>
        </w:rPr>
        <w:t xml:space="preserve">Two years ago, Daniel Levy made the case that </w:t>
      </w:r>
      <w:r w:rsidRPr="000241C8">
        <w:rPr>
          <w:rStyle w:val="StyleUnderline"/>
        </w:rPr>
        <w:t>Netanyahu was too risk-averse as a politician to do anything as hazardous and potentially disastrous as starting a war with Iran. That seemed very plausible at the time, and I still find it persuasive</w:t>
      </w:r>
      <w:r w:rsidRPr="000241C8">
        <w:rPr>
          <w:sz w:val="12"/>
        </w:rPr>
        <w:t xml:space="preserve">. </w:t>
      </w:r>
      <w:r w:rsidRPr="000241C8">
        <w:rPr>
          <w:rStyle w:val="StyleUnderline"/>
        </w:rPr>
        <w:t xml:space="preserve">It has never made much sense that the Israeli government would launch an attack on Iran’s nuclear facilities. Even if Netanyahu were inclined to do this, </w:t>
      </w:r>
      <w:r w:rsidRPr="000241C8">
        <w:rPr>
          <w:rStyle w:val="Emphasis"/>
        </w:rPr>
        <w:t>which he</w:t>
      </w:r>
      <w:r w:rsidRPr="000241C8">
        <w:rPr>
          <w:rStyle w:val="StyleUnderline"/>
        </w:rPr>
        <w:t xml:space="preserve"> </w:t>
      </w:r>
      <w:r w:rsidRPr="000241C8">
        <w:rPr>
          <w:sz w:val="12"/>
        </w:rPr>
        <w:t>reportedly</w:t>
      </w:r>
      <w:r w:rsidRPr="000241C8">
        <w:rPr>
          <w:rStyle w:val="StyleUnderline"/>
        </w:rPr>
        <w:t xml:space="preserve"> </w:t>
      </w:r>
      <w:r w:rsidRPr="000241C8">
        <w:rPr>
          <w:rStyle w:val="Emphasis"/>
        </w:rPr>
        <w:t>isn’t</w:t>
      </w:r>
      <w:r w:rsidRPr="000241C8">
        <w:rPr>
          <w:rStyle w:val="StyleUnderline"/>
        </w:rPr>
        <w:t>,</w:t>
      </w:r>
      <w:r w:rsidRPr="000241C8">
        <w:rPr>
          <w:sz w:val="12"/>
        </w:rPr>
        <w:t xml:space="preserve"> starting a preventive war against Iran wouldn’t prevent Iran from acquiring nuclear weapons. On the contrary, </w:t>
      </w:r>
      <w:r w:rsidRPr="000241C8">
        <w:rPr>
          <w:rStyle w:val="StyleUnderline"/>
        </w:rPr>
        <w:t>a foreign attack would probably make the acquisition of such weapons a priority</w:t>
      </w:r>
      <w:r w:rsidRPr="000241C8">
        <w:rPr>
          <w:sz w:val="12"/>
        </w:rPr>
        <w:t xml:space="preserve"> for the Iranian government. Especially if one believes the worst about the Iranian government’s intentions, it would be the height of folly to take action that would practically guarantee that Iran gets a nuclear arsenal, and that is what an Israeli or U.S. attack would do. The more important reason why such an attack didn’t make much sense is that </w:t>
      </w:r>
      <w:r w:rsidRPr="000241C8">
        <w:rPr>
          <w:rStyle w:val="StyleUnderline"/>
        </w:rPr>
        <w:t>it isn’t necessary for Israeli security. Even if Iran acquired nuclear weapons, Israel would have a much larger nuclear arsenal with which it would deter unconventional attacks</w:t>
      </w:r>
      <w:r w:rsidRPr="000241C8">
        <w:rPr>
          <w:sz w:val="12"/>
        </w:rPr>
        <w:t>. If Netanyahu is also risk-averse enough that he doesn’t want to take reckless military action against Iran, so much the better for all involved.</w:t>
      </w:r>
    </w:p>
    <w:p w:rsidR="00B22152" w:rsidRDefault="00B22152" w:rsidP="00B22152"/>
    <w:p w:rsidR="00B22152" w:rsidRPr="002E2559" w:rsidRDefault="00B22152" w:rsidP="00B22152">
      <w:pPr>
        <w:pStyle w:val="Heading4"/>
      </w:pPr>
      <w:r>
        <w:t xml:space="preserve">Current deal solves Iran- removes incentive/need for strikes. </w:t>
      </w:r>
    </w:p>
    <w:p w:rsidR="00B22152" w:rsidRPr="002E2559" w:rsidRDefault="00B22152" w:rsidP="00B22152">
      <w:r w:rsidRPr="002E2559">
        <w:rPr>
          <w:rStyle w:val="Style13ptBold"/>
        </w:rPr>
        <w:t>Lewis</w:t>
      </w:r>
      <w:r>
        <w:rPr>
          <w:rStyle w:val="Style13ptBold"/>
        </w:rPr>
        <w:t xml:space="preserve"> 15</w:t>
      </w:r>
      <w:r w:rsidRPr="002E2559">
        <w:t>, Jeffrey</w:t>
      </w:r>
      <w:r>
        <w:t>;</w:t>
      </w:r>
      <w:r w:rsidRPr="002E2559">
        <w:t xml:space="preserve"> Arms Control Wonk, Monterrey Institute Nuclear Professor, </w:t>
      </w:r>
      <w:r>
        <w:t>4/2/</w:t>
      </w:r>
      <w:r w:rsidRPr="002E2559">
        <w:t>15, A Skeptic’s Guide to the Iran Nuclear Deal, foreignpolicy.com/2015/04/02/a-skeptics-guide-to-the-iran-nuclear-deal-2/</w:t>
      </w:r>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B22152" w:rsidRPr="002E2559" w:rsidRDefault="00B22152" w:rsidP="00B22152"/>
    <w:p w:rsidR="00B22152" w:rsidRPr="00A62261" w:rsidRDefault="00B22152" w:rsidP="00B22152">
      <w:pPr>
        <w:rPr>
          <w:u w:val="single"/>
        </w:rPr>
      </w:pPr>
      <w:r w:rsidRPr="002E2559">
        <w:rPr>
          <w:sz w:val="16"/>
        </w:rPr>
        <w:t xml:space="preserve">K, I admit it. </w:t>
      </w:r>
      <w:r w:rsidRPr="002E2559">
        <w:rPr>
          <w:rStyle w:val="StyleUnderline"/>
        </w:rPr>
        <w:t>I thought this framework was going to suck</w:t>
      </w:r>
      <w:r w:rsidRPr="002E2559">
        <w:rPr>
          <w:sz w:val="16"/>
        </w:rPr>
        <w:t xml:space="preserve">. Actually, </w:t>
      </w:r>
      <w:r w:rsidRPr="002E2559">
        <w:rPr>
          <w:rStyle w:val="StyleUnderline"/>
        </w:rPr>
        <w:t>it’s not bad</w:t>
      </w:r>
      <w:r w:rsidRPr="002E2559">
        <w:rPr>
          <w:sz w:val="16"/>
        </w:rPr>
        <w:t xml:space="preserve">. </w:t>
      </w:r>
      <w:r w:rsidRPr="002E2559">
        <w:rPr>
          <w:rStyle w:val="StyleUnderline"/>
        </w:rPr>
        <w:t>My</w:t>
      </w:r>
      <w:r w:rsidRPr="002E2559">
        <w:rPr>
          <w:sz w:val="16"/>
        </w:rPr>
        <w:t xml:space="preserve"> main </w:t>
      </w:r>
      <w:r w:rsidRPr="002E2559">
        <w:rPr>
          <w:rStyle w:val="StyleUnderline"/>
        </w:rPr>
        <w:t>concern</w:t>
      </w:r>
      <w:r w:rsidRPr="002E2559">
        <w:rPr>
          <w:sz w:val="16"/>
        </w:rPr>
        <w:t xml:space="preserve"> all along </w:t>
      </w:r>
      <w:r w:rsidRPr="002E2559">
        <w:rPr>
          <w:rStyle w:val="StyleUnderline"/>
        </w:rPr>
        <w:t>was that</w:t>
      </w:r>
      <w:r w:rsidRPr="002E2559">
        <w:rPr>
          <w:sz w:val="16"/>
        </w:rPr>
        <w:t xml:space="preserve"> </w:t>
      </w:r>
      <w:r w:rsidRPr="002E2559">
        <w:rPr>
          <w:rStyle w:val="StyleUnderline"/>
        </w:rPr>
        <w:t>the P5+1 countries</w:t>
      </w:r>
      <w:r w:rsidRPr="002E2559">
        <w:rPr>
          <w:sz w:val="16"/>
        </w:rPr>
        <w:t xml:space="preserve"> (technically the E3/EU+3; congratulations if you know the difference) </w:t>
      </w:r>
      <w:r w:rsidRPr="002E2559">
        <w:rPr>
          <w:rStyle w:val="StyleUnderline"/>
        </w:rPr>
        <w:t>were too focused on “breakout time</w:t>
      </w:r>
      <w:r w:rsidRPr="002E2559">
        <w:rPr>
          <w:sz w:val="16"/>
        </w:rPr>
        <w:t xml:space="preserve">” — imposing arbitrary limits on Iran’s centrifuge program to ensure that if Iran used its known nuclear infrastructure, it would take at least a year to build a bomb. </w:t>
      </w:r>
      <w:r w:rsidRPr="002E2559">
        <w:rPr>
          <w:rStyle w:val="StyleUnderline"/>
        </w:rPr>
        <w:t xml:space="preserve">The bigger worry about Iran’s nuke program, I always thought, was unknown </w:t>
      </w:r>
      <w:r w:rsidRPr="00A62261">
        <w:rPr>
          <w:rStyle w:val="StyleUnderline"/>
        </w:rPr>
        <w:t>nuclear infrastructure, such as any hidden centrifuge sites.</w:t>
      </w:r>
      <w:r w:rsidRPr="00A62261">
        <w:rPr>
          <w:u w:val="single"/>
        </w:rPr>
        <w:t xml:space="preserve"> </w:t>
      </w:r>
    </w:p>
    <w:p w:rsidR="00B22152" w:rsidRPr="00B22152" w:rsidRDefault="00B22152" w:rsidP="00B22152">
      <w:pPr>
        <w:rPr>
          <w:sz w:val="16"/>
        </w:rPr>
      </w:pPr>
      <w:r w:rsidRPr="00A62261">
        <w:rPr>
          <w:sz w:val="16"/>
        </w:rPr>
        <w:t xml:space="preserve">To my surprise, </w:t>
      </w:r>
      <w:r w:rsidRPr="00A62261">
        <w:rPr>
          <w:rStyle w:val="StyleUnderline"/>
        </w:rPr>
        <w:t>the deal</w:t>
      </w:r>
      <w:r w:rsidRPr="00A62261">
        <w:rPr>
          <w:sz w:val="16"/>
        </w:rPr>
        <w:t xml:space="preserve"> — at least as it is described in the fact sheet released by the White House — </w:t>
      </w:r>
      <w:r w:rsidRPr="00A62261">
        <w:rPr>
          <w:rStyle w:val="StyleUnderline"/>
        </w:rPr>
        <w:t>manages to impose measures to guard against breakout</w:t>
      </w:r>
      <w:r w:rsidRPr="00A62261">
        <w:rPr>
          <w:sz w:val="16"/>
        </w:rPr>
        <w:t xml:space="preserve">, while also </w:t>
      </w:r>
      <w:r w:rsidRPr="00A62261">
        <w:rPr>
          <w:rStyle w:val="StyleUnderline"/>
        </w:rPr>
        <w:t>providing for a number of measures that help substantially with the problem of covert facilities. All in all,</w:t>
      </w:r>
      <w:r w:rsidRPr="00A62261">
        <w:rPr>
          <w:sz w:val="16"/>
        </w:rPr>
        <w:t xml:space="preserve"> </w:t>
      </w:r>
      <w:r w:rsidRPr="00A62261">
        <w:rPr>
          <w:rStyle w:val="StyleUnderline"/>
        </w:rPr>
        <w:t>it’s a pretty comprehensive framework for managing the problem</w:t>
      </w:r>
      <w:r w:rsidRPr="00A62261">
        <w:rPr>
          <w:sz w:val="16"/>
        </w:rPr>
        <w:t xml:space="preserve">. </w:t>
      </w:r>
      <w:r w:rsidRPr="00A62261">
        <w:rPr>
          <w:rStyle w:val="StyleUnderline"/>
        </w:rPr>
        <w:t>It’s certainly worth lifting</w:t>
      </w:r>
      <w:r w:rsidRPr="00A62261">
        <w:rPr>
          <w:sz w:val="16"/>
        </w:rPr>
        <w:t xml:space="preserve"> some </w:t>
      </w:r>
      <w:r w:rsidRPr="00A62261">
        <w:rPr>
          <w:rStyle w:val="StyleUnderline"/>
        </w:rPr>
        <w:t>sanctions</w:t>
      </w:r>
      <w:r w:rsidRPr="00A62261">
        <w:rPr>
          <w:sz w:val="16"/>
        </w:rPr>
        <w:t xml:space="preserve">, though a crucial detail is how quickly that will happen and whether sanctions can be reimposed if things go pear-shaped. But there are still reasons to be cautious. First, all we have at the moment area White House-released fact sheet and a couple of ambiguous news conferences in Lausanne, Switzerland, and the White House Rose Garden. (Javad Zarif, Iran’s foreign minister and lead negotiator, is already complaining about the White House’s fact sheet.) There is, after all, a reason one writes these things down. The parties will need a few more months to work out the details of the actual agreement in order to implement the “framework” that was announced Thursday, April 2. Those negotiations will be crucial because the kind of language in the statements and fact sheet — which probably seem pretty detailed to a casual observer — doesn’t provide the sort of clarity that a final agreement will need in order to work. (Ask me about long-range missiles of any kind sometime.) Second, </w:t>
      </w:r>
      <w:r w:rsidRPr="00A62261">
        <w:rPr>
          <w:rStyle w:val="StyleUnderline"/>
        </w:rPr>
        <w:t>getting a deal on paper is only the first</w:t>
      </w:r>
      <w:r w:rsidRPr="00A62261">
        <w:rPr>
          <w:sz w:val="16"/>
        </w:rPr>
        <w:t xml:space="preserve"> step. The parties have agreed to do all sorts of things. This may shock you, but sometimes </w:t>
      </w:r>
      <w:r w:rsidRPr="00A62261">
        <w:rPr>
          <w:rStyle w:val="StyleUnderline"/>
        </w:rPr>
        <w:t>parties have trouble delivering on such promises</w:t>
      </w:r>
      <w:r w:rsidRPr="00A62261">
        <w:rPr>
          <w:sz w:val="16"/>
        </w:rPr>
        <w:t xml:space="preserve">. Agreements aren’t self-implementing, so a major test will be how the parties deal with the inevitable challenges that human beings pose to implementing even a beautifully written final agreement. That’s not a reason to reject agreements, just a caution about being realistic. Finally, please keep in mind that this deal makes it marginally less likely that Iran will build a nuclear weapon. That’s great. But it doesn’t solve the problem of Iran’s missile program or Tehran’s less-than-stabilizing role in the Middle East. Expectations for any written agreement should be modest. I wouldn’t let myself get swept up in loose talk about a new relationship with Tehran. We’re agreeing to not kill each other, for the moment, over this one thing. In my business, that’s pretty good! Still, the details are pretty interesting. The big-ticket item for the U.S. national security community will be the “breakout” timeline. I am not going to do a calculation, </w:t>
      </w:r>
      <w:r w:rsidRPr="00A62261">
        <w:rPr>
          <w:rStyle w:val="StyleUnderline"/>
        </w:rPr>
        <w:t>but the important parameters are about</w:t>
      </w:r>
      <w:r w:rsidRPr="00A62261">
        <w:rPr>
          <w:sz w:val="16"/>
        </w:rPr>
        <w:t xml:space="preserve"> </w:t>
      </w:r>
      <w:r w:rsidRPr="00A62261">
        <w:rPr>
          <w:rStyle w:val="StyleUnderline"/>
        </w:rPr>
        <w:t>5,000 centrifuges enriching to less than 3</w:t>
      </w:r>
      <w:r w:rsidRPr="00A62261">
        <w:rPr>
          <w:sz w:val="16"/>
        </w:rPr>
        <w:t xml:space="preserve">.7 </w:t>
      </w:r>
      <w:r w:rsidRPr="00A62261">
        <w:rPr>
          <w:rStyle w:val="StyleUnderline"/>
        </w:rPr>
        <w:t>percent and a reduction in the existing stockpile of low-enriched uranium</w:t>
      </w:r>
      <w:r w:rsidRPr="00A62261">
        <w:rPr>
          <w:sz w:val="16"/>
        </w:rPr>
        <w:t xml:space="preserve"> to 300 kilograms</w:t>
      </w:r>
      <w:r w:rsidRPr="00A62261">
        <w:rPr>
          <w:rStyle w:val="StyleUnderline"/>
        </w:rPr>
        <w:t>. The fact sheet claims this extends the breakout timeline from two to three months</w:t>
      </w:r>
      <w:r w:rsidRPr="00A62261">
        <w:rPr>
          <w:rStyle w:val="Emphasis"/>
        </w:rPr>
        <w:t xml:space="preserve"> to more than a year</w:t>
      </w:r>
      <w:r w:rsidRPr="00A62261">
        <w:rPr>
          <w:sz w:val="16"/>
        </w:rPr>
        <w:t xml:space="preserve">. I don’t see any reason to doubt the administration’s math, but I just don’t think the breakout timeline matters. So I will just step aside and let other people who are invested in this argument fight it out. </w:t>
      </w:r>
      <w:r w:rsidRPr="00A62261">
        <w:rPr>
          <w:rStyle w:val="StyleUnderline"/>
        </w:rPr>
        <w:t>The provisions against covert sites</w:t>
      </w:r>
      <w:r w:rsidRPr="00A62261">
        <w:rPr>
          <w:sz w:val="16"/>
        </w:rPr>
        <w:t xml:space="preserve"> — what my friend James Acton calls “sneak-out” and what I worry about most — </w:t>
      </w:r>
      <w:r w:rsidRPr="00A62261">
        <w:rPr>
          <w:rStyle w:val="StyleUnderline"/>
        </w:rPr>
        <w:t>look very strong</w:t>
      </w:r>
      <w:r w:rsidRPr="00A62261">
        <w:rPr>
          <w:sz w:val="16"/>
        </w:rPr>
        <w:t>. The fact sheet asserts that the International Atomic Energy Agency (</w:t>
      </w:r>
      <w:r w:rsidRPr="00A62261">
        <w:rPr>
          <w:rStyle w:val="StyleUnderline"/>
        </w:rPr>
        <w:t xml:space="preserve">IAEA) will have continuous access to the facilities that produce Iran’s centrifuge rotors and bellows for </w:t>
      </w:r>
      <w:r w:rsidRPr="00A62261">
        <w:rPr>
          <w:rStyle w:val="Emphasis"/>
        </w:rPr>
        <w:t>20 years</w:t>
      </w:r>
      <w:r w:rsidRPr="00A62261">
        <w:rPr>
          <w:sz w:val="16"/>
        </w:rPr>
        <w:t>. The</w:t>
      </w:r>
      <w:r w:rsidRPr="00A62261">
        <w:rPr>
          <w:rStyle w:val="StyleUnderline"/>
        </w:rPr>
        <w:t xml:space="preserve"> agreement</w:t>
      </w:r>
      <w:r w:rsidRPr="00A62261">
        <w:rPr>
          <w:sz w:val="16"/>
        </w:rPr>
        <w:t xml:space="preserve"> also </w:t>
      </w:r>
      <w:r w:rsidRPr="00A62261">
        <w:rPr>
          <w:rStyle w:val="StyleUnderline"/>
        </w:rPr>
        <w:t>provides access to Iran’s uranium mines and mills, as well as a dedicated procurement channel</w:t>
      </w:r>
      <w:r w:rsidRPr="00A62261">
        <w:rPr>
          <w:sz w:val="16"/>
        </w:rPr>
        <w:t xml:space="preserve"> for any goods destined for Iran’s nuclear program</w:t>
      </w:r>
      <w:r w:rsidRPr="00A62261">
        <w:rPr>
          <w:rStyle w:val="StyleUnderline"/>
        </w:rPr>
        <w:t>. Iran will return to the Additional Protocol</w:t>
      </w:r>
      <w:r w:rsidRPr="00A62261">
        <w:rPr>
          <w:sz w:val="16"/>
        </w:rPr>
        <w:t xml:space="preserve"> </w:t>
      </w:r>
      <w:r w:rsidRPr="00A62261">
        <w:rPr>
          <w:rStyle w:val="StyleUnderline"/>
        </w:rPr>
        <w:t>and modified Code 3.1 of the subsidiary arrangements — these are improvements to the safeguards agreement and subsidiary arrangements that Iran has with the IAEA. They are an important part of verifying any agreement</w:t>
      </w:r>
      <w:r w:rsidRPr="00A62261">
        <w:rPr>
          <w:sz w:val="16"/>
        </w:rPr>
        <w:t xml:space="preserve">. </w:t>
      </w:r>
      <w:r w:rsidRPr="00A62261">
        <w:rPr>
          <w:rStyle w:val="StyleUnderline"/>
        </w:rPr>
        <w:t>And it seems Iran has agreed to certain measures to address</w:t>
      </w:r>
      <w:r w:rsidRPr="00A62261">
        <w:rPr>
          <w:sz w:val="16"/>
        </w:rPr>
        <w:t xml:space="preserve"> the so-called “possible </w:t>
      </w:r>
      <w:r w:rsidRPr="00A62261">
        <w:rPr>
          <w:rStyle w:val="StyleUnderline"/>
        </w:rPr>
        <w:t>military dimensions</w:t>
      </w:r>
      <w:r w:rsidRPr="00A62261">
        <w:rPr>
          <w:sz w:val="16"/>
        </w:rPr>
        <w:t xml:space="preserve">” of the nuclear program — all the intelligence, such as the infamous “laptop of death,” that suggests Iran had a covert bomb program until 2003. </w:t>
      </w:r>
      <w:r w:rsidRPr="00A62261">
        <w:rPr>
          <w:rStyle w:val="StyleUnderline"/>
        </w:rPr>
        <w:t>Iran</w:t>
      </w:r>
      <w:r w:rsidRPr="00A62261">
        <w:rPr>
          <w:sz w:val="16"/>
        </w:rPr>
        <w:t xml:space="preserve"> also </w:t>
      </w:r>
      <w:r w:rsidRPr="00A62261">
        <w:rPr>
          <w:rStyle w:val="StyleUnderline"/>
        </w:rPr>
        <w:t>agreed to limit enrichment to a single site</w:t>
      </w:r>
      <w:r w:rsidRPr="00A62261">
        <w:rPr>
          <w:sz w:val="16"/>
        </w:rPr>
        <w:t xml:space="preserve"> at Natanz. Again, the details will matter here. The E3/EU+3 would be well advised to make sure the agreement includes a nice map of the Natanz facility — lest we find secret centrifuge halls in a Natanz “annex” down the road. The advantage of limiting work to a single site is that, should the U.S. intelligence community catch Iran building a centrifuge site elsewhere (again), Tehran won’t be able to make any tendentious legal excuses. Finally, there are reasonable limits on Tehran’s program to develop new generations of centrifuges. These measures can’t guarantee that Iran doesn’t have a parallel, secret program. That’s still going to depend on the capabilities of the U.S. intelligence community. But </w:t>
      </w:r>
      <w:r w:rsidRPr="00A62261">
        <w:rPr>
          <w:rStyle w:val="StyleUnderline"/>
        </w:rPr>
        <w:t>they</w:t>
      </w:r>
      <w:r w:rsidRPr="00A62261">
        <w:rPr>
          <w:sz w:val="16"/>
        </w:rPr>
        <w:t xml:space="preserve"> do </w:t>
      </w:r>
      <w:r w:rsidRPr="00A62261">
        <w:rPr>
          <w:rStyle w:val="StyleUnderline"/>
        </w:rPr>
        <w:t>force Iran to ensure that any parallel program is fully parallel</w:t>
      </w:r>
      <w:r w:rsidRPr="00A62261">
        <w:rPr>
          <w:sz w:val="16"/>
        </w:rPr>
        <w:t xml:space="preserve">, from uranium mines through centrifuge workshops to the proverbial underground mountain lair. </w:t>
      </w:r>
      <w:r w:rsidRPr="00A62261">
        <w:rPr>
          <w:rStyle w:val="StyleUnderline"/>
        </w:rPr>
        <w:t>That’s an imposition</w:t>
      </w:r>
      <w:r w:rsidRPr="00A62261">
        <w:rPr>
          <w:sz w:val="16"/>
        </w:rPr>
        <w:t xml:space="preserve">, and if secrecy breaks down at any point along that chain, </w:t>
      </w:r>
      <w:r w:rsidRPr="00A62261">
        <w:rPr>
          <w:rStyle w:val="StyleUnderline"/>
        </w:rPr>
        <w:t>the whole endeavor is compromised</w:t>
      </w:r>
      <w:r w:rsidRPr="00A62261">
        <w:rPr>
          <w:sz w:val="16"/>
        </w:rPr>
        <w:t xml:space="preserve">. </w:t>
      </w:r>
      <w:r w:rsidRPr="00A62261">
        <w:rPr>
          <w:rStyle w:val="StyleUnderline"/>
        </w:rPr>
        <w:t xml:space="preserve">The fact sheet really does assert what looks to be an impressive monitoring regime. </w:t>
      </w:r>
      <w:r w:rsidRPr="00A62261">
        <w:rPr>
          <w:sz w:val="16"/>
        </w:rPr>
        <w:t xml:space="preserve">Last but not least, </w:t>
      </w:r>
      <w:r w:rsidRPr="00A62261">
        <w:rPr>
          <w:rStyle w:val="StyleUnderline"/>
        </w:rPr>
        <w:t>the agreement seems to deal adequately with Iran’s enrichment plant at Fordow and its heavy-water reactor at Ara</w:t>
      </w:r>
      <w:r w:rsidRPr="00A62261">
        <w:rPr>
          <w:sz w:val="16"/>
        </w:rPr>
        <w:t>k. Fordow — the covert enrichment site under a mountain and revealed in 2009 — will be converted into non-nuclear isotope separation. An earlier story indicated that a small number of centrifuges at Fordow would separate “stable” isotopes — “stable” here means non-radioactive. The nuclear fuel company Urenco has a side business that sells stable isotopes</w:t>
      </w:r>
      <w:r w:rsidRPr="002E2559">
        <w:rPr>
          <w:sz w:val="16"/>
        </w:rPr>
        <w:t>, so it’s not a crazy idea. It’s a little hard to tell from the fact sheet, but that seems to be what has happened. The IAEA will still have access to the site to make sure that it’s only used for non-nuclear purposes</w:t>
      </w:r>
      <w:r w:rsidRPr="00A62261">
        <w:rPr>
          <w:rStyle w:val="StyleUnderline"/>
        </w:rPr>
        <w:t>. The heavy-water reactor at Arak, meanwhile, will apparently be redesigned so that it “will not produce weapons grade plutonium.” There are real benefits to redesigning the reactor to produce less plutonium</w:t>
      </w:r>
      <w:r w:rsidRPr="002E2559">
        <w:rPr>
          <w:sz w:val="16"/>
        </w:rPr>
        <w:t>, though the fact sheet isn’t clear about the nature of the redesign. Iran also committed to ship the spent fuel from the reactor out of the country and to refrain “indefinitely” from reprocessing or reprocessing-related research. The terms “reprocessing” and “reprocessing research” are not defined, but if the goal is to make Arak no scarier than, say, the light-water reactor at Bushehr, they’ve succeeded.</w:t>
      </w:r>
    </w:p>
    <w:p w:rsidR="00EB00DA" w:rsidRPr="00FC2A4A" w:rsidRDefault="00EB00DA" w:rsidP="00EB00DA">
      <w:pPr>
        <w:pStyle w:val="Heading2"/>
      </w:pPr>
      <w:r w:rsidRPr="00FC2A4A">
        <w:t>Indo-Pak</w:t>
      </w:r>
    </w:p>
    <w:p w:rsidR="00EB00DA" w:rsidRPr="00FC2A4A" w:rsidRDefault="00EB00DA" w:rsidP="00EB00DA">
      <w:pPr>
        <w:pStyle w:val="Heading3"/>
      </w:pPr>
      <w:r w:rsidRPr="00FC2A4A">
        <w:t>No Econ Decline</w:t>
      </w:r>
    </w:p>
    <w:p w:rsidR="00EB00DA" w:rsidRDefault="00EB00DA" w:rsidP="00EB00DA">
      <w:pPr>
        <w:pStyle w:val="Heading4"/>
      </w:pPr>
      <w:r>
        <w:t>India’s econ is resilient – administrative policy improvements</w:t>
      </w:r>
    </w:p>
    <w:p w:rsidR="00EB00DA" w:rsidRPr="00F21A75" w:rsidRDefault="00EB00DA" w:rsidP="00EB00DA">
      <w:pPr>
        <w:rPr>
          <w:sz w:val="16"/>
          <w:szCs w:val="16"/>
        </w:rPr>
      </w:pPr>
      <w:r w:rsidRPr="00F21A75">
        <w:rPr>
          <w:rStyle w:val="Style13ptBold"/>
        </w:rPr>
        <w:t>PTI</w:t>
      </w:r>
      <w:r>
        <w:rPr>
          <w:rStyle w:val="Style13ptBold"/>
        </w:rPr>
        <w:t xml:space="preserve"> 14</w:t>
      </w:r>
      <w:r w:rsidRPr="00F21A75">
        <w:rPr>
          <w:sz w:val="16"/>
          <w:szCs w:val="16"/>
        </w:rPr>
        <w:t>; Press Trust of India</w:t>
      </w:r>
      <w:r>
        <w:rPr>
          <w:sz w:val="16"/>
          <w:szCs w:val="16"/>
        </w:rPr>
        <w:t xml:space="preserve"> 2-21-2014</w:t>
      </w:r>
      <w:r w:rsidRPr="00F21A75">
        <w:rPr>
          <w:sz w:val="16"/>
          <w:szCs w:val="16"/>
        </w:rPr>
        <w:t xml:space="preserve"> citing the International Monetary Fund “Indian economy much more resilient to external shocks: IMF” </w:t>
      </w:r>
      <w:hyperlink r:id="rId83" w:history="1">
        <w:r w:rsidRPr="00F21A75">
          <w:rPr>
            <w:rStyle w:val="Hyperlink"/>
            <w:sz w:val="16"/>
            <w:szCs w:val="16"/>
          </w:rPr>
          <w:t>http://ibnlive.in.com/news/indian-economy-much-more-resilient-to-external-shocks-imf/453381-7.html</w:t>
        </w:r>
      </w:hyperlink>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EB00DA" w:rsidRDefault="00EB00DA" w:rsidP="00EB00DA"/>
    <w:p w:rsidR="00EB00DA" w:rsidRPr="002A5F1A" w:rsidRDefault="00EB00DA" w:rsidP="00EB00DA">
      <w:pPr>
        <w:rPr>
          <w:sz w:val="16"/>
        </w:rPr>
      </w:pPr>
      <w:r w:rsidRPr="002A5F1A">
        <w:rPr>
          <w:rStyle w:val="StyleUnderline"/>
        </w:rPr>
        <w:t>The Indian economy is much more resilient to external shocks now than was last year</w:t>
      </w:r>
      <w:r w:rsidRPr="002A5F1A">
        <w:rPr>
          <w:sz w:val="16"/>
        </w:rPr>
        <w:t xml:space="preserve">, a top IMF official has said, </w:t>
      </w:r>
      <w:r w:rsidRPr="002A5F1A">
        <w:rPr>
          <w:rStyle w:val="StyleUnderline"/>
        </w:rPr>
        <w:t>attributing this to</w:t>
      </w:r>
      <w:r w:rsidRPr="002A5F1A">
        <w:rPr>
          <w:sz w:val="16"/>
        </w:rPr>
        <w:t xml:space="preserve"> a series of </w:t>
      </w:r>
      <w:r w:rsidRPr="002A5F1A">
        <w:rPr>
          <w:rStyle w:val="StyleUnderline"/>
        </w:rPr>
        <w:t>administrative decisions</w:t>
      </w:r>
      <w:r w:rsidRPr="002A5F1A">
        <w:rPr>
          <w:sz w:val="16"/>
        </w:rPr>
        <w:t xml:space="preserve"> and policy measures taken by the Union Government. "</w:t>
      </w:r>
      <w:r w:rsidRPr="002A5F1A">
        <w:rPr>
          <w:rStyle w:val="StyleUnderline"/>
        </w:rPr>
        <w:t xml:space="preserve">We see India much more resilient than they were about the middle of last year to </w:t>
      </w:r>
      <w:r w:rsidRPr="002A5F1A">
        <w:rPr>
          <w:sz w:val="16"/>
        </w:rPr>
        <w:t>external</w:t>
      </w:r>
      <w:r w:rsidRPr="002A5F1A">
        <w:rPr>
          <w:rStyle w:val="StyleUnderline"/>
        </w:rPr>
        <w:t xml:space="preserve"> shocks</w:t>
      </w:r>
      <w:r w:rsidRPr="002A5F1A">
        <w:rPr>
          <w:sz w:val="16"/>
        </w:rPr>
        <w:t>, Paul Cashin, the International Monetary Fund (IMF) Assistant Director of the Asia and Pacific Department told reporters during a conference call. "</w:t>
      </w:r>
      <w:r w:rsidRPr="002A5F1A">
        <w:rPr>
          <w:rStyle w:val="StyleUnderline"/>
        </w:rPr>
        <w:t xml:space="preserve">In recent months, India has taken very substantial measures to narrow both its external and fiscal imbalances, tighten monetary policy, move forward on structural reforms, and address </w:t>
      </w:r>
      <w:r w:rsidRPr="002A5F1A">
        <w:rPr>
          <w:sz w:val="16"/>
        </w:rPr>
        <w:t>aspects of this</w:t>
      </w:r>
      <w:r w:rsidRPr="002A5F1A">
        <w:rPr>
          <w:rStyle w:val="StyleUnderline"/>
        </w:rPr>
        <w:t xml:space="preserve"> market volatility</w:t>
      </w:r>
      <w:r w:rsidRPr="002A5F1A">
        <w:rPr>
          <w:sz w:val="16"/>
        </w:rPr>
        <w:t>," Cashin said in response to a question during the call.</w:t>
      </w:r>
    </w:p>
    <w:p w:rsidR="00EB00DA" w:rsidRPr="002A5F1A" w:rsidRDefault="00EB00DA" w:rsidP="00EB00DA"/>
    <w:p w:rsidR="00EB00DA" w:rsidRPr="002A5F1A" w:rsidRDefault="00EB00DA" w:rsidP="00EB00DA">
      <w:pPr>
        <w:pStyle w:val="Heading4"/>
      </w:pPr>
      <w:r w:rsidRPr="002A5F1A">
        <w:t>No risk of collapse – new government policies</w:t>
      </w:r>
    </w:p>
    <w:p w:rsidR="00EB00DA" w:rsidRPr="002A5F1A" w:rsidRDefault="00EB00DA" w:rsidP="00EB00DA">
      <w:pPr>
        <w:rPr>
          <w:sz w:val="16"/>
          <w:szCs w:val="16"/>
        </w:rPr>
      </w:pPr>
      <w:r w:rsidRPr="002A5F1A">
        <w:rPr>
          <w:rStyle w:val="Style13ptBold"/>
        </w:rPr>
        <w:t>Financial Express 14</w:t>
      </w:r>
      <w:r w:rsidRPr="002A5F1A">
        <w:t>;</w:t>
      </w:r>
      <w:r w:rsidRPr="002A5F1A">
        <w:rPr>
          <w:sz w:val="16"/>
          <w:szCs w:val="16"/>
        </w:rPr>
        <w:t xml:space="preserve"> Moody’s pegs India economic growth at 5 pct in 2014 8-12-2014 </w:t>
      </w:r>
      <w:hyperlink r:id="rId84" w:anchor="sthash.uIYKF1z2.dpuf" w:history="1">
        <w:r w:rsidRPr="002A5F1A">
          <w:rPr>
            <w:rStyle w:val="Hyperlink"/>
            <w:sz w:val="16"/>
            <w:szCs w:val="16"/>
          </w:rPr>
          <w:t>http://indianexpress.com/article/business/economy/moodys-pegs-india-economic-growth-at-5-pct-in-2014/#sthash.uIYKF1z2.dpuf</w:t>
        </w:r>
      </w:hyperlink>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EB00DA" w:rsidRPr="002A5F1A" w:rsidRDefault="00EB00DA" w:rsidP="00EB00DA">
      <w:pPr>
        <w:rPr>
          <w:rStyle w:val="StyleUnderline"/>
        </w:rPr>
      </w:pPr>
    </w:p>
    <w:p w:rsidR="00EB00DA" w:rsidRPr="002A5F1A" w:rsidRDefault="00EB00DA" w:rsidP="00EB00DA">
      <w:pPr>
        <w:rPr>
          <w:sz w:val="16"/>
        </w:rPr>
      </w:pPr>
      <w:r w:rsidRPr="002A5F1A">
        <w:rPr>
          <w:rStyle w:val="StyleUnderline"/>
        </w:rPr>
        <w:t xml:space="preserve">Projecting a better growth outlook for India, global rating agency Moody’s today said the country’s economic growth will be 5 per cent this year and accelerate further in 2015. </w:t>
      </w:r>
      <w:r w:rsidRPr="002A5F1A">
        <w:rPr>
          <w:sz w:val="16"/>
        </w:rPr>
        <w:t>“</w:t>
      </w:r>
      <w:r w:rsidRPr="002A5F1A">
        <w:rPr>
          <w:rStyle w:val="StyleUnderline"/>
        </w:rPr>
        <w:t>The growth outlook is</w:t>
      </w:r>
      <w:r w:rsidRPr="002A5F1A">
        <w:rPr>
          <w:sz w:val="16"/>
        </w:rPr>
        <w:t xml:space="preserve"> more </w:t>
      </w:r>
      <w:r w:rsidRPr="002A5F1A">
        <w:rPr>
          <w:rStyle w:val="Emphasis"/>
        </w:rPr>
        <w:t>robust</w:t>
      </w:r>
      <w:r w:rsidRPr="002A5F1A">
        <w:rPr>
          <w:sz w:val="16"/>
        </w:rPr>
        <w:t xml:space="preserve"> </w:t>
      </w:r>
      <w:r w:rsidRPr="002A5F1A">
        <w:rPr>
          <w:rStyle w:val="StyleUnderline"/>
        </w:rPr>
        <w:t>for India</w:t>
      </w:r>
      <w:r w:rsidRPr="002A5F1A">
        <w:rPr>
          <w:sz w:val="16"/>
        </w:rPr>
        <w:t xml:space="preserve"> and Indonesia. For both countries, we forecast GDP growth of around 5 per cent this year, rising to around 5.5-6 per cent in 2015,” Moody’s said in its report ‘Global Macro Outlook 2014-15: Summer Lull: Subdued, But Less Risky Global Growth Likely’. </w:t>
      </w:r>
      <w:r w:rsidRPr="002A5F1A">
        <w:rPr>
          <w:rStyle w:val="StyleUnderline"/>
        </w:rPr>
        <w:t xml:space="preserve">The higher growth projection for India comes against the backdrop of a new government coming to power with single majority for the first time in three decades. </w:t>
      </w:r>
      <w:r w:rsidRPr="002A5F1A">
        <w:rPr>
          <w:sz w:val="16"/>
        </w:rPr>
        <w:t xml:space="preserve">However, the rating agency said India’s growth estimates are still way lower than the levels seen before global crisis. “For India in particular, the projected growth rates are still significantly below pre-crisis and well short of the new government’s target to raise growth to 7-8 per cent by 2017-18,” the report said. </w:t>
      </w:r>
      <w:r w:rsidRPr="002A5F1A">
        <w:rPr>
          <w:rStyle w:val="StyleUnderline"/>
        </w:rPr>
        <w:t>Moody’s</w:t>
      </w:r>
      <w:r w:rsidRPr="002A5F1A">
        <w:rPr>
          <w:sz w:val="16"/>
        </w:rPr>
        <w:t xml:space="preserve"> also </w:t>
      </w:r>
      <w:r w:rsidRPr="002A5F1A">
        <w:rPr>
          <w:rStyle w:val="StyleUnderline"/>
        </w:rPr>
        <w:t>said</w:t>
      </w:r>
      <w:r w:rsidRPr="002A5F1A">
        <w:rPr>
          <w:sz w:val="16"/>
        </w:rPr>
        <w:t xml:space="preserve"> that </w:t>
      </w:r>
      <w:r w:rsidRPr="002A5F1A">
        <w:rPr>
          <w:rStyle w:val="StyleUnderline"/>
        </w:rPr>
        <w:t>India</w:t>
      </w:r>
      <w:r w:rsidRPr="002A5F1A">
        <w:rPr>
          <w:sz w:val="16"/>
        </w:rPr>
        <w:t xml:space="preserve"> and Indonesia </w:t>
      </w:r>
      <w:r w:rsidRPr="002A5F1A">
        <w:rPr>
          <w:rStyle w:val="StyleUnderline"/>
        </w:rPr>
        <w:t xml:space="preserve">would see “more </w:t>
      </w:r>
      <w:r w:rsidRPr="002A5F1A">
        <w:rPr>
          <w:rStyle w:val="Emphasis"/>
        </w:rPr>
        <w:t>resilient</w:t>
      </w:r>
      <w:r w:rsidRPr="002A5F1A">
        <w:rPr>
          <w:rStyle w:val="StyleUnderline"/>
        </w:rPr>
        <w:t xml:space="preserve"> GDP growth</w:t>
      </w:r>
      <w:r w:rsidRPr="002A5F1A">
        <w:rPr>
          <w:sz w:val="16"/>
        </w:rPr>
        <w:t>”.</w:t>
      </w:r>
    </w:p>
    <w:p w:rsidR="00EB00DA" w:rsidRPr="002A5F1A" w:rsidRDefault="00EB00DA" w:rsidP="00EB00DA"/>
    <w:p w:rsidR="00EB00DA" w:rsidRPr="002A5F1A" w:rsidRDefault="00EB00DA" w:rsidP="00EB00DA">
      <w:pPr>
        <w:pStyle w:val="Heading3"/>
      </w:pPr>
      <w:r>
        <w:t>War Inevitable</w:t>
      </w:r>
    </w:p>
    <w:p w:rsidR="00EB00DA" w:rsidRPr="002A5F1A" w:rsidRDefault="00EB00DA" w:rsidP="00EB00DA">
      <w:pPr>
        <w:pStyle w:val="Heading4"/>
        <w:rPr>
          <w:u w:val="single"/>
        </w:rPr>
      </w:pPr>
      <w:r w:rsidRPr="002A5F1A">
        <w:t xml:space="preserve">India-Pakistan conflict inevitable – growth doesn’t solve </w:t>
      </w:r>
      <w:r w:rsidRPr="002A5F1A">
        <w:rPr>
          <w:u w:val="single"/>
        </w:rPr>
        <w:t>tensions over terrorism</w:t>
      </w:r>
      <w:r w:rsidRPr="002A5F1A">
        <w:t xml:space="preserve"> or </w:t>
      </w:r>
      <w:r w:rsidRPr="002A5F1A">
        <w:rPr>
          <w:u w:val="single"/>
        </w:rPr>
        <w:t>Pakistan state collapse</w:t>
      </w:r>
    </w:p>
    <w:p w:rsidR="00EB00DA" w:rsidRPr="00EB00DA" w:rsidRDefault="00EB00DA" w:rsidP="00EB00DA">
      <w:pPr>
        <w:rPr>
          <w:sz w:val="16"/>
          <w:szCs w:val="16"/>
        </w:rPr>
      </w:pPr>
      <w:r w:rsidRPr="002A5F1A">
        <w:rPr>
          <w:rStyle w:val="Style13ptBold"/>
        </w:rPr>
        <w:t>Peerzada 15</w:t>
      </w:r>
      <w:r w:rsidRPr="002A5F1A">
        <w:rPr>
          <w:sz w:val="16"/>
          <w:szCs w:val="16"/>
        </w:rPr>
        <w:t>; Haifa masters in International Relations and Security from the University of Birmingham. She currently practices law at the High Court of Jammu and Kashmir, India and is also a visiting lecturer of peace and conflict studies at IUST, India. 1-10-2015 “Tensions rise between India and Pakistan” https://www.opendemocracy.net/open-security/haifa-peerzada/tensions-rise-between-india-and-pakistan-0</w:t>
      </w:r>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EB00DA" w:rsidRPr="002A5F1A" w:rsidRDefault="00EB00DA" w:rsidP="00EB00DA">
      <w:pPr>
        <w:rPr>
          <w:sz w:val="16"/>
        </w:rPr>
      </w:pPr>
      <w:r w:rsidRPr="002A5F1A">
        <w:rPr>
          <w:rStyle w:val="StyleUnderline"/>
        </w:rPr>
        <w:t xml:space="preserve">Rising tension at the </w:t>
      </w:r>
      <w:r w:rsidRPr="002A5F1A">
        <w:rPr>
          <w:sz w:val="16"/>
        </w:rPr>
        <w:t>Line of Control (</w:t>
      </w:r>
      <w:r w:rsidRPr="002A5F1A">
        <w:rPr>
          <w:rStyle w:val="StyleUnderline"/>
        </w:rPr>
        <w:t xml:space="preserve">LoC) between India and Pakistan is putting in question the </w:t>
      </w:r>
      <w:r w:rsidRPr="002A5F1A">
        <w:rPr>
          <w:rStyle w:val="Emphasis"/>
        </w:rPr>
        <w:t>widely</w:t>
      </w:r>
      <w:r w:rsidRPr="002A5F1A">
        <w:rPr>
          <w:rStyle w:val="StyleUnderline"/>
        </w:rPr>
        <w:t>-</w:t>
      </w:r>
      <w:r w:rsidRPr="002A5F1A">
        <w:rPr>
          <w:rStyle w:val="Emphasis"/>
        </w:rPr>
        <w:t>held</w:t>
      </w:r>
      <w:r w:rsidRPr="002A5F1A">
        <w:rPr>
          <w:rStyle w:val="StyleUnderline"/>
        </w:rPr>
        <w:t xml:space="preserve"> </w:t>
      </w:r>
      <w:r w:rsidRPr="002A5F1A">
        <w:rPr>
          <w:rStyle w:val="Emphasis"/>
        </w:rPr>
        <w:t>assumption</w:t>
      </w:r>
      <w:r w:rsidRPr="002A5F1A">
        <w:rPr>
          <w:rStyle w:val="StyleUnderline"/>
        </w:rPr>
        <w:t xml:space="preserve"> that their conflict will not </w:t>
      </w:r>
      <w:r w:rsidRPr="002A5F1A">
        <w:rPr>
          <w:rStyle w:val="Emphasis"/>
        </w:rPr>
        <w:t>escalate</w:t>
      </w:r>
      <w:r w:rsidRPr="002A5F1A">
        <w:rPr>
          <w:rStyle w:val="StyleUnderline"/>
        </w:rPr>
        <w:t xml:space="preserve"> </w:t>
      </w:r>
      <w:r w:rsidRPr="002A5F1A">
        <w:rPr>
          <w:rStyle w:val="Emphasis"/>
        </w:rPr>
        <w:t>to</w:t>
      </w:r>
      <w:r w:rsidRPr="002A5F1A">
        <w:rPr>
          <w:rStyle w:val="StyleUnderline"/>
        </w:rPr>
        <w:t xml:space="preserve"> an all-out </w:t>
      </w:r>
      <w:r w:rsidRPr="002A5F1A">
        <w:rPr>
          <w:sz w:val="16"/>
        </w:rPr>
        <w:t xml:space="preserve">conventional or even </w:t>
      </w:r>
      <w:r w:rsidRPr="002A5F1A">
        <w:rPr>
          <w:rStyle w:val="Emphasis"/>
        </w:rPr>
        <w:t>nuclear war</w:t>
      </w:r>
      <w:r w:rsidRPr="002A5F1A">
        <w:rPr>
          <w:rStyle w:val="StyleUnderline"/>
        </w:rPr>
        <w:t>.</w:t>
      </w:r>
      <w:r w:rsidRPr="002A5F1A">
        <w:rPr>
          <w:sz w:val="16"/>
        </w:rPr>
        <w:t xml:space="preserve"> International concern has extended to the US, previously resistant to mediating in the Kashmir dispute. </w:t>
      </w:r>
      <w:r w:rsidRPr="002A5F1A">
        <w:rPr>
          <w:rStyle w:val="StyleUnderline"/>
        </w:rPr>
        <w:t xml:space="preserve">This is at the heart of the </w:t>
      </w:r>
      <w:r w:rsidRPr="002A5F1A">
        <w:rPr>
          <w:rStyle w:val="Emphasis"/>
        </w:rPr>
        <w:t>existential rivalry</w:t>
      </w:r>
      <w:r w:rsidRPr="002A5F1A">
        <w:rPr>
          <w:rStyle w:val="StyleUnderline"/>
        </w:rPr>
        <w:t xml:space="preserve"> between the two states</w:t>
      </w:r>
      <w:r w:rsidRPr="002A5F1A">
        <w:rPr>
          <w:sz w:val="16"/>
        </w:rPr>
        <w:t xml:space="preserve">. Kashmir has become so symbolically significant to both India and Pakistan that they are beset by zero-sum thinking, though a resolution would potentially put an end to their hostilities. In the current context that seems unlikely. At the brink </w:t>
      </w:r>
      <w:r w:rsidRPr="002A5F1A">
        <w:rPr>
          <w:rStyle w:val="StyleUnderline"/>
        </w:rPr>
        <w:t>Past military crises between India and Pakistan remained at the brink of all-out war because of international pressure and</w:t>
      </w:r>
      <w:r w:rsidRPr="002A5F1A">
        <w:rPr>
          <w:sz w:val="16"/>
        </w:rPr>
        <w:t xml:space="preserve">, most importantly, </w:t>
      </w:r>
      <w:r w:rsidRPr="002A5F1A">
        <w:rPr>
          <w:rStyle w:val="StyleUnderline"/>
        </w:rPr>
        <w:t>the deterrent value of nuclear weapons</w:t>
      </w:r>
      <w:r w:rsidRPr="002A5F1A">
        <w:rPr>
          <w:sz w:val="16"/>
        </w:rPr>
        <w:t xml:space="preserve">. Rationally, since India is conventionally stronger than Pakistan, the latter would not think of escalating the crisis; and since India is a democracy, it would act out the associated values, engaging Pakistan in peaceful dialogue. </w:t>
      </w:r>
      <w:r w:rsidRPr="002A5F1A">
        <w:rPr>
          <w:rStyle w:val="StyleUnderline"/>
        </w:rPr>
        <w:t>But</w:t>
      </w:r>
      <w:r w:rsidRPr="002A5F1A">
        <w:rPr>
          <w:sz w:val="16"/>
        </w:rPr>
        <w:t xml:space="preserve"> </w:t>
      </w:r>
      <w:r w:rsidRPr="002A5F1A">
        <w:rPr>
          <w:rStyle w:val="StyleUnderline"/>
        </w:rPr>
        <w:t xml:space="preserve">the growing tensions are </w:t>
      </w:r>
      <w:r w:rsidRPr="002A5F1A">
        <w:rPr>
          <w:rStyle w:val="Emphasis"/>
        </w:rPr>
        <w:t>crowding out</w:t>
      </w:r>
      <w:r w:rsidRPr="002A5F1A">
        <w:rPr>
          <w:rStyle w:val="StyleUnderline"/>
        </w:rPr>
        <w:t xml:space="preserve"> rational argument. A primordialist view of the conflict,</w:t>
      </w:r>
      <w:r w:rsidRPr="002A5F1A">
        <w:rPr>
          <w:sz w:val="16"/>
        </w:rPr>
        <w:t xml:space="preserve"> tracing back to 1947, </w:t>
      </w:r>
      <w:r w:rsidRPr="002A5F1A">
        <w:rPr>
          <w:rStyle w:val="StyleUnderline"/>
        </w:rPr>
        <w:t xml:space="preserve">is </w:t>
      </w:r>
      <w:r w:rsidRPr="002A5F1A">
        <w:rPr>
          <w:rStyle w:val="Emphasis"/>
        </w:rPr>
        <w:t>exacerbated</w:t>
      </w:r>
      <w:r w:rsidRPr="002A5F1A">
        <w:rPr>
          <w:rStyle w:val="StyleUnderline"/>
        </w:rPr>
        <w:t xml:space="preserve"> by media posturing on both sides.</w:t>
      </w:r>
      <w:r w:rsidRPr="002A5F1A">
        <w:rPr>
          <w:sz w:val="16"/>
        </w:rPr>
        <w:t xml:space="preserve"> </w:t>
      </w:r>
      <w:r w:rsidRPr="002A5F1A">
        <w:rPr>
          <w:rStyle w:val="StyleUnderline"/>
        </w:rPr>
        <w:t xml:space="preserve">This </w:t>
      </w:r>
      <w:r w:rsidRPr="002A5F1A">
        <w:rPr>
          <w:sz w:val="16"/>
        </w:rPr>
        <w:t xml:space="preserve">blame game </w:t>
      </w:r>
      <w:r w:rsidRPr="002A5F1A">
        <w:rPr>
          <w:rStyle w:val="StyleUnderline"/>
        </w:rPr>
        <w:t xml:space="preserve">mobilises public opinion in alignment with the nationalist notions of the two states. </w:t>
      </w:r>
      <w:r w:rsidRPr="002A5F1A">
        <w:rPr>
          <w:sz w:val="16"/>
        </w:rPr>
        <w:t xml:space="preserve">The </w:t>
      </w:r>
      <w:r w:rsidRPr="002A5F1A">
        <w:rPr>
          <w:rStyle w:val="StyleUnderline"/>
        </w:rPr>
        <w:t>proliferation</w:t>
      </w:r>
      <w:r w:rsidRPr="002A5F1A">
        <w:rPr>
          <w:sz w:val="16"/>
        </w:rPr>
        <w:t xml:space="preserve"> of nuclear weapons </w:t>
      </w:r>
      <w:r w:rsidRPr="002A5F1A">
        <w:rPr>
          <w:rStyle w:val="StyleUnderline"/>
        </w:rPr>
        <w:t>has</w:t>
      </w:r>
      <w:r w:rsidRPr="002A5F1A">
        <w:rPr>
          <w:sz w:val="16"/>
        </w:rPr>
        <w:t xml:space="preserve"> on the face of it </w:t>
      </w:r>
      <w:r w:rsidRPr="002A5F1A">
        <w:rPr>
          <w:rStyle w:val="StyleUnderline"/>
        </w:rPr>
        <w:t xml:space="preserve">given more strength to Pakistan to flex its muscles, including engaging in </w:t>
      </w:r>
      <w:r w:rsidRPr="002A5F1A">
        <w:rPr>
          <w:rStyle w:val="Emphasis"/>
        </w:rPr>
        <w:t>sub-conventional warfare</w:t>
      </w:r>
      <w:r w:rsidRPr="002A5F1A">
        <w:rPr>
          <w:rStyle w:val="StyleUnderline"/>
        </w:rPr>
        <w:t xml:space="preserve"> with India</w:t>
      </w:r>
      <w:r w:rsidRPr="002A5F1A">
        <w:rPr>
          <w:sz w:val="16"/>
        </w:rPr>
        <w:t xml:space="preserve">. And for all its democratic self-image </w:t>
      </w:r>
      <w:r w:rsidRPr="002A5F1A">
        <w:rPr>
          <w:rStyle w:val="StyleUnderline"/>
        </w:rPr>
        <w:t xml:space="preserve">India lacks </w:t>
      </w:r>
      <w:r w:rsidRPr="002A5F1A">
        <w:rPr>
          <w:sz w:val="16"/>
        </w:rPr>
        <w:t xml:space="preserve">any open and goal-oriented </w:t>
      </w:r>
      <w:r w:rsidRPr="002A5F1A">
        <w:rPr>
          <w:rStyle w:val="StyleUnderline"/>
        </w:rPr>
        <w:t>strategy</w:t>
      </w:r>
      <w:r w:rsidRPr="002A5F1A">
        <w:rPr>
          <w:sz w:val="16"/>
        </w:rPr>
        <w:t>—</w:t>
      </w:r>
      <w:r w:rsidRPr="002A5F1A">
        <w:rPr>
          <w:rStyle w:val="StyleUnderline"/>
        </w:rPr>
        <w:t xml:space="preserve">seeing </w:t>
      </w:r>
      <w:r w:rsidRPr="002A5F1A">
        <w:rPr>
          <w:sz w:val="16"/>
        </w:rPr>
        <w:t xml:space="preserve">in its absence security lapses, </w:t>
      </w:r>
      <w:r w:rsidRPr="002A5F1A">
        <w:rPr>
          <w:rStyle w:val="StyleUnderline"/>
        </w:rPr>
        <w:t>intelligence failures</w:t>
      </w:r>
      <w:r w:rsidRPr="002A5F1A">
        <w:rPr>
          <w:sz w:val="16"/>
        </w:rPr>
        <w:t xml:space="preserve">, an </w:t>
      </w:r>
      <w:r w:rsidRPr="002A5F1A">
        <w:rPr>
          <w:rStyle w:val="StyleUnderline"/>
        </w:rPr>
        <w:t>inability to prevent terror</w:t>
      </w:r>
      <w:r w:rsidRPr="002A5F1A">
        <w:rPr>
          <w:sz w:val="16"/>
        </w:rPr>
        <w:t xml:space="preserve"> attacks </w:t>
      </w:r>
      <w:r w:rsidRPr="002A5F1A">
        <w:rPr>
          <w:rStyle w:val="StyleUnderline"/>
        </w:rPr>
        <w:t>and</w:t>
      </w:r>
      <w:r w:rsidRPr="002A5F1A">
        <w:rPr>
          <w:sz w:val="16"/>
        </w:rPr>
        <w:t xml:space="preserve"> a </w:t>
      </w:r>
      <w:r w:rsidRPr="002A5F1A">
        <w:rPr>
          <w:rStyle w:val="StyleUnderline"/>
        </w:rPr>
        <w:t xml:space="preserve">disconnect between civilian and military leadership. </w:t>
      </w:r>
      <w:r w:rsidRPr="002A5F1A">
        <w:rPr>
          <w:sz w:val="16"/>
        </w:rPr>
        <w:t xml:space="preserve">Indian security agencies are unable to join the dots at the right time to prevent infiltrations and attacks--repeatedly in the Samba region of Jammu at the LoC and in four synchronised episodes in Kashmir during the recent assembly elections—despite joint mechanisms. </w:t>
      </w:r>
      <w:r w:rsidRPr="002A5F1A">
        <w:rPr>
          <w:rStyle w:val="StyleUnderline"/>
        </w:rPr>
        <w:t>While India and Pakistan can join hands in preventing such attacks</w:t>
      </w:r>
      <w:r w:rsidRPr="002A5F1A">
        <w:rPr>
          <w:sz w:val="16"/>
        </w:rPr>
        <w:t xml:space="preserve">, a cause of serious concern for both, </w:t>
      </w:r>
      <w:r w:rsidRPr="002A5F1A">
        <w:rPr>
          <w:rStyle w:val="StyleUnderline"/>
        </w:rPr>
        <w:t>the escape route for the former in the event of failure is to blame everything on the latter, increasing the trust deficit</w:t>
      </w:r>
      <w:r w:rsidRPr="002A5F1A">
        <w:rPr>
          <w:sz w:val="16"/>
        </w:rPr>
        <w:t xml:space="preserve"> between the two. In default of a strategy, India tries to curb resistance in Kashmir by sending in more soldiers and paramilitary troops, in counter-insurgency operations for which they are not trained—as even the forces involved acknowledge—and in which they thus cannot be expected to behave in a professional manner. A post-colonial mindset, of dealing with ‘enemies’ by hook or by crook, is applied. This has inevitably heightened alienation in the Kashmir Valley, spiralling via further human-rights violations. </w:t>
      </w:r>
      <w:r w:rsidRPr="002A5F1A">
        <w:rPr>
          <w:rStyle w:val="StyleUnderline"/>
        </w:rPr>
        <w:t xml:space="preserve">Pakistan’s </w:t>
      </w:r>
      <w:r w:rsidRPr="002A5F1A">
        <w:rPr>
          <w:rStyle w:val="Emphasis"/>
        </w:rPr>
        <w:t>internal</w:t>
      </w:r>
      <w:r w:rsidRPr="002A5F1A">
        <w:rPr>
          <w:rStyle w:val="StyleUnderline"/>
        </w:rPr>
        <w:t xml:space="preserve"> </w:t>
      </w:r>
      <w:r w:rsidRPr="002A5F1A">
        <w:rPr>
          <w:rStyle w:val="Emphasis"/>
        </w:rPr>
        <w:t>condition</w:t>
      </w:r>
      <w:r w:rsidRPr="002A5F1A">
        <w:rPr>
          <w:rStyle w:val="StyleUnderline"/>
        </w:rPr>
        <w:t xml:space="preserve"> is</w:t>
      </w:r>
      <w:r w:rsidRPr="002A5F1A">
        <w:rPr>
          <w:sz w:val="16"/>
        </w:rPr>
        <w:t xml:space="preserve"> meanwhile </w:t>
      </w:r>
      <w:r w:rsidRPr="002A5F1A">
        <w:rPr>
          <w:rStyle w:val="Emphasis"/>
        </w:rPr>
        <w:t>deteriorating</w:t>
      </w:r>
      <w:r w:rsidRPr="002A5F1A">
        <w:rPr>
          <w:sz w:val="16"/>
        </w:rPr>
        <w:t xml:space="preserve">. Tehrik-i-Taliban (TTP) has created mayhem by stoking sectarian violence in various regions. Even if the Pakistan army has infiltrated the Taliban ranks, this has not led to a cessation of hostilities. </w:t>
      </w:r>
      <w:r w:rsidRPr="002A5F1A">
        <w:rPr>
          <w:rStyle w:val="StyleUnderline"/>
        </w:rPr>
        <w:t>This chaotic context only adds further volatility to rising tension at the LoC. And the posture of India seems more aggressive now</w:t>
      </w:r>
      <w:r w:rsidRPr="002A5F1A">
        <w:rPr>
          <w:sz w:val="16"/>
        </w:rPr>
        <w:t xml:space="preserve">, </w:t>
      </w:r>
      <w:r w:rsidRPr="002A5F1A">
        <w:rPr>
          <w:rStyle w:val="StyleUnderline"/>
        </w:rPr>
        <w:t>under the</w:t>
      </w:r>
      <w:r w:rsidRPr="002A5F1A">
        <w:rPr>
          <w:sz w:val="16"/>
        </w:rPr>
        <w:t xml:space="preserve"> Hindu-</w:t>
      </w:r>
      <w:r w:rsidRPr="002A5F1A">
        <w:rPr>
          <w:rStyle w:val="StyleUnderline"/>
        </w:rPr>
        <w:t>nationalist</w:t>
      </w:r>
      <w:r w:rsidRPr="002A5F1A">
        <w:rPr>
          <w:sz w:val="16"/>
        </w:rPr>
        <w:t xml:space="preserve"> Bharatiya Janata Party (</w:t>
      </w:r>
      <w:r w:rsidRPr="002A5F1A">
        <w:rPr>
          <w:rStyle w:val="StyleUnderline"/>
        </w:rPr>
        <w:t>BJP</w:t>
      </w:r>
      <w:r w:rsidRPr="002A5F1A">
        <w:rPr>
          <w:sz w:val="16"/>
        </w:rPr>
        <w:t xml:space="preserve">) and the wider National Democratic Alliance coalition it leads—they having consistently criticised the former centre-left, United Progressive Alliance government as ‘soft’ on Pakistan. Though the prime minister, Narendra Modi, initially showed a willingness to engage, India immediately called off talks between foreign ministers when the Pakistan high commissioner met the hardline Kashmiri separatist Syed Ali Shah Geelani ahead of them. After an hiatus caused by the worst floods to hit Kashmir in years, ever since </w:t>
      </w:r>
      <w:r w:rsidRPr="002A5F1A">
        <w:rPr>
          <w:rStyle w:val="StyleUnderline"/>
        </w:rPr>
        <w:t xml:space="preserve">there has been escalation from both sides. </w:t>
      </w:r>
      <w:r w:rsidRPr="002A5F1A">
        <w:rPr>
          <w:sz w:val="16"/>
        </w:rPr>
        <w:t xml:space="preserve">Fault-lines The occupation continues, regardless of governmental change, because all the political parties in New Delhi share the sentiment that Jammu and Kashmir is an integral part of India. The elections in the state however showed a clear polarisation along ethno-religious fault-lines: the regional parties (the National Conference and People’s Democratic Party) predominated in the autonomist Kashmir Valley but the BJP made almost a clean sweep of the more integrationist Jammu, while Congress did likewise in the relatively depopulated Ladakh. With the parties unable to form a new administration, governor’s rule was imposed on 9 January. The BJP has succeeded in dividing the Muslims who predominate in the Kashmir Valley while uniting the Hindus in Hindu-majority Jammu. This has made the partition of the state into the three areas almost palpable. Such a scenario could only lead to further radicalisation of the valley youth, with every possibility of India and Kashmir being thrown back to the violent 1990s. </w:t>
      </w:r>
      <w:r w:rsidRPr="002A5F1A">
        <w:rPr>
          <w:rStyle w:val="StyleUnderline"/>
        </w:rPr>
        <w:t>Amid US withdrawal from Afghanistan and Pakistan’s domestic deterioration</w:t>
      </w:r>
      <w:r w:rsidRPr="002A5F1A">
        <w:rPr>
          <w:sz w:val="16"/>
        </w:rPr>
        <w:t xml:space="preserve">, any </w:t>
      </w:r>
      <w:r w:rsidRPr="002A5F1A">
        <w:rPr>
          <w:rStyle w:val="Emphasis"/>
        </w:rPr>
        <w:t>complacency</w:t>
      </w:r>
      <w:r w:rsidRPr="002A5F1A">
        <w:rPr>
          <w:sz w:val="16"/>
        </w:rPr>
        <w:t xml:space="preserve"> as to reason prevailing </w:t>
      </w:r>
      <w:r w:rsidRPr="002A5F1A">
        <w:rPr>
          <w:rStyle w:val="Emphasis"/>
        </w:rPr>
        <w:t>would be misplaced</w:t>
      </w:r>
      <w:r w:rsidRPr="002A5F1A">
        <w:rPr>
          <w:sz w:val="16"/>
        </w:rPr>
        <w:t>. Bear in mind that the BJP manifesto pledged the abrogation of article 370 of the Indian constitution, which ascribes special status to Jammu and Kashmir—the only saving grace by which India can assert the legitimacy of its continuing rule.</w:t>
      </w:r>
    </w:p>
    <w:p w:rsidR="00EB00DA" w:rsidRPr="002A5F1A" w:rsidRDefault="00EB00DA" w:rsidP="00EB00DA"/>
    <w:p w:rsidR="00EB00DA" w:rsidRPr="002A5F1A" w:rsidRDefault="00EB00DA" w:rsidP="00EB00DA">
      <w:pPr>
        <w:pStyle w:val="Heading4"/>
      </w:pPr>
      <w:r w:rsidRPr="002A5F1A">
        <w:t>War now – TNW development and command-and-control collapse</w:t>
      </w:r>
    </w:p>
    <w:p w:rsidR="00EB00DA" w:rsidRPr="002A5F1A" w:rsidRDefault="00EB00DA" w:rsidP="00EB00DA">
      <w:pPr>
        <w:rPr>
          <w:sz w:val="16"/>
          <w:szCs w:val="16"/>
        </w:rPr>
      </w:pPr>
      <w:r w:rsidRPr="002A5F1A">
        <w:rPr>
          <w:rStyle w:val="Style13ptBold"/>
        </w:rPr>
        <w:t xml:space="preserve">Wellen 15 </w:t>
      </w:r>
      <w:r w:rsidRPr="002A5F1A">
        <w:rPr>
          <w:sz w:val="16"/>
          <w:szCs w:val="16"/>
        </w:rPr>
        <w:t>;1-19-2015 Russ Wellen edits the Foreign Policy in Focus blog Focal Points for the Institute of Policy Studies. A student of the metaphysics of nuclear weapons, he has written about disarmament for a variety of publications such as Asia Times Online, Bulletin of the Atomic Scientists; “The Threshold For Nuclear War Between Pakistan and India Keeps Dropping” http://www.uncommonthought.com/mtblog/archives/2015/01/19/the-threshold-f.php</w:t>
      </w:r>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EB00DA" w:rsidRPr="002A5F1A" w:rsidRDefault="00EB00DA" w:rsidP="00EB00DA"/>
    <w:p w:rsidR="00EB00DA" w:rsidRPr="002A5F1A" w:rsidRDefault="00EB00DA" w:rsidP="00EB00DA">
      <w:pPr>
        <w:rPr>
          <w:sz w:val="16"/>
        </w:rPr>
      </w:pPr>
      <w:r w:rsidRPr="002A5F1A">
        <w:rPr>
          <w:rStyle w:val="StyleUnderline"/>
        </w:rPr>
        <w:t>Most people think</w:t>
      </w:r>
      <w:r w:rsidRPr="002A5F1A">
        <w:rPr>
          <w:sz w:val="16"/>
        </w:rPr>
        <w:t xml:space="preserve"> that, since the end of the Cold War, </w:t>
      </w:r>
      <w:r w:rsidRPr="002A5F1A">
        <w:rPr>
          <w:rStyle w:val="StyleUnderline"/>
        </w:rPr>
        <w:t>chances</w:t>
      </w:r>
      <w:r w:rsidRPr="002A5F1A">
        <w:rPr>
          <w:sz w:val="16"/>
        </w:rPr>
        <w:t xml:space="preserve"> </w:t>
      </w:r>
      <w:r w:rsidRPr="002A5F1A">
        <w:rPr>
          <w:rStyle w:val="StyleUnderline"/>
        </w:rPr>
        <w:t xml:space="preserve">that a nuclear war will break out are slim to none. </w:t>
      </w:r>
      <w:r w:rsidRPr="002A5F1A">
        <w:rPr>
          <w:sz w:val="16"/>
        </w:rPr>
        <w:t xml:space="preserve">Though some nervousness has surfaced since the Ukraine crisis, it's true that, barring an accident, the United States and Russia are unlikely to attack each other with nuclear weapons. </w:t>
      </w:r>
      <w:r w:rsidRPr="002A5F1A">
        <w:rPr>
          <w:rStyle w:val="StyleUnderline"/>
        </w:rPr>
        <w:t>South</w:t>
      </w:r>
      <w:r w:rsidRPr="002A5F1A">
        <w:rPr>
          <w:sz w:val="16"/>
        </w:rPr>
        <w:t xml:space="preserve">east </w:t>
      </w:r>
      <w:r w:rsidRPr="002A5F1A">
        <w:rPr>
          <w:rStyle w:val="StyleUnderline"/>
        </w:rPr>
        <w:t xml:space="preserve">Asia is </w:t>
      </w:r>
      <w:r w:rsidRPr="002A5F1A">
        <w:rPr>
          <w:rStyle w:val="Emphasis"/>
        </w:rPr>
        <w:t>another matter</w:t>
      </w:r>
      <w:r w:rsidRPr="002A5F1A">
        <w:rPr>
          <w:sz w:val="16"/>
        </w:rPr>
        <w:t xml:space="preserve">, as Gregory Koblentz warns in a report for the Council of Foreign Relations titled Strategic Stability in the Second Nuclear Age. Interviewed about the report by Deutsche Welle, Koblentz pointed out: "The only four countries currently expanding their nuclear arsenals are China, India, Pakistan and North Korea." China, for example, is developing mobile intercontinental ballistic missiles to prevent its stationery ICBMs from becoming sitting ducks, as well as submarines capable of launching ballistic missiles. Meanwhile, by 2020, Pakistan could have enough nuclear material to build 200 nuclear weapons, about as many as Great Britain currently has. Koblentz told Deutsche Welle: Altogether, Pakistan has deployed or is developing eleven different nuclear delivery systems including ballistic missiles, cruise missiles, and aircraft. </w:t>
      </w:r>
      <w:r w:rsidRPr="002A5F1A">
        <w:rPr>
          <w:rStyle w:val="StyleUnderline"/>
        </w:rPr>
        <w:t xml:space="preserve">As if </w:t>
      </w:r>
      <w:r w:rsidRPr="002A5F1A">
        <w:rPr>
          <w:rStyle w:val="Emphasis"/>
        </w:rPr>
        <w:t>terrorism</w:t>
      </w:r>
      <w:r w:rsidRPr="002A5F1A">
        <w:rPr>
          <w:sz w:val="16"/>
        </w:rPr>
        <w:t xml:space="preserve">, such as the Mumbai attacks of 2008, </w:t>
      </w:r>
      <w:r w:rsidRPr="002A5F1A">
        <w:rPr>
          <w:rStyle w:val="StyleUnderline"/>
        </w:rPr>
        <w:t xml:space="preserve">and </w:t>
      </w:r>
      <w:r w:rsidRPr="002A5F1A">
        <w:rPr>
          <w:rStyle w:val="Emphasis"/>
        </w:rPr>
        <w:t>territorial disputes</w:t>
      </w:r>
      <w:r w:rsidRPr="002A5F1A">
        <w:rPr>
          <w:sz w:val="16"/>
        </w:rPr>
        <w:t xml:space="preserve">, such as over Jammu and Kashmir, </w:t>
      </w:r>
      <w:r w:rsidRPr="002A5F1A">
        <w:rPr>
          <w:rStyle w:val="StyleUnderline"/>
        </w:rPr>
        <w:t xml:space="preserve">don't make relations between Pakistan and India </w:t>
      </w:r>
      <w:r w:rsidRPr="002A5F1A">
        <w:rPr>
          <w:rStyle w:val="Emphasis"/>
        </w:rPr>
        <w:t>volatile enough</w:t>
      </w:r>
      <w:r w:rsidRPr="002A5F1A">
        <w:rPr>
          <w:rStyle w:val="StyleUnderline"/>
        </w:rPr>
        <w:t xml:space="preserve">, a </w:t>
      </w:r>
      <w:r w:rsidRPr="002A5F1A">
        <w:rPr>
          <w:rStyle w:val="Emphasis"/>
        </w:rPr>
        <w:t>new element</w:t>
      </w:r>
      <w:r w:rsidRPr="002A5F1A">
        <w:rPr>
          <w:rStyle w:val="StyleUnderline"/>
        </w:rPr>
        <w:t xml:space="preserve"> has been introduced.</w:t>
      </w:r>
      <w:r w:rsidRPr="002A5F1A">
        <w:rPr>
          <w:sz w:val="16"/>
        </w:rPr>
        <w:t xml:space="preserve"> </w:t>
      </w:r>
      <w:r w:rsidRPr="002A5F1A">
        <w:rPr>
          <w:rStyle w:val="StyleUnderline"/>
        </w:rPr>
        <w:t>Pakistan is now seeking</w:t>
      </w:r>
      <w:r w:rsidRPr="002A5F1A">
        <w:rPr>
          <w:sz w:val="16"/>
        </w:rPr>
        <w:t xml:space="preserve"> to develop </w:t>
      </w:r>
      <w:r w:rsidRPr="002A5F1A">
        <w:rPr>
          <w:rStyle w:val="StyleUnderline"/>
        </w:rPr>
        <w:t>low-yield tactical nuclear weapons</w:t>
      </w:r>
      <w:r w:rsidRPr="002A5F1A">
        <w:rPr>
          <w:sz w:val="16"/>
        </w:rPr>
        <w:t xml:space="preserve"> (as opposed to strategic ― the big ones) </w:t>
      </w:r>
      <w:r w:rsidRPr="002A5F1A">
        <w:rPr>
          <w:rStyle w:val="StyleUnderline"/>
        </w:rPr>
        <w:t>to compensate for its inferiority to India</w:t>
      </w:r>
      <w:r w:rsidRPr="002A5F1A">
        <w:rPr>
          <w:sz w:val="16"/>
        </w:rPr>
        <w:t xml:space="preserve"> in conventional weapons and numbers of armed forces. Koblentz told Deutsche Welle: Since the conventional military imbalance between India and Pakistan is expected to grow thanks to India's larger economy and higher gross domestic product (GDP) growth rate, </w:t>
      </w:r>
      <w:r w:rsidRPr="002A5F1A">
        <w:rPr>
          <w:rStyle w:val="StyleUnderline"/>
        </w:rPr>
        <w:t>Pakistan's reliance on nuclear weapons</w:t>
      </w:r>
      <w:r w:rsidRPr="002A5F1A">
        <w:rPr>
          <w:sz w:val="16"/>
        </w:rPr>
        <w:t xml:space="preserve"> to compensate for its conventional inferiority </w:t>
      </w:r>
      <w:r w:rsidRPr="002A5F1A">
        <w:rPr>
          <w:rStyle w:val="StyleUnderline"/>
        </w:rPr>
        <w:t xml:space="preserve">will likely be an enduring feature of the nuclear balance in South Asia. </w:t>
      </w:r>
      <w:r w:rsidRPr="002A5F1A">
        <w:rPr>
          <w:sz w:val="16"/>
        </w:rPr>
        <w:t xml:space="preserve">The Danger of Tactical Nuclear Weapons What makes </w:t>
      </w:r>
      <w:r w:rsidRPr="002A5F1A">
        <w:rPr>
          <w:rStyle w:val="StyleUnderline"/>
        </w:rPr>
        <w:t>tactical weapons</w:t>
      </w:r>
      <w:r w:rsidRPr="002A5F1A">
        <w:rPr>
          <w:sz w:val="16"/>
        </w:rPr>
        <w:t xml:space="preserve"> so dangerous is that, </w:t>
      </w:r>
      <w:r w:rsidRPr="002A5F1A">
        <w:rPr>
          <w:rStyle w:val="StyleUnderline"/>
        </w:rPr>
        <w:t>by blurring the distinction between nuclear and conventional</w:t>
      </w:r>
      <w:r w:rsidRPr="002A5F1A">
        <w:rPr>
          <w:sz w:val="16"/>
        </w:rPr>
        <w:t xml:space="preserve"> weapons, they </w:t>
      </w:r>
      <w:r w:rsidRPr="002A5F1A">
        <w:rPr>
          <w:rStyle w:val="StyleUnderline"/>
        </w:rPr>
        <w:t>turn nuclear weapons from unthinkable to thinkable.</w:t>
      </w:r>
      <w:r w:rsidRPr="002A5F1A">
        <w:rPr>
          <w:sz w:val="16"/>
        </w:rPr>
        <w:t xml:space="preserve"> Equally as dangerous, Koblentz explains: The introduction of </w:t>
      </w:r>
      <w:r w:rsidRPr="002A5F1A">
        <w:rPr>
          <w:rStyle w:val="StyleUnderline"/>
        </w:rPr>
        <w:t>tactical nuclear weapons may lead Pakistan to loosen its highly centralized command and control</w:t>
      </w:r>
      <w:r w:rsidRPr="002A5F1A">
        <w:rPr>
          <w:sz w:val="16"/>
        </w:rPr>
        <w:t xml:space="preserve"> practices. Due to their short-ranges (the Nasr/Hatf-IX has a range of about 60 kilometers), these types of weapons need to be deployed close to the front-lines and ready for use at short-notice. Thus are lower-ranking officers granted "greater authority and capability to arm and launch nuclear weapons" which "raises the risk of unauthorized actions during a crisis." Another risk ... is inadvertent escalation. </w:t>
      </w:r>
      <w:r w:rsidRPr="002A5F1A">
        <w:rPr>
          <w:rStyle w:val="StyleUnderline"/>
        </w:rPr>
        <w:t xml:space="preserve">There is the potential for a conventional conflict to escalate to the nuclear level if the commander of a forward-deployed, nuclear-armed unit finds himself in a 'use it or lose it' situation </w:t>
      </w:r>
      <w:r w:rsidRPr="002A5F1A">
        <w:rPr>
          <w:sz w:val="16"/>
        </w:rPr>
        <w:t>and launches the nuclear weapons under his control before his unit is overrun."</w:t>
      </w:r>
    </w:p>
    <w:p w:rsidR="00EB00DA" w:rsidRPr="002A5F1A" w:rsidRDefault="00EB00DA" w:rsidP="00EB00DA">
      <w:pPr>
        <w:pStyle w:val="Heading4"/>
      </w:pPr>
      <w:r w:rsidRPr="002A5F1A">
        <w:t>Warming makes war inevitable</w:t>
      </w:r>
    </w:p>
    <w:p w:rsidR="00EB00DA" w:rsidRPr="002A5F1A" w:rsidRDefault="00EB00DA" w:rsidP="00EB00DA">
      <w:pPr>
        <w:rPr>
          <w:sz w:val="16"/>
          <w:szCs w:val="16"/>
        </w:rPr>
      </w:pPr>
      <w:r w:rsidRPr="002A5F1A">
        <w:rPr>
          <w:rStyle w:val="Style13ptBold"/>
        </w:rPr>
        <w:t>Sinha 14</w:t>
      </w:r>
      <w:r w:rsidRPr="002A5F1A">
        <w:rPr>
          <w:sz w:val="16"/>
          <w:szCs w:val="16"/>
        </w:rPr>
        <w:t xml:space="preserve">; Times of India,9-24-2014 Kounteya citing Global Sustainability Institute study “UK warns that climate change could trigger violent conflict in India” </w:t>
      </w:r>
      <w:hyperlink r:id="rId85" w:history="1">
        <w:r w:rsidRPr="002A5F1A">
          <w:rPr>
            <w:rStyle w:val="Hyperlink"/>
            <w:sz w:val="16"/>
            <w:szCs w:val="16"/>
          </w:rPr>
          <w:t>http://timesofindia.indiatimes.com/india/UK-warns-that-climate-change-could-trigger-violent-conflict-in-India/articleshow/43317404.cms</w:t>
        </w:r>
      </w:hyperlink>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EB00DA" w:rsidRPr="002A5F1A" w:rsidRDefault="00EB00DA" w:rsidP="00EB00DA"/>
    <w:p w:rsidR="00EB00DA" w:rsidRPr="002A5F1A" w:rsidRDefault="00EB00DA" w:rsidP="00EB00DA">
      <w:pPr>
        <w:rPr>
          <w:sz w:val="16"/>
        </w:rPr>
      </w:pPr>
      <w:r w:rsidRPr="002A5F1A">
        <w:rPr>
          <w:sz w:val="16"/>
        </w:rPr>
        <w:t xml:space="preserve">LONDON: A British report has warned that </w:t>
      </w:r>
      <w:r w:rsidRPr="002A5F1A">
        <w:rPr>
          <w:rStyle w:val="StyleUnderline"/>
        </w:rPr>
        <w:t xml:space="preserve">climate change could trigger </w:t>
      </w:r>
      <w:r w:rsidRPr="002A5F1A">
        <w:rPr>
          <w:rStyle w:val="Emphasis"/>
        </w:rPr>
        <w:t>violent conflict</w:t>
      </w:r>
      <w:r w:rsidRPr="002A5F1A">
        <w:rPr>
          <w:rStyle w:val="StyleUnderline"/>
        </w:rPr>
        <w:t xml:space="preserve"> in India - similar to the Arab Spring where climate change, drought, water mismanagement and food prices contributed to the outbreak of civil unrest. </w:t>
      </w:r>
      <w:r w:rsidRPr="002A5F1A">
        <w:rPr>
          <w:sz w:val="16"/>
        </w:rPr>
        <w:t xml:space="preserve">The Global Sustainability Institute at Anglia Ruskin University in Cambridge has said that </w:t>
      </w:r>
      <w:r w:rsidRPr="002A5F1A">
        <w:rPr>
          <w:rStyle w:val="StyleUnderline"/>
        </w:rPr>
        <w:t>water availability is closely tied to food production and with India's population</w:t>
      </w:r>
      <w:r w:rsidRPr="002A5F1A">
        <w:rPr>
          <w:sz w:val="16"/>
        </w:rPr>
        <w:t xml:space="preserve"> expected to reach 1.4 billion by 2050</w:t>
      </w:r>
      <w:r w:rsidRPr="002A5F1A">
        <w:rPr>
          <w:rStyle w:val="StyleUnderline"/>
        </w:rPr>
        <w:t xml:space="preserve">, the country could face a "perfect storm" of challenges. </w:t>
      </w:r>
      <w:r w:rsidRPr="002A5F1A">
        <w:rPr>
          <w:sz w:val="16"/>
        </w:rPr>
        <w:t>The report specifically looks at the specific socio-political, economic, cultural and environmental characteristics of the Cauvery and Indus catchments and the potential for both climate change and scarcity of natural resources to destabilise social and political systems. The experts say "</w:t>
      </w:r>
      <w:r w:rsidRPr="002A5F1A">
        <w:rPr>
          <w:rStyle w:val="StyleUnderline"/>
        </w:rPr>
        <w:t>the natural resource, environmental, economic, political and demographic characteristics of the Cauvery River basin appear to be consistent with a risk of violent conflict</w:t>
      </w:r>
      <w:r w:rsidRPr="002A5F1A">
        <w:rPr>
          <w:sz w:val="16"/>
        </w:rPr>
        <w:t xml:space="preserve">. The Indus River Basin has a population of more than a quarter of a billion people, some of the world's lowest Human Development Indicator scores and geopolitics characterised by international, subnational, and local conflict. </w:t>
      </w:r>
      <w:r w:rsidRPr="002A5F1A">
        <w:rPr>
          <w:rStyle w:val="StyleUnderline"/>
        </w:rPr>
        <w:t>Straddling both Northern India and Pakistan the Indus river basin is affected by water stresses due to poor water management, inefficient agricultural practices, soil salinization, inadequate infrastructure, variability in water availability and water pollution</w:t>
      </w:r>
      <w:r w:rsidRPr="002A5F1A">
        <w:rPr>
          <w:sz w:val="16"/>
        </w:rPr>
        <w:t xml:space="preserve">. To meet its growing population and surging energy demand, and to bring electricity to the more than 400 million Indians living without it, </w:t>
      </w:r>
      <w:r w:rsidRPr="002A5F1A">
        <w:rPr>
          <w:rStyle w:val="StyleUnderline"/>
        </w:rPr>
        <w:t>the government of India plan to build</w:t>
      </w:r>
      <w:r w:rsidRPr="002A5F1A">
        <w:rPr>
          <w:sz w:val="16"/>
        </w:rPr>
        <w:t xml:space="preserve"> 292 </w:t>
      </w:r>
      <w:r w:rsidRPr="002A5F1A">
        <w:rPr>
          <w:rStyle w:val="StyleUnderline"/>
        </w:rPr>
        <w:t>dams</w:t>
      </w:r>
      <w:r w:rsidRPr="002A5F1A">
        <w:rPr>
          <w:sz w:val="16"/>
        </w:rPr>
        <w:t xml:space="preserve"> throughout the Indian Himalayas". "</w:t>
      </w:r>
      <w:r w:rsidRPr="002A5F1A">
        <w:rPr>
          <w:rStyle w:val="StyleUnderline"/>
        </w:rPr>
        <w:t xml:space="preserve">Pakistan holds India's construction of dams </w:t>
      </w:r>
      <w:r w:rsidRPr="002A5F1A">
        <w:rPr>
          <w:rStyle w:val="Emphasis"/>
        </w:rPr>
        <w:t>responsible</w:t>
      </w:r>
      <w:r w:rsidRPr="002A5F1A">
        <w:rPr>
          <w:rStyle w:val="StyleUnderline"/>
        </w:rPr>
        <w:t xml:space="preserve"> for the country's </w:t>
      </w:r>
      <w:r w:rsidRPr="002A5F1A">
        <w:rPr>
          <w:rStyle w:val="Emphasis"/>
        </w:rPr>
        <w:t>water shortages</w:t>
      </w:r>
      <w:r w:rsidRPr="002A5F1A">
        <w:rPr>
          <w:sz w:val="16"/>
        </w:rPr>
        <w:t>," the report says. \</w:t>
      </w:r>
    </w:p>
    <w:p w:rsidR="00EB00DA" w:rsidRPr="002A5F1A" w:rsidRDefault="00EB00DA" w:rsidP="00EB00DA">
      <w:pPr>
        <w:pStyle w:val="Heading4"/>
      </w:pPr>
      <w:r w:rsidRPr="002A5F1A">
        <w:t xml:space="preserve">Warming </w:t>
      </w:r>
      <w:r w:rsidRPr="002A5F1A">
        <w:rPr>
          <w:u w:val="single"/>
        </w:rPr>
        <w:t>collapses the Indian economy</w:t>
      </w:r>
      <w:r w:rsidRPr="002A5F1A">
        <w:t xml:space="preserve"> and </w:t>
      </w:r>
      <w:r w:rsidRPr="002A5F1A">
        <w:rPr>
          <w:u w:val="single"/>
        </w:rPr>
        <w:t>spills over to India-Pakistan war</w:t>
      </w:r>
    </w:p>
    <w:p w:rsidR="00EB00DA" w:rsidRPr="002A5F1A" w:rsidRDefault="00EB00DA" w:rsidP="00EB00DA">
      <w:pPr>
        <w:rPr>
          <w:sz w:val="16"/>
          <w:szCs w:val="16"/>
        </w:rPr>
      </w:pPr>
      <w:r w:rsidRPr="002A5F1A">
        <w:rPr>
          <w:rStyle w:val="Style13ptBold"/>
        </w:rPr>
        <w:t>Mohan 14</w:t>
      </w:r>
      <w:r w:rsidRPr="002A5F1A">
        <w:rPr>
          <w:sz w:val="16"/>
          <w:szCs w:val="16"/>
        </w:rPr>
        <w:t xml:space="preserve">; Vishwa Climate change 4-1-2014 may lead India to war: UN report </w:t>
      </w:r>
      <w:hyperlink r:id="rId86" w:history="1">
        <w:r w:rsidRPr="002A5F1A">
          <w:rPr>
            <w:rStyle w:val="Hyperlink"/>
            <w:sz w:val="16"/>
            <w:szCs w:val="16"/>
          </w:rPr>
          <w:t>http://timesofindia.indiatimes.com/home/environment/global-warming/Climate-change-may-lead-India-to-war-UN-report/articleshow/33034504.cms</w:t>
        </w:r>
      </w:hyperlink>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EB00DA" w:rsidRPr="002A5F1A" w:rsidRDefault="00EB00DA" w:rsidP="00EB00DA"/>
    <w:p w:rsidR="00EB00DA" w:rsidRPr="002A5F1A" w:rsidRDefault="00EB00DA" w:rsidP="00EB00DA">
      <w:pPr>
        <w:rPr>
          <w:sz w:val="16"/>
        </w:rPr>
      </w:pPr>
      <w:r w:rsidRPr="002A5F1A">
        <w:rPr>
          <w:sz w:val="16"/>
        </w:rPr>
        <w:t xml:space="preserve">NEW DELHI: </w:t>
      </w:r>
      <w:r w:rsidRPr="002A5F1A">
        <w:rPr>
          <w:rStyle w:val="StyleUnderline"/>
        </w:rPr>
        <w:t>Asia is facing the brunt of climate change and will see severe stress on water resources and food-grain production in the future, increasing the risk of armed conflict among India, Pakistan, Bangladesh and China</w:t>
      </w:r>
      <w:r w:rsidRPr="002A5F1A">
        <w:rPr>
          <w:sz w:val="16"/>
        </w:rPr>
        <w:t>, the latest report of a UN panel has warned. UN's Intergovernmental Panel on Climate Change, in its report assessing impacts of climate change on human health, settlements and natural resources released on Monday, carried a dire warning. "</w:t>
      </w:r>
      <w:r w:rsidRPr="002A5F1A">
        <w:rPr>
          <w:rStyle w:val="StyleUnderline"/>
        </w:rPr>
        <w:t xml:space="preserve">The </w:t>
      </w:r>
      <w:r w:rsidRPr="002A5F1A">
        <w:rPr>
          <w:rStyle w:val="Emphasis"/>
        </w:rPr>
        <w:t>worst</w:t>
      </w:r>
      <w:r w:rsidRPr="002A5F1A">
        <w:rPr>
          <w:rStyle w:val="StyleUnderline"/>
        </w:rPr>
        <w:t xml:space="preserve"> is </w:t>
      </w:r>
      <w:r w:rsidRPr="002A5F1A">
        <w:rPr>
          <w:rStyle w:val="Emphasis"/>
        </w:rPr>
        <w:t>yet to come</w:t>
      </w:r>
      <w:r w:rsidRPr="002A5F1A">
        <w:rPr>
          <w:sz w:val="16"/>
        </w:rPr>
        <w:t xml:space="preserve">," it said, </w:t>
      </w:r>
      <w:r w:rsidRPr="002A5F1A">
        <w:rPr>
          <w:rStyle w:val="StyleUnderline"/>
        </w:rPr>
        <w:t>if no measures are taken to curb the ill-effects of global warming. India</w:t>
      </w:r>
      <w:r w:rsidRPr="002A5F1A">
        <w:rPr>
          <w:sz w:val="16"/>
        </w:rPr>
        <w:t xml:space="preserve">, like other developing economies, </w:t>
      </w:r>
      <w:r w:rsidRPr="002A5F1A">
        <w:rPr>
          <w:rStyle w:val="StyleUnderline"/>
        </w:rPr>
        <w:t>may lose up to 1.7% of its Gross Domestic Product (GDP) if the annual mean temperature rises</w:t>
      </w:r>
      <w:r w:rsidRPr="002A5F1A">
        <w:rPr>
          <w:sz w:val="16"/>
        </w:rPr>
        <w:t xml:space="preserve"> by 1 degree Celsius </w:t>
      </w:r>
      <w:r w:rsidRPr="002A5F1A">
        <w:rPr>
          <w:rStyle w:val="StyleUnderline"/>
        </w:rPr>
        <w:t>compared to pre-industrialization level,</w:t>
      </w:r>
      <w:r w:rsidRPr="002A5F1A">
        <w:rPr>
          <w:sz w:val="16"/>
        </w:rPr>
        <w:t xml:space="preserve"> hitting the poor the most. </w:t>
      </w:r>
      <w:r w:rsidRPr="002A5F1A">
        <w:rPr>
          <w:rStyle w:val="StyleUnderline"/>
        </w:rPr>
        <w:t>The report also predicts an increase in extreme weather events</w:t>
      </w:r>
      <w:r w:rsidRPr="002A5F1A">
        <w:rPr>
          <w:sz w:val="16"/>
        </w:rPr>
        <w:t xml:space="preserve"> such as last year's flash floods in Uttarakhand and cyclone Phailin in Odisha if steps are not taken to control the rise in temperature. "</w:t>
      </w:r>
      <w:r w:rsidRPr="002A5F1A">
        <w:rPr>
          <w:rStyle w:val="StyleUnderline"/>
        </w:rPr>
        <w:t>Nobody on this planet is going to be untouched by the impacts of climate change</w:t>
      </w:r>
      <w:r w:rsidRPr="002A5F1A">
        <w:rPr>
          <w:sz w:val="16"/>
        </w:rPr>
        <w:t>," R K Pachauri, IPCC chairman said while making the report public in Yokohama, Japan.</w:t>
      </w:r>
    </w:p>
    <w:p w:rsidR="00EB00DA" w:rsidRPr="002A5F1A" w:rsidRDefault="00EB00DA" w:rsidP="00EB00DA"/>
    <w:p w:rsidR="00EB00DA" w:rsidRPr="002A5F1A" w:rsidRDefault="00EB00DA" w:rsidP="00EB00DA">
      <w:pPr>
        <w:pStyle w:val="Heading4"/>
      </w:pPr>
      <w:r w:rsidRPr="002A5F1A">
        <w:t>Warming makes an Indian crisis inevitable</w:t>
      </w:r>
    </w:p>
    <w:p w:rsidR="00EB00DA" w:rsidRPr="002A5F1A" w:rsidRDefault="00EB00DA" w:rsidP="00EB00DA">
      <w:pPr>
        <w:rPr>
          <w:sz w:val="16"/>
          <w:szCs w:val="16"/>
        </w:rPr>
      </w:pPr>
      <w:r w:rsidRPr="002A5F1A">
        <w:rPr>
          <w:rStyle w:val="Style13ptBold"/>
        </w:rPr>
        <w:t>Sinha</w:t>
      </w:r>
      <w:r w:rsidRPr="002A5F1A">
        <w:rPr>
          <w:sz w:val="16"/>
          <w:szCs w:val="16"/>
        </w:rPr>
        <w:t xml:space="preserve"> </w:t>
      </w:r>
      <w:r w:rsidRPr="002A5F1A">
        <w:rPr>
          <w:rStyle w:val="Style13ptBold"/>
        </w:rPr>
        <w:t>14</w:t>
      </w:r>
      <w:r w:rsidRPr="002A5F1A">
        <w:rPr>
          <w:sz w:val="16"/>
          <w:szCs w:val="16"/>
        </w:rPr>
        <w:t xml:space="preserve">; Times of India, 9-24-2014 Kounteya; citing Global Sustainability Institute study “UK warns that climate change could trigger violent conflict in India” </w:t>
      </w:r>
      <w:hyperlink r:id="rId87" w:history="1">
        <w:r w:rsidRPr="002A5F1A">
          <w:rPr>
            <w:rStyle w:val="Hyperlink"/>
            <w:sz w:val="16"/>
            <w:szCs w:val="16"/>
          </w:rPr>
          <w:t>http://timesofindia.indiatimes.com/india/UK-warns-that-climate-change-could-trigger-violent-conflict-in-India/articleshow/43317404.cms</w:t>
        </w:r>
      </w:hyperlink>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EB00DA" w:rsidRPr="002A5F1A" w:rsidRDefault="00EB00DA" w:rsidP="00EB00DA"/>
    <w:p w:rsidR="00EB00DA" w:rsidRPr="002A5F1A" w:rsidRDefault="00EB00DA" w:rsidP="00EB00DA">
      <w:pPr>
        <w:rPr>
          <w:sz w:val="16"/>
        </w:rPr>
      </w:pPr>
      <w:r w:rsidRPr="002A5F1A">
        <w:rPr>
          <w:rStyle w:val="StyleUnderline"/>
        </w:rPr>
        <w:t>The report points to India as a case study</w:t>
      </w:r>
      <w:r w:rsidRPr="002A5F1A">
        <w:rPr>
          <w:sz w:val="16"/>
        </w:rPr>
        <w:t xml:space="preserve"> and says "</w:t>
      </w:r>
      <w:r w:rsidRPr="002A5F1A">
        <w:rPr>
          <w:rStyle w:val="StyleUnderline"/>
        </w:rPr>
        <w:t>India is the world's largest democracy with a decentralised political system and strong state powers.</w:t>
      </w:r>
      <w:r w:rsidRPr="002A5F1A">
        <w:rPr>
          <w:sz w:val="16"/>
        </w:rPr>
        <w:t xml:space="preserve"> </w:t>
      </w:r>
      <w:r w:rsidRPr="002A5F1A">
        <w:rPr>
          <w:rStyle w:val="StyleUnderline"/>
        </w:rPr>
        <w:t>India has experienced rapid economic growth over the past 15 years, yet despite economic success India is a country of contrasts; where vast wealth coexists with abject poverty</w:t>
      </w:r>
      <w:r w:rsidRPr="002A5F1A">
        <w:rPr>
          <w:sz w:val="16"/>
        </w:rPr>
        <w:t>. The level of inequality between the wealthy elite and the numerous poor has led to the concept of "two India's", with the latter threatening prosperity and growth of the former. In a country of 1.19 billion people, 48 Indians made it on to the Forbes' 2012 list of billionaires, while in 2009-10 30% of the population were living on less than $0.44 per day in rural areas and $0.56 per day in urban areas". "</w:t>
      </w:r>
      <w:r w:rsidRPr="002A5F1A">
        <w:rPr>
          <w:rStyle w:val="StyleUnderline"/>
        </w:rPr>
        <w:t xml:space="preserve">India is crisscrossed by numerous rivers yet rapid economic and population growth means demand for water is growing </w:t>
      </w:r>
      <w:r w:rsidRPr="002A5F1A">
        <w:rPr>
          <w:rStyle w:val="Emphasis"/>
        </w:rPr>
        <w:t>faster than available supply</w:t>
      </w:r>
      <w:r w:rsidRPr="002A5F1A">
        <w:rPr>
          <w:rStyle w:val="StyleUnderline"/>
        </w:rPr>
        <w:t xml:space="preserve">. The result is falling per capita freshwater resources. The country is also experiencing high levels of </w:t>
      </w:r>
      <w:r w:rsidRPr="002A5F1A">
        <w:rPr>
          <w:rStyle w:val="Emphasis"/>
        </w:rPr>
        <w:t>baseline water stress</w:t>
      </w:r>
      <w:r w:rsidRPr="002A5F1A">
        <w:rPr>
          <w:rStyle w:val="StyleUnderline"/>
        </w:rPr>
        <w:t xml:space="preserve"> driven by its growing populations, </w:t>
      </w:r>
      <w:r w:rsidRPr="002A5F1A">
        <w:rPr>
          <w:sz w:val="16"/>
        </w:rPr>
        <w:t xml:space="preserve">growing middle class population </w:t>
      </w:r>
      <w:r w:rsidRPr="002A5F1A">
        <w:rPr>
          <w:rStyle w:val="StyleUnderline"/>
        </w:rPr>
        <w:t xml:space="preserve">and therefore growing domestic demand for rice, wheat and sugar". </w:t>
      </w:r>
      <w:r w:rsidRPr="002A5F1A">
        <w:rPr>
          <w:sz w:val="16"/>
        </w:rPr>
        <w:t xml:space="preserve">"Indian water withdrawals are expected to reach 1,195 billion m3 by 2030 which is a 50% increase from 2012 withdrawals. </w:t>
      </w:r>
      <w:r w:rsidRPr="002A5F1A">
        <w:rPr>
          <w:rStyle w:val="StyleUnderline"/>
        </w:rPr>
        <w:t>Despite national water withdrawals being below the total potential water resource available in India individual river basins face physical water scarcity</w:t>
      </w:r>
      <w:r w:rsidRPr="002A5F1A">
        <w:rPr>
          <w:sz w:val="16"/>
        </w:rPr>
        <w:t xml:space="preserve">. </w:t>
      </w:r>
      <w:r w:rsidRPr="002A5F1A">
        <w:rPr>
          <w:rStyle w:val="StyleUnderline"/>
        </w:rPr>
        <w:t>This includes agriculturally important basins</w:t>
      </w:r>
      <w:r w:rsidRPr="002A5F1A">
        <w:rPr>
          <w:sz w:val="16"/>
        </w:rPr>
        <w:t xml:space="preserve">, such as the Indus, Ganges, Cauvery and Krishna. </w:t>
      </w:r>
      <w:r w:rsidRPr="002A5F1A">
        <w:rPr>
          <w:rStyle w:val="StyleUnderline"/>
        </w:rPr>
        <w:t xml:space="preserve">Together these basins represent </w:t>
      </w:r>
      <w:r w:rsidRPr="002A5F1A">
        <w:rPr>
          <w:rStyle w:val="Emphasis"/>
        </w:rPr>
        <w:t>two-thirds</w:t>
      </w:r>
      <w:r w:rsidRPr="002A5F1A">
        <w:rPr>
          <w:rStyle w:val="StyleUnderline"/>
        </w:rPr>
        <w:t xml:space="preserve"> of the total irrigated area</w:t>
      </w:r>
      <w:r w:rsidRPr="002A5F1A">
        <w:rPr>
          <w:sz w:val="16"/>
        </w:rPr>
        <w:t xml:space="preserve">," the report added. </w:t>
      </w:r>
    </w:p>
    <w:p w:rsidR="00EB00DA" w:rsidRPr="002A5F1A" w:rsidRDefault="00EB00DA" w:rsidP="00EB00DA">
      <w:pPr>
        <w:rPr>
          <w:sz w:val="16"/>
        </w:rPr>
      </w:pPr>
    </w:p>
    <w:p w:rsidR="00EB00DA" w:rsidRDefault="00EB00DA" w:rsidP="00EB00DA">
      <w:pPr>
        <w:pStyle w:val="Heading3"/>
      </w:pPr>
      <w:r>
        <w:t>No War</w:t>
      </w:r>
    </w:p>
    <w:p w:rsidR="00EB00DA" w:rsidRPr="0088566E" w:rsidRDefault="00EB00DA" w:rsidP="00EB00DA">
      <w:pPr>
        <w:pStyle w:val="Heading4"/>
        <w:rPr>
          <w:rFonts w:eastAsia="SimSun"/>
        </w:rPr>
      </w:pPr>
      <w:r w:rsidRPr="0088566E">
        <w:rPr>
          <w:rFonts w:eastAsia="SimSun"/>
        </w:rPr>
        <w:t>Recent breakthroughs mean no conflict</w:t>
      </w:r>
    </w:p>
    <w:p w:rsidR="00EB00DA" w:rsidRPr="00F433ED" w:rsidRDefault="00EB00DA" w:rsidP="00EB00DA">
      <w:r w:rsidRPr="0088566E">
        <w:rPr>
          <w:b/>
          <w:bCs/>
        </w:rPr>
        <w:t xml:space="preserve">Pakistan Today </w:t>
      </w:r>
      <w:r>
        <w:rPr>
          <w:b/>
          <w:bCs/>
        </w:rPr>
        <w:t>14</w:t>
      </w:r>
      <w:r w:rsidRPr="0088566E">
        <w:t xml:space="preserve"> </w:t>
      </w:r>
      <w:r w:rsidRPr="005A779F">
        <w:rPr>
          <w:sz w:val="16"/>
          <w:szCs w:val="16"/>
        </w:rPr>
        <w:t xml:space="preserve">7/1/14, Pakistan Today, “India-Pakistan relations”, </w:t>
      </w:r>
      <w:hyperlink r:id="rId88" w:history="1">
        <w:r w:rsidRPr="005A779F">
          <w:rPr>
            <w:sz w:val="16"/>
            <w:szCs w:val="16"/>
          </w:rPr>
          <w:t>http://www.pakistantoday.com.pk/2014/07/01/comment/india-pakistan-relations-2/</w:t>
        </w:r>
      </w:hyperlink>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EB00DA" w:rsidRPr="00F433ED" w:rsidRDefault="00EB00DA" w:rsidP="00EB00DA">
      <w:pPr>
        <w:rPr>
          <w:sz w:val="16"/>
        </w:rPr>
      </w:pPr>
      <w:r w:rsidRPr="00F433ED">
        <w:rPr>
          <w:sz w:val="16"/>
        </w:rPr>
        <w:t xml:space="preserve">Lately, </w:t>
      </w:r>
      <w:r w:rsidRPr="00F433ED">
        <w:rPr>
          <w:bCs/>
          <w:u w:val="single"/>
        </w:rPr>
        <w:t>the Prime Minister of Pakistan</w:t>
      </w:r>
      <w:r w:rsidRPr="00F433ED">
        <w:rPr>
          <w:sz w:val="16"/>
        </w:rPr>
        <w:t xml:space="preserve"> Mian Muhammad Nawaz Sharif </w:t>
      </w:r>
      <w:r w:rsidRPr="00F433ED">
        <w:rPr>
          <w:bCs/>
          <w:u w:val="single"/>
        </w:rPr>
        <w:t xml:space="preserve">wrote a letter to the newly elected Prime Minister of India </w:t>
      </w:r>
      <w:r w:rsidRPr="00F433ED">
        <w:rPr>
          <w:sz w:val="16"/>
        </w:rPr>
        <w:t xml:space="preserve">Narendra Modi. </w:t>
      </w:r>
      <w:r w:rsidRPr="00F433ED">
        <w:rPr>
          <w:bCs/>
          <w:u w:val="single"/>
        </w:rPr>
        <w:t>Naturally, what he wrote to the Indian prime minister couldn’t have been different, in any manner, from what he has been stating verbatim, time and again</w:t>
      </w:r>
      <w:r w:rsidRPr="00F433ED">
        <w:rPr>
          <w:sz w:val="16"/>
        </w:rPr>
        <w:t xml:space="preserve">, vis-a-vis the mired bilateral relations between the two countries. PM Nawaz </w:t>
      </w:r>
      <w:r w:rsidRPr="00F433ED">
        <w:rPr>
          <w:b/>
          <w:iCs/>
          <w:u w:val="single"/>
        </w:rPr>
        <w:t>Sharif took the initiative and broke the ice</w:t>
      </w:r>
      <w:r w:rsidRPr="00F433ED">
        <w:rPr>
          <w:bCs/>
          <w:u w:val="single"/>
        </w:rPr>
        <w:t xml:space="preserve">, once again, </w:t>
      </w:r>
      <w:r w:rsidRPr="00F433ED">
        <w:rPr>
          <w:b/>
          <w:iCs/>
          <w:u w:val="single"/>
        </w:rPr>
        <w:t>by writing</w:t>
      </w:r>
      <w:r w:rsidRPr="00F433ED">
        <w:rPr>
          <w:sz w:val="16"/>
        </w:rPr>
        <w:t xml:space="preserve"> to PM Modi </w:t>
      </w:r>
      <w:r w:rsidRPr="00F433ED">
        <w:rPr>
          <w:bCs/>
          <w:u w:val="single"/>
        </w:rPr>
        <w:t xml:space="preserve">despite his detractors’ awfully critical stance on the recent overtures made by him </w:t>
      </w:r>
      <w:r w:rsidRPr="00F433ED">
        <w:rPr>
          <w:b/>
          <w:iCs/>
          <w:u w:val="single"/>
        </w:rPr>
        <w:t xml:space="preserve">to his Indian counterpart for peace. </w:t>
      </w:r>
      <w:r w:rsidRPr="00F433ED">
        <w:rPr>
          <w:sz w:val="16"/>
        </w:rPr>
        <w:t xml:space="preserve">PM </w:t>
      </w:r>
      <w:r w:rsidRPr="00F433ED">
        <w:rPr>
          <w:bCs/>
          <w:u w:val="single"/>
        </w:rPr>
        <w:t>Modi’s response to Pakistan premier’s letter was equally encouraging</w:t>
      </w:r>
      <w:r w:rsidRPr="00F433ED">
        <w:rPr>
          <w:sz w:val="16"/>
        </w:rPr>
        <w:t xml:space="preserve">. </w:t>
      </w:r>
      <w:r w:rsidRPr="00F433ED">
        <w:rPr>
          <w:bCs/>
          <w:u w:val="single"/>
        </w:rPr>
        <w:t>By expressing his government’s desire to work closely with PM Nawaz Sharif’s government</w:t>
      </w:r>
      <w:r w:rsidRPr="00F433ED">
        <w:rPr>
          <w:b/>
          <w:iCs/>
          <w:u w:val="single"/>
        </w:rPr>
        <w:t>, in an atmosphere free from confrontation and violence in order to chart a new course in bilateral relations</w:t>
      </w:r>
      <w:r w:rsidRPr="00F433ED">
        <w:rPr>
          <w:bCs/>
          <w:u w:val="single"/>
        </w:rPr>
        <w:t xml:space="preserve">, </w:t>
      </w:r>
      <w:r w:rsidRPr="00F433ED">
        <w:rPr>
          <w:b/>
          <w:iCs/>
          <w:u w:val="single"/>
        </w:rPr>
        <w:t>he has undeniably kindled a ray of hope for improvement in ties</w:t>
      </w:r>
      <w:r w:rsidRPr="00F433ED">
        <w:rPr>
          <w:bCs/>
          <w:u w:val="single"/>
        </w:rPr>
        <w:t xml:space="preserve"> </w:t>
      </w:r>
      <w:r w:rsidRPr="00F433ED">
        <w:rPr>
          <w:sz w:val="16"/>
        </w:rPr>
        <w:t>between the two countries.</w:t>
      </w:r>
    </w:p>
    <w:p w:rsidR="00EB00DA" w:rsidRPr="00F433ED" w:rsidRDefault="00EB00DA" w:rsidP="00EB00DA">
      <w:pPr>
        <w:pStyle w:val="Heading4"/>
        <w:rPr>
          <w:rFonts w:eastAsia="SimSun"/>
        </w:rPr>
      </w:pPr>
      <w:r w:rsidRPr="00F433ED">
        <w:rPr>
          <w:rFonts w:eastAsia="SimSun"/>
        </w:rPr>
        <w:t>Won't escalate</w:t>
      </w:r>
    </w:p>
    <w:p w:rsidR="00EB00DA" w:rsidRPr="005A779F" w:rsidRDefault="00EB00DA" w:rsidP="00EB00DA">
      <w:pPr>
        <w:rPr>
          <w:sz w:val="16"/>
          <w:szCs w:val="16"/>
        </w:rPr>
      </w:pPr>
      <w:r w:rsidRPr="00F433ED">
        <w:rPr>
          <w:b/>
          <w:bCs/>
        </w:rPr>
        <w:t>Wright '13,</w:t>
      </w:r>
      <w:r w:rsidRPr="00F433ED">
        <w:t xml:space="preserve"> </w:t>
      </w:r>
      <w:r w:rsidRPr="005A779F">
        <w:rPr>
          <w:sz w:val="16"/>
          <w:szCs w:val="16"/>
        </w:rPr>
        <w:t>Tom Wright, reporter for the Wall Street Journal, 1/16/13, "Don't Expect Worsening of India, Pakistan Ties," Wall Street Journal, http://blogs.wsj.com/indiarealtime/2013/01/16/dont-expect-worsening-of-india-pakistan-ties/</w:t>
      </w:r>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EB00DA" w:rsidRPr="00F433ED" w:rsidRDefault="00EB00DA" w:rsidP="00EB00DA">
      <w:pPr>
        <w:rPr>
          <w:sz w:val="16"/>
        </w:rPr>
      </w:pPr>
      <w:r w:rsidRPr="00F433ED">
        <w:rPr>
          <w:bCs/>
          <w:u w:val="single"/>
        </w:rPr>
        <w:t>There’s no end for now to the hostile rhetoric between India and Pakistan. But that doesn’t necessarily presage anything more drastic</w:t>
      </w:r>
      <w:r w:rsidRPr="00F433ED">
        <w:rPr>
          <w:sz w:val="16"/>
        </w:rPr>
        <w:t xml:space="preserve">. Pakistan claims another of its soldiers died Tuesday night in firing across the Line of Control in Kashmir, the divided Himalayan region claimed by both nations. Indian army chief, Gen. Bikram Singh, on Wednesday, said Pakistan had opened fire and India retaliated. “If any of their people have died, it would have been in retaliation to their firing,” Gen. Singh said. ”When they fire, we also fire.” </w:t>
      </w:r>
      <w:r w:rsidRPr="00F433ED">
        <w:rPr>
          <w:bCs/>
          <w:u w:val="single"/>
        </w:rPr>
        <w:t>It was the latest in tit-for-tat recriminations over deaths in Kashmir that began last week</w:t>
      </w:r>
      <w:r w:rsidRPr="00F433ED">
        <w:rPr>
          <w:sz w:val="16"/>
        </w:rPr>
        <w:t xml:space="preserve">. Pakistan claimed one of its soldiers died on Jan. 6. Two days later, India said Pakistani forces killed two of its soldiers and mutilated the bodies. Tuesday night, Indian Prime Minister Manmohan Singh said the mutilations meant it could not be “business as usual” between the countries. </w:t>
      </w:r>
      <w:r w:rsidRPr="00F433ED">
        <w:rPr>
          <w:bCs/>
          <w:u w:val="single"/>
        </w:rPr>
        <w:t xml:space="preserve">That has worried some that peace talks, which have been in train for two years, could be about to break down. </w:t>
      </w:r>
      <w:r w:rsidRPr="00F433ED">
        <w:rPr>
          <w:sz w:val="16"/>
        </w:rPr>
        <w:t xml:space="preserve">Mr. Singh’s comments built on a drumbeat of anger from India. Gen. Singh, Monday called the mutilations “unpardonable” and said India withheld the right to retaliate to Pakistan aggression when and where it chooses. Pakistan Foreign Minister Hina Rabbani Khar, who is in the U.S., Tuesday termed the Indian army chief’s comments as “very hostile.” There are some other worrying signs. India said Tuesday it was delaying the start of a visa-on-arrival program meant to make it easier for some Indians and Pakistanis to visit each other’s countries. The visa program, like talks on opening up bilateral trade, is supposed to pave the way toward broader peace talks that would encompass thornier issues, like how to solve the Kashmir problem. Also Tuesday, nine Pakistani hockey players who had come to participate in a tournament in India were sent home due to fears of protests and violence against them. </w:t>
      </w:r>
      <w:r w:rsidRPr="00F433ED">
        <w:rPr>
          <w:bCs/>
          <w:u w:val="single"/>
        </w:rPr>
        <w:t>Still, there’s little benefit for either side to escalate what is now still sporadic firing over the Line of Control, the de facto border in Kashmir</w:t>
      </w:r>
      <w:r w:rsidRPr="00F433ED">
        <w:rPr>
          <w:sz w:val="16"/>
        </w:rPr>
        <w:t xml:space="preserve">. </w:t>
      </w:r>
      <w:r w:rsidRPr="00F433ED">
        <w:rPr>
          <w:bCs/>
          <w:u w:val="single"/>
        </w:rPr>
        <w:t>Pakistan is embroiled in its own political meltdown</w:t>
      </w:r>
      <w:r w:rsidRPr="00F433ED">
        <w:rPr>
          <w:sz w:val="16"/>
        </w:rPr>
        <w:t xml:space="preserve"> sparked by the Supreme Court’s decision Tuesday to order the arrest of Prime Minister Raja Pervez Ashraf on allegations of corruption. Tens of thousands of protesters Tuesday took to the streets in Islamabad, and remain there today, demanding immediate elections and a greater role for the army and Supreme Court in politics. </w:t>
      </w:r>
      <w:r w:rsidRPr="00F433ED">
        <w:rPr>
          <w:bCs/>
          <w:u w:val="single"/>
        </w:rPr>
        <w:t>Pakistan’s military continues to play an important political role, dominating defense and foreign policy. But it has so far shown little sign of mounting a full-blown coup</w:t>
      </w:r>
      <w:r w:rsidRPr="00F433ED">
        <w:rPr>
          <w:sz w:val="16"/>
        </w:rPr>
        <w:t xml:space="preserve"> despite persistent rumors of military intervention. </w:t>
      </w:r>
      <w:r w:rsidRPr="00F433ED">
        <w:rPr>
          <w:bCs/>
          <w:u w:val="single"/>
        </w:rPr>
        <w:t>Pakistan’s government must hold national elections by May</w:t>
      </w:r>
      <w:r w:rsidRPr="00F433ED">
        <w:rPr>
          <w:sz w:val="16"/>
        </w:rPr>
        <w:t xml:space="preserve">, </w:t>
      </w:r>
      <w:r w:rsidRPr="00F433ED">
        <w:rPr>
          <w:bCs/>
          <w:u w:val="single"/>
        </w:rPr>
        <w:t>meaning the next few months are likely to be choppy</w:t>
      </w:r>
      <w:r w:rsidRPr="00F433ED">
        <w:rPr>
          <w:sz w:val="16"/>
        </w:rPr>
        <w:t xml:space="preserve"> ones in Pakistan politics. </w:t>
      </w:r>
      <w:r w:rsidRPr="00F433ED">
        <w:rPr>
          <w:bCs/>
          <w:u w:val="single"/>
        </w:rPr>
        <w:t xml:space="preserve">In such an environment, the military is unlikely to want to dial up tensions with India. On the Indian side, </w:t>
      </w:r>
      <w:r w:rsidRPr="00F433ED">
        <w:rPr>
          <w:sz w:val="16"/>
        </w:rPr>
        <w:t xml:space="preserve">despite Mr. Singh’s unusually strident tone Tuesday, </w:t>
      </w:r>
      <w:r w:rsidRPr="00F433ED">
        <w:rPr>
          <w:bCs/>
          <w:u w:val="single"/>
        </w:rPr>
        <w:t xml:space="preserve">there also will be pause before taking matters to the next level. </w:t>
      </w:r>
      <w:r w:rsidRPr="00F433ED">
        <w:rPr>
          <w:sz w:val="16"/>
        </w:rPr>
        <w:t xml:space="preserve">Mr. </w:t>
      </w:r>
      <w:r w:rsidRPr="00F433ED">
        <w:rPr>
          <w:bCs/>
          <w:u w:val="single"/>
        </w:rPr>
        <w:t>Singh has put immense personal political capital into trying to improve ties with Pakistan since he came to power in 2004</w:t>
      </w:r>
      <w:r w:rsidRPr="00F433ED">
        <w:rPr>
          <w:sz w:val="16"/>
        </w:rPr>
        <w:t xml:space="preserve">. Last year, he hosted Pakistan President Asif Ali Zardari in New Delhi and promised a return visit. Such a trip is clearly off the table for now. </w:t>
      </w:r>
      <w:r w:rsidRPr="00F433ED">
        <w:rPr>
          <w:bCs/>
          <w:u w:val="single"/>
        </w:rPr>
        <w:t>But India still has put too much into peace talks to throw away the progress made so far on visas, trade and other issues</w:t>
      </w:r>
      <w:r w:rsidRPr="00F433ED">
        <w:rPr>
          <w:sz w:val="16"/>
        </w:rPr>
        <w:t xml:space="preserve">. </w:t>
      </w:r>
      <w:r w:rsidRPr="00F433ED">
        <w:rPr>
          <w:bCs/>
          <w:u w:val="single"/>
        </w:rPr>
        <w:t>Even Gen. Singh, India’s army chief, Monday said he did not believe the latest flare-up would lead to a broader escalation in violence</w:t>
      </w:r>
      <w:r w:rsidRPr="00F433ED">
        <w:rPr>
          <w:sz w:val="16"/>
        </w:rPr>
        <w:t xml:space="preserve"> and an official end to a 2003 ceasefire agreement in Kashmir. </w:t>
      </w:r>
      <w:r w:rsidRPr="00F433ED">
        <w:rPr>
          <w:bCs/>
          <w:u w:val="single"/>
        </w:rPr>
        <w:t>The clashes</w:t>
      </w:r>
      <w:r w:rsidRPr="00F433ED">
        <w:rPr>
          <w:sz w:val="16"/>
        </w:rPr>
        <w:t xml:space="preserve"> so far, he noted, </w:t>
      </w:r>
      <w:r w:rsidRPr="00F433ED">
        <w:rPr>
          <w:bCs/>
          <w:u w:val="single"/>
        </w:rPr>
        <w:t>have been limited to specific areas</w:t>
      </w:r>
      <w:r w:rsidRPr="00F433ED">
        <w:rPr>
          <w:sz w:val="16"/>
        </w:rPr>
        <w:t xml:space="preserve"> of the Line of Control.</w:t>
      </w:r>
    </w:p>
    <w:p w:rsidR="00EB00DA" w:rsidRPr="00F433ED" w:rsidRDefault="00EB00DA" w:rsidP="00EB00DA">
      <w:pPr>
        <w:pStyle w:val="Heading4"/>
        <w:rPr>
          <w:rFonts w:eastAsia="SimSun"/>
        </w:rPr>
      </w:pPr>
      <w:r w:rsidRPr="00F433ED">
        <w:rPr>
          <w:rFonts w:eastAsia="SimSun"/>
        </w:rPr>
        <w:t>No Indo-Pak conflict- energy cooperation and new governance</w:t>
      </w:r>
    </w:p>
    <w:p w:rsidR="00EB00DA" w:rsidRPr="005A779F" w:rsidRDefault="00EB00DA" w:rsidP="00EB00DA">
      <w:pPr>
        <w:rPr>
          <w:sz w:val="16"/>
          <w:szCs w:val="16"/>
        </w:rPr>
      </w:pPr>
      <w:r w:rsidRPr="00F433ED">
        <w:rPr>
          <w:rStyle w:val="Style13ptBold"/>
        </w:rPr>
        <w:t>Tranum</w:t>
      </w:r>
      <w:r w:rsidRPr="00F433ED">
        <w:rPr>
          <w:b/>
          <w:bCs/>
        </w:rPr>
        <w:t xml:space="preserve"> </w:t>
      </w:r>
      <w:r w:rsidRPr="00F433ED">
        <w:rPr>
          <w:rStyle w:val="Style13ptBold"/>
        </w:rPr>
        <w:t>13</w:t>
      </w:r>
      <w:r w:rsidRPr="00F433ED">
        <w:t xml:space="preserve">, </w:t>
      </w:r>
      <w:r w:rsidRPr="005A779F">
        <w:rPr>
          <w:sz w:val="16"/>
          <w:szCs w:val="16"/>
        </w:rPr>
        <w:t>Sam MA from the University of Chicago in IR and a journalist covering energy and politics in South Asia, 6/25/13, "India-Pakistan Energy Cooperation Could Get Boost Under Sharif," World Politics Review, http://www.worldpoliticsreview.com/articles/13049/india-pakistan-energy-cooperation-could-get-boost-under-sharif</w:t>
      </w:r>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EB00DA" w:rsidRDefault="00EB00DA" w:rsidP="00EB00DA">
      <w:pPr>
        <w:rPr>
          <w:b/>
          <w:iCs/>
          <w:u w:val="single"/>
        </w:rPr>
      </w:pPr>
      <w:r w:rsidRPr="00F433ED">
        <w:rPr>
          <w:bCs/>
          <w:u w:val="single"/>
        </w:rPr>
        <w:t>Pakistani and Indian officials met</w:t>
      </w:r>
      <w:r w:rsidRPr="00F433ED">
        <w:rPr>
          <w:sz w:val="16"/>
        </w:rPr>
        <w:t xml:space="preserve"> earlier this month </w:t>
      </w:r>
      <w:r w:rsidRPr="00F433ED">
        <w:rPr>
          <w:bCs/>
          <w:u w:val="single"/>
        </w:rPr>
        <w:t>to discuss cross-border energy cooperation,</w:t>
      </w:r>
      <w:r w:rsidRPr="00F433ED">
        <w:rPr>
          <w:sz w:val="16"/>
        </w:rPr>
        <w:t xml:space="preserve"> perhaps </w:t>
      </w:r>
      <w:r w:rsidRPr="00F433ED">
        <w:rPr>
          <w:bCs/>
          <w:u w:val="single"/>
        </w:rPr>
        <w:t>signaling that the new government in Islamabad aims to follow through on plans its predecessor spent years talking about. That would be good for both countries.</w:t>
      </w:r>
      <w:r w:rsidRPr="00F433ED">
        <w:rPr>
          <w:sz w:val="16"/>
        </w:rPr>
        <w:t xml:space="preserve"> </w:t>
      </w:r>
      <w:r w:rsidRPr="00F433ED">
        <w:rPr>
          <w:sz w:val="12"/>
        </w:rPr>
        <w:t>¶</w:t>
      </w:r>
      <w:r w:rsidRPr="00F433ED">
        <w:rPr>
          <w:sz w:val="16"/>
        </w:rPr>
        <w:t xml:space="preserve"> Nawaz Sharif's Pakistan Muslim League-Nawaz (PML-N) party swept Pakistan's parliamentary election in May, and </w:t>
      </w:r>
      <w:r w:rsidRPr="00F433ED">
        <w:rPr>
          <w:bCs/>
          <w:u w:val="single"/>
        </w:rPr>
        <w:t>Sharif took over as prime minister</w:t>
      </w:r>
      <w:r w:rsidRPr="00F433ED">
        <w:rPr>
          <w:sz w:val="16"/>
        </w:rPr>
        <w:t xml:space="preserve"> early this month, </w:t>
      </w:r>
      <w:r w:rsidRPr="00F433ED">
        <w:rPr>
          <w:bCs/>
          <w:u w:val="single"/>
        </w:rPr>
        <w:t>pledging</w:t>
      </w:r>
      <w:r w:rsidRPr="00F433ED">
        <w:rPr>
          <w:sz w:val="16"/>
        </w:rPr>
        <w:t>—among other things—</w:t>
      </w:r>
      <w:r w:rsidRPr="00F433ED">
        <w:rPr>
          <w:bCs/>
          <w:u w:val="single"/>
        </w:rPr>
        <w:t xml:space="preserve">to </w:t>
      </w:r>
      <w:r w:rsidRPr="00F433ED">
        <w:rPr>
          <w:b/>
          <w:iCs/>
          <w:u w:val="single"/>
        </w:rPr>
        <w:t>improve relations</w:t>
      </w:r>
      <w:r w:rsidRPr="00F433ED">
        <w:rPr>
          <w:bCs/>
          <w:u w:val="single"/>
        </w:rPr>
        <w:t xml:space="preserve"> with India</w:t>
      </w:r>
      <w:r w:rsidRPr="00F433ED">
        <w:rPr>
          <w:sz w:val="16"/>
        </w:rPr>
        <w:t xml:space="preserve"> and address his country's crippling energy shortage. </w:t>
      </w:r>
      <w:r w:rsidRPr="00F433ED">
        <w:rPr>
          <w:sz w:val="12"/>
        </w:rPr>
        <w:t>¶</w:t>
      </w:r>
      <w:r w:rsidRPr="00F433ED">
        <w:rPr>
          <w:sz w:val="16"/>
        </w:rPr>
        <w:t xml:space="preserve"> On June 11, the prime minister’s younger brother, Shahbaz Sharif, the head of government in Pakistan's largest province, Punjab, reportedly met officials from India's Ministry of Power and Ministry of Petroleum and Natural Gas. They talked about Pakistan importing electricity and natural gas from India. </w:t>
      </w:r>
      <w:r w:rsidRPr="00F433ED">
        <w:rPr>
          <w:sz w:val="12"/>
        </w:rPr>
        <w:t>¶</w:t>
      </w:r>
      <w:r w:rsidRPr="00F433ED">
        <w:rPr>
          <w:sz w:val="16"/>
        </w:rPr>
        <w:t xml:space="preserve"> The meeting in itself is not unprecedented. During its five years in power, the previous government in Islamabad under the Pakistan People's Party (PPP) talked to Indian government officials and companies about importing gasoline, diesel, natural gas and electricity. India seemed willing to help Pakistan then, but nothing happened.</w:t>
      </w:r>
      <w:r w:rsidRPr="00F433ED">
        <w:rPr>
          <w:sz w:val="12"/>
        </w:rPr>
        <w:t>¶</w:t>
      </w:r>
      <w:r w:rsidRPr="00F433ED">
        <w:rPr>
          <w:sz w:val="16"/>
        </w:rPr>
        <w:t xml:space="preserve"> There are still factions on both sides of the border that oppose normalizing relations and will try to block efforts by Nawaz Sharif and Indian Prime Minister Manmohan Singh to work together on energy and other issues. But as the energy crisis in Pakistan grows increasingly acute, the pressure might overwhelm such opposition. </w:t>
      </w:r>
      <w:r w:rsidRPr="00F433ED">
        <w:rPr>
          <w:sz w:val="12"/>
        </w:rPr>
        <w:t>¶</w:t>
      </w:r>
      <w:r w:rsidRPr="00F433ED">
        <w:rPr>
          <w:sz w:val="16"/>
        </w:rPr>
        <w:t xml:space="preserve"> Among the proposals on the table is a cross-border electricity transmission line with the capacity to transfer 500-1,000 megawatts of power from India to Pakistan. India is short of power and suffers regular planned and unplanned power cuts. But Pakistan is much worse off. </w:t>
      </w:r>
      <w:r w:rsidRPr="00F433ED">
        <w:rPr>
          <w:sz w:val="12"/>
        </w:rPr>
        <w:t>¶</w:t>
      </w:r>
      <w:r w:rsidRPr="00F433ED">
        <w:rPr>
          <w:sz w:val="16"/>
        </w:rPr>
        <w:t xml:space="preserve"> In the fiscal year that ended March 31, the two-thirds of Indians with access to electricity faced an 8.7 percent supply-demand gap. The two-thirds or so of Pakistanis with access to electricity, meanwhile, faced a shortfall of about 30 percent and power cuts 10-13 hours a day, Pakistan’s Supreme Court was reportedly told earlier this month. </w:t>
      </w:r>
      <w:r w:rsidRPr="00F433ED">
        <w:rPr>
          <w:sz w:val="12"/>
        </w:rPr>
        <w:t>¶</w:t>
      </w:r>
      <w:r w:rsidRPr="00F433ED">
        <w:rPr>
          <w:sz w:val="16"/>
        </w:rPr>
        <w:t xml:space="preserve"> Pakistan's power cuts have sparked sometimes-violent protests and slowed the country's economic growth. </w:t>
      </w:r>
      <w:r w:rsidRPr="00F433ED">
        <w:rPr>
          <w:sz w:val="12"/>
        </w:rPr>
        <w:t>¶</w:t>
      </w:r>
      <w:r w:rsidRPr="00F433ED">
        <w:rPr>
          <w:sz w:val="16"/>
        </w:rPr>
        <w:t xml:space="preserve"> </w:t>
      </w:r>
      <w:r w:rsidRPr="00F433ED">
        <w:rPr>
          <w:bCs/>
          <w:u w:val="single"/>
        </w:rPr>
        <w:t>If implemented, the proposed transmission line would serve as a sign of goodwill and perhaps earn a small profit for Indian generators.</w:t>
      </w:r>
      <w:r w:rsidRPr="00F433ED">
        <w:rPr>
          <w:sz w:val="16"/>
        </w:rPr>
        <w:t xml:space="preserve"> But if 500-1,000 MW of power would help ease Pakistan's power shortage, it wouldn't solve the country’s energy problems. After all, Pakistan has about 22,000 MW of generating capacity, compared to 212,000 MW for India. </w:t>
      </w:r>
      <w:r w:rsidRPr="00F433ED">
        <w:rPr>
          <w:sz w:val="12"/>
        </w:rPr>
        <w:t>¶</w:t>
      </w:r>
      <w:r w:rsidRPr="00F433ED">
        <w:rPr>
          <w:sz w:val="16"/>
        </w:rPr>
        <w:t xml:space="preserve"> Nonetheless, turning to India for power is part of a larger Pakistani strategy to buy more electricity from its neighbors. It imported about 70 MW from Iran last year, is building another 100-MW link and has plans for a 1,000-MW link. There is talk of bringing in 1,000 MW from Tajikistan via Afghanistan, too. </w:t>
      </w:r>
      <w:r w:rsidRPr="00F433ED">
        <w:rPr>
          <w:sz w:val="12"/>
        </w:rPr>
        <w:t>¶</w:t>
      </w:r>
      <w:r w:rsidRPr="00F433ED">
        <w:rPr>
          <w:sz w:val="16"/>
        </w:rPr>
        <w:t xml:space="preserve"> Aside from power, there is also a proposal for an India-to-Pakistan natural gas pipeline. This would allow Pakistan to import either Indian natural gas or liquefied natural gas (LNG) from a third country delivered to one of India's LNG terminals and sent through its pipeline network to Pakistan. Despite years of effort, Pakistan has failed to build its own LNG terminal. </w:t>
      </w:r>
      <w:r w:rsidRPr="00F433ED">
        <w:rPr>
          <w:sz w:val="12"/>
        </w:rPr>
        <w:t>¶</w:t>
      </w:r>
      <w:r w:rsidRPr="00F433ED">
        <w:rPr>
          <w:sz w:val="16"/>
        </w:rPr>
        <w:t xml:space="preserve"> But a natural gas pipeline is the least likely to materialize of the proposed energy cooperation efforts. India only meets about half of its natural gas needs from its own production and its limited LNG import capacity. And a drop in production from Reliance Industries’ massive KG-D6 field off India's east coast means India’s ability to satisfy its own LNG needs has been getting worse, not better. </w:t>
      </w:r>
      <w:r w:rsidRPr="00F433ED">
        <w:rPr>
          <w:sz w:val="12"/>
        </w:rPr>
        <w:t>¶</w:t>
      </w:r>
      <w:r w:rsidRPr="00F433ED">
        <w:rPr>
          <w:sz w:val="16"/>
        </w:rPr>
        <w:t xml:space="preserve"> Still, a delegation from Indian state-controlled gas distribution company GAIL has reportedly offered to deliver to Pakistan 400 million cubic feet of gas per day. To put that in perspective, Pakistan—which uses gas for power generation, cooking, heating and fueling vehicles, among other things—is now surviving on domestic production of about 4 billion cubic feet per day. </w:t>
      </w:r>
      <w:r w:rsidRPr="00F433ED">
        <w:rPr>
          <w:sz w:val="12"/>
        </w:rPr>
        <w:t>¶</w:t>
      </w:r>
      <w:r w:rsidRPr="00F433ED">
        <w:rPr>
          <w:sz w:val="16"/>
        </w:rPr>
        <w:t xml:space="preserve"> Potential profits and international politics may overshadow the fact that Indian consumers need this natural gas, too. Private and state-owned Indian companies may be willing to short their Indian customers if they can get a better offer from across the border. And officials in New Delhi may be willing to let them do so in the name of India-Pakistan confidence-building measures. </w:t>
      </w:r>
      <w:r w:rsidRPr="00F433ED">
        <w:rPr>
          <w:sz w:val="12"/>
        </w:rPr>
        <w:t>¶</w:t>
      </w:r>
      <w:r w:rsidRPr="00F433ED">
        <w:rPr>
          <w:sz w:val="16"/>
        </w:rPr>
        <w:t xml:space="preserve"> Less controversial than the power and natural gas proposals is a plan for India to build a pipeline across the border to sell gasoline or diesel to Pakistan. Although India doesn't produce much crude oil, it is a refining hub: It imports more crude than it needs and turns the excess into gasoline, diesel and other products that it exports. Indian refiners would welcome a new market. </w:t>
      </w:r>
      <w:r w:rsidRPr="00F433ED">
        <w:rPr>
          <w:sz w:val="12"/>
        </w:rPr>
        <w:t>¶</w:t>
      </w:r>
      <w:r w:rsidRPr="00F433ED">
        <w:rPr>
          <w:sz w:val="16"/>
        </w:rPr>
        <w:t xml:space="preserve"> This cross-border energy trade is seen by some as a test-run for India-Pakistan cooperation on the Turkmenistan-Afghanistan-Pakistan-India (TAPI) and Iran-Pakistan-India (IPI) natural gas pipeline projects. The odds at the moment are stacked against both projects. Instability in Afghanistan makes TAPI tough, while U.S. sanctions on Iran make Indian involvement in IPI doubtful. But these factors could change in the future. </w:t>
      </w:r>
      <w:r w:rsidRPr="00F433ED">
        <w:rPr>
          <w:sz w:val="12"/>
        </w:rPr>
        <w:t>¶</w:t>
      </w:r>
      <w:r w:rsidRPr="00F433ED">
        <w:rPr>
          <w:sz w:val="16"/>
        </w:rPr>
        <w:t xml:space="preserve"> More immediately, </w:t>
      </w:r>
      <w:r w:rsidRPr="00F433ED">
        <w:rPr>
          <w:bCs/>
          <w:u w:val="single"/>
        </w:rPr>
        <w:t>India's willingness to help ease Pakistan's energy shortage might encourage Sharif's PML-N government to follow through on its predecessor's promise to grant India most favored nation trading status.</w:t>
      </w:r>
      <w:r w:rsidRPr="00F433ED">
        <w:rPr>
          <w:sz w:val="16"/>
        </w:rPr>
        <w:t xml:space="preserve"> This is something Indian companies want and many Pakistani businesses don't: They fear they will be overwhelmed by competition from their massive neighbor. </w:t>
      </w:r>
      <w:r w:rsidRPr="00F433ED">
        <w:rPr>
          <w:sz w:val="12"/>
        </w:rPr>
        <w:t>¶</w:t>
      </w:r>
      <w:r w:rsidRPr="00F433ED">
        <w:rPr>
          <w:sz w:val="16"/>
        </w:rPr>
        <w:t xml:space="preserve"> Nevertheless</w:t>
      </w:r>
      <w:r w:rsidRPr="00F433ED">
        <w:rPr>
          <w:bCs/>
          <w:u w:val="single"/>
        </w:rPr>
        <w:t>, if India and Pakistan</w:t>
      </w:r>
      <w:r w:rsidRPr="00F433ED">
        <w:rPr>
          <w:sz w:val="16"/>
        </w:rPr>
        <w:t xml:space="preserve"> can </w:t>
      </w:r>
      <w:r w:rsidRPr="00F433ED">
        <w:rPr>
          <w:bCs/>
          <w:u w:val="single"/>
        </w:rPr>
        <w:t>work together on energy and increase trade, both countries</w:t>
      </w:r>
      <w:r w:rsidRPr="00F433ED">
        <w:rPr>
          <w:sz w:val="16"/>
        </w:rPr>
        <w:t xml:space="preserve"> would </w:t>
      </w:r>
      <w:r w:rsidRPr="00F433ED">
        <w:rPr>
          <w:bCs/>
          <w:u w:val="single"/>
        </w:rPr>
        <w:t>benefit.</w:t>
      </w:r>
      <w:r w:rsidRPr="00F433ED">
        <w:rPr>
          <w:sz w:val="16"/>
        </w:rPr>
        <w:t xml:space="preserve"> Pakistan would get energy to fuel its lagging economy, and India would get a new market for energy and other exports. As a side benefit, </w:t>
      </w:r>
      <w:r w:rsidRPr="00F433ED">
        <w:rPr>
          <w:bCs/>
          <w:u w:val="single"/>
        </w:rPr>
        <w:t>integrating their economies</w:t>
      </w:r>
      <w:r w:rsidRPr="00F433ED">
        <w:rPr>
          <w:sz w:val="16"/>
        </w:rPr>
        <w:t xml:space="preserve"> a bit </w:t>
      </w:r>
      <w:r w:rsidRPr="00F433ED">
        <w:rPr>
          <w:bCs/>
          <w:u w:val="single"/>
        </w:rPr>
        <w:t xml:space="preserve">more might help to normalize relations and make </w:t>
      </w:r>
      <w:r w:rsidRPr="00F433ED">
        <w:rPr>
          <w:b/>
          <w:iCs/>
          <w:u w:val="single"/>
        </w:rPr>
        <w:t>future conflicts less likely.</w:t>
      </w:r>
    </w:p>
    <w:p w:rsidR="00EB00DA" w:rsidRDefault="00EB00DA" w:rsidP="00EB00DA">
      <w:pPr>
        <w:rPr>
          <w:b/>
          <w:iCs/>
          <w:u w:val="single"/>
        </w:rPr>
      </w:pPr>
    </w:p>
    <w:p w:rsidR="00EB00DA" w:rsidRDefault="00EB00DA" w:rsidP="00EB00DA">
      <w:pPr>
        <w:pStyle w:val="Heading4"/>
      </w:pPr>
      <w:r>
        <w:t>Recent talks solve tensions</w:t>
      </w:r>
    </w:p>
    <w:p w:rsidR="00EB00DA" w:rsidRDefault="00EB00DA" w:rsidP="00EB00DA">
      <w:r>
        <w:rPr>
          <w:rStyle w:val="Style13ptBold"/>
        </w:rPr>
        <w:t xml:space="preserve">Pasricha 15 </w:t>
      </w:r>
      <w:r w:rsidRPr="005A779F">
        <w:rPr>
          <w:sz w:val="16"/>
          <w:szCs w:val="16"/>
        </w:rPr>
        <w:t xml:space="preserve">India-Pakistan Tensions Ease After Leaders Meet Anjana Pasricha India Correspondent for Voice of America radio July 10, 2015 11:26 AM </w:t>
      </w:r>
      <w:hyperlink r:id="rId89" w:history="1">
        <w:r w:rsidRPr="005A779F">
          <w:rPr>
            <w:rStyle w:val="Hyperlink"/>
            <w:sz w:val="16"/>
            <w:szCs w:val="16"/>
          </w:rPr>
          <w:t>http://www.voanews.com/content/india-pakistan-tension-ease-after-modi-sharif-meet-in-russia/2856519.html</w:t>
        </w:r>
      </w:hyperlink>
      <w:r>
        <w:t xml:space="preserve"> </w:t>
      </w:r>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EB00DA" w:rsidRPr="005A779F" w:rsidRDefault="00EB00DA" w:rsidP="00EB00DA">
      <w:pPr>
        <w:rPr>
          <w:rStyle w:val="StyleUnderline"/>
        </w:rPr>
      </w:pPr>
      <w:r w:rsidRPr="005A779F">
        <w:rPr>
          <w:rStyle w:val="StyleUnderline"/>
        </w:rPr>
        <w:t>A meeting between Indian and Pakistani leaders o</w:t>
      </w:r>
      <w:r w:rsidRPr="005A779F">
        <w:rPr>
          <w:sz w:val="14"/>
        </w:rPr>
        <w:t xml:space="preserve">n the sidelines of </w:t>
      </w:r>
      <w:r w:rsidRPr="005A779F">
        <w:rPr>
          <w:rStyle w:val="StyleUnderline"/>
        </w:rPr>
        <w:t>the Shanghai Cooperation Organisation Summit</w:t>
      </w:r>
      <w:r w:rsidRPr="005A779F">
        <w:rPr>
          <w:sz w:val="14"/>
        </w:rPr>
        <w:t xml:space="preserve"> in Russia on Friday </w:t>
      </w:r>
      <w:r w:rsidRPr="005A779F">
        <w:rPr>
          <w:rStyle w:val="StyleUnderline"/>
        </w:rPr>
        <w:t>produced a thaw in tense relations</w:t>
      </w:r>
      <w:r w:rsidRPr="005A779F">
        <w:rPr>
          <w:sz w:val="14"/>
        </w:rPr>
        <w:t xml:space="preserve"> between the South Asian rivals. </w:t>
      </w:r>
      <w:r w:rsidRPr="005A779F">
        <w:rPr>
          <w:rStyle w:val="StyleUnderline"/>
        </w:rPr>
        <w:t>A joint statement outlining measures to restore ties was issued</w:t>
      </w:r>
      <w:r w:rsidRPr="005A779F">
        <w:rPr>
          <w:sz w:val="14"/>
        </w:rPr>
        <w:t xml:space="preserve"> after Indian Prime Minister Narendra Modi and his Pakistani counterpart, Prime Minister Nawaz Sharif, held one-on-one talks. Foreign Secretary Pakistan Aizaz Chaudhry said that </w:t>
      </w:r>
      <w:r w:rsidRPr="005A779F">
        <w:rPr>
          <w:rStyle w:val="StyleUnderline"/>
        </w:rPr>
        <w:t xml:space="preserve">the meeting was held in a cordial atmosphere and the two leaders exchanged views on bilateral and regional interest. </w:t>
      </w:r>
      <w:r w:rsidRPr="005A779F">
        <w:rPr>
          <w:sz w:val="14"/>
        </w:rPr>
        <w:t xml:space="preserve">He added that </w:t>
      </w:r>
      <w:r w:rsidRPr="005A779F">
        <w:rPr>
          <w:rStyle w:val="StyleUnderline"/>
        </w:rPr>
        <w:t>the two leaders agreed that both countries have a collective responsibility to ensure peace and promote development.</w:t>
      </w:r>
      <w:r>
        <w:rPr>
          <w:rStyle w:val="StyleUnderline"/>
        </w:rPr>
        <w:t xml:space="preserve"> </w:t>
      </w:r>
      <w:r w:rsidRPr="005A779F">
        <w:rPr>
          <w:rStyle w:val="StyleUnderline"/>
        </w:rPr>
        <w:t>The Indian premier accepted Nawaz's invitation to Pakistan for the South Asian Association of Regional Cooperation summit in 2016. Other measures include upcoming counterterror strategy talks in New Delhi between Indian and Pakistani national security advisers, along with direct bilateral talks between border security officials.</w:t>
      </w:r>
      <w:r>
        <w:rPr>
          <w:rStyle w:val="StyleUnderline"/>
        </w:rPr>
        <w:t xml:space="preserve"> </w:t>
      </w:r>
      <w:r w:rsidRPr="005A779F">
        <w:rPr>
          <w:sz w:val="14"/>
        </w:rPr>
        <w:t>The breakthrough occurred nearly a year after peace negotiations between the estranged neighbors stalled last August, when New Delhi called off high-level talks. “</w:t>
      </w:r>
      <w:r w:rsidRPr="005A779F">
        <w:rPr>
          <w:rStyle w:val="StyleUnderline"/>
        </w:rPr>
        <w:t>They agreed that India and Pakistan have a collective responsibility to ensure peace and promote development," Pakistan's Foreign Secretary Chaudhry said, signaling that the two countries are ready to pick up the threads again. "To do so they are prepared to discuss all outstanding issues. Both leaders condemned terrorism in all its forms and agreed to cooperate with each other to eliminate this menace from South Asia.”</w:t>
      </w:r>
    </w:p>
    <w:p w:rsidR="00EB00DA" w:rsidRDefault="00EB00DA" w:rsidP="00EB00DA">
      <w:pPr>
        <w:pStyle w:val="Heading4"/>
      </w:pPr>
      <w:r>
        <w:t xml:space="preserve">Neither country wants war- economic dependence checks. </w:t>
      </w:r>
    </w:p>
    <w:p w:rsidR="00EB00DA" w:rsidRDefault="00EB00DA" w:rsidP="00EB00DA">
      <w:r>
        <w:rPr>
          <w:rStyle w:val="Style13ptBold"/>
        </w:rPr>
        <w:t>Pande 15</w:t>
      </w:r>
      <w:r>
        <w:t xml:space="preserve"> </w:t>
      </w:r>
      <w:r w:rsidRPr="005A779F">
        <w:rPr>
          <w:sz w:val="16"/>
          <w:szCs w:val="16"/>
        </w:rPr>
        <w:t>24-06-2015 Aparna Pande is Research Fellow and Director of Hudson Institute's India Initiative in Washington DC. Her book 'Escaping India: Explaining India's Foreign Policy' was published by Routledge in 2011.  http://www.dailyo.in/politics/india-pakistan-nuclear-power-united-states-foreign-policy-cold-war-south-asia-defence-national-security/story/1/4546.html</w:t>
      </w:r>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EB00DA" w:rsidRPr="006A4913" w:rsidRDefault="00EB00DA" w:rsidP="00EB00DA">
      <w:pPr>
        <w:rPr>
          <w:sz w:val="16"/>
        </w:rPr>
      </w:pPr>
      <w:r w:rsidRPr="006A4913">
        <w:rPr>
          <w:rStyle w:val="StyleUnderline"/>
        </w:rPr>
        <w:t>US interests in South Asia will benefit when there are closer economic and political ties between the countries of the region</w:t>
      </w:r>
      <w:r w:rsidRPr="006A4913">
        <w:rPr>
          <w:sz w:val="16"/>
        </w:rPr>
        <w:t xml:space="preserve">. The best way for that to happen is to leave it to the countries of the region. </w:t>
      </w:r>
      <w:r w:rsidRPr="006A4913">
        <w:rPr>
          <w:rStyle w:val="StyleUnderline"/>
        </w:rPr>
        <w:t xml:space="preserve">Even though South Asia is the least economically integrated region of the world </w:t>
      </w:r>
      <w:r w:rsidRPr="006A4913">
        <w:rPr>
          <w:rStyle w:val="Emphasis"/>
        </w:rPr>
        <w:t>things have changed</w:t>
      </w:r>
      <w:r w:rsidRPr="006A4913">
        <w:rPr>
          <w:rStyle w:val="StyleUnderline"/>
        </w:rPr>
        <w:t xml:space="preserve"> in the last few years</w:t>
      </w:r>
      <w:r w:rsidRPr="006A4913">
        <w:rPr>
          <w:sz w:val="16"/>
        </w:rPr>
        <w:t xml:space="preserve"> </w:t>
      </w:r>
      <w:r w:rsidRPr="006A4913">
        <w:rPr>
          <w:rStyle w:val="StyleUnderline"/>
        </w:rPr>
        <w:t>with</w:t>
      </w:r>
      <w:r w:rsidRPr="006A4913">
        <w:rPr>
          <w:sz w:val="16"/>
        </w:rPr>
        <w:t xml:space="preserve"> </w:t>
      </w:r>
      <w:r w:rsidRPr="006A4913">
        <w:rPr>
          <w:rStyle w:val="Emphasis"/>
        </w:rPr>
        <w:t>almost all countries understanding the benefit of closer connectivity and trade.</w:t>
      </w:r>
      <w:r>
        <w:rPr>
          <w:rStyle w:val="Emphasis"/>
        </w:rPr>
        <w:t xml:space="preserve"> </w:t>
      </w:r>
      <w:r w:rsidRPr="006A4913">
        <w:rPr>
          <w:rStyle w:val="StyleUnderline"/>
        </w:rPr>
        <w:t>Every Indian prime minister starting with Jawaharlal Nehru believed ties with neighbours were of paramount</w:t>
      </w:r>
      <w:r w:rsidRPr="006A4913">
        <w:rPr>
          <w:sz w:val="16"/>
        </w:rPr>
        <w:t xml:space="preserve"> importance but their focus was primarily security. It is only </w:t>
      </w:r>
      <w:r w:rsidRPr="006A4913">
        <w:rPr>
          <w:rStyle w:val="StyleUnderline"/>
        </w:rPr>
        <w:t>in recent years that Indian leaders have understood the need to economically integrate the region.</w:t>
      </w:r>
      <w:r w:rsidRPr="006A4913">
        <w:rPr>
          <w:sz w:val="16"/>
        </w:rPr>
        <w:t xml:space="preserve"> </w:t>
      </w:r>
      <w:r w:rsidRPr="006A4913">
        <w:rPr>
          <w:rStyle w:val="StyleUnderline"/>
        </w:rPr>
        <w:t>India may be building her military potential but</w:t>
      </w:r>
      <w:r w:rsidRPr="006A4913">
        <w:rPr>
          <w:sz w:val="16"/>
        </w:rPr>
        <w:t xml:space="preserve"> </w:t>
      </w:r>
      <w:r w:rsidRPr="006A4913">
        <w:rPr>
          <w:rStyle w:val="Emphasis"/>
        </w:rPr>
        <w:t>her primary goal is economic growth</w:t>
      </w:r>
      <w:r w:rsidRPr="006A4913">
        <w:rPr>
          <w:sz w:val="16"/>
        </w:rPr>
        <w:t xml:space="preserve"> </w:t>
      </w:r>
      <w:r w:rsidRPr="006A4913">
        <w:rPr>
          <w:rStyle w:val="StyleUnderline"/>
        </w:rPr>
        <w:t>and development for the foreseeable future.</w:t>
      </w:r>
      <w:r>
        <w:rPr>
          <w:rStyle w:val="StyleUnderline"/>
        </w:rPr>
        <w:t xml:space="preserve"> </w:t>
      </w:r>
      <w:r w:rsidRPr="006A4913">
        <w:rPr>
          <w:sz w:val="16"/>
        </w:rPr>
        <w:t xml:space="preserve">India and Pakistan are nuclear-armed countries adversaries. </w:t>
      </w:r>
      <w:r w:rsidRPr="006A4913">
        <w:rPr>
          <w:rStyle w:val="StyleUnderline"/>
        </w:rPr>
        <w:t>The civilian leaders in both countries have understood that closer ties will benefit both countries.</w:t>
      </w:r>
      <w:r w:rsidRPr="006A4913">
        <w:rPr>
          <w:sz w:val="16"/>
        </w:rPr>
        <w:t xml:space="preserve"> Indian leaders hope that </w:t>
      </w:r>
      <w:r w:rsidRPr="006A4913">
        <w:rPr>
          <w:rStyle w:val="StyleUnderline"/>
        </w:rPr>
        <w:t>sooner or later the law of economics will convince Pakistani leaders to follow their Afghan, Sri Lankan, Bangladeshi, Nepali, Burmese and Nepalese counterparts in working towards economic integration</w:t>
      </w:r>
      <w:r w:rsidRPr="006A4913">
        <w:rPr>
          <w:sz w:val="16"/>
        </w:rPr>
        <w:t>. However, for that the Pakistani military intelligence establishment would have to give up on its quest for economic and military parity with India and its policy of using jihadis to achieve foreign and security policy goals.</w:t>
      </w:r>
    </w:p>
    <w:p w:rsidR="00EB00DA" w:rsidRDefault="00EB00DA" w:rsidP="00EB00DA"/>
    <w:p w:rsidR="00BA3D3E" w:rsidRDefault="00BA3D3E" w:rsidP="00BA3D3E">
      <w:pPr>
        <w:pStyle w:val="Heading2"/>
      </w:pPr>
      <w:r>
        <w:t>Afghan Stability</w:t>
      </w:r>
    </w:p>
    <w:p w:rsidR="00BA3D3E" w:rsidRDefault="00BA3D3E" w:rsidP="00BA3D3E">
      <w:pPr>
        <w:pStyle w:val="Heading4"/>
      </w:pPr>
      <w:r>
        <w:t xml:space="preserve">Chinese mediation, influence, economic facilitation and shared security interests solve Afghan stability </w:t>
      </w:r>
    </w:p>
    <w:p w:rsidR="00BA3D3E" w:rsidRDefault="00BA3D3E" w:rsidP="00BA3D3E">
      <w:r w:rsidRPr="00F37B2E">
        <w:rPr>
          <w:rStyle w:val="Style13ptBold"/>
        </w:rPr>
        <w:t>Tiezzi 15</w:t>
      </w:r>
      <w:r>
        <w:t xml:space="preserve">— Reporter on </w:t>
      </w:r>
      <w:r w:rsidRPr="00F37B2E">
        <w:t xml:space="preserve">China’s foreign relations, domestic politics, and economy </w:t>
      </w:r>
      <w:r>
        <w:t>(</w:t>
      </w:r>
      <w:r w:rsidRPr="00F37B2E">
        <w:t>Shannon</w:t>
      </w:r>
      <w:r>
        <w:t>,</w:t>
      </w:r>
      <w:r w:rsidRPr="00F37B2E">
        <w:t xml:space="preserve"> </w:t>
      </w:r>
      <w:r>
        <w:t>Pre</w:t>
      </w:r>
      <w:r w:rsidRPr="00F37B2E">
        <w:t>viously served as a research associate at the U.S.-China Policy Foundatio</w:t>
      </w:r>
      <w:r>
        <w:t>n,</w:t>
      </w:r>
      <w:r w:rsidRPr="00F37B2E">
        <w:t xml:space="preserve"> </w:t>
      </w:r>
      <w:r>
        <w:t>“</w:t>
      </w:r>
      <w:r w:rsidRPr="00F37B2E">
        <w:t>The China-Pakistan Alliance: The Key to Afghan Stability?</w:t>
      </w:r>
      <w:r>
        <w:t xml:space="preserve">,” The Diplomat,  </w:t>
      </w:r>
      <w:r w:rsidRPr="00F37B2E">
        <w:t>February 11, 2015</w:t>
      </w:r>
      <w:r>
        <w:t xml:space="preserve">, </w:t>
      </w:r>
      <w:hyperlink r:id="rId90" w:history="1">
        <w:r w:rsidRPr="00273F32">
          <w:rPr>
            <w:rStyle w:val="Hyperlink"/>
          </w:rPr>
          <w:t>http://thediplomat.com/2015/02/the-china-pakistan-alliance-the-key-to-afghan-stability/</w:t>
        </w:r>
      </w:hyperlink>
      <w:r>
        <w:t>). WM</w:t>
      </w:r>
    </w:p>
    <w:p w:rsidR="00BA3D3E" w:rsidRPr="00BA3D3E" w:rsidRDefault="00BA3D3E" w:rsidP="00BA3D3E">
      <w:pPr>
        <w:rPr>
          <w:sz w:val="16"/>
        </w:rPr>
      </w:pPr>
      <w:r w:rsidRPr="00913DF4">
        <w:rPr>
          <w:sz w:val="16"/>
        </w:rPr>
        <w:t xml:space="preserve">On February 9, </w:t>
      </w:r>
      <w:r w:rsidRPr="00F740E1">
        <w:rPr>
          <w:rStyle w:val="StyleUnderline"/>
        </w:rPr>
        <w:t>China’s assistant foreign minister</w:t>
      </w:r>
      <w:r w:rsidRPr="00913DF4">
        <w:rPr>
          <w:sz w:val="16"/>
        </w:rPr>
        <w:t xml:space="preserve">, Liu Jianchao, </w:t>
      </w:r>
      <w:r w:rsidRPr="00F740E1">
        <w:rPr>
          <w:rStyle w:val="StyleUnderline"/>
        </w:rPr>
        <w:t>joined</w:t>
      </w:r>
      <w:r w:rsidRPr="00913DF4">
        <w:rPr>
          <w:sz w:val="16"/>
        </w:rPr>
        <w:t xml:space="preserve"> his </w:t>
      </w:r>
      <w:r w:rsidRPr="00F740E1">
        <w:rPr>
          <w:rStyle w:val="StyleUnderline"/>
        </w:rPr>
        <w:t>Afghan and Pakistani</w:t>
      </w:r>
      <w:r w:rsidRPr="00913DF4">
        <w:rPr>
          <w:sz w:val="16"/>
        </w:rPr>
        <w:t xml:space="preserve"> </w:t>
      </w:r>
      <w:r w:rsidRPr="00F740E1">
        <w:rPr>
          <w:rStyle w:val="StyleUnderline"/>
        </w:rPr>
        <w:t>counterparts</w:t>
      </w:r>
      <w:r w:rsidRPr="00913DF4">
        <w:rPr>
          <w:sz w:val="16"/>
        </w:rPr>
        <w:t xml:space="preserve"> in Kabul </w:t>
      </w:r>
      <w:r w:rsidRPr="00F740E1">
        <w:rPr>
          <w:rStyle w:val="StyleUnderline"/>
        </w:rPr>
        <w:t>for</w:t>
      </w:r>
      <w:r w:rsidRPr="00913DF4">
        <w:rPr>
          <w:sz w:val="16"/>
        </w:rPr>
        <w:t xml:space="preserve"> the first round of </w:t>
      </w:r>
      <w:r w:rsidRPr="00F740E1">
        <w:rPr>
          <w:rStyle w:val="StyleUnderline"/>
        </w:rPr>
        <w:t>a new trilateral strategic dialogue</w:t>
      </w:r>
      <w:r w:rsidRPr="00913DF4">
        <w:rPr>
          <w:sz w:val="16"/>
        </w:rPr>
        <w:t xml:space="preserve">. The dialogue, attended by Liu, Pakistani Foreign Secretary Aizaz Ahmad Chaudhry, and Afghan Deputy Foreign Minister Hekmat Khalil Karzai </w:t>
      </w:r>
      <w:r w:rsidRPr="00F740E1">
        <w:rPr>
          <w:rStyle w:val="StyleUnderline"/>
        </w:rPr>
        <w:t>provided a tantalizing glimpse of what trilateral cooperation between these neighbors could mean for Afghan stability.</w:t>
      </w:r>
      <w:r>
        <w:rPr>
          <w:rStyle w:val="StyleUnderline"/>
        </w:rPr>
        <w:t xml:space="preserve"> </w:t>
      </w:r>
      <w:r w:rsidRPr="00913DF4">
        <w:rPr>
          <w:sz w:val="16"/>
        </w:rPr>
        <w:t xml:space="preserve">As Chinese Foreign Ministry spokesperson Hua Chunying noted in her press conference today, Afghanistan’s security situation was “a major topic” at the trilateral dialogue. </w:t>
      </w:r>
      <w:r w:rsidRPr="00F740E1">
        <w:rPr>
          <w:rStyle w:val="StyleUnderline"/>
        </w:rPr>
        <w:t>All three countries “reaffirmed their commitment to [the] peace and stability of Afghanistan and the region</w:t>
      </w:r>
      <w:r w:rsidRPr="00913DF4">
        <w:rPr>
          <w:sz w:val="16"/>
        </w:rPr>
        <w:t xml:space="preserve">” and </w:t>
      </w:r>
      <w:r w:rsidRPr="00F740E1">
        <w:rPr>
          <w:rStyle w:val="StyleUnderline"/>
        </w:rPr>
        <w:t>China and Pakistan emphasized their support for a peace process</w:t>
      </w:r>
      <w:r w:rsidRPr="00913DF4">
        <w:rPr>
          <w:sz w:val="16"/>
        </w:rPr>
        <w:t xml:space="preserve"> “led and owned by the Afghans.” Though the </w:t>
      </w:r>
      <w:r w:rsidRPr="00F740E1">
        <w:rPr>
          <w:rStyle w:val="StyleUnderline"/>
        </w:rPr>
        <w:t>emphasis was on security</w:t>
      </w:r>
      <w:r w:rsidRPr="00913DF4">
        <w:rPr>
          <w:sz w:val="16"/>
        </w:rPr>
        <w:t xml:space="preserve">, most of the </w:t>
      </w:r>
      <w:r w:rsidRPr="00F740E1">
        <w:rPr>
          <w:rStyle w:val="StyleUnderline"/>
        </w:rPr>
        <w:t>deliverables from the meeting were actually in the economic realm</w:t>
      </w:r>
      <w:r w:rsidRPr="00913DF4">
        <w:rPr>
          <w:sz w:val="16"/>
        </w:rPr>
        <w:t xml:space="preserve">, where </w:t>
      </w:r>
      <w:r w:rsidRPr="00F740E1">
        <w:rPr>
          <w:rStyle w:val="StyleUnderline"/>
        </w:rPr>
        <w:t>China is most comfortable</w:t>
      </w:r>
      <w:r w:rsidRPr="00913DF4">
        <w:rPr>
          <w:sz w:val="16"/>
        </w:rPr>
        <w:t xml:space="preserve">. </w:t>
      </w:r>
      <w:r w:rsidRPr="00F740E1">
        <w:rPr>
          <w:rStyle w:val="StyleUnderline"/>
        </w:rPr>
        <w:t>China committed to helping build a</w:t>
      </w:r>
      <w:r w:rsidRPr="00913DF4">
        <w:rPr>
          <w:sz w:val="16"/>
        </w:rPr>
        <w:t xml:space="preserve"> hydro-electric </w:t>
      </w:r>
      <w:r w:rsidRPr="00F740E1">
        <w:rPr>
          <w:rStyle w:val="StyleUnderline"/>
        </w:rPr>
        <w:t>dam</w:t>
      </w:r>
      <w:r w:rsidRPr="00913DF4">
        <w:rPr>
          <w:sz w:val="16"/>
        </w:rPr>
        <w:t xml:space="preserve"> on the Kunar River </w:t>
      </w:r>
      <w:r w:rsidRPr="00F740E1">
        <w:rPr>
          <w:rStyle w:val="StyleUnderline"/>
        </w:rPr>
        <w:t>and</w:t>
      </w:r>
      <w:r w:rsidRPr="00913DF4">
        <w:rPr>
          <w:sz w:val="16"/>
        </w:rPr>
        <w:t xml:space="preserve"> to </w:t>
      </w:r>
      <w:r w:rsidRPr="00F740E1">
        <w:rPr>
          <w:rStyle w:val="StyleUnderline"/>
        </w:rPr>
        <w:t>constructing new road and railroad connections</w:t>
      </w:r>
      <w:r w:rsidRPr="00913DF4">
        <w:rPr>
          <w:sz w:val="16"/>
        </w:rPr>
        <w:t xml:space="preserve"> between Afghanistan and Pakistan. </w:t>
      </w:r>
      <w:r w:rsidRPr="00F740E1">
        <w:rPr>
          <w:rStyle w:val="StyleUnderline"/>
        </w:rPr>
        <w:t>The</w:t>
      </w:r>
      <w:r w:rsidRPr="00913DF4">
        <w:rPr>
          <w:sz w:val="16"/>
        </w:rPr>
        <w:t xml:space="preserve"> Kunar </w:t>
      </w:r>
      <w:r w:rsidRPr="00F740E1">
        <w:rPr>
          <w:rStyle w:val="StyleUnderline"/>
        </w:rPr>
        <w:t>dam</w:t>
      </w:r>
      <w:r w:rsidRPr="00913DF4">
        <w:rPr>
          <w:sz w:val="16"/>
        </w:rPr>
        <w:t xml:space="preserve">, to be constructed within Afghanistan but close to the Pakistan border, </w:t>
      </w:r>
      <w:r w:rsidRPr="00F740E1">
        <w:rPr>
          <w:rStyle w:val="StyleUnderline"/>
        </w:rPr>
        <w:t>is expected to provide electricity for both countries</w:t>
      </w:r>
      <w:r w:rsidRPr="00913DF4">
        <w:rPr>
          <w:sz w:val="16"/>
        </w:rPr>
        <w:t xml:space="preserve">. Indeed, </w:t>
      </w:r>
      <w:r w:rsidRPr="00F740E1">
        <w:rPr>
          <w:rStyle w:val="StyleUnderline"/>
        </w:rPr>
        <w:t xml:space="preserve">the whole theme of the meeting seems to have been greater Afghan-Pakistani cooperation, facilitated by China. </w:t>
      </w:r>
      <w:r w:rsidRPr="00913DF4">
        <w:rPr>
          <w:sz w:val="16"/>
        </w:rPr>
        <w:t xml:space="preserve">Afghanistan’s representatives at the talks specifically asked China to “play a constructive role in promoting bilateral interactions between Afghanistan and Pakistan,” according to Hua. </w:t>
      </w:r>
      <w:r w:rsidRPr="00F740E1">
        <w:rPr>
          <w:rStyle w:val="StyleUnderline"/>
        </w:rPr>
        <w:t>China has a close relationship with Pakistan</w:t>
      </w:r>
      <w:r w:rsidRPr="00913DF4">
        <w:rPr>
          <w:sz w:val="16"/>
        </w:rPr>
        <w:t xml:space="preserve">, often described as </w:t>
      </w:r>
      <w:r w:rsidRPr="00F740E1">
        <w:rPr>
          <w:rStyle w:val="StyleUnderline"/>
        </w:rPr>
        <w:t>an</w:t>
      </w:r>
      <w:r w:rsidRPr="00913DF4">
        <w:rPr>
          <w:sz w:val="16"/>
        </w:rPr>
        <w:t xml:space="preserve"> “</w:t>
      </w:r>
      <w:r w:rsidRPr="00F740E1">
        <w:rPr>
          <w:rStyle w:val="StyleUnderline"/>
        </w:rPr>
        <w:t>all-weather friendship</w:t>
      </w:r>
      <w:r w:rsidRPr="00913DF4">
        <w:rPr>
          <w:sz w:val="16"/>
        </w:rPr>
        <w:t xml:space="preserve">.” Kabul hopes that </w:t>
      </w:r>
      <w:r w:rsidRPr="00F37B2E">
        <w:rPr>
          <w:rStyle w:val="StyleUnderline"/>
        </w:rPr>
        <w:t>China can use its unique ties</w:t>
      </w:r>
      <w:r w:rsidRPr="00913DF4">
        <w:rPr>
          <w:sz w:val="16"/>
        </w:rPr>
        <w:t xml:space="preserve"> with Islamabad </w:t>
      </w:r>
      <w:r w:rsidRPr="00F37B2E">
        <w:rPr>
          <w:rStyle w:val="StyleUnderline"/>
        </w:rPr>
        <w:t>to pressure Pakistan into playing a constructive role in Afghan security</w:t>
      </w:r>
      <w:r w:rsidRPr="00913DF4">
        <w:rPr>
          <w:sz w:val="16"/>
        </w:rPr>
        <w:t xml:space="preserve">. Afghanistan in particular wants Pakistan to nudge the Afghan Taliban into negotiations over a true unity government – rather than supporting the group’s more militant ambitions. Beijing itself hosted representatives from the Taliban last year, in what was widely read as an indication China is willing to play the role of mediator in negotiations. But Afghan officials believe that Pakistan will have to be at the table as well and they hope China can help convince its ally to join the negotiations in good faith. Chinese Foreign Minister Wang Yi will be in Islamabad later this week; Kabul will be watching closely. </w:t>
      </w:r>
      <w:r w:rsidRPr="00F37B2E">
        <w:rPr>
          <w:rStyle w:val="StyleUnderline"/>
        </w:rPr>
        <w:t>U.S. officials</w:t>
      </w:r>
      <w:r w:rsidRPr="00913DF4">
        <w:rPr>
          <w:sz w:val="16"/>
        </w:rPr>
        <w:t xml:space="preserve"> interviewed by the Wall Street Journal </w:t>
      </w:r>
      <w:r w:rsidRPr="00F37B2E">
        <w:rPr>
          <w:rStyle w:val="StyleUnderline"/>
        </w:rPr>
        <w:t>believe</w:t>
      </w:r>
      <w:r w:rsidRPr="00913DF4">
        <w:rPr>
          <w:sz w:val="16"/>
        </w:rPr>
        <w:t xml:space="preserve"> that </w:t>
      </w:r>
      <w:r w:rsidRPr="00F37B2E">
        <w:rPr>
          <w:rStyle w:val="StyleUnderline"/>
        </w:rPr>
        <w:t>China</w:t>
      </w:r>
      <w:r w:rsidRPr="00913DF4">
        <w:rPr>
          <w:sz w:val="16"/>
        </w:rPr>
        <w:t xml:space="preserve"> </w:t>
      </w:r>
      <w:r w:rsidRPr="00F37B2E">
        <w:rPr>
          <w:rStyle w:val="StyleUnderline"/>
        </w:rPr>
        <w:t>is</w:t>
      </w:r>
      <w:r w:rsidRPr="00913DF4">
        <w:rPr>
          <w:sz w:val="16"/>
        </w:rPr>
        <w:t xml:space="preserve"> ready to become </w:t>
      </w:r>
      <w:r w:rsidRPr="00F37B2E">
        <w:rPr>
          <w:rStyle w:val="StyleUnderline"/>
        </w:rPr>
        <w:t xml:space="preserve">more politically involved in promoting Afghan security </w:t>
      </w:r>
      <w:r w:rsidRPr="00913DF4">
        <w:rPr>
          <w:sz w:val="16"/>
        </w:rPr>
        <w:t xml:space="preserve">– </w:t>
      </w:r>
      <w:r w:rsidRPr="00F37B2E">
        <w:rPr>
          <w:rStyle w:val="Emphasis"/>
        </w:rPr>
        <w:t xml:space="preserve">both </w:t>
      </w:r>
      <w:r w:rsidRPr="00F37B2E">
        <w:rPr>
          <w:rStyle w:val="StyleUnderline"/>
        </w:rPr>
        <w:t xml:space="preserve">through mediation and </w:t>
      </w:r>
      <w:r w:rsidRPr="00913DF4">
        <w:rPr>
          <w:sz w:val="16"/>
        </w:rPr>
        <w:t>through</w:t>
      </w:r>
      <w:r w:rsidRPr="00F37B2E">
        <w:rPr>
          <w:rStyle w:val="StyleUnderline"/>
        </w:rPr>
        <w:t xml:space="preserve"> </w:t>
      </w:r>
      <w:r w:rsidRPr="00913DF4">
        <w:rPr>
          <w:sz w:val="16"/>
        </w:rPr>
        <w:t>more</w:t>
      </w:r>
      <w:r w:rsidRPr="00F37B2E">
        <w:rPr>
          <w:rStyle w:val="StyleUnderline"/>
        </w:rPr>
        <w:t xml:space="preserve"> concrete measures</w:t>
      </w:r>
      <w:r w:rsidRPr="00913DF4">
        <w:rPr>
          <w:sz w:val="16"/>
        </w:rPr>
        <w:t xml:space="preserve"> such as stepping up the training of Afghan troops. However, the recent trilateral dialogue mostly limited itself to economic commitments. </w:t>
      </w:r>
      <w:r w:rsidRPr="00F37B2E">
        <w:rPr>
          <w:rStyle w:val="StyleUnderline"/>
        </w:rPr>
        <w:t xml:space="preserve">Promoting economic projects </w:t>
      </w:r>
      <w:r w:rsidRPr="00913DF4">
        <w:rPr>
          <w:sz w:val="16"/>
        </w:rPr>
        <w:t>that</w:t>
      </w:r>
      <w:r w:rsidRPr="00F37B2E">
        <w:rPr>
          <w:rStyle w:val="StyleUnderline"/>
        </w:rPr>
        <w:t xml:space="preserve"> will link Afghanistan and Pakistan </w:t>
      </w:r>
      <w:r w:rsidRPr="00913DF4">
        <w:rPr>
          <w:sz w:val="16"/>
        </w:rPr>
        <w:t xml:space="preserve">has undeniable political ramifications, but still relies on the tools (investment and aid) China has grown accustomed to using around the world. </w:t>
      </w:r>
      <w:r w:rsidRPr="00F37B2E">
        <w:rPr>
          <w:rStyle w:val="StyleUnderline"/>
        </w:rPr>
        <w:t>Outside of economic deals</w:t>
      </w:r>
      <w:r w:rsidRPr="00913DF4">
        <w:rPr>
          <w:sz w:val="16"/>
        </w:rPr>
        <w:t xml:space="preserve">, </w:t>
      </w:r>
      <w:r w:rsidRPr="00F37B2E">
        <w:rPr>
          <w:rStyle w:val="StyleUnderline"/>
        </w:rPr>
        <w:t>China, Pakistan, and Afghanistan committed</w:t>
      </w:r>
      <w:r w:rsidRPr="00913DF4">
        <w:rPr>
          <w:sz w:val="16"/>
        </w:rPr>
        <w:t xml:space="preserve"> </w:t>
      </w:r>
      <w:r w:rsidRPr="00F37B2E">
        <w:rPr>
          <w:rStyle w:val="StyleUnderline"/>
        </w:rPr>
        <w:t>to</w:t>
      </w:r>
      <w:r w:rsidRPr="00913DF4">
        <w:rPr>
          <w:sz w:val="16"/>
        </w:rPr>
        <w:t xml:space="preserve"> broadening their </w:t>
      </w:r>
      <w:r w:rsidRPr="00F37B2E">
        <w:rPr>
          <w:rStyle w:val="StyleUnderline"/>
        </w:rPr>
        <w:t>cooperation on counter-terrorism</w:t>
      </w:r>
      <w:r w:rsidRPr="00913DF4">
        <w:rPr>
          <w:sz w:val="16"/>
        </w:rPr>
        <w:t xml:space="preserve">, but there are no specifics on how the countries will do so. All three countries have suffered from deadly terrorist attacks in the past year and remain concerned about the growing influence of jihadist militants groups (including not only the Talban but Islamic State, which has been ramping up its activities in the region as well). </w:t>
      </w:r>
    </w:p>
    <w:p w:rsidR="00BA3D3E" w:rsidRDefault="00BA3D3E" w:rsidP="00BA3D3E">
      <w:pPr>
        <w:pStyle w:val="Heading4"/>
      </w:pPr>
      <w:r>
        <w:t>USAID solves Afghan stability- “stabilization” corridor proves</w:t>
      </w:r>
    </w:p>
    <w:p w:rsidR="00BA3D3E" w:rsidRDefault="00BA3D3E" w:rsidP="00BA3D3E">
      <w:r w:rsidRPr="00756604">
        <w:rPr>
          <w:rStyle w:val="Style13ptBold"/>
        </w:rPr>
        <w:t>Acre 14</w:t>
      </w:r>
      <w:r>
        <w:t xml:space="preserve">— </w:t>
      </w:r>
      <w:r w:rsidRPr="00756604">
        <w:t xml:space="preserve">Foreign Assistance Consultant with more than 19 years of work experience </w:t>
      </w:r>
      <w:r>
        <w:t xml:space="preserve">(John, “Stabilization Success in Afghanistan The Challenges Within,” </w:t>
      </w:r>
      <w:r w:rsidRPr="00756604">
        <w:t>Feb 16, 2014</w:t>
      </w:r>
      <w:r>
        <w:t xml:space="preserve"> , From the Field, </w:t>
      </w:r>
      <w:hyperlink r:id="rId91" w:history="1">
        <w:r w:rsidRPr="00273F32">
          <w:rPr>
            <w:rStyle w:val="Hyperlink"/>
          </w:rPr>
          <w:t>http://cco.dodlive.mil/files/2014/02/prism100-117_acree.pdf</w:t>
        </w:r>
      </w:hyperlink>
      <w:r>
        <w:t>). WM</w:t>
      </w:r>
    </w:p>
    <w:p w:rsidR="00BA3D3E" w:rsidRPr="00BA3D3E" w:rsidRDefault="00BA3D3E" w:rsidP="00BA3D3E">
      <w:pPr>
        <w:rPr>
          <w:sz w:val="16"/>
        </w:rPr>
      </w:pPr>
      <w:r w:rsidRPr="00913DF4">
        <w:rPr>
          <w:sz w:val="16"/>
        </w:rPr>
        <w:t xml:space="preserve">Overcoming the Challenges: Can It Work? Despite the challenges impeding stabilization programs in Afghanistan, some </w:t>
      </w:r>
      <w:r w:rsidRPr="0023181B">
        <w:rPr>
          <w:rStyle w:val="StyleUnderline"/>
        </w:rPr>
        <w:t>activities have</w:t>
      </w:r>
      <w:r>
        <w:rPr>
          <w:rStyle w:val="StyleUnderline"/>
        </w:rPr>
        <w:t xml:space="preserve"> </w:t>
      </w:r>
      <w:r w:rsidRPr="0023181B">
        <w:rPr>
          <w:rStyle w:val="StyleUnderline"/>
        </w:rPr>
        <w:t>met expectations and achieved their intended</w:t>
      </w:r>
      <w:r>
        <w:rPr>
          <w:rStyle w:val="StyleUnderline"/>
        </w:rPr>
        <w:t xml:space="preserve"> </w:t>
      </w:r>
      <w:r w:rsidRPr="0023181B">
        <w:rPr>
          <w:rStyle w:val="StyleUnderline"/>
        </w:rPr>
        <w:t>stabilization results through their fundamental</w:t>
      </w:r>
      <w:r>
        <w:rPr>
          <w:rStyle w:val="StyleUnderline"/>
        </w:rPr>
        <w:t xml:space="preserve"> </w:t>
      </w:r>
      <w:r w:rsidRPr="0023181B">
        <w:rPr>
          <w:rStyle w:val="StyleUnderline"/>
        </w:rPr>
        <w:t>application of coordinated planning, cooperative</w:t>
      </w:r>
      <w:r>
        <w:rPr>
          <w:rStyle w:val="StyleUnderline"/>
        </w:rPr>
        <w:t xml:space="preserve"> </w:t>
      </w:r>
      <w:r w:rsidRPr="0023181B">
        <w:rPr>
          <w:rStyle w:val="StyleUnderline"/>
        </w:rPr>
        <w:t>relationships, unified programming,</w:t>
      </w:r>
      <w:r>
        <w:rPr>
          <w:rStyle w:val="StyleUnderline"/>
        </w:rPr>
        <w:t xml:space="preserve"> </w:t>
      </w:r>
      <w:r w:rsidRPr="0023181B">
        <w:rPr>
          <w:rStyle w:val="StyleUnderline"/>
        </w:rPr>
        <w:t>and appropriate timelines</w:t>
      </w:r>
      <w:r w:rsidRPr="00913DF4">
        <w:rPr>
          <w:sz w:val="16"/>
        </w:rPr>
        <w:t xml:space="preserve">. An example of one such effort was </w:t>
      </w:r>
      <w:r w:rsidRPr="0023181B">
        <w:rPr>
          <w:rStyle w:val="StyleUnderline"/>
        </w:rPr>
        <w:t>USAID’s</w:t>
      </w:r>
      <w:r w:rsidRPr="00913DF4">
        <w:rPr>
          <w:sz w:val="16"/>
        </w:rPr>
        <w:t xml:space="preserve"> participation in the </w:t>
      </w:r>
      <w:r w:rsidRPr="0023181B">
        <w:rPr>
          <w:rStyle w:val="StyleUnderline"/>
        </w:rPr>
        <w:t>Village Stability Operations (VSO</w:t>
      </w:r>
      <w:r w:rsidRPr="00913DF4">
        <w:rPr>
          <w:sz w:val="16"/>
        </w:rPr>
        <w:t xml:space="preserve">) conducted by elements of the Combined Forces Special Operations Component Command– Afghanistan and Combined Joint Special Operations Task Force–Afghanistan. The Stabilization Unit </w:t>
      </w:r>
      <w:r w:rsidRPr="0023181B">
        <w:rPr>
          <w:rStyle w:val="StyleUnderline"/>
        </w:rPr>
        <w:t>encouraged and supported</w:t>
      </w:r>
      <w:r>
        <w:rPr>
          <w:rStyle w:val="StyleUnderline"/>
        </w:rPr>
        <w:t xml:space="preserve"> </w:t>
      </w:r>
      <w:r w:rsidRPr="0023181B">
        <w:rPr>
          <w:rStyle w:val="StyleUnderline"/>
        </w:rPr>
        <w:t>engagement with special operations forces</w:t>
      </w:r>
      <w:r>
        <w:rPr>
          <w:rStyle w:val="StyleUnderline"/>
        </w:rPr>
        <w:t xml:space="preserve"> </w:t>
      </w:r>
      <w:r w:rsidRPr="00913DF4">
        <w:rPr>
          <w:sz w:val="16"/>
        </w:rPr>
        <w:t xml:space="preserve">(SOF), </w:t>
      </w:r>
      <w:r w:rsidRPr="0023181B">
        <w:rPr>
          <w:rStyle w:val="StyleUnderline"/>
        </w:rPr>
        <w:t xml:space="preserve">and the resulting support </w:t>
      </w:r>
      <w:r w:rsidRPr="00913DF4">
        <w:rPr>
          <w:sz w:val="16"/>
        </w:rPr>
        <w:t xml:space="preserve">given to the VSO program throughout </w:t>
      </w:r>
      <w:r w:rsidRPr="0023181B">
        <w:rPr>
          <w:rStyle w:val="StyleUnderline"/>
        </w:rPr>
        <w:t>Afghanistan is a</w:t>
      </w:r>
      <w:r>
        <w:rPr>
          <w:rStyle w:val="StyleUnderline"/>
        </w:rPr>
        <w:t xml:space="preserve"> </w:t>
      </w:r>
      <w:r w:rsidRPr="0023181B">
        <w:rPr>
          <w:rStyle w:val="StyleUnderline"/>
        </w:rPr>
        <w:t xml:space="preserve">commendable </w:t>
      </w:r>
      <w:r w:rsidRPr="0023181B">
        <w:rPr>
          <w:rStyle w:val="Emphasis"/>
        </w:rPr>
        <w:t>confirmation that collaborative</w:t>
      </w:r>
      <w:r>
        <w:rPr>
          <w:rStyle w:val="Emphasis"/>
        </w:rPr>
        <w:t xml:space="preserve"> </w:t>
      </w:r>
      <w:r w:rsidRPr="0023181B">
        <w:rPr>
          <w:rStyle w:val="Emphasis"/>
        </w:rPr>
        <w:t>stabilization operations can work effectively</w:t>
      </w:r>
      <w:r w:rsidRPr="00913DF4">
        <w:rPr>
          <w:sz w:val="16"/>
        </w:rPr>
        <w:t xml:space="preserve">. The following example illustrates how civil military teams can implement COIN efforts successfully if they follow COIN doctrine, plan early, understand each other, and work together. </w:t>
      </w:r>
      <w:r w:rsidRPr="0023181B">
        <w:rPr>
          <w:rStyle w:val="StyleUnderline"/>
        </w:rPr>
        <w:t>The Kunduz/Baghlan (K/B) corridor</w:t>
      </w:r>
      <w:r w:rsidRPr="00913DF4">
        <w:rPr>
          <w:sz w:val="16"/>
        </w:rPr>
        <w:t xml:space="preserve"> is located in the northern Afghan province of Kunduz. Before 2009, security was relatively permissive in Kunduz and Baghlan provinces, although skirmishes were common between and among warlords, tribes, and communities. </w:t>
      </w:r>
      <w:r w:rsidRPr="0023181B">
        <w:rPr>
          <w:rStyle w:val="StyleUnderline"/>
        </w:rPr>
        <w:t>By 2009, a downturn in security resulted in the</w:t>
      </w:r>
      <w:r>
        <w:rPr>
          <w:rStyle w:val="StyleUnderline"/>
        </w:rPr>
        <w:t xml:space="preserve"> </w:t>
      </w:r>
      <w:r w:rsidRPr="0023181B">
        <w:rPr>
          <w:rStyle w:val="StyleUnderline"/>
        </w:rPr>
        <w:t>region becoming more kinetic and problematic</w:t>
      </w:r>
      <w:r w:rsidRPr="00913DF4">
        <w:rPr>
          <w:sz w:val="16"/>
        </w:rPr>
        <w:t xml:space="preserve">. One driver of instability central to this rise in insurgent violence is partially attributable to </w:t>
      </w:r>
      <w:r w:rsidRPr="0023181B">
        <w:rPr>
          <w:rStyle w:val="StyleUnderline"/>
        </w:rPr>
        <w:t>the designation and recognition of the</w:t>
      </w:r>
      <w:r>
        <w:rPr>
          <w:rStyle w:val="StyleUnderline"/>
        </w:rPr>
        <w:t xml:space="preserve"> </w:t>
      </w:r>
      <w:r w:rsidRPr="0023181B">
        <w:rPr>
          <w:rStyle w:val="StyleUnderline"/>
        </w:rPr>
        <w:t>K/B corridor as a critical and alternative North</w:t>
      </w:r>
      <w:r>
        <w:rPr>
          <w:rStyle w:val="StyleUnderline"/>
        </w:rPr>
        <w:t xml:space="preserve"> </w:t>
      </w:r>
      <w:r w:rsidRPr="0023181B">
        <w:rPr>
          <w:rStyle w:val="StyleUnderline"/>
        </w:rPr>
        <w:t>Atlantic Treaty Organization supply line</w:t>
      </w:r>
      <w:r w:rsidRPr="00913DF4">
        <w:rPr>
          <w:sz w:val="16"/>
        </w:rPr>
        <w:t xml:space="preserve">. Beginning in late 2010, </w:t>
      </w:r>
      <w:r w:rsidRPr="0023181B">
        <w:rPr>
          <w:rStyle w:val="StyleUnderline"/>
        </w:rPr>
        <w:t>USAID, ISAF</w:t>
      </w:r>
      <w:r w:rsidRPr="00913DF4">
        <w:rPr>
          <w:sz w:val="16"/>
        </w:rPr>
        <w:t xml:space="preserve"> (including SOF Operational Detachment– Alpha [ODA]) </w:t>
      </w:r>
      <w:r w:rsidRPr="0023181B">
        <w:rPr>
          <w:rStyle w:val="StyleUnderline"/>
        </w:rPr>
        <w:t>teams</w:t>
      </w:r>
      <w:r w:rsidRPr="00913DF4">
        <w:rPr>
          <w:sz w:val="16"/>
        </w:rPr>
        <w:t xml:space="preserve">, </w:t>
      </w:r>
      <w:r w:rsidRPr="0023181B">
        <w:rPr>
          <w:rStyle w:val="StyleUnderline"/>
        </w:rPr>
        <w:t>and the government of</w:t>
      </w:r>
      <w:r>
        <w:rPr>
          <w:rStyle w:val="StyleUnderline"/>
        </w:rPr>
        <w:t xml:space="preserve"> </w:t>
      </w:r>
      <w:r w:rsidRPr="0023181B">
        <w:rPr>
          <w:rStyle w:val="StyleUnderline"/>
        </w:rPr>
        <w:t>Afghanistan designed and implemented a stabilization</w:t>
      </w:r>
      <w:r>
        <w:rPr>
          <w:rStyle w:val="StyleUnderline"/>
        </w:rPr>
        <w:t xml:space="preserve"> </w:t>
      </w:r>
      <w:r w:rsidRPr="0023181B">
        <w:rPr>
          <w:rStyle w:val="StyleUnderline"/>
        </w:rPr>
        <w:t>strategy</w:t>
      </w:r>
      <w:r w:rsidRPr="00913DF4">
        <w:rPr>
          <w:sz w:val="16"/>
        </w:rPr>
        <w:t xml:space="preserve"> to support COIN efforts </w:t>
      </w:r>
      <w:r w:rsidRPr="0023181B">
        <w:rPr>
          <w:rStyle w:val="StyleUnderline"/>
        </w:rPr>
        <w:t>in</w:t>
      </w:r>
      <w:r>
        <w:rPr>
          <w:rStyle w:val="StyleUnderline"/>
        </w:rPr>
        <w:t xml:space="preserve"> </w:t>
      </w:r>
      <w:r w:rsidRPr="0023181B">
        <w:rPr>
          <w:rStyle w:val="StyleUnderline"/>
        </w:rPr>
        <w:t>this corridor</w:t>
      </w:r>
      <w:r w:rsidRPr="00913DF4">
        <w:rPr>
          <w:sz w:val="16"/>
        </w:rPr>
        <w:t xml:space="preserve">. Based on the COIN continuum phases of “clear, hold, and build,” and through an established assessment process, </w:t>
      </w:r>
      <w:r w:rsidRPr="0023181B">
        <w:rPr>
          <w:rStyle w:val="StyleUnderline"/>
        </w:rPr>
        <w:t>USAID identified</w:t>
      </w:r>
      <w:r>
        <w:rPr>
          <w:rStyle w:val="StyleUnderline"/>
        </w:rPr>
        <w:t xml:space="preserve"> </w:t>
      </w:r>
      <w:r w:rsidRPr="0023181B">
        <w:rPr>
          <w:rStyle w:val="StyleUnderline"/>
        </w:rPr>
        <w:t>a set of interventions that supported the</w:t>
      </w:r>
      <w:r>
        <w:rPr>
          <w:rStyle w:val="StyleUnderline"/>
        </w:rPr>
        <w:t xml:space="preserve"> </w:t>
      </w:r>
      <w:r w:rsidRPr="0023181B">
        <w:rPr>
          <w:rStyle w:val="StyleUnderline"/>
        </w:rPr>
        <w:t>Afghan government and aimed at systematically</w:t>
      </w:r>
      <w:r>
        <w:rPr>
          <w:rStyle w:val="StyleUnderline"/>
        </w:rPr>
        <w:t xml:space="preserve"> </w:t>
      </w:r>
      <w:r w:rsidRPr="0023181B">
        <w:rPr>
          <w:rStyle w:val="StyleUnderline"/>
        </w:rPr>
        <w:t>addressing the underlying causes of instability</w:t>
      </w:r>
      <w:r>
        <w:rPr>
          <w:rStyle w:val="StyleUnderline"/>
        </w:rPr>
        <w:t xml:space="preserve"> </w:t>
      </w:r>
      <w:r w:rsidRPr="00913DF4">
        <w:rPr>
          <w:sz w:val="16"/>
        </w:rPr>
        <w:t xml:space="preserve">and grievances of villagers living within the corridor. </w:t>
      </w:r>
      <w:r w:rsidRPr="0023181B">
        <w:rPr>
          <w:rStyle w:val="StyleUnderline"/>
        </w:rPr>
        <w:t>By</w:t>
      </w:r>
      <w:r w:rsidRPr="00913DF4">
        <w:rPr>
          <w:sz w:val="16"/>
        </w:rPr>
        <w:t xml:space="preserve"> January </w:t>
      </w:r>
      <w:r w:rsidRPr="0023181B">
        <w:rPr>
          <w:rStyle w:val="StyleUnderline"/>
        </w:rPr>
        <w:t>2011</w:t>
      </w:r>
      <w:r w:rsidRPr="00913DF4">
        <w:rPr>
          <w:sz w:val="16"/>
        </w:rPr>
        <w:t xml:space="preserve">, </w:t>
      </w:r>
      <w:r w:rsidRPr="00756604">
        <w:rPr>
          <w:rStyle w:val="StyleUnderline"/>
        </w:rPr>
        <w:t>USAID</w:t>
      </w:r>
      <w:r w:rsidRPr="00913DF4">
        <w:rPr>
          <w:sz w:val="16"/>
        </w:rPr>
        <w:t>—with support from Afghan Community Development Councils (CDCs) and District Development Assemblies (DDAs), USAID implementing partners, and ISAF—</w:t>
      </w:r>
      <w:r w:rsidRPr="0023181B">
        <w:rPr>
          <w:rStyle w:val="StyleUnderline"/>
        </w:rPr>
        <w:t>outlined the key areas</w:t>
      </w:r>
      <w:r>
        <w:rPr>
          <w:rStyle w:val="StyleUnderline"/>
        </w:rPr>
        <w:t xml:space="preserve"> </w:t>
      </w:r>
      <w:r w:rsidRPr="0023181B">
        <w:rPr>
          <w:rStyle w:val="StyleUnderline"/>
        </w:rPr>
        <w:t>for stabilization interventions for startup</w:t>
      </w:r>
      <w:r w:rsidRPr="00913DF4">
        <w:rPr>
          <w:sz w:val="16"/>
        </w:rPr>
        <w:t xml:space="preserve"> once clearing operations terminated, </w:t>
      </w:r>
      <w:r w:rsidRPr="00756604">
        <w:rPr>
          <w:rStyle w:val="StyleUnderline"/>
        </w:rPr>
        <w:t>resulting</w:t>
      </w:r>
      <w:r w:rsidRPr="0023181B">
        <w:rPr>
          <w:rStyle w:val="StyleUnderline"/>
        </w:rPr>
        <w:t xml:space="preserve"> in the</w:t>
      </w:r>
      <w:r>
        <w:rPr>
          <w:rStyle w:val="StyleUnderline"/>
        </w:rPr>
        <w:t xml:space="preserve"> </w:t>
      </w:r>
      <w:r w:rsidRPr="0023181B">
        <w:rPr>
          <w:rStyle w:val="StyleUnderline"/>
        </w:rPr>
        <w:t>formation of a “stabilization corridor”</w:t>
      </w:r>
      <w:r w:rsidRPr="00913DF4">
        <w:rPr>
          <w:sz w:val="16"/>
        </w:rPr>
        <w:t xml:space="preserve"> designated within the K/B corridor. In February 2011, </w:t>
      </w:r>
      <w:r w:rsidRPr="0023181B">
        <w:rPr>
          <w:rStyle w:val="StyleUnderline"/>
        </w:rPr>
        <w:t>USAID sponsored a joint workshop</w:t>
      </w:r>
      <w:r w:rsidRPr="00913DF4">
        <w:rPr>
          <w:sz w:val="16"/>
        </w:rPr>
        <w:t xml:space="preserve"> </w:t>
      </w:r>
      <w:r w:rsidRPr="0023181B">
        <w:rPr>
          <w:rStyle w:val="StyleUnderline"/>
        </w:rPr>
        <w:t>with</w:t>
      </w:r>
      <w:r w:rsidRPr="00913DF4">
        <w:rPr>
          <w:sz w:val="16"/>
        </w:rPr>
        <w:t xml:space="preserve"> the Afghan CDC and DDA </w:t>
      </w:r>
      <w:r w:rsidRPr="0023181B">
        <w:rPr>
          <w:rStyle w:val="StyleUnderline"/>
        </w:rPr>
        <w:t>cluster chiefs</w:t>
      </w:r>
      <w:r w:rsidRPr="00913DF4">
        <w:rPr>
          <w:sz w:val="16"/>
        </w:rPr>
        <w:t xml:space="preserve"> in Kunduz City. </w:t>
      </w:r>
      <w:r w:rsidRPr="0023181B">
        <w:rPr>
          <w:rStyle w:val="StyleUnderline"/>
        </w:rPr>
        <w:t>The workshop represented a milestone in</w:t>
      </w:r>
      <w:r>
        <w:rPr>
          <w:rStyle w:val="StyleUnderline"/>
        </w:rPr>
        <w:t xml:space="preserve"> </w:t>
      </w:r>
      <w:r w:rsidRPr="0023181B">
        <w:rPr>
          <w:rStyle w:val="StyleUnderline"/>
        </w:rPr>
        <w:t>communication and coordination</w:t>
      </w:r>
      <w:r w:rsidRPr="00913DF4">
        <w:rPr>
          <w:sz w:val="16"/>
        </w:rPr>
        <w:t xml:space="preserve">, as it was </w:t>
      </w:r>
      <w:r w:rsidRPr="0023181B">
        <w:rPr>
          <w:rStyle w:val="Emphasis"/>
        </w:rPr>
        <w:t>the</w:t>
      </w:r>
      <w:r>
        <w:rPr>
          <w:rStyle w:val="Emphasis"/>
        </w:rPr>
        <w:t xml:space="preserve"> </w:t>
      </w:r>
      <w:r w:rsidRPr="0023181B">
        <w:rPr>
          <w:rStyle w:val="Emphasis"/>
        </w:rPr>
        <w:t>first time in several years that the district and</w:t>
      </w:r>
      <w:r>
        <w:rPr>
          <w:rStyle w:val="Emphasis"/>
        </w:rPr>
        <w:t xml:space="preserve"> </w:t>
      </w:r>
      <w:r w:rsidRPr="0023181B">
        <w:rPr>
          <w:rStyle w:val="Emphasis"/>
        </w:rPr>
        <w:t>village representatives had a chance to work</w:t>
      </w:r>
      <w:r>
        <w:rPr>
          <w:rStyle w:val="Emphasis"/>
        </w:rPr>
        <w:t xml:space="preserve"> </w:t>
      </w:r>
      <w:r w:rsidRPr="0023181B">
        <w:rPr>
          <w:rStyle w:val="Emphasis"/>
        </w:rPr>
        <w:t>together due to increased security</w:t>
      </w:r>
      <w:r w:rsidRPr="00913DF4">
        <w:rPr>
          <w:sz w:val="16"/>
        </w:rPr>
        <w:t>.</w:t>
      </w:r>
    </w:p>
    <w:p w:rsidR="00BA3D3E" w:rsidRDefault="00BA3D3E" w:rsidP="00BA3D3E">
      <w:pPr>
        <w:pStyle w:val="Heading4"/>
      </w:pPr>
      <w:r>
        <w:t>USAID stabilizes Afghanistan- Effective bottom-up actions and multi-actor cooperation</w:t>
      </w:r>
    </w:p>
    <w:p w:rsidR="00BA3D3E" w:rsidRDefault="00BA3D3E" w:rsidP="00BA3D3E">
      <w:r w:rsidRPr="00756604">
        <w:rPr>
          <w:rStyle w:val="Style13ptBold"/>
        </w:rPr>
        <w:t>Acre 14</w:t>
      </w:r>
      <w:r>
        <w:t xml:space="preserve">— </w:t>
      </w:r>
      <w:r w:rsidRPr="00756604">
        <w:t xml:space="preserve">Foreign Assistance Consultant with more than 19 years of work experience </w:t>
      </w:r>
      <w:r>
        <w:t xml:space="preserve">(John, “Stabilization Success in Afghanistan The Challenges Within,” </w:t>
      </w:r>
      <w:r w:rsidRPr="00756604">
        <w:t>Feb 16, 2014</w:t>
      </w:r>
      <w:r>
        <w:t xml:space="preserve"> , From the Field, </w:t>
      </w:r>
      <w:hyperlink r:id="rId92" w:history="1">
        <w:r w:rsidRPr="00273F32">
          <w:rPr>
            <w:rStyle w:val="Hyperlink"/>
          </w:rPr>
          <w:t>http://cco.dodlive.mil/files/2014/02/prism100-117_acree.pdf</w:t>
        </w:r>
      </w:hyperlink>
      <w:r>
        <w:t>). WM</w:t>
      </w:r>
    </w:p>
    <w:p w:rsidR="00BA3D3E" w:rsidRPr="00BA3D3E" w:rsidRDefault="00BA3D3E" w:rsidP="00BA3D3E">
      <w:pPr>
        <w:rPr>
          <w:sz w:val="16"/>
        </w:rPr>
      </w:pPr>
      <w:r w:rsidRPr="00913DF4">
        <w:rPr>
          <w:sz w:val="16"/>
        </w:rPr>
        <w:t xml:space="preserve">USAID uses a standard approach to implementing stabilization activities. </w:t>
      </w:r>
      <w:r w:rsidRPr="0023181B">
        <w:rPr>
          <w:rStyle w:val="StyleUnderline"/>
        </w:rPr>
        <w:t>As security</w:t>
      </w:r>
      <w:r>
        <w:rPr>
          <w:rStyle w:val="StyleUnderline"/>
        </w:rPr>
        <w:t xml:space="preserve"> </w:t>
      </w:r>
      <w:r w:rsidRPr="0023181B">
        <w:rPr>
          <w:rStyle w:val="StyleUnderline"/>
        </w:rPr>
        <w:t>improves, field personnel move from more</w:t>
      </w:r>
      <w:r>
        <w:rPr>
          <w:rStyle w:val="StyleUnderline"/>
        </w:rPr>
        <w:t xml:space="preserve"> </w:t>
      </w:r>
      <w:r w:rsidRPr="0023181B">
        <w:rPr>
          <w:rStyle w:val="StyleUnderline"/>
        </w:rPr>
        <w:t>permissive to less permissive communities</w:t>
      </w:r>
      <w:r w:rsidRPr="00913DF4">
        <w:rPr>
          <w:sz w:val="16"/>
        </w:rPr>
        <w:t xml:space="preserve">, </w:t>
      </w:r>
      <w:r w:rsidRPr="0023181B">
        <w:rPr>
          <w:rStyle w:val="StyleUnderline"/>
        </w:rPr>
        <w:t>thereby creating a safety zone</w:t>
      </w:r>
      <w:r w:rsidRPr="00913DF4">
        <w:rPr>
          <w:sz w:val="16"/>
        </w:rPr>
        <w:t xml:space="preserve"> where implementing partners can work with the Afghan government and the CDCs in relative safety. </w:t>
      </w:r>
      <w:r w:rsidRPr="0023181B">
        <w:rPr>
          <w:rStyle w:val="StyleUnderline"/>
        </w:rPr>
        <w:t>This bottom-up approach interlocked closely</w:t>
      </w:r>
      <w:r>
        <w:rPr>
          <w:rStyle w:val="StyleUnderline"/>
        </w:rPr>
        <w:t xml:space="preserve"> </w:t>
      </w:r>
      <w:r w:rsidRPr="0023181B">
        <w:rPr>
          <w:rStyle w:val="StyleUnderline"/>
        </w:rPr>
        <w:t>with the VSO methodology</w:t>
      </w:r>
      <w:r w:rsidRPr="00913DF4">
        <w:rPr>
          <w:sz w:val="16"/>
        </w:rPr>
        <w:t xml:space="preserve"> to support and promote socioeconomic development and good governance. </w:t>
      </w:r>
      <w:r w:rsidRPr="0023181B">
        <w:rPr>
          <w:rStyle w:val="StyleUnderline"/>
        </w:rPr>
        <w:t>By working with the ODA</w:t>
      </w:r>
      <w:r>
        <w:rPr>
          <w:rStyle w:val="StyleUnderline"/>
        </w:rPr>
        <w:t xml:space="preserve"> </w:t>
      </w:r>
      <w:r w:rsidRPr="0023181B">
        <w:rPr>
          <w:rStyle w:val="StyleUnderline"/>
        </w:rPr>
        <w:t>teams and within the ODA VSPs</w:t>
      </w:r>
      <w:r w:rsidRPr="00913DF4">
        <w:rPr>
          <w:sz w:val="16"/>
        </w:rPr>
        <w:t xml:space="preserve">, </w:t>
      </w:r>
      <w:r w:rsidRPr="0023181B">
        <w:rPr>
          <w:rStyle w:val="StyleUnderline"/>
        </w:rPr>
        <w:t>USAID could</w:t>
      </w:r>
      <w:r>
        <w:rPr>
          <w:rStyle w:val="StyleUnderline"/>
        </w:rPr>
        <w:t xml:space="preserve"> </w:t>
      </w:r>
      <w:r w:rsidRPr="0023181B">
        <w:rPr>
          <w:rStyle w:val="StyleUnderline"/>
        </w:rPr>
        <w:t>more effectively provide grants, achieve higher</w:t>
      </w:r>
      <w:r>
        <w:rPr>
          <w:rStyle w:val="StyleUnderline"/>
        </w:rPr>
        <w:t xml:space="preserve"> </w:t>
      </w:r>
      <w:r w:rsidRPr="0023181B">
        <w:rPr>
          <w:rStyle w:val="StyleUnderline"/>
        </w:rPr>
        <w:t>efficiency, and maximize program impacts</w:t>
      </w:r>
      <w:r w:rsidRPr="00913DF4">
        <w:rPr>
          <w:sz w:val="16"/>
        </w:rPr>
        <w:t xml:space="preserve">. In addition to determining the perimeter of the clearing operation areas in both provinces, USAID worked closely with the Village Stability Coordination Centers (VSCC) in Kunduz and Baghlan, and together with the ODA teams determined the area of influence of each VSP. All VSPs in Kunduz and Baghlan were located and mapped within the stabilization corridor, and by April 2011, USAID Kunduz, VSCC Kunduz, and Special Forces ODA developed a strategic and operational plan for USAID activities in VSPs. To operationalize the new strategy, </w:t>
      </w:r>
      <w:r w:rsidRPr="0023181B">
        <w:rPr>
          <w:rStyle w:val="StyleUnderline"/>
        </w:rPr>
        <w:t>USAID</w:t>
      </w:r>
      <w:r>
        <w:rPr>
          <w:rStyle w:val="StyleUnderline"/>
        </w:rPr>
        <w:t xml:space="preserve"> </w:t>
      </w:r>
      <w:r w:rsidRPr="0023181B">
        <w:rPr>
          <w:rStyle w:val="StyleUnderline"/>
        </w:rPr>
        <w:t>funded two community-based stabilization</w:t>
      </w:r>
      <w:r>
        <w:rPr>
          <w:rStyle w:val="StyleUnderline"/>
        </w:rPr>
        <w:t xml:space="preserve"> </w:t>
      </w:r>
      <w:r w:rsidRPr="0023181B">
        <w:rPr>
          <w:rStyle w:val="StyleUnderline"/>
        </w:rPr>
        <w:t>projects</w:t>
      </w:r>
      <w:r w:rsidRPr="00913DF4">
        <w:rPr>
          <w:sz w:val="16"/>
        </w:rPr>
        <w:t xml:space="preserve">: the </w:t>
      </w:r>
      <w:r w:rsidRPr="0023181B">
        <w:rPr>
          <w:rStyle w:val="StyleUnderline"/>
        </w:rPr>
        <w:t>Community Based Stabilization</w:t>
      </w:r>
      <w:r>
        <w:rPr>
          <w:rStyle w:val="StyleUnderline"/>
        </w:rPr>
        <w:t xml:space="preserve"> </w:t>
      </w:r>
      <w:r w:rsidRPr="0023181B">
        <w:rPr>
          <w:rStyle w:val="StyleUnderline"/>
        </w:rPr>
        <w:t>Grant (CBSG</w:t>
      </w:r>
      <w:r w:rsidRPr="00913DF4">
        <w:rPr>
          <w:sz w:val="16"/>
        </w:rPr>
        <w:t xml:space="preserve">) program </w:t>
      </w:r>
      <w:r w:rsidRPr="0023181B">
        <w:rPr>
          <w:rStyle w:val="StyleUnderline"/>
        </w:rPr>
        <w:t>and Community</w:t>
      </w:r>
      <w:r>
        <w:rPr>
          <w:rStyle w:val="StyleUnderline"/>
        </w:rPr>
        <w:t xml:space="preserve"> </w:t>
      </w:r>
      <w:r w:rsidRPr="0023181B">
        <w:rPr>
          <w:rStyle w:val="StyleUnderline"/>
        </w:rPr>
        <w:t>Development Program</w:t>
      </w:r>
      <w:r w:rsidRPr="00913DF4">
        <w:rPr>
          <w:sz w:val="16"/>
        </w:rPr>
        <w:t xml:space="preserve"> mentioned earlier. </w:t>
      </w:r>
      <w:r w:rsidRPr="0023181B">
        <w:rPr>
          <w:rStyle w:val="StyleUnderline"/>
        </w:rPr>
        <w:t>CBSG was</w:t>
      </w:r>
      <w:r w:rsidRPr="00913DF4">
        <w:rPr>
          <w:sz w:val="16"/>
        </w:rPr>
        <w:t xml:space="preserve"> a 2-year project </w:t>
      </w:r>
      <w:r w:rsidRPr="0023181B">
        <w:rPr>
          <w:rStyle w:val="StyleUnderline"/>
        </w:rPr>
        <w:t>implemented</w:t>
      </w:r>
      <w:r w:rsidRPr="00913DF4">
        <w:rPr>
          <w:sz w:val="16"/>
        </w:rPr>
        <w:t xml:space="preserve"> </w:t>
      </w:r>
      <w:r w:rsidRPr="0023181B">
        <w:rPr>
          <w:rStyle w:val="StyleUnderline"/>
        </w:rPr>
        <w:t>through</w:t>
      </w:r>
      <w:r w:rsidRPr="00913DF4">
        <w:rPr>
          <w:sz w:val="16"/>
        </w:rPr>
        <w:t xml:space="preserve"> three </w:t>
      </w:r>
      <w:r w:rsidRPr="0023181B">
        <w:rPr>
          <w:rStyle w:val="StyleUnderline"/>
        </w:rPr>
        <w:t>Afghan nongovernmental organizations</w:t>
      </w:r>
      <w:r w:rsidRPr="00913DF4">
        <w:rPr>
          <w:sz w:val="16"/>
        </w:rPr>
        <w:t xml:space="preserve"> that worked with the CDCs, DDAs, and other organizations. </w:t>
      </w:r>
      <w:r w:rsidRPr="0023181B">
        <w:rPr>
          <w:rStyle w:val="StyleUnderline"/>
        </w:rPr>
        <w:t>Conversely</w:t>
      </w:r>
      <w:r w:rsidRPr="00913DF4">
        <w:rPr>
          <w:sz w:val="16"/>
        </w:rPr>
        <w:t xml:space="preserve">, </w:t>
      </w:r>
      <w:r w:rsidRPr="0023181B">
        <w:rPr>
          <w:rStyle w:val="StyleUnderline"/>
        </w:rPr>
        <w:t>CDP</w:t>
      </w:r>
      <w:r>
        <w:rPr>
          <w:rStyle w:val="StyleUnderline"/>
        </w:rPr>
        <w:t xml:space="preserve"> </w:t>
      </w:r>
      <w:r w:rsidRPr="0023181B">
        <w:rPr>
          <w:rStyle w:val="StyleUnderline"/>
        </w:rPr>
        <w:t>employed a direct implementation model</w:t>
      </w:r>
      <w:r>
        <w:rPr>
          <w:rStyle w:val="StyleUnderline"/>
        </w:rPr>
        <w:t xml:space="preserve"> </w:t>
      </w:r>
      <w:r w:rsidRPr="00913DF4">
        <w:rPr>
          <w:sz w:val="16"/>
        </w:rPr>
        <w:t xml:space="preserve">whereby implementers worked with community citizens rather than through the CDCs and DDAs. Through VSO, USAID also determined the parameters of cooperation between USAID implementing partners and the ODA teams, and jointly developed an implementation plan for the VSPs in Kunduz municipality and Baghlan Province. The VSPs in both provinces were located within the stabilization corridor. Through January 2012, USAID implemented 47 projects with the ODA teams—20 in Kunduz and 27 in Baghlan. The program in northern Afghanistan will now begin its own transition to something new. </w:t>
      </w:r>
      <w:r w:rsidRPr="0023181B">
        <w:rPr>
          <w:rStyle w:val="StyleUnderline"/>
        </w:rPr>
        <w:t>USAID will implement the SIKA project</w:t>
      </w:r>
      <w:r>
        <w:rPr>
          <w:rStyle w:val="StyleUnderline"/>
        </w:rPr>
        <w:t xml:space="preserve"> </w:t>
      </w:r>
      <w:r w:rsidRPr="0023181B">
        <w:rPr>
          <w:rStyle w:val="StyleUnderline"/>
        </w:rPr>
        <w:t>and build on progress made</w:t>
      </w:r>
      <w:r w:rsidRPr="00913DF4">
        <w:rPr>
          <w:sz w:val="16"/>
        </w:rPr>
        <w:t xml:space="preserve"> in the same areas that were important under CBSG and CDP and, it is hoped, bridge the gap from stabilization to development. The difference will be that </w:t>
      </w:r>
      <w:r w:rsidRPr="00756604">
        <w:rPr>
          <w:rStyle w:val="StyleUnderline"/>
        </w:rPr>
        <w:t>the</w:t>
      </w:r>
      <w:r>
        <w:rPr>
          <w:rStyle w:val="StyleUnderline"/>
        </w:rPr>
        <w:t xml:space="preserve"> </w:t>
      </w:r>
      <w:r w:rsidRPr="00756604">
        <w:rPr>
          <w:rStyle w:val="StyleUnderline"/>
        </w:rPr>
        <w:t>Afghan governmen</w:t>
      </w:r>
      <w:r w:rsidRPr="00913DF4">
        <w:rPr>
          <w:sz w:val="16"/>
        </w:rPr>
        <w:t xml:space="preserve">t, through a regional ministry presence, </w:t>
      </w:r>
      <w:r w:rsidRPr="00756604">
        <w:rPr>
          <w:rStyle w:val="StyleUnderline"/>
        </w:rPr>
        <w:t>will take a more active role</w:t>
      </w:r>
      <w:r w:rsidRPr="00913DF4">
        <w:rPr>
          <w:sz w:val="16"/>
        </w:rPr>
        <w:t xml:space="preserve"> in identifying community grievances and </w:t>
      </w:r>
      <w:r w:rsidRPr="00756604">
        <w:rPr>
          <w:rStyle w:val="StyleUnderline"/>
        </w:rPr>
        <w:t>addressing</w:t>
      </w:r>
      <w:r>
        <w:rPr>
          <w:rStyle w:val="StyleUnderline"/>
        </w:rPr>
        <w:t xml:space="preserve"> </w:t>
      </w:r>
      <w:r w:rsidRPr="00756604">
        <w:rPr>
          <w:rStyle w:val="StyleUnderline"/>
        </w:rPr>
        <w:t>sources of instability and</w:t>
      </w:r>
      <w:r w:rsidRPr="00913DF4">
        <w:rPr>
          <w:sz w:val="16"/>
        </w:rPr>
        <w:t xml:space="preserve">, in turn, </w:t>
      </w:r>
      <w:r w:rsidRPr="00756604">
        <w:rPr>
          <w:rStyle w:val="StyleUnderline"/>
        </w:rPr>
        <w:t>fulfilling</w:t>
      </w:r>
      <w:r w:rsidRPr="00913DF4">
        <w:rPr>
          <w:sz w:val="16"/>
        </w:rPr>
        <w:t xml:space="preserve"> the promise of </w:t>
      </w:r>
      <w:r w:rsidRPr="00756604">
        <w:rPr>
          <w:rStyle w:val="StyleUnderline"/>
        </w:rPr>
        <w:t>stabilization</w:t>
      </w:r>
      <w:r w:rsidRPr="00913DF4">
        <w:rPr>
          <w:sz w:val="16"/>
        </w:rPr>
        <w:t xml:space="preserve"> through good governance. The civil-military relationship will also change. Prior to 2010, civil-military coordination in the North was minimal and USAID reacted to the shaping and holding events of the COIN continuum rather than participating in the process. </w:t>
      </w:r>
      <w:r w:rsidRPr="00756604">
        <w:rPr>
          <w:rStyle w:val="StyleUnderline"/>
        </w:rPr>
        <w:t>Today, USAID officers in the</w:t>
      </w:r>
      <w:r>
        <w:rPr>
          <w:rStyle w:val="StyleUnderline"/>
        </w:rPr>
        <w:t xml:space="preserve"> </w:t>
      </w:r>
      <w:r w:rsidRPr="00756604">
        <w:rPr>
          <w:rStyle w:val="StyleUnderline"/>
        </w:rPr>
        <w:t>North can integrate fully into the VSCC structures</w:t>
      </w:r>
      <w:r>
        <w:rPr>
          <w:rStyle w:val="StyleUnderline"/>
        </w:rPr>
        <w:t xml:space="preserve"> </w:t>
      </w:r>
      <w:r w:rsidRPr="00913DF4">
        <w:rPr>
          <w:sz w:val="16"/>
        </w:rPr>
        <w:t xml:space="preserve">in both provinces and are currently visiting the existing, transitioning, and new VSPs. </w:t>
      </w:r>
    </w:p>
    <w:p w:rsidR="00BA3D3E" w:rsidRDefault="00BA3D3E" w:rsidP="00BA3D3E">
      <w:pPr>
        <w:pStyle w:val="Heading4"/>
      </w:pPr>
      <w:r>
        <w:t>Kazakhstan’s support is solves Afghan stability</w:t>
      </w:r>
    </w:p>
    <w:p w:rsidR="00BA3D3E" w:rsidRDefault="00BA3D3E" w:rsidP="00BA3D3E">
      <w:r w:rsidRPr="00032EB9">
        <w:rPr>
          <w:rStyle w:val="Style13ptBold"/>
        </w:rPr>
        <w:t>Michael 15</w:t>
      </w:r>
      <w:r>
        <w:t>—reporter on security and international events (Tom, “</w:t>
      </w:r>
      <w:r w:rsidRPr="00032EB9">
        <w:t>Kazakhstan Increases Role in Regional Stabilization as U. S. withdraws from Afghanistan</w:t>
      </w:r>
      <w:r>
        <w:t xml:space="preserve">,” Edge, 2015, </w:t>
      </w:r>
      <w:hyperlink r:id="rId93" w:history="1">
        <w:r w:rsidRPr="00273F32">
          <w:rPr>
            <w:rStyle w:val="Hyperlink"/>
          </w:rPr>
          <w:t>http://www.edgekz.com/kazakhstan-increases-role-in-regional-stabilization-as-u-s-withdraws-from-afghanistan/</w:t>
        </w:r>
      </w:hyperlink>
      <w:r>
        <w:t>). WM</w:t>
      </w:r>
    </w:p>
    <w:p w:rsidR="00BA3D3E" w:rsidRPr="00913DF4" w:rsidRDefault="00BA3D3E" w:rsidP="00BA3D3E">
      <w:pPr>
        <w:rPr>
          <w:sz w:val="16"/>
        </w:rPr>
      </w:pPr>
      <w:r w:rsidRPr="00913DF4">
        <w:rPr>
          <w:sz w:val="16"/>
        </w:rPr>
        <w:t xml:space="preserve">Throughout the United States’ 13-year war in Afghanistan, the Central Asian nation of Kazakhstan has been a reliable partner, offering assistance ranging from transit routes for U.S. troops, to airspace for non-lethal U.S. supply missions and money to help educate a generation of Afghan children whose lives offer a new promise for their war-torn country. The Kazakh Parliament fiercely debated sending troops into Afghanistan in 2012 to assist the U.S. mission, but the nation’s leaders ultimately opted against it, reasoning that </w:t>
      </w:r>
      <w:r w:rsidRPr="00B77BC8">
        <w:rPr>
          <w:rStyle w:val="StyleUnderline"/>
        </w:rPr>
        <w:t>Kazakhstan’s status as a neutral actor in the region</w:t>
      </w:r>
      <w:r w:rsidRPr="00913DF4">
        <w:rPr>
          <w:sz w:val="16"/>
        </w:rPr>
        <w:t xml:space="preserve"> was too important to sacrifice. But </w:t>
      </w:r>
      <w:r w:rsidRPr="00B77BC8">
        <w:rPr>
          <w:rStyle w:val="StyleUnderline"/>
        </w:rPr>
        <w:t xml:space="preserve">as the U.S. government dramatically reduces its military footprint in Afghanistan, </w:t>
      </w:r>
      <w:r w:rsidRPr="00913DF4">
        <w:rPr>
          <w:sz w:val="16"/>
        </w:rPr>
        <w:t xml:space="preserve">Kazakhstan </w:t>
      </w:r>
      <w:r w:rsidRPr="00B77BC8">
        <w:rPr>
          <w:rStyle w:val="StyleUnderline"/>
        </w:rPr>
        <w:t>is stepping up to help ensure stability in the critical Central Asian region.</w:t>
      </w:r>
      <w:r>
        <w:rPr>
          <w:u w:val="single"/>
        </w:rPr>
        <w:t xml:space="preserve"> </w:t>
      </w:r>
      <w:r w:rsidRPr="00913DF4">
        <w:rPr>
          <w:sz w:val="16"/>
        </w:rPr>
        <w:t xml:space="preserve">Five years ago, U.S. troop levels in Afghanistan had peaked at about 140,000. Today, U.S. President Barack Obama’s administration has slashed that number to about 10,600. About 5,000 of those troops were scheduled to leave by the end of this year, with the rest expected to return home in 2016. But in February, the Pentagon announced that it may keep U.S. troop levels stable in Afghanistan at about 10,000 to help reinforce Afghan President Ashraf Ghani’s promising new security strategy. About 2,000 U.S. troops are still conducting counterterrorism missions in Afghanistan, and Pentagon leaders have argued for a continued aggressive stance against Al-Qaida and Islamic State militants. Galymzhan Kirbassov, a lecturer at Columbia University and a member of the Journalists and Writers Foundation at the United Nations, said security concerns in Central Asia following the U.S. withdrawal from Afghanistan are quite real. “The withdrawal from Afghanistan will definitely affect security conditions in Kazakhstan and Central Asian countries,” Kirbassov said. “Some terrorist groups that operated in Afghanistan have relocated to Pakistan after the U.S. invasion, but now they are highly likely to move back again.” Kirbassov also noted that opium production – a key element of terrorism financing in the Central Asia – has reached record high levels recently in Afghanistan. “Radical groups will finance their activities through smuggling drugs through northern neighbors,” he said. “Previously established networks of drug smuggling are still operational and will be used extensively.” But Kirbassov also said that among Central Asian nations, </w:t>
      </w:r>
      <w:r w:rsidRPr="00B77BC8">
        <w:rPr>
          <w:rStyle w:val="StyleUnderline"/>
        </w:rPr>
        <w:t>Kazakhstan</w:t>
      </w:r>
      <w:r w:rsidRPr="00913DF4">
        <w:rPr>
          <w:sz w:val="16"/>
        </w:rPr>
        <w:t xml:space="preserve">, in particular, </w:t>
      </w:r>
      <w:r w:rsidRPr="00B77BC8">
        <w:rPr>
          <w:rStyle w:val="StyleUnderline"/>
        </w:rPr>
        <w:t>has been vigilant in protecting against drug trafficking and religious extremism</w:t>
      </w:r>
      <w:r w:rsidRPr="00913DF4">
        <w:rPr>
          <w:sz w:val="16"/>
        </w:rPr>
        <w:t>. For example</w:t>
      </w:r>
      <w:r w:rsidRPr="00B77BC8">
        <w:rPr>
          <w:rStyle w:val="StyleUnderline"/>
        </w:rPr>
        <w:t>, Kazakhstan has established the Central Asian Regional Information and Coordination Center for Combating Illicit Trafficking of Narcotic Drugs, Psychotropic Substances and their Precursors in Almaty</w:t>
      </w:r>
      <w:r w:rsidRPr="00913DF4">
        <w:rPr>
          <w:sz w:val="16"/>
        </w:rPr>
        <w:t xml:space="preserve">. The organization </w:t>
      </w:r>
      <w:r w:rsidRPr="00B77BC8">
        <w:rPr>
          <w:rStyle w:val="StyleUnderline"/>
        </w:rPr>
        <w:t>allows the countries of the region to cooperate in their fight against drug trafficking.</w:t>
      </w:r>
      <w:r>
        <w:rPr>
          <w:rStyle w:val="StyleUnderline"/>
        </w:rPr>
        <w:t xml:space="preserve"> </w:t>
      </w:r>
      <w:r w:rsidRPr="00913DF4">
        <w:rPr>
          <w:sz w:val="16"/>
        </w:rPr>
        <w:t>“</w:t>
      </w:r>
      <w:r w:rsidRPr="00B77BC8">
        <w:rPr>
          <w:rStyle w:val="StyleUnderline"/>
        </w:rPr>
        <w:t>Kazakhstan has passed several laws on fight against terrorism</w:t>
      </w:r>
      <w:r w:rsidRPr="00913DF4">
        <w:rPr>
          <w:sz w:val="16"/>
        </w:rPr>
        <w:t xml:space="preserve">,” he said. “These new regulations are at the national level and enhance cooperation among security agencies. Some programs are established for de-radicalization, and imams and other community leaders warn local population about extremism and where it will lead. But nobody yet knows about the effectiveness of such programs.” Kazakhstan’s ambassador to the United States, Kairat Umarov, said the ongoing recalculation – and perhaps further withdrawal – of U.S. troops from Afghanistan has limited implications for Kazakhstan. “Kazakhstan’s security is not much affected by the U.S. transition from Afghanistan, as it is taking place gradually and in a responsible way,” Umarov said. “The United States is expected to continue the economic and financial assistance to the government of Afghanistan and help increase capacity of the Afghan National Security Forces. At the same time, Central Asia’s security will depend on what is happening in Afghanistan.” </w:t>
      </w:r>
      <w:r w:rsidRPr="00B77BC8">
        <w:rPr>
          <w:rStyle w:val="StyleUnderline"/>
        </w:rPr>
        <w:t>Kazakhstan plans to continue its efforts to bolster Afghan society and institutional structures as the U.S. reduces its military presence in Afghanistan.</w:t>
      </w:r>
      <w:r>
        <w:rPr>
          <w:rStyle w:val="StyleUnderline"/>
        </w:rPr>
        <w:t xml:space="preserve"> </w:t>
      </w:r>
      <w:r w:rsidRPr="00913DF4">
        <w:rPr>
          <w:sz w:val="16"/>
        </w:rPr>
        <w:t xml:space="preserve">“Kazakhstan is working to contribute to overall development,” Umarov said. “For instance, </w:t>
      </w:r>
      <w:r w:rsidRPr="00B77BC8">
        <w:rPr>
          <w:rStyle w:val="StyleUnderline"/>
        </w:rPr>
        <w:t>Kazakhstan provides food and humanitarian assistance to Afghanistan</w:t>
      </w:r>
      <w:r w:rsidRPr="00913DF4">
        <w:rPr>
          <w:sz w:val="16"/>
        </w:rPr>
        <w:t xml:space="preserve">. Also, we </w:t>
      </w:r>
      <w:r w:rsidRPr="00B77BC8">
        <w:rPr>
          <w:rStyle w:val="StyleUnderline"/>
        </w:rPr>
        <w:t>finance infrastructure projects such as repairing</w:t>
      </w:r>
      <w:r w:rsidRPr="00913DF4">
        <w:rPr>
          <w:sz w:val="16"/>
        </w:rPr>
        <w:t xml:space="preserve"> the Kunduz-Talukan </w:t>
      </w:r>
      <w:r w:rsidRPr="00B77BC8">
        <w:rPr>
          <w:rStyle w:val="StyleUnderline"/>
        </w:rPr>
        <w:t>highway</w:t>
      </w:r>
      <w:r w:rsidRPr="00913DF4">
        <w:rPr>
          <w:sz w:val="16"/>
        </w:rPr>
        <w:t xml:space="preserve">, </w:t>
      </w:r>
      <w:r w:rsidRPr="00B77BC8">
        <w:rPr>
          <w:rStyle w:val="StyleUnderline"/>
        </w:rPr>
        <w:t>building a school</w:t>
      </w:r>
      <w:r w:rsidRPr="00913DF4">
        <w:rPr>
          <w:sz w:val="16"/>
        </w:rPr>
        <w:t xml:space="preserve"> in Samangan, </w:t>
      </w:r>
      <w:r w:rsidRPr="00B77BC8">
        <w:rPr>
          <w:rStyle w:val="StyleUnderline"/>
        </w:rPr>
        <w:t>and a hospital</w:t>
      </w:r>
      <w:r w:rsidRPr="00913DF4">
        <w:rPr>
          <w:sz w:val="16"/>
        </w:rPr>
        <w:t xml:space="preserve"> in Bamian. And we are committed to supporting Afghan National Security Forces.” “We believe </w:t>
      </w:r>
      <w:r w:rsidRPr="00032EB9">
        <w:rPr>
          <w:rStyle w:val="Emphasis"/>
        </w:rPr>
        <w:t>this is a tangible contribution</w:t>
      </w:r>
      <w:r w:rsidRPr="00913DF4">
        <w:rPr>
          <w:sz w:val="16"/>
        </w:rPr>
        <w:t xml:space="preserve"> of our government </w:t>
      </w:r>
      <w:r w:rsidRPr="00032EB9">
        <w:rPr>
          <w:rStyle w:val="Emphasis"/>
        </w:rPr>
        <w:t>to Afghan stabilization efforts</w:t>
      </w:r>
      <w:r w:rsidRPr="00913DF4">
        <w:rPr>
          <w:sz w:val="16"/>
        </w:rPr>
        <w:t xml:space="preserve"> in the international community,” he said. Before his meeting with Kazakh Foreign Minister Erlan Idrissov at the State Department in Washington late last year</w:t>
      </w:r>
      <w:r w:rsidRPr="00032EB9">
        <w:rPr>
          <w:rStyle w:val="StyleUnderline"/>
        </w:rPr>
        <w:t>, U.S. Secretary of State</w:t>
      </w:r>
      <w:r w:rsidRPr="00913DF4">
        <w:rPr>
          <w:sz w:val="16"/>
        </w:rPr>
        <w:t xml:space="preserve"> John </w:t>
      </w:r>
      <w:r w:rsidRPr="00032EB9">
        <w:rPr>
          <w:rStyle w:val="StyleUnderline"/>
        </w:rPr>
        <w:t>Kerry said Kazakhstan’s partnership was crucially important.</w:t>
      </w:r>
      <w:r>
        <w:rPr>
          <w:rStyle w:val="StyleUnderline"/>
        </w:rPr>
        <w:t xml:space="preserve"> </w:t>
      </w:r>
      <w:r w:rsidRPr="00913DF4">
        <w:rPr>
          <w:sz w:val="16"/>
        </w:rPr>
        <w:t xml:space="preserve">“I think it’s fair to say that in the region </w:t>
      </w:r>
      <w:r w:rsidRPr="00032EB9">
        <w:rPr>
          <w:rStyle w:val="StyleUnderline"/>
        </w:rPr>
        <w:t xml:space="preserve">the relationship between the United States and Kazakhstan </w:t>
      </w:r>
      <w:r w:rsidRPr="00032EB9">
        <w:rPr>
          <w:rStyle w:val="Emphasis"/>
        </w:rPr>
        <w:t>is</w:t>
      </w:r>
      <w:r w:rsidRPr="00032EB9">
        <w:rPr>
          <w:rStyle w:val="StyleUnderline"/>
        </w:rPr>
        <w:t xml:space="preserve"> really </w:t>
      </w:r>
      <w:r w:rsidRPr="00032EB9">
        <w:rPr>
          <w:rStyle w:val="Emphasis"/>
        </w:rPr>
        <w:t>one of the most consequential</w:t>
      </w:r>
      <w:r w:rsidRPr="00032EB9">
        <w:rPr>
          <w:rStyle w:val="StyleUnderline"/>
        </w:rPr>
        <w:t xml:space="preserve"> </w:t>
      </w:r>
      <w:r w:rsidRPr="00913DF4">
        <w:rPr>
          <w:sz w:val="16"/>
        </w:rPr>
        <w:t xml:space="preserve">for us, and </w:t>
      </w:r>
      <w:r w:rsidRPr="00032EB9">
        <w:rPr>
          <w:rStyle w:val="StyleUnderline"/>
        </w:rPr>
        <w:t>we’re very grateful for the leadership that Kazakhstan has been showing,” Kerry sai</w:t>
      </w:r>
      <w:r w:rsidRPr="00913DF4">
        <w:rPr>
          <w:sz w:val="16"/>
        </w:rPr>
        <w:t xml:space="preserve">d, singling out Kazakhstan’s education initiatives in Afghanistan – and the $50 million that Kazakhstan’s government had committed to the effort.” “There are Afghans who are now in significant numbers studying in Kazakhstan, and this will be a critical component of capacity building for Afghanistan and of stability,” Kerry said. “So we’re very grateful for that kind of major effort.” Today, </w:t>
      </w:r>
      <w:r w:rsidRPr="00032EB9">
        <w:rPr>
          <w:rStyle w:val="StyleUnderline"/>
        </w:rPr>
        <w:t>Kazakhstan is implementing a $50 million scholarship program for</w:t>
      </w:r>
      <w:r w:rsidRPr="00913DF4">
        <w:rPr>
          <w:sz w:val="16"/>
        </w:rPr>
        <w:t xml:space="preserve"> 1,000 </w:t>
      </w:r>
      <w:r w:rsidRPr="00032EB9">
        <w:rPr>
          <w:rStyle w:val="StyleUnderline"/>
        </w:rPr>
        <w:t>Afghan students</w:t>
      </w:r>
      <w:r w:rsidRPr="00913DF4">
        <w:rPr>
          <w:sz w:val="16"/>
        </w:rPr>
        <w:t xml:space="preserve"> to study medical sciences, business management, engineering, agriculture and other specialties at the best Kazakh universities. Umarov said </w:t>
      </w:r>
      <w:r w:rsidRPr="00032EB9">
        <w:rPr>
          <w:rStyle w:val="StyleUnderline"/>
        </w:rPr>
        <w:t>the investment is a bet on Afghanistan’s</w:t>
      </w:r>
      <w:r w:rsidRPr="00913DF4">
        <w:rPr>
          <w:sz w:val="16"/>
        </w:rPr>
        <w:t xml:space="preserve"> – and the region’s – </w:t>
      </w:r>
      <w:r w:rsidRPr="00032EB9">
        <w:rPr>
          <w:rStyle w:val="StyleUnderline"/>
        </w:rPr>
        <w:t>future</w:t>
      </w:r>
      <w:r w:rsidRPr="00913DF4">
        <w:rPr>
          <w:sz w:val="16"/>
        </w:rPr>
        <w:t xml:space="preserve">. “We believe that </w:t>
      </w:r>
      <w:r w:rsidRPr="00032EB9">
        <w:rPr>
          <w:rStyle w:val="StyleUnderline"/>
        </w:rPr>
        <w:t>education and capacity building will boost development and thus contribute to improving security situation in Afghanistan,</w:t>
      </w:r>
      <w:r w:rsidRPr="00913DF4">
        <w:rPr>
          <w:sz w:val="16"/>
        </w:rPr>
        <w:t xml:space="preserve">” Umarov said. “It is with this belief in mind that we are establishing an agency for international development, </w:t>
      </w:r>
      <w:r w:rsidRPr="00032EB9">
        <w:rPr>
          <w:rStyle w:val="StyleUnderline"/>
        </w:rPr>
        <w:t>KazAID,</w:t>
      </w:r>
      <w:r w:rsidRPr="00913DF4">
        <w:rPr>
          <w:sz w:val="16"/>
        </w:rPr>
        <w:t xml:space="preserve"> which </w:t>
      </w:r>
      <w:r w:rsidRPr="00032EB9">
        <w:rPr>
          <w:rStyle w:val="StyleUnderline"/>
        </w:rPr>
        <w:t>will be focused on the providing technical assistance to Afghanistan and other Central Asian countries</w:t>
      </w:r>
      <w:r w:rsidRPr="00913DF4">
        <w:rPr>
          <w:sz w:val="16"/>
        </w:rPr>
        <w:t xml:space="preserve"> at the initial stage of its development.” Kazakhstan coordinates with NATO on security issues in Central Asia In addition to direct consultation and planning with U.S. military and diplomatic leaders, </w:t>
      </w:r>
      <w:r w:rsidRPr="00032EB9">
        <w:rPr>
          <w:rStyle w:val="StyleUnderline"/>
        </w:rPr>
        <w:t>Kazakhstan also coordinates with NATO on institutional, democratic and defense reforms</w:t>
      </w:r>
      <w:r w:rsidRPr="00913DF4">
        <w:rPr>
          <w:sz w:val="16"/>
        </w:rPr>
        <w:t xml:space="preserve"> in the Central Asian region. </w:t>
      </w:r>
      <w:r w:rsidRPr="00032EB9">
        <w:rPr>
          <w:rStyle w:val="StyleUnderline"/>
        </w:rPr>
        <w:t>An Individual Partnership Action Plan</w:t>
      </w:r>
      <w:r w:rsidRPr="00913DF4">
        <w:rPr>
          <w:sz w:val="16"/>
        </w:rPr>
        <w:t xml:space="preserve"> – commonly referred to as an IPAP – </w:t>
      </w:r>
      <w:r w:rsidRPr="00032EB9">
        <w:rPr>
          <w:rStyle w:val="StyleUnderline"/>
        </w:rPr>
        <w:t>outlines the overall cooperation agreement</w:t>
      </w:r>
      <w:r w:rsidRPr="00913DF4">
        <w:rPr>
          <w:sz w:val="16"/>
        </w:rPr>
        <w:t xml:space="preserve"> between Kazakhstan and NATO. In 2010, Kazakhstan, along with Russia, Ukraine, Uzbekistan and Belarus completed an agreement with NATO allowing the transportation of non-lethal cargo to Afghanistan by rail. Then, in 2012, NATO crafted an agreement with Kazakhstan, as well as with several other Central Asian countries and Russia, for the redeployment of non-lethal International Security Assistance Force from Afghanistan. Kazakhstan also pitches in on the fight against terrorism by sharing information and analysis with NATO, enhancing national counter-terrorist capabilities and improving its own border security. The country has also allowed for continued air and land transit for NATO and U.S. troops and equipment supplies to and from Afghanistan. Zhakip Assanov, Kazakhstan’s deputy prosecutor general, told the Kazakh Senate late last year that </w:t>
      </w:r>
      <w:r w:rsidRPr="00032EB9">
        <w:rPr>
          <w:rStyle w:val="StyleUnderline"/>
        </w:rPr>
        <w:t>Kazakh intelligence prevented</w:t>
      </w:r>
      <w:r w:rsidRPr="00913DF4">
        <w:rPr>
          <w:sz w:val="16"/>
        </w:rPr>
        <w:t xml:space="preserve"> nine </w:t>
      </w:r>
      <w:r w:rsidRPr="00032EB9">
        <w:rPr>
          <w:rStyle w:val="StyleUnderline"/>
        </w:rPr>
        <w:t>terrorist attacks</w:t>
      </w:r>
      <w:r w:rsidRPr="00913DF4">
        <w:rPr>
          <w:sz w:val="16"/>
        </w:rPr>
        <w:t xml:space="preserve"> in 2013 and 2014 </w:t>
      </w:r>
      <w:r w:rsidRPr="00032EB9">
        <w:rPr>
          <w:rStyle w:val="StyleUnderline"/>
        </w:rPr>
        <w:t>and Kazakh courts sentenced two terror cell instigators</w:t>
      </w:r>
      <w:r w:rsidRPr="00913DF4">
        <w:rPr>
          <w:sz w:val="16"/>
        </w:rPr>
        <w:t xml:space="preserve"> to five year prison terms. He also said </w:t>
      </w:r>
      <w:r w:rsidRPr="00032EB9">
        <w:rPr>
          <w:rStyle w:val="StyleUnderline"/>
        </w:rPr>
        <w:t>thousands of online extremist materials, including websites, were dismantled by Kazakh authorities</w:t>
      </w:r>
      <w:r w:rsidRPr="00913DF4">
        <w:rPr>
          <w:sz w:val="16"/>
        </w:rPr>
        <w:t xml:space="preserve"> and that since 2011, Kazakhstan has seen more than 10 recorded terrorist attacks, which resulted in 21 deaths, including 17 law enforcement officers and special service agents. The incidents occurred in Almaty, Taraz and Aktobe and are believed by Kazakh authorities to have been encouraged by outside forces. </w:t>
      </w:r>
      <w:r w:rsidRPr="00032EB9">
        <w:rPr>
          <w:rStyle w:val="StyleUnderline"/>
        </w:rPr>
        <w:t>Since 2012, there have been to further terrorist attacks</w:t>
      </w:r>
      <w:r w:rsidRPr="00913DF4">
        <w:rPr>
          <w:sz w:val="16"/>
        </w:rPr>
        <w:t xml:space="preserve">. “It is no secret that these organizations are spreading their negative policies in Kazakhstan,” Assanov told the Senate. Richard </w:t>
      </w:r>
      <w:r w:rsidRPr="00032EB9">
        <w:rPr>
          <w:rStyle w:val="StyleUnderline"/>
        </w:rPr>
        <w:t>Weitz, director of the Center for Political-Military Analysis</w:t>
      </w:r>
      <w:r w:rsidRPr="00913DF4">
        <w:rPr>
          <w:sz w:val="16"/>
        </w:rPr>
        <w:t xml:space="preserve"> and a Senior Fellow at the Hudson Institute, </w:t>
      </w:r>
      <w:r w:rsidRPr="00032EB9">
        <w:rPr>
          <w:rStyle w:val="StyleUnderline"/>
        </w:rPr>
        <w:t xml:space="preserve">said as the U.S. reduces its presence in the Afghanistan, the U.S.-Kazakhstan relationship will become </w:t>
      </w:r>
      <w:r w:rsidRPr="00032EB9">
        <w:rPr>
          <w:rStyle w:val="Emphasis"/>
        </w:rPr>
        <w:t>more important than ever in countering terrorism</w:t>
      </w:r>
      <w:r w:rsidRPr="00032EB9">
        <w:rPr>
          <w:rStyle w:val="StyleUnderline"/>
        </w:rPr>
        <w:t>.</w:t>
      </w:r>
      <w:r>
        <w:rPr>
          <w:rStyle w:val="StyleUnderline"/>
        </w:rPr>
        <w:t xml:space="preserve"> </w:t>
      </w:r>
      <w:r w:rsidRPr="00913DF4">
        <w:rPr>
          <w:sz w:val="16"/>
        </w:rPr>
        <w:t>“The U.S. is continuing to work with Kazakhstan and other countries to support regional security,” Weitz said, adding that Kazakhstan is gratified that the “U.S. will continue to oppose regional terrorism and extremism.” “Kazakhstan is continuing to support the U.S. mission and is providing economic and other aid to Afghanistan,” Weitz said. Meanwhile, the Collective Security Treaty Organization consisting of Armenia, Belarus, Kazakhstan, Kyrgyzstan, Russia, and Tajikistan, and the Shanghai Cooperation Organization, consisting of China, Kazakhstan, Kyrgyzstan, Russia, Tajikistan, and Uzbekistan are both trying to coordinate the response of its member states to regional terrorism. Umarov, the Kazakh ambassador in Washington, said while Kazakhstan preferred to stay neutral as combat raged in Afghanistan it was simultaneously bolstering its own defense. “</w:t>
      </w:r>
      <w:r w:rsidRPr="00032EB9">
        <w:rPr>
          <w:rStyle w:val="StyleUnderline"/>
        </w:rPr>
        <w:t>Kazakhstan is</w:t>
      </w:r>
      <w:r w:rsidRPr="00913DF4">
        <w:rPr>
          <w:sz w:val="16"/>
        </w:rPr>
        <w:t xml:space="preserve"> in the process of </w:t>
      </w:r>
      <w:r w:rsidRPr="00032EB9">
        <w:rPr>
          <w:rStyle w:val="StyleUnderline"/>
        </w:rPr>
        <w:t>modernizing its armed forces so that they are ready to face the contemporary security challenges</w:t>
      </w:r>
      <w:r w:rsidRPr="00913DF4">
        <w:rPr>
          <w:sz w:val="16"/>
        </w:rPr>
        <w:t xml:space="preserve">,” Umarov said. “Kazakhstan regularly holds Steppe Eagle international military exercises and organizes international exhibitions of weapons systems, which helps to build new partnerships. As a member of the Collective Security Treaty Organization and participant of the NATO Partnership for Peace program, </w:t>
      </w:r>
      <w:r w:rsidRPr="00032EB9">
        <w:rPr>
          <w:rStyle w:val="StyleUnderline"/>
        </w:rPr>
        <w:t>Kazakhstan has broad scope of international partners in the area of hard security.</w:t>
      </w:r>
      <w:r w:rsidRPr="00913DF4">
        <w:rPr>
          <w:sz w:val="16"/>
        </w:rPr>
        <w:t xml:space="preserve"> Kazakhstan’s security is provided, first of all, by the excellent, professional, well trained and well equipped, patriotic men and women in uniform, representing all ethnic and religious communities of my country.” </w:t>
      </w:r>
    </w:p>
    <w:p w:rsidR="005D4C51" w:rsidRDefault="005D4C51" w:rsidP="005D4C51">
      <w:pPr>
        <w:pStyle w:val="Heading1"/>
      </w:pPr>
      <w:r>
        <w:t>Mexico Defense</w:t>
      </w:r>
    </w:p>
    <w:p w:rsidR="005D4C51" w:rsidRDefault="005D4C51" w:rsidP="005D4C51">
      <w:pPr>
        <w:pStyle w:val="Heading2"/>
      </w:pPr>
      <w:r>
        <w:t>Mexican Stability</w:t>
      </w:r>
    </w:p>
    <w:p w:rsidR="005D4C51" w:rsidRDefault="005D4C51" w:rsidP="005D4C51">
      <w:pPr>
        <w:pStyle w:val="Heading4"/>
      </w:pPr>
      <w:r>
        <w:t>Violence in Mexico is decreasing—latest stats</w:t>
      </w:r>
    </w:p>
    <w:p w:rsidR="005D4C51" w:rsidRPr="0010455E" w:rsidRDefault="005D4C51" w:rsidP="005D4C51">
      <w:pPr>
        <w:rPr>
          <w:sz w:val="16"/>
          <w:szCs w:val="16"/>
        </w:rPr>
      </w:pPr>
      <w:r w:rsidRPr="00EA20E7">
        <w:rPr>
          <w:rStyle w:val="Style13ptBold"/>
        </w:rPr>
        <w:t>Gomez 15</w:t>
      </w:r>
      <w:r>
        <w:t xml:space="preserve"> </w:t>
      </w:r>
      <w:r w:rsidRPr="0010455E">
        <w:rPr>
          <w:sz w:val="16"/>
          <w:szCs w:val="16"/>
        </w:rPr>
        <w:t xml:space="preserve">[Alan, an immigration reporter at USA Today, “After years of drug wars, murders decline in Mexico”, USATODAY, April 30 2015, </w:t>
      </w:r>
      <w:hyperlink r:id="rId94" w:history="1">
        <w:r w:rsidRPr="0010455E">
          <w:rPr>
            <w:rStyle w:val="Hyperlink"/>
            <w:sz w:val="16"/>
            <w:szCs w:val="16"/>
          </w:rPr>
          <w:t>http://www.usatoday.com/story/news/world/2015/04/30/mexico-drug-war-homicides-decline/26574309/</w:t>
        </w:r>
      </w:hyperlink>
      <w:r w:rsidRPr="0010455E">
        <w:rPr>
          <w:sz w:val="16"/>
          <w:szCs w:val="16"/>
        </w:rPr>
        <w:t>] AW</w:t>
      </w:r>
    </w:p>
    <w:p w:rsidR="005D4C51" w:rsidRPr="00EA20E7" w:rsidRDefault="005D4C51" w:rsidP="005D4C51">
      <w:pPr>
        <w:rPr>
          <w:b/>
          <w:iCs/>
          <w:u w:val="single"/>
          <w:bdr w:val="single" w:sz="8" w:space="0" w:color="auto"/>
        </w:rPr>
      </w:pPr>
      <w:r w:rsidRPr="00EA20E7">
        <w:rPr>
          <w:rStyle w:val="StyleUnderline"/>
        </w:rPr>
        <w:t>Murders in Mexico fell for a third straight year</w:t>
      </w:r>
      <w:r w:rsidRPr="0010455E">
        <w:rPr>
          <w:sz w:val="16"/>
        </w:rPr>
        <w:t xml:space="preserve"> in 2014 — </w:t>
      </w:r>
      <w:r w:rsidRPr="00EA20E7">
        <w:rPr>
          <w:rStyle w:val="StyleUnderline"/>
        </w:rPr>
        <w:t>the most pronounced declines occurring along the U.S. border — a sign the country is slowly stabilizing after gruesome drug wars.</w:t>
      </w:r>
      <w:r>
        <w:rPr>
          <w:b/>
          <w:u w:val="single"/>
        </w:rPr>
        <w:t xml:space="preserve"> </w:t>
      </w:r>
      <w:r w:rsidRPr="0010455E">
        <w:rPr>
          <w:sz w:val="16"/>
        </w:rPr>
        <w:t xml:space="preserve">There were 15,649 people murdered in Mexico in 2014, </w:t>
      </w:r>
      <w:r w:rsidRPr="00EA20E7">
        <w:rPr>
          <w:rStyle w:val="StyleUnderline"/>
        </w:rPr>
        <w:t>a 13.8% reduction from the previous year and down from a peak</w:t>
      </w:r>
      <w:r w:rsidRPr="0010455E">
        <w:rPr>
          <w:sz w:val="16"/>
        </w:rPr>
        <w:t xml:space="preserve"> of 22,480 </w:t>
      </w:r>
      <w:r w:rsidRPr="00EA20E7">
        <w:rPr>
          <w:rStyle w:val="StyleUnderline"/>
        </w:rPr>
        <w:t>in 2011,</w:t>
      </w:r>
      <w:r w:rsidRPr="0010455E">
        <w:rPr>
          <w:sz w:val="16"/>
        </w:rPr>
        <w:t xml:space="preserve"> according to a report set to be released Thursday by the University of San Diego's Justice in Mexico Project. </w:t>
      </w:r>
      <w:r w:rsidRPr="00EA20E7">
        <w:rPr>
          <w:rStyle w:val="StyleUnderline"/>
        </w:rPr>
        <w:t>The reductions were steeper along the U.S.-Mexican border. Five of the six Mexican states that border the USA reported a combined drop of 17.7% in the number of homicides.</w:t>
      </w:r>
      <w:r>
        <w:rPr>
          <w:b/>
          <w:u w:val="single"/>
        </w:rPr>
        <w:t xml:space="preserve"> </w:t>
      </w:r>
      <w:r w:rsidRPr="0010455E">
        <w:rPr>
          <w:sz w:val="16"/>
        </w:rPr>
        <w:t>"</w:t>
      </w:r>
      <w:r w:rsidRPr="00EA20E7">
        <w:rPr>
          <w:rStyle w:val="StyleUnderline"/>
        </w:rPr>
        <w:t>These data really help to underscore that we're talking about a sea change in violence,"</w:t>
      </w:r>
      <w:r w:rsidRPr="0010455E">
        <w:rPr>
          <w:sz w:val="16"/>
        </w:rPr>
        <w:t xml:space="preserve"> said David Shirk, co-author of the report and director of the Justice in Mexico Project, a U.S.-based initiative to protect human rights south of the border. "You still have elevated levels of crime, so we still have a long way to go. But </w:t>
      </w:r>
      <w:r w:rsidRPr="00EA20E7">
        <w:rPr>
          <w:rStyle w:val="StyleUnderline"/>
        </w:rPr>
        <w:t>there is improvement</w:t>
      </w:r>
      <w:r w:rsidRPr="0010455E">
        <w:rPr>
          <w:sz w:val="16"/>
        </w:rPr>
        <w:t xml:space="preserve">, and we have to acknowledge that improvement and understand why it's happening so we can try to further it." The reduction in homicides does not mean Mexico has completely solved its security problems. Maureen Meyer, senior associate for Mexico at the Washington Office on Latin America, said Mexicans still face extremely high levels of kidnappings, extortion and other violent crimes. American travelers have also been attacked. The U.S. State Department issued a warning April 13 that said U.S. citizens continue to be victims of carjackings, robberies and other violent crimes. Meyer said </w:t>
      </w:r>
      <w:r w:rsidRPr="00EA20E7">
        <w:rPr>
          <w:rStyle w:val="StyleUnderline"/>
        </w:rPr>
        <w:t>the overall reduction in murders is an encouraging trend that allows Mexican officials time to cement improvements in the judicial system, anti-corruption programs and police practices. She said the government must "make sure that the space opened by having less violence leads to structural changes to Mexico's institutions to guarantee a strong rule of law in the future."</w:t>
      </w:r>
      <w:r>
        <w:rPr>
          <w:b/>
          <w:u w:val="single"/>
        </w:rPr>
        <w:t xml:space="preserve"> </w:t>
      </w:r>
      <w:r w:rsidRPr="0010455E">
        <w:rPr>
          <w:sz w:val="16"/>
        </w:rPr>
        <w:t xml:space="preserve">Mexico became home to a bloody, nationwide drug war after then-President Felipe Calderón announced in December 2006 that the government would crack down on drug cartels and go after its leaders. The United States agreed to help, and Congress has sent $2.3 billion to Mexico since 2008 to train police and buy new aircraft, scanners, X-Ray machines and nearly 400 canines that can detect drugs, weapons and explosives. The strategy seemed to work. </w:t>
      </w:r>
      <w:r w:rsidRPr="00EA20E7">
        <w:rPr>
          <w:rStyle w:val="StyleUnderline"/>
        </w:rPr>
        <w:t>Calderón's administration boasted several high-profile successes, capturing or killing the heads of different cartels.</w:t>
      </w:r>
      <w:r w:rsidRPr="0010455E">
        <w:rPr>
          <w:sz w:val="16"/>
        </w:rPr>
        <w:t xml:space="preserve"> But the unexpected consequence was an explosion of violence throughout the country as lower-level cartel members fought to fill the power vacuum. At least 138,000 people have been murdered in Mexico since the end of 2006, according to the report. When President Enrique Peña Nieto took office in December 2012, he continued going after cartel leaders, most notably capturing Joaquín "El Chapo" Guzmán, the biggest drug supplier to the USA, last year. Shirk said the </w:t>
      </w:r>
      <w:r w:rsidRPr="00EA20E7">
        <w:rPr>
          <w:rStyle w:val="StyleUnderline"/>
        </w:rPr>
        <w:t xml:space="preserve">violence that usually follows </w:t>
      </w:r>
      <w:r w:rsidRPr="0010455E">
        <w:rPr>
          <w:sz w:val="16"/>
        </w:rPr>
        <w:t xml:space="preserve">such high-profile </w:t>
      </w:r>
      <w:r w:rsidRPr="00EA20E7">
        <w:rPr>
          <w:rStyle w:val="StyleUnderline"/>
        </w:rPr>
        <w:t>arrests has not materialized in recent years.</w:t>
      </w:r>
      <w:r>
        <w:rPr>
          <w:b/>
          <w:u w:val="single"/>
        </w:rPr>
        <w:t xml:space="preserve"> </w:t>
      </w:r>
      <w:r w:rsidRPr="00EA20E7">
        <w:rPr>
          <w:rStyle w:val="StyleUnderline"/>
        </w:rPr>
        <w:t xml:space="preserve">Meyer said some </w:t>
      </w:r>
      <w:r w:rsidRPr="00EA20E7">
        <w:rPr>
          <w:rStyle w:val="Emphasis"/>
        </w:rPr>
        <w:t>cartels appear to have negotiated deals to split up the lucrative smuggling routes into the USA.</w:t>
      </w:r>
    </w:p>
    <w:p w:rsidR="005D4C51" w:rsidRPr="00B55AD5" w:rsidRDefault="005D4C51" w:rsidP="005D4C51"/>
    <w:p w:rsidR="00BA3D3E" w:rsidRDefault="00BA3D3E" w:rsidP="00BA3D3E"/>
    <w:p w:rsidR="00BA3D3E" w:rsidRPr="00F17703" w:rsidRDefault="00BA3D3E" w:rsidP="00BA3D3E">
      <w:pPr>
        <w:rPr>
          <w:sz w:val="16"/>
        </w:rPr>
      </w:pPr>
    </w:p>
    <w:p w:rsidR="005D4C51" w:rsidRDefault="005D4C51" w:rsidP="005D4C51">
      <w:pPr>
        <w:pStyle w:val="Heading2"/>
      </w:pPr>
      <w:r>
        <w:t xml:space="preserve">Cartels </w:t>
      </w:r>
    </w:p>
    <w:p w:rsidR="005D4C51" w:rsidRDefault="005D4C51" w:rsidP="005D4C51">
      <w:pPr>
        <w:pStyle w:val="Heading4"/>
      </w:pPr>
      <w:r>
        <w:t>Pena-Nieto administration crackdown has already eliminated the biggest cartel threats and ensured government stability</w:t>
      </w:r>
    </w:p>
    <w:p w:rsidR="005D4C51" w:rsidRDefault="005D4C51" w:rsidP="005D4C51">
      <w:r w:rsidRPr="007E493E">
        <w:rPr>
          <w:rStyle w:val="Style13ptBold"/>
        </w:rPr>
        <w:t>GUERRERO 14</w:t>
      </w:r>
      <w:r>
        <w:t>— (</w:t>
      </w:r>
      <w:r w:rsidRPr="007E493E">
        <w:t>EDUARDO</w:t>
      </w:r>
      <w:r>
        <w:t>, “</w:t>
      </w:r>
      <w:r w:rsidRPr="007E493E">
        <w:t>Yes: Violence and Murder Are Decreasing in Mexico</w:t>
      </w:r>
      <w:r>
        <w:t xml:space="preserve">,” Americas Quarterly, </w:t>
      </w:r>
      <w:r w:rsidRPr="007E493E">
        <w:t>FALL 2014</w:t>
      </w:r>
      <w:r>
        <w:t xml:space="preserve">, </w:t>
      </w:r>
      <w:hyperlink r:id="rId95" w:history="1">
        <w:r w:rsidRPr="00410769">
          <w:rPr>
            <w:rStyle w:val="Hyperlink"/>
          </w:rPr>
          <w:t>http://www.americasquarterly.org/content/yes-violence-and-murder-are-decreasing-mexico</w:t>
        </w:r>
      </w:hyperlink>
      <w:r>
        <w:t>). WM</w:t>
      </w:r>
    </w:p>
    <w:p w:rsidR="005D4C51" w:rsidRPr="0033334F" w:rsidRDefault="005D4C51" w:rsidP="005D4C51">
      <w:pPr>
        <w:rPr>
          <w:sz w:val="16"/>
        </w:rPr>
      </w:pPr>
      <w:r w:rsidRPr="0033334F">
        <w:rPr>
          <w:sz w:val="16"/>
        </w:rPr>
        <w:t xml:space="preserve">When Mexican President Felipe Calderón left office in 2012, the nation’s war on the drug cartels had already claimed 60,000 lives. Now, two years into the presidency of his successor, Enrique Peña Nieto, </w:t>
      </w:r>
      <w:r w:rsidRPr="00B541C7">
        <w:rPr>
          <w:rStyle w:val="StyleUnderline"/>
        </w:rPr>
        <w:t>security conditions</w:t>
      </w:r>
      <w:r w:rsidRPr="0033334F">
        <w:rPr>
          <w:sz w:val="16"/>
        </w:rPr>
        <w:t xml:space="preserve"> are still far from praiseworthy, but </w:t>
      </w:r>
      <w:r w:rsidRPr="00B541C7">
        <w:rPr>
          <w:rStyle w:val="StyleUnderline"/>
        </w:rPr>
        <w:t>have improved in several key areas.</w:t>
      </w:r>
      <w:r>
        <w:rPr>
          <w:b/>
          <w:u w:val="single"/>
        </w:rPr>
        <w:t xml:space="preserve"> </w:t>
      </w:r>
      <w:r w:rsidRPr="00B541C7">
        <w:rPr>
          <w:rStyle w:val="StyleUnderline"/>
        </w:rPr>
        <w:t>Homicides</w:t>
      </w:r>
      <w:r w:rsidRPr="0033334F">
        <w:rPr>
          <w:sz w:val="16"/>
        </w:rPr>
        <w:t xml:space="preserve">, the most reliable indicator for measuring public security in Mexico, </w:t>
      </w:r>
      <w:r w:rsidRPr="00B541C7">
        <w:rPr>
          <w:rStyle w:val="Emphasis"/>
        </w:rPr>
        <w:t>have steadily decreased over the past two years</w:t>
      </w:r>
      <w:r w:rsidRPr="0033334F">
        <w:rPr>
          <w:sz w:val="16"/>
        </w:rPr>
        <w:t>. According to Mexico’s Insituto Nacional de Estadística y Geografía (National Institute of Statistics and Geography—INEGI) th</w:t>
      </w:r>
      <w:r w:rsidRPr="00B541C7">
        <w:rPr>
          <w:rStyle w:val="StyleUnderline"/>
        </w:rPr>
        <w:t>e number of murders decreased 13 percent between 2012 and 2013, and the homicide rate per 100,000 people declined from 22 to 19.</w:t>
      </w:r>
      <w:r>
        <w:rPr>
          <w:rStyle w:val="StyleUnderline"/>
        </w:rPr>
        <w:t xml:space="preserve"> </w:t>
      </w:r>
      <w:r w:rsidRPr="00B541C7">
        <w:rPr>
          <w:rStyle w:val="Emphasis"/>
        </w:rPr>
        <w:t>Organized crime-related deaths have decreased even faster</w:t>
      </w:r>
      <w:r w:rsidRPr="0033334F">
        <w:rPr>
          <w:sz w:val="16"/>
        </w:rPr>
        <w:t xml:space="preserve">. According to the database of Lantia Consultores, a Mexico City-based public policy consulting firm, </w:t>
      </w:r>
      <w:r w:rsidRPr="00B541C7">
        <w:rPr>
          <w:rStyle w:val="StyleUnderline"/>
        </w:rPr>
        <w:t>there were 1,956</w:t>
      </w:r>
      <w:r w:rsidRPr="0033334F">
        <w:rPr>
          <w:sz w:val="16"/>
        </w:rPr>
        <w:t xml:space="preserve"> </w:t>
      </w:r>
      <w:r w:rsidRPr="00B541C7">
        <w:rPr>
          <w:rStyle w:val="StyleUnderline"/>
        </w:rPr>
        <w:t>organized crime-related deaths in the second quarter of 2014, down from</w:t>
      </w:r>
      <w:r w:rsidRPr="0033334F">
        <w:rPr>
          <w:sz w:val="16"/>
        </w:rPr>
        <w:t xml:space="preserve"> a peak of </w:t>
      </w:r>
      <w:r w:rsidRPr="00B541C7">
        <w:rPr>
          <w:rStyle w:val="StyleUnderline"/>
        </w:rPr>
        <w:t>4,587 in the second quarter of 2011.</w:t>
      </w:r>
      <w:r>
        <w:rPr>
          <w:rStyle w:val="StyleUnderline"/>
        </w:rPr>
        <w:t xml:space="preserve"> </w:t>
      </w:r>
      <w:r w:rsidRPr="007E493E">
        <w:rPr>
          <w:rStyle w:val="StyleUnderline"/>
        </w:rPr>
        <w:t>The pace of the decline</w:t>
      </w:r>
      <w:r w:rsidRPr="0033334F">
        <w:rPr>
          <w:sz w:val="16"/>
        </w:rPr>
        <w:t xml:space="preserve"> in organized crime-related deaths </w:t>
      </w:r>
      <w:r w:rsidRPr="007E493E">
        <w:rPr>
          <w:rStyle w:val="StyleUnderline"/>
        </w:rPr>
        <w:t>has been especially encouraging</w:t>
      </w:r>
      <w:r w:rsidRPr="0033334F">
        <w:rPr>
          <w:sz w:val="16"/>
        </w:rPr>
        <w:t xml:space="preserve"> in two key metropolitan areas. </w:t>
      </w:r>
      <w:r w:rsidRPr="007E493E">
        <w:rPr>
          <w:rStyle w:val="StyleUnderline"/>
        </w:rPr>
        <w:t>In</w:t>
      </w:r>
      <w:r w:rsidRPr="0033334F">
        <w:rPr>
          <w:sz w:val="16"/>
        </w:rPr>
        <w:t xml:space="preserve"> </w:t>
      </w:r>
      <w:r w:rsidRPr="007E493E">
        <w:rPr>
          <w:rStyle w:val="StyleUnderline"/>
        </w:rPr>
        <w:t>Ciudad Juárez</w:t>
      </w:r>
      <w:r w:rsidRPr="0033334F">
        <w:rPr>
          <w:sz w:val="16"/>
        </w:rPr>
        <w:t xml:space="preserve">, </w:t>
      </w:r>
      <w:r w:rsidRPr="007E493E">
        <w:rPr>
          <w:rStyle w:val="StyleUnderline"/>
        </w:rPr>
        <w:t>once</w:t>
      </w:r>
      <w:r w:rsidRPr="0033334F">
        <w:rPr>
          <w:sz w:val="16"/>
        </w:rPr>
        <w:t xml:space="preserve"> known as </w:t>
      </w:r>
      <w:r w:rsidRPr="007E493E">
        <w:rPr>
          <w:rStyle w:val="StyleUnderline"/>
        </w:rPr>
        <w:t>the world’s most violent city</w:t>
      </w:r>
      <w:r w:rsidRPr="0033334F">
        <w:rPr>
          <w:sz w:val="16"/>
        </w:rPr>
        <w:t xml:space="preserve">, </w:t>
      </w:r>
      <w:r w:rsidRPr="007E493E">
        <w:rPr>
          <w:rStyle w:val="StyleUnderline"/>
        </w:rPr>
        <w:t>organized crime-related deaths have dropped</w:t>
      </w:r>
      <w:r w:rsidRPr="0033334F">
        <w:rPr>
          <w:sz w:val="16"/>
        </w:rPr>
        <w:t xml:space="preserve"> from a peak of 787 during the third quarter of 2010 to 54 in the second quarter of 2014—a </w:t>
      </w:r>
      <w:r w:rsidRPr="007E493E">
        <w:rPr>
          <w:rStyle w:val="Emphasis"/>
        </w:rPr>
        <w:t>93 percent</w:t>
      </w:r>
      <w:r w:rsidRPr="0033334F">
        <w:rPr>
          <w:sz w:val="16"/>
        </w:rPr>
        <w:t xml:space="preserve"> drop. Likewise, </w:t>
      </w:r>
      <w:r w:rsidRPr="007E493E">
        <w:rPr>
          <w:rStyle w:val="StyleUnderline"/>
        </w:rPr>
        <w:t>in</w:t>
      </w:r>
      <w:r w:rsidRPr="0033334F">
        <w:rPr>
          <w:sz w:val="16"/>
        </w:rPr>
        <w:t xml:space="preserve"> the </w:t>
      </w:r>
      <w:r w:rsidRPr="007E493E">
        <w:rPr>
          <w:rStyle w:val="StyleUnderline"/>
        </w:rPr>
        <w:t>Monterrey</w:t>
      </w:r>
      <w:r w:rsidRPr="0033334F">
        <w:rPr>
          <w:sz w:val="16"/>
        </w:rPr>
        <w:t xml:space="preserve"> metropolitan area, </w:t>
      </w:r>
      <w:r w:rsidRPr="007E493E">
        <w:rPr>
          <w:rStyle w:val="StyleUnderline"/>
        </w:rPr>
        <w:t>Mexico’s industrial capital</w:t>
      </w:r>
      <w:r w:rsidRPr="0033334F">
        <w:rPr>
          <w:sz w:val="16"/>
        </w:rPr>
        <w:t xml:space="preserve">, </w:t>
      </w:r>
      <w:r w:rsidRPr="007E493E">
        <w:rPr>
          <w:rStyle w:val="StyleUnderline"/>
        </w:rPr>
        <w:t>murders</w:t>
      </w:r>
      <w:r w:rsidRPr="0033334F">
        <w:rPr>
          <w:sz w:val="16"/>
        </w:rPr>
        <w:t xml:space="preserve"> in this category </w:t>
      </w:r>
      <w:r w:rsidRPr="007E493E">
        <w:rPr>
          <w:rStyle w:val="StyleUnderline"/>
        </w:rPr>
        <w:t>dropped</w:t>
      </w:r>
      <w:r w:rsidRPr="0033334F">
        <w:rPr>
          <w:sz w:val="16"/>
        </w:rPr>
        <w:t xml:space="preserve"> </w:t>
      </w:r>
      <w:r w:rsidRPr="007E493E">
        <w:rPr>
          <w:rStyle w:val="StyleUnderline"/>
        </w:rPr>
        <w:t>from 472</w:t>
      </w:r>
      <w:r w:rsidRPr="0033334F">
        <w:rPr>
          <w:sz w:val="16"/>
        </w:rPr>
        <w:t xml:space="preserve"> in the first quarter of 2012 </w:t>
      </w:r>
      <w:r w:rsidRPr="007E493E">
        <w:rPr>
          <w:rStyle w:val="StyleUnderline"/>
        </w:rPr>
        <w:t>to 38</w:t>
      </w:r>
      <w:r w:rsidRPr="0033334F">
        <w:rPr>
          <w:sz w:val="16"/>
        </w:rPr>
        <w:t xml:space="preserve"> in the second quarter of 2014. </w:t>
      </w:r>
      <w:r w:rsidRPr="007E493E">
        <w:rPr>
          <w:rStyle w:val="StyleUnderline"/>
        </w:rPr>
        <w:t>The improvement</w:t>
      </w:r>
      <w:r w:rsidRPr="0033334F">
        <w:rPr>
          <w:sz w:val="16"/>
        </w:rPr>
        <w:t xml:space="preserve"> in Monterrey </w:t>
      </w:r>
      <w:r w:rsidRPr="007E493E">
        <w:rPr>
          <w:rStyle w:val="StyleUnderline"/>
        </w:rPr>
        <w:t>seems to be the result of a thorough revamping of state and local police departments</w:t>
      </w:r>
      <w:r w:rsidRPr="0033334F">
        <w:rPr>
          <w:sz w:val="16"/>
        </w:rPr>
        <w:t xml:space="preserve">, which is </w:t>
      </w:r>
      <w:r w:rsidRPr="007E493E">
        <w:rPr>
          <w:rStyle w:val="StyleUnderline"/>
        </w:rPr>
        <w:t>largely the result of aggressive lobbying by the city’s powerful business community</w:t>
      </w:r>
      <w:r w:rsidRPr="0033334F">
        <w:rPr>
          <w:sz w:val="16"/>
        </w:rPr>
        <w:t xml:space="preserve">. This demonstrates the potential of local institution-building efforts in Mexico. Even the U.S. Department of State acknowledged as much in its August 2014 Mexico Travel Warning, which stated, “Security services in and around Monterrey are robust and have proven responsive and effective in combating violent crimes.”1 Moreover, over the past two years, </w:t>
      </w:r>
      <w:r w:rsidRPr="007E493E">
        <w:rPr>
          <w:rStyle w:val="Emphasis"/>
        </w:rPr>
        <w:t>peace has returned</w:t>
      </w:r>
      <w:r w:rsidRPr="007E493E">
        <w:rPr>
          <w:rStyle w:val="StyleUnderline"/>
        </w:rPr>
        <w:t xml:space="preserve"> to cities throughout northern Mexico </w:t>
      </w:r>
      <w:r w:rsidRPr="007E493E">
        <w:rPr>
          <w:rStyle w:val="Emphasis"/>
        </w:rPr>
        <w:t>to an extent that seemed impossible</w:t>
      </w:r>
      <w:r w:rsidRPr="007E493E">
        <w:rPr>
          <w:rStyle w:val="StyleUnderline"/>
        </w:rPr>
        <w:t xml:space="preserve"> between 2008 and 2012</w:t>
      </w:r>
      <w:r w:rsidRPr="0033334F">
        <w:rPr>
          <w:sz w:val="16"/>
        </w:rPr>
        <w:t xml:space="preserve">. High-profile attacks, shootings and roadblocks are less frequent. (One exception is Tamaulipas, which experienced a violent crisis as recently as last April.) Unfortunately, data for crimes other than homicide remain unreliable in Mexico. Thus, it is very hard to assess whether the downward trend in murders extends to other violent crimes, especially kidnapping and extortion, which are foremost concerns for Mexicans. </w:t>
      </w:r>
      <w:r w:rsidRPr="007E493E">
        <w:rPr>
          <w:rStyle w:val="StyleUnderline"/>
        </w:rPr>
        <w:t>The</w:t>
      </w:r>
      <w:r w:rsidRPr="0033334F">
        <w:rPr>
          <w:sz w:val="16"/>
        </w:rPr>
        <w:t xml:space="preserve"> Peña </w:t>
      </w:r>
      <w:r w:rsidRPr="007E493E">
        <w:rPr>
          <w:rStyle w:val="StyleUnderline"/>
        </w:rPr>
        <w:t>Nieto</w:t>
      </w:r>
      <w:r w:rsidRPr="0033334F">
        <w:rPr>
          <w:sz w:val="16"/>
        </w:rPr>
        <w:t xml:space="preserve"> </w:t>
      </w:r>
      <w:r w:rsidRPr="007E493E">
        <w:rPr>
          <w:rStyle w:val="StyleUnderline"/>
        </w:rPr>
        <w:t>administration</w:t>
      </w:r>
      <w:r w:rsidRPr="0033334F">
        <w:rPr>
          <w:sz w:val="16"/>
        </w:rPr>
        <w:t xml:space="preserve"> </w:t>
      </w:r>
      <w:r w:rsidRPr="007E493E">
        <w:rPr>
          <w:rStyle w:val="StyleUnderline"/>
        </w:rPr>
        <w:t>has also recorded a number of important operational successes</w:t>
      </w:r>
      <w:r w:rsidRPr="0033334F">
        <w:rPr>
          <w:sz w:val="16"/>
        </w:rPr>
        <w:t xml:space="preserve">. </w:t>
      </w:r>
      <w:r w:rsidRPr="007E493E">
        <w:rPr>
          <w:rStyle w:val="Emphasis"/>
        </w:rPr>
        <w:t>The Zetas</w:t>
      </w:r>
      <w:r w:rsidRPr="007E493E">
        <w:rPr>
          <w:rStyle w:val="StyleUnderline"/>
        </w:rPr>
        <w:t>,</w:t>
      </w:r>
      <w:r w:rsidRPr="0033334F">
        <w:rPr>
          <w:sz w:val="16"/>
        </w:rPr>
        <w:t xml:space="preserve"> a particularly violent cartel founded by defectors from elite military groups, </w:t>
      </w:r>
      <w:r w:rsidRPr="007E493E">
        <w:rPr>
          <w:rStyle w:val="Emphasis"/>
        </w:rPr>
        <w:t>have been nearly disbanded</w:t>
      </w:r>
      <w:r w:rsidRPr="0033334F">
        <w:rPr>
          <w:sz w:val="16"/>
        </w:rPr>
        <w:t xml:space="preserve">. (The decision to have federal forces target Zetas was taken at the end of the previous administration.) Joaquín “El Chapo” </w:t>
      </w:r>
      <w:r w:rsidRPr="007E493E">
        <w:rPr>
          <w:rStyle w:val="StyleUnderline"/>
        </w:rPr>
        <w:t>Guzmán</w:t>
      </w:r>
      <w:r w:rsidRPr="0033334F">
        <w:rPr>
          <w:sz w:val="16"/>
        </w:rPr>
        <w:t>—</w:t>
      </w:r>
      <w:r w:rsidRPr="007E493E">
        <w:rPr>
          <w:rStyle w:val="StyleUnderline"/>
        </w:rPr>
        <w:t>Mexico’s most notorious drug lord</w:t>
      </w:r>
      <w:r w:rsidRPr="0033334F">
        <w:rPr>
          <w:sz w:val="16"/>
        </w:rPr>
        <w:t>—</w:t>
      </w:r>
      <w:r w:rsidRPr="007E493E">
        <w:rPr>
          <w:rStyle w:val="StyleUnderline"/>
        </w:rPr>
        <w:t>was captured</w:t>
      </w:r>
      <w:r w:rsidRPr="0033334F">
        <w:rPr>
          <w:sz w:val="16"/>
        </w:rPr>
        <w:t xml:space="preserve"> last February </w:t>
      </w:r>
      <w:r w:rsidRPr="007E493E">
        <w:rPr>
          <w:rStyle w:val="StyleUnderline"/>
        </w:rPr>
        <w:t>by</w:t>
      </w:r>
      <w:r w:rsidRPr="0033334F">
        <w:rPr>
          <w:sz w:val="16"/>
        </w:rPr>
        <w:t xml:space="preserve"> Peña </w:t>
      </w:r>
      <w:r w:rsidRPr="007E493E">
        <w:rPr>
          <w:rStyle w:val="StyleUnderline"/>
        </w:rPr>
        <w:t>Nieto’s forces</w:t>
      </w:r>
      <w:r w:rsidRPr="0033334F">
        <w:rPr>
          <w:sz w:val="16"/>
        </w:rPr>
        <w:t xml:space="preserve">. His capture was skillfully executed and managed to avoid a violent conflict among factions of the Sinaloa Cartel. Some would argue that capturing such </w:t>
      </w:r>
      <w:r w:rsidRPr="007E493E">
        <w:rPr>
          <w:rStyle w:val="StyleUnderline"/>
        </w:rPr>
        <w:t>kingpin</w:t>
      </w:r>
      <w:r w:rsidRPr="0033334F">
        <w:rPr>
          <w:sz w:val="16"/>
        </w:rPr>
        <w:t xml:space="preserve">s represents only a temporary setback to the cartels. However, such </w:t>
      </w:r>
      <w:r w:rsidRPr="007E493E">
        <w:rPr>
          <w:rStyle w:val="StyleUnderline"/>
        </w:rPr>
        <w:t>captures convey an important message</w:t>
      </w:r>
      <w:r w:rsidRPr="0033334F">
        <w:rPr>
          <w:sz w:val="16"/>
        </w:rPr>
        <w:t xml:space="preserve">: </w:t>
      </w:r>
      <w:r w:rsidRPr="007E493E">
        <w:rPr>
          <w:rStyle w:val="StyleUnderline"/>
        </w:rPr>
        <w:t>the Mexican state</w:t>
      </w:r>
      <w:r w:rsidRPr="0033334F">
        <w:rPr>
          <w:sz w:val="16"/>
        </w:rPr>
        <w:t xml:space="preserve"> is only willing to tolerate so much violence or public notoriety, and it </w:t>
      </w:r>
      <w:r w:rsidRPr="007E493E">
        <w:rPr>
          <w:rStyle w:val="StyleUnderline"/>
        </w:rPr>
        <w:t>has the strength to prevail over drug lords</w:t>
      </w:r>
      <w:r w:rsidRPr="0033334F">
        <w:rPr>
          <w:sz w:val="16"/>
        </w:rPr>
        <w:t xml:space="preserve">. Arguably, Peña </w:t>
      </w:r>
      <w:r w:rsidRPr="007E493E">
        <w:rPr>
          <w:rStyle w:val="StyleUnderline"/>
        </w:rPr>
        <w:t>Nieto’s</w:t>
      </w:r>
      <w:r w:rsidRPr="0033334F">
        <w:rPr>
          <w:sz w:val="16"/>
        </w:rPr>
        <w:t xml:space="preserve"> </w:t>
      </w:r>
      <w:r w:rsidRPr="007E493E">
        <w:rPr>
          <w:rStyle w:val="StyleUnderline"/>
        </w:rPr>
        <w:t>biggest victory</w:t>
      </w:r>
      <w:r w:rsidRPr="0033334F">
        <w:rPr>
          <w:sz w:val="16"/>
        </w:rPr>
        <w:t xml:space="preserve"> thus far </w:t>
      </w:r>
      <w:r w:rsidRPr="007E493E">
        <w:rPr>
          <w:rStyle w:val="StyleUnderline"/>
        </w:rPr>
        <w:t>has been the successful operations</w:t>
      </w:r>
      <w:r w:rsidRPr="0033334F">
        <w:rPr>
          <w:sz w:val="16"/>
        </w:rPr>
        <w:t xml:space="preserve"> in the state of Michoacán in early 2014, </w:t>
      </w:r>
      <w:r w:rsidRPr="007E493E">
        <w:rPr>
          <w:rStyle w:val="StyleUnderline"/>
        </w:rPr>
        <w:t>which dealt a significant blow to the Knights Templar</w:t>
      </w:r>
      <w:r w:rsidRPr="0033334F">
        <w:rPr>
          <w:sz w:val="16"/>
        </w:rPr>
        <w:t>—</w:t>
      </w:r>
      <w:r w:rsidRPr="007E493E">
        <w:rPr>
          <w:rStyle w:val="StyleUnderline"/>
        </w:rPr>
        <w:t>a drug cartel that had exercised virtually uncontested influence over political and economic activities</w:t>
      </w:r>
      <w:r w:rsidRPr="0033334F">
        <w:rPr>
          <w:sz w:val="16"/>
        </w:rPr>
        <w:t xml:space="preserve"> in the state for the previous two years. Former Governor Fausto Vallejo and several mayors have acknowledged that the gang extorted protection money from almost all 113 municipal governments. A stream of recently released videos featuring mayors, state-level officials and even Vallejo’s son talking and drinking with the Knights Templar leader, Servando “La Tuta” Gómez, seem to confirm the cartel’s tight grip over local and state authorities. What made the Michoacán case particularly challenging was the emergence of armed self-defense groups in the Tierra Caliente region that organized to combat ever-increasing extortion by the Knights Templar. As the initial uprising rapidly expanded, a widespread civil conflict became a serious threat. The intervention of federal troops should have begun earlier, and was triggered only when self-defense groups were about to march on Apatzingán, the stronghold of the Knights Templar in the Tierra Caliente region, risking massive bloodshed. However, since the arrival of hundreds of federal forces </w:t>
      </w:r>
      <w:r w:rsidRPr="007E493E">
        <w:rPr>
          <w:rStyle w:val="StyleUnderline"/>
        </w:rPr>
        <w:t>in Michoacán</w:t>
      </w:r>
      <w:r w:rsidRPr="0033334F">
        <w:rPr>
          <w:sz w:val="16"/>
        </w:rPr>
        <w:t xml:space="preserve"> last January, </w:t>
      </w:r>
      <w:r w:rsidRPr="007E493E">
        <w:rPr>
          <w:rStyle w:val="StyleUnderline"/>
        </w:rPr>
        <w:t xml:space="preserve">stability and security have improved. Organized crime-related deaths decreased 40 percent </w:t>
      </w:r>
      <w:r w:rsidRPr="0033334F">
        <w:rPr>
          <w:sz w:val="16"/>
        </w:rPr>
        <w:t xml:space="preserve">between the first and second quarters of 2014, </w:t>
      </w:r>
      <w:r w:rsidRPr="007E493E">
        <w:rPr>
          <w:rStyle w:val="StyleUnderline"/>
        </w:rPr>
        <w:t>and another large reduction is expected for the third quarter</w:t>
      </w:r>
      <w:r w:rsidRPr="0033334F">
        <w:rPr>
          <w:sz w:val="16"/>
        </w:rPr>
        <w:t xml:space="preserve">. </w:t>
      </w:r>
      <w:r w:rsidRPr="007E493E">
        <w:rPr>
          <w:rStyle w:val="StyleUnderline"/>
        </w:rPr>
        <w:t>Several</w:t>
      </w:r>
      <w:r w:rsidRPr="0033334F">
        <w:rPr>
          <w:sz w:val="16"/>
        </w:rPr>
        <w:t xml:space="preserve"> Knights Templar </w:t>
      </w:r>
      <w:r w:rsidRPr="007E493E">
        <w:rPr>
          <w:rStyle w:val="StyleUnderline"/>
        </w:rPr>
        <w:t>leaders</w:t>
      </w:r>
      <w:r w:rsidRPr="0033334F">
        <w:rPr>
          <w:sz w:val="16"/>
        </w:rPr>
        <w:t xml:space="preserve"> </w:t>
      </w:r>
      <w:r w:rsidRPr="007E493E">
        <w:rPr>
          <w:rStyle w:val="StyleUnderline"/>
        </w:rPr>
        <w:t>and</w:t>
      </w:r>
      <w:r w:rsidRPr="0033334F">
        <w:rPr>
          <w:sz w:val="16"/>
        </w:rPr>
        <w:t xml:space="preserve"> some of their </w:t>
      </w:r>
      <w:r w:rsidRPr="007E493E">
        <w:rPr>
          <w:rStyle w:val="StyleUnderline"/>
        </w:rPr>
        <w:t>political associates have been arrested,</w:t>
      </w:r>
      <w:r w:rsidRPr="0033334F">
        <w:rPr>
          <w:sz w:val="16"/>
        </w:rPr>
        <w:t xml:space="preserve"> avoiding an extensive witch hunt. In an effort to restore the rule of law, the federal government created the Comisión para la Seguridad y el Desarrollo Integral en el Estado de Michoacán (Commission for Security and Development in the State of Michoacán), which has displaced the state government as the key decision maker in the region. The Commission has brokered a ceasefire with most self-defense groups, many of which opted to join the ranks of a legal rural police. </w:t>
      </w:r>
    </w:p>
    <w:p w:rsidR="005D4C51" w:rsidRDefault="005D4C51" w:rsidP="005D4C51"/>
    <w:p w:rsidR="005D4C51" w:rsidRDefault="005D4C51" w:rsidP="005D4C51"/>
    <w:p w:rsidR="005D4C51" w:rsidRDefault="005D4C51" w:rsidP="005D4C51">
      <w:pPr>
        <w:pStyle w:val="Heading4"/>
      </w:pPr>
      <w:r>
        <w:t>Marijuana legalization decreasing cartel violence and influence now</w:t>
      </w:r>
    </w:p>
    <w:p w:rsidR="005D4C51" w:rsidRDefault="005D4C51" w:rsidP="005D4C51">
      <w:r w:rsidRPr="00781F57">
        <w:rPr>
          <w:rStyle w:val="Style13ptBold"/>
        </w:rPr>
        <w:t>Mierjeski 7/1</w:t>
      </w:r>
      <w:r>
        <w:t>– (Alex, “</w:t>
      </w:r>
      <w:r w:rsidRPr="00781F57">
        <w:t>The Surprising Effect Legalized Marijuana Is Having On Ruthless Mexican Drug Cartels</w:t>
      </w:r>
      <w:r>
        <w:t>,” July 1</w:t>
      </w:r>
      <w:r w:rsidRPr="00781F57">
        <w:rPr>
          <w:vertAlign w:val="superscript"/>
        </w:rPr>
        <w:t>st</w:t>
      </w:r>
      <w:r>
        <w:t xml:space="preserve">, 2015, ATTN:, </w:t>
      </w:r>
      <w:hyperlink r:id="rId96" w:history="1">
        <w:r w:rsidRPr="00410769">
          <w:rPr>
            <w:rStyle w:val="Hyperlink"/>
          </w:rPr>
          <w:t>http://www.attn.com/stories/2221/legalized-marijuana-good-states-bad-catels</w:t>
        </w:r>
      </w:hyperlink>
      <w:r>
        <w:t>). WM</w:t>
      </w:r>
    </w:p>
    <w:p w:rsidR="005D4C51" w:rsidRDefault="005D4C51" w:rsidP="005D4C51">
      <w:r>
        <w:t>*Edited for ablest language</w:t>
      </w:r>
    </w:p>
    <w:p w:rsidR="005D4C51" w:rsidRPr="0033334F" w:rsidRDefault="005D4C51" w:rsidP="005D4C51">
      <w:pPr>
        <w:rPr>
          <w:sz w:val="16"/>
        </w:rPr>
      </w:pPr>
      <w:r w:rsidRPr="0033334F">
        <w:rPr>
          <w:sz w:val="16"/>
        </w:rPr>
        <w:t xml:space="preserve">On Wednesday, </w:t>
      </w:r>
      <w:r w:rsidRPr="00987321">
        <w:rPr>
          <w:rStyle w:val="StyleUnderline"/>
        </w:rPr>
        <w:t>Oregon became the latest state to allow the recreational use and possession of marijuana</w:t>
      </w:r>
      <w:r w:rsidRPr="0033334F">
        <w:rPr>
          <w:sz w:val="16"/>
        </w:rPr>
        <w:t xml:space="preserve">, though sales are not expected to roll out until sometime next year. Still, </w:t>
      </w:r>
      <w:r w:rsidRPr="00987321">
        <w:rPr>
          <w:rStyle w:val="StyleUnderline"/>
        </w:rPr>
        <w:t>the state can expect</w:t>
      </w:r>
      <w:r w:rsidRPr="0033334F">
        <w:rPr>
          <w:sz w:val="16"/>
        </w:rPr>
        <w:t xml:space="preserve"> to see tax </w:t>
      </w:r>
      <w:r w:rsidRPr="00987321">
        <w:rPr>
          <w:rStyle w:val="StyleUnderline"/>
        </w:rPr>
        <w:t>revenues</w:t>
      </w:r>
      <w:r w:rsidRPr="0033334F">
        <w:rPr>
          <w:sz w:val="16"/>
        </w:rPr>
        <w:t xml:space="preserve"> flush with new money––more than $30 million each year, under proposed legislation––</w:t>
      </w:r>
      <w:r w:rsidRPr="00987321">
        <w:rPr>
          <w:rStyle w:val="StyleUnderline"/>
        </w:rPr>
        <w:t>and a sharp reduction in the number of serious felony convictions for marijuana-related crimes.</w:t>
      </w:r>
      <w:r>
        <w:rPr>
          <w:rStyle w:val="Emphasis"/>
        </w:rPr>
        <w:t xml:space="preserve"> </w:t>
      </w:r>
      <w:r w:rsidRPr="00987321">
        <w:rPr>
          <w:rStyle w:val="Emphasis"/>
        </w:rPr>
        <w:t>But the benefits of legalized cannabis</w:t>
      </w:r>
      <w:r w:rsidRPr="0033334F">
        <w:rPr>
          <w:sz w:val="16"/>
        </w:rPr>
        <w:t xml:space="preserve"> in Oregon, like in other states, will likely </w:t>
      </w:r>
      <w:r w:rsidRPr="00987321">
        <w:rPr>
          <w:rStyle w:val="Emphasis"/>
        </w:rPr>
        <w:t>extend beyond</w:t>
      </w:r>
      <w:r w:rsidRPr="0033334F">
        <w:rPr>
          <w:sz w:val="16"/>
        </w:rPr>
        <w:t xml:space="preserve"> state </w:t>
      </w:r>
      <w:r w:rsidRPr="00987321">
        <w:rPr>
          <w:rStyle w:val="Emphasis"/>
        </w:rPr>
        <w:t>borders</w:t>
      </w:r>
      <w:r w:rsidRPr="0033334F">
        <w:rPr>
          <w:sz w:val="16"/>
        </w:rPr>
        <w:t xml:space="preserve">. </w:t>
      </w:r>
      <w:r w:rsidRPr="00987321">
        <w:rPr>
          <w:rStyle w:val="Emphasis"/>
        </w:rPr>
        <w:t>In Mexico</w:t>
      </w:r>
      <w:r w:rsidRPr="0033334F">
        <w:rPr>
          <w:sz w:val="16"/>
        </w:rPr>
        <w:t xml:space="preserve">, where marijuana has enjoyed something of a cash-crop status over the years, </w:t>
      </w:r>
      <w:r w:rsidRPr="00987321">
        <w:rPr>
          <w:rStyle w:val="Emphasis"/>
        </w:rPr>
        <w:t>violent drug cartels are beginning to see their grip loosen</w:t>
      </w:r>
      <w:r w:rsidRPr="0033334F">
        <w:rPr>
          <w:sz w:val="16"/>
        </w:rPr>
        <w:t xml:space="preserve"> </w:t>
      </w:r>
      <w:r w:rsidRPr="00987321">
        <w:rPr>
          <w:rStyle w:val="StyleUnderline"/>
        </w:rPr>
        <w:t>on what was once a tightly cornered market as the reach of U.S.-grown pot expands in legal states.</w:t>
      </w:r>
      <w:r w:rsidRPr="0033334F">
        <w:rPr>
          <w:sz w:val="16"/>
        </w:rPr>
        <w:t xml:space="preserve"> And while exports of other illegal drugs have increased in the vacuum of marijuana's shrinking money-making viability, </w:t>
      </w:r>
      <w:r w:rsidRPr="00987321">
        <w:rPr>
          <w:rStyle w:val="StyleUnderline"/>
        </w:rPr>
        <w:t xml:space="preserve">relaxed marijuana laws in the U.S. are </w:t>
      </w:r>
      <w:r w:rsidRPr="00987321">
        <w:rPr>
          <w:rStyle w:val="StyleUnderline"/>
          <w:strike/>
          <w:sz w:val="6"/>
        </w:rPr>
        <w:t>crippling</w:t>
      </w:r>
      <w:r>
        <w:rPr>
          <w:rStyle w:val="StyleUnderline"/>
        </w:rPr>
        <w:t xml:space="preserve"> [reducing]</w:t>
      </w:r>
      <w:r w:rsidRPr="00987321">
        <w:rPr>
          <w:rStyle w:val="StyleUnderline"/>
        </w:rPr>
        <w:t xml:space="preserve"> a once robust cash flow for cartels.</w:t>
      </w:r>
      <w:r>
        <w:rPr>
          <w:b/>
          <w:u w:val="single"/>
        </w:rPr>
        <w:t xml:space="preserve"> </w:t>
      </w:r>
      <w:r w:rsidRPr="0033334F">
        <w:rPr>
          <w:sz w:val="16"/>
        </w:rPr>
        <w:t xml:space="preserve">CARTELS HAVE BEEN BRUTAL CRIME BOSSES. In recent years, Mexican cartels have enjoyed a lucrative position of power, controlling major drug supply chains across the continent and exerting a command of local populations punctuated with tactics that recall the worst abuses of the self-proclaimed Islamic State in Syria and Iraq––earlier in June, video footage surfaced of a man and a terrified young boy with ties to a rival gang being tortured, then strapped with sticks of dynamite and blown up. ARE AMERICANS AT FAULT FOR THE CARTELS' POWER? High stakes beget harsh tactics, and in the drug trade, where billions of dollars sit waiting to be claimed by the most consistent supplier, this is expressly, tragically true. It's estimated that since 2006, Mexico's drug wars have claimed over 100,000 lives, and as long as demand keeps up, that number will grow. Since </w:t>
      </w:r>
      <w:r w:rsidRPr="00987321">
        <w:rPr>
          <w:rStyle w:val="StyleUnderline"/>
        </w:rPr>
        <w:t>the U.S. is a major consumer of Mexican drugs, many see troubling links between American consumers and violence across the border.</w:t>
      </w:r>
      <w:r w:rsidRPr="0033334F">
        <w:rPr>
          <w:sz w:val="16"/>
        </w:rPr>
        <w:t xml:space="preserve"> Speaking in Mexico City in 2009, then-Secretary of State </w:t>
      </w:r>
      <w:r w:rsidRPr="00987321">
        <w:rPr>
          <w:rStyle w:val="StyleUnderline"/>
        </w:rPr>
        <w:t>Hillary Clinton said that not only were U.S. consumers complicit in fueling Mexico's drug war, but also that failed drug policies were to blame</w:t>
      </w:r>
      <w:r w:rsidRPr="0033334F">
        <w:rPr>
          <w:sz w:val="16"/>
        </w:rPr>
        <w:t>. "Our insatiable demand for illegal drugs fuels the drug trade," she said. "Our inability to prevent weapons from being illegally smuggled across the border to arm these criminals causes the deaths of police officers, soldiers, and civilians." "Clearly what we've been doing has not worked," she told reporters at the time. VIOLENCE IS DOWN IN MEXICO Others theorize that the U.S. is uniquely positioned to cut supply chains and weaken the influence of cartels by relaxing drug laws, pointing to marijuana as a case study. "[</w:t>
      </w:r>
      <w:r w:rsidRPr="00987321">
        <w:rPr>
          <w:rStyle w:val="StyleUnderline"/>
        </w:rPr>
        <w:t xml:space="preserve">W]e're winning the war on marijuana along the border </w:t>
      </w:r>
      <w:r w:rsidRPr="0033334F">
        <w:rPr>
          <w:sz w:val="16"/>
        </w:rPr>
        <w:t xml:space="preserve">-- </w:t>
      </w:r>
      <w:r w:rsidRPr="00781F57">
        <w:rPr>
          <w:rStyle w:val="StyleUnderline"/>
        </w:rPr>
        <w:t>costing</w:t>
      </w:r>
      <w:r w:rsidRPr="0033334F">
        <w:rPr>
          <w:sz w:val="16"/>
        </w:rPr>
        <w:t xml:space="preserve"> the violent sociopaths of </w:t>
      </w:r>
      <w:r w:rsidRPr="00781F57">
        <w:rPr>
          <w:rStyle w:val="StyleUnderline"/>
        </w:rPr>
        <w:t>the cartels millions of dollars -- by legalizing it,</w:t>
      </w:r>
      <w:r w:rsidRPr="0033334F">
        <w:rPr>
          <w:sz w:val="16"/>
        </w:rPr>
        <w:t xml:space="preserve">" wrote Don Winslow on CNN this week. Since 2011, a period during which potent, domestically produced marijuana has grown in popularity among users, the amount of </w:t>
      </w:r>
      <w:r w:rsidRPr="00781F57">
        <w:rPr>
          <w:rStyle w:val="StyleUnderline"/>
        </w:rPr>
        <w:t>marijuana seized by U.S. agents at the border has dropped by almost 40 percent</w:t>
      </w:r>
      <w:r w:rsidRPr="0033334F">
        <w:rPr>
          <w:sz w:val="16"/>
        </w:rPr>
        <w:t xml:space="preserve">, the Washington Post reported in January. And </w:t>
      </w:r>
      <w:r w:rsidRPr="00781F57">
        <w:rPr>
          <w:rStyle w:val="StyleUnderline"/>
        </w:rPr>
        <w:t>according to at least one study</w:t>
      </w:r>
      <w:r w:rsidRPr="0033334F">
        <w:rPr>
          <w:sz w:val="16"/>
        </w:rPr>
        <w:t xml:space="preserve"> by the University of San Diego's Justice in Mexico Project, </w:t>
      </w:r>
      <w:r w:rsidRPr="00781F57">
        <w:rPr>
          <w:rStyle w:val="StyleUnderline"/>
        </w:rPr>
        <w:t>there could be a correlation between decreased violence and a drug market increasingly slipping away from cartels</w:t>
      </w:r>
      <w:r w:rsidRPr="0033334F">
        <w:rPr>
          <w:sz w:val="16"/>
        </w:rPr>
        <w:t xml:space="preserve">. Since 2011, when murders in Mexico peaked at 22,480, homicide rates have dropped consistently each year, falling to 15,649 in 2014, researchers reported in April. Along the U.S.-Mexico border, murders dropped by almost 18 percent in that time. Considering that around </w:t>
      </w:r>
      <w:r w:rsidRPr="00781F57">
        <w:rPr>
          <w:rStyle w:val="StyleUnderline"/>
        </w:rPr>
        <w:t>30 percent of cartels' drug revenues come from marijuana exports</w:t>
      </w:r>
      <w:r w:rsidRPr="0033334F">
        <w:rPr>
          <w:sz w:val="16"/>
        </w:rPr>
        <w:t xml:space="preserve">, the drop in violence could be linked to the loss of what was a booming business. </w:t>
      </w:r>
    </w:p>
    <w:p w:rsidR="005D4C51" w:rsidRDefault="005D4C51" w:rsidP="005D4C51"/>
    <w:p w:rsidR="005D4C51" w:rsidRDefault="005D4C51" w:rsidP="005D4C51">
      <w:pPr>
        <w:pStyle w:val="Heading4"/>
      </w:pPr>
      <w:r>
        <w:t xml:space="preserve">Disregard their claims </w:t>
      </w:r>
      <w:r w:rsidRPr="00311795">
        <w:rPr>
          <w:color w:val="000000" w:themeColor="text1"/>
        </w:rPr>
        <w:t>for</w:t>
      </w:r>
      <w:r w:rsidRPr="00311795">
        <w:t xml:space="preserve"> </w:t>
      </w:r>
      <w:r>
        <w:t>Mexican collapse- there’s a large gap between failing to achieve certain goals and the entire collapse of Mexico</w:t>
      </w:r>
    </w:p>
    <w:p w:rsidR="005D4C51" w:rsidRDefault="005D4C51" w:rsidP="005D4C51">
      <w:r w:rsidRPr="0098369D">
        <w:rPr>
          <w:rStyle w:val="Style13ptBold"/>
        </w:rPr>
        <w:t>Canto Jr. 14</w:t>
      </w:r>
      <w:r>
        <w:t>— reporter (Silvio, “</w:t>
      </w:r>
      <w:r w:rsidRPr="0098369D">
        <w:t>Mexico is not a failed state but it has problems</w:t>
      </w:r>
      <w:r>
        <w:t xml:space="preserve">,” Before Its News, </w:t>
      </w:r>
      <w:r w:rsidRPr="0098369D">
        <w:t>November 16, 2014</w:t>
      </w:r>
      <w:r>
        <w:t xml:space="preserve">, </w:t>
      </w:r>
      <w:hyperlink r:id="rId97" w:history="1">
        <w:r w:rsidRPr="00410769">
          <w:rPr>
            <w:rStyle w:val="Hyperlink"/>
          </w:rPr>
          <w:t>http://beforeitsnews.com/opinion-conservative/2014/11/mexico-is-not-a-failed-state-but-it-has-problems-2935480.html</w:t>
        </w:r>
      </w:hyperlink>
      <w:r>
        <w:t>). WM</w:t>
      </w:r>
    </w:p>
    <w:p w:rsidR="005D4C51" w:rsidRDefault="005D4C51" w:rsidP="005D4C51"/>
    <w:p w:rsidR="005D4C51" w:rsidRPr="0033334F" w:rsidRDefault="005D4C51" w:rsidP="005D4C51">
      <w:pPr>
        <w:rPr>
          <w:sz w:val="16"/>
        </w:rPr>
      </w:pPr>
      <w:r w:rsidRPr="0033334F">
        <w:rPr>
          <w:sz w:val="16"/>
        </w:rPr>
        <w:t xml:space="preserve">It’s funny how quickly things can change for a Mexican president. I remember President Lopez-Portillo on top of the world in 1981 and then hated by everyone after the devaluations a year later. He left office as a disgraced man and spent much of his retirement in seclusion. What about President Salinas? He was doing great and then came that awful 1994 and all of the accusations of corruption. He became a “bad word” and left the country for years. President Pena-Nieto was doing well a year ago after important oil and school reforms. Today, he faces a lot of criticism for corruption and the recent deaths of 43 students. It seems like the deaths of the students have broken the back of the camel, as Mexican journalist Jose Carreno-Figueras just wrote: “To use a cliche, it was the straw that broke the camel’s back, a strong indication that Mexico’s people are no longer willing to tolerate the current state of affairs. </w:t>
      </w:r>
      <w:r w:rsidRPr="0098369D">
        <w:rPr>
          <w:rStyle w:val="StyleUnderline"/>
        </w:rPr>
        <w:t>Some</w:t>
      </w:r>
      <w:r w:rsidRPr="0033334F">
        <w:rPr>
          <w:sz w:val="16"/>
        </w:rPr>
        <w:t xml:space="preserve"> have </w:t>
      </w:r>
      <w:r w:rsidRPr="0098369D">
        <w:rPr>
          <w:rStyle w:val="StyleUnderline"/>
        </w:rPr>
        <w:t>suggest</w:t>
      </w:r>
      <w:r w:rsidRPr="0033334F">
        <w:rPr>
          <w:sz w:val="16"/>
        </w:rPr>
        <w:t xml:space="preserve">ed that </w:t>
      </w:r>
      <w:r w:rsidRPr="0098369D">
        <w:rPr>
          <w:rStyle w:val="StyleUnderline"/>
        </w:rPr>
        <w:t>the government will fall, and others have said Mexico is a failed state</w:t>
      </w:r>
      <w:r w:rsidRPr="0033334F">
        <w:rPr>
          <w:sz w:val="16"/>
        </w:rPr>
        <w:t xml:space="preserve">. </w:t>
      </w:r>
      <w:r w:rsidRPr="0098369D">
        <w:rPr>
          <w:rStyle w:val="StyleUnderline"/>
        </w:rPr>
        <w:t xml:space="preserve">The Mexican government does not appear ready to fall, </w:t>
      </w:r>
      <w:r w:rsidRPr="0098369D">
        <w:rPr>
          <w:rStyle w:val="Emphasis"/>
        </w:rPr>
        <w:t>not even close</w:t>
      </w:r>
      <w:r w:rsidRPr="0033334F">
        <w:rPr>
          <w:sz w:val="16"/>
        </w:rPr>
        <w:t xml:space="preserve">. But </w:t>
      </w:r>
      <w:r w:rsidRPr="0098369D">
        <w:rPr>
          <w:rStyle w:val="StyleUnderline"/>
        </w:rPr>
        <w:t xml:space="preserve">it seems to be in a </w:t>
      </w:r>
      <w:r w:rsidRPr="0098369D">
        <w:rPr>
          <w:rStyle w:val="Emphasis"/>
        </w:rPr>
        <w:t>defensive situation</w:t>
      </w:r>
      <w:r w:rsidRPr="0033334F">
        <w:rPr>
          <w:sz w:val="16"/>
        </w:rPr>
        <w:t xml:space="preserve">, maybe waiting for the tempest to wane so that it can regain the political initiative.” </w:t>
      </w:r>
      <w:r w:rsidRPr="0098369D">
        <w:rPr>
          <w:rStyle w:val="StyleUnderline"/>
        </w:rPr>
        <w:t>To be fair</w:t>
      </w:r>
      <w:r w:rsidRPr="0033334F">
        <w:rPr>
          <w:sz w:val="16"/>
        </w:rPr>
        <w:t xml:space="preserve">, it’s not all President Pena-Nieto’s fault. At the same time, he’s the president and gets the credit and the blame. </w:t>
      </w:r>
      <w:r w:rsidRPr="0098369D">
        <w:rPr>
          <w:rStyle w:val="StyleUnderline"/>
        </w:rPr>
        <w:t>Mexico faces a serious problem</w:t>
      </w:r>
      <w:r w:rsidRPr="0033334F">
        <w:rPr>
          <w:sz w:val="16"/>
        </w:rPr>
        <w:t xml:space="preserve"> and I don’t see any easy answers. There is too much money in the drug business and the authorities seem incapable of controlling the gangs behind the violence. (We remind you that we in the US consume the billions of dollars going to the cartels) Last, but not least, there is a sense that the whole system is “compromised” as Mr Carreno-Figueras wrote. </w:t>
      </w:r>
      <w:r w:rsidRPr="0098369D">
        <w:rPr>
          <w:rStyle w:val="Emphasis"/>
        </w:rPr>
        <w:t>Mexico is not a failed state</w:t>
      </w:r>
      <w:r w:rsidRPr="0033334F">
        <w:rPr>
          <w:sz w:val="16"/>
        </w:rPr>
        <w:t xml:space="preserve"> </w:t>
      </w:r>
      <w:r w:rsidRPr="0098369D">
        <w:rPr>
          <w:rStyle w:val="StyleUnderline"/>
        </w:rPr>
        <w:t>but it is failing in many areas</w:t>
      </w:r>
      <w:r w:rsidRPr="0033334F">
        <w:rPr>
          <w:sz w:val="16"/>
        </w:rPr>
        <w:t>, specially in projecting to its citizens that the justice works for all.</w:t>
      </w:r>
    </w:p>
    <w:p w:rsidR="005D4C51" w:rsidRDefault="005D4C51" w:rsidP="005D4C51">
      <w:pPr>
        <w:pStyle w:val="Heading4"/>
      </w:pPr>
      <w:r>
        <w:t>Specifically, the Zetas are not a threat- no leadership</w:t>
      </w:r>
    </w:p>
    <w:p w:rsidR="005D4C51" w:rsidRDefault="005D4C51" w:rsidP="005D4C51">
      <w:r w:rsidRPr="00BA3D3E">
        <w:rPr>
          <w:rStyle w:val="Style13ptBold"/>
          <w:lang w:val="es-MX"/>
        </w:rPr>
        <w:t>BBC 15</w:t>
      </w:r>
      <w:r w:rsidRPr="00BA3D3E">
        <w:rPr>
          <w:lang w:val="es-MX"/>
        </w:rPr>
        <w:t xml:space="preserve">— (“Mexico arrests Zetas cartel leader Omar Trevino Morales,” BBC, 5 March 2015, </w:t>
      </w:r>
      <w:hyperlink r:id="rId98" w:history="1">
        <w:r w:rsidRPr="00BA3D3E">
          <w:rPr>
            <w:rStyle w:val="Hyperlink"/>
            <w:lang w:val="es-MX"/>
          </w:rPr>
          <w:t>http://www.bbc.com/news/world-latin-america-31731842</w:t>
        </w:r>
      </w:hyperlink>
      <w:r w:rsidRPr="00BA3D3E">
        <w:rPr>
          <w:lang w:val="es-MX"/>
        </w:rPr>
        <w:t xml:space="preserve">). </w:t>
      </w:r>
      <w:r>
        <w:t>WM</w:t>
      </w:r>
    </w:p>
    <w:p w:rsidR="005D4C51" w:rsidRPr="0033334F" w:rsidRDefault="005D4C51" w:rsidP="005D4C51">
      <w:pPr>
        <w:rPr>
          <w:sz w:val="16"/>
        </w:rPr>
      </w:pPr>
      <w:r w:rsidRPr="0042741C">
        <w:rPr>
          <w:rStyle w:val="StyleUnderline"/>
        </w:rPr>
        <w:t>Omar Trevino Morales, leader of the notorious Zetas drugs cartel in Mexico</w:t>
      </w:r>
      <w:r w:rsidRPr="0033334F">
        <w:rPr>
          <w:sz w:val="16"/>
        </w:rPr>
        <w:t xml:space="preserve">, </w:t>
      </w:r>
      <w:r w:rsidRPr="0042741C">
        <w:rPr>
          <w:rStyle w:val="StyleUnderline"/>
        </w:rPr>
        <w:t>has been captured</w:t>
      </w:r>
      <w:r w:rsidRPr="0033334F">
        <w:rPr>
          <w:sz w:val="16"/>
        </w:rPr>
        <w:t xml:space="preserve"> by security forces. He was arrested in the early hours of Wednesday in the city of Monterrey in the northern state of Nuevo Leon, police said. He is believed to have run the Zetas cartel since the capture of his brother, Miguel Angel, in 2013. </w:t>
      </w:r>
      <w:r w:rsidRPr="0042741C">
        <w:rPr>
          <w:rStyle w:val="StyleUnderline"/>
        </w:rPr>
        <w:t>The arrest comes days after Mexican police captured another suspected drug lord, Servando "La Tuta" Gomez.</w:t>
      </w:r>
      <w:r>
        <w:rPr>
          <w:rStyle w:val="StyleUnderline"/>
        </w:rPr>
        <w:t xml:space="preserve"> </w:t>
      </w:r>
      <w:r w:rsidRPr="0033334F">
        <w:rPr>
          <w:sz w:val="16"/>
        </w:rPr>
        <w:t xml:space="preserve">Servando Gomez was </w:t>
      </w:r>
      <w:r w:rsidRPr="0042741C">
        <w:rPr>
          <w:rStyle w:val="StyleUnderline"/>
        </w:rPr>
        <w:t>the leader of the Knights Templar cartel</w:t>
      </w:r>
      <w:r w:rsidRPr="0033334F">
        <w:rPr>
          <w:sz w:val="16"/>
        </w:rPr>
        <w:t xml:space="preserve"> in Michoacan state. Omar Trevino </w:t>
      </w:r>
      <w:r w:rsidRPr="0042741C">
        <w:rPr>
          <w:rStyle w:val="StyleUnderline"/>
        </w:rPr>
        <w:t>Morales, known as Z-42</w:t>
      </w:r>
      <w:r w:rsidRPr="0033334F">
        <w:rPr>
          <w:sz w:val="16"/>
        </w:rPr>
        <w:t xml:space="preserve"> and believed to be 40 or 41 years old, </w:t>
      </w:r>
      <w:r w:rsidRPr="0042741C">
        <w:rPr>
          <w:rStyle w:val="StyleUnderline"/>
        </w:rPr>
        <w:t>is wanted</w:t>
      </w:r>
      <w:r w:rsidRPr="0033334F">
        <w:rPr>
          <w:sz w:val="16"/>
        </w:rPr>
        <w:t xml:space="preserve"> in the US and Mexico </w:t>
      </w:r>
      <w:r w:rsidRPr="0042741C">
        <w:rPr>
          <w:rStyle w:val="StyleUnderline"/>
        </w:rPr>
        <w:t>on charges of drug trafficking, kidnap and murder.</w:t>
      </w:r>
      <w:r w:rsidRPr="0033334F">
        <w:rPr>
          <w:sz w:val="16"/>
        </w:rPr>
        <w:t xml:space="preserve"> The Mexican government had a 30m peso (£1.3m; $2m) reward for his capture while the US offered a $5m (£3.2m) reward. 'Extremely violent profile' Mexican media, citing officials, said he had been seized in the Monterrey suburb of San Pedro Garza Garcia in a joint operation by the army and the federal police. He was arrested in a luxury home without a shot being fired, local media said. null Neighbours told El Universal newspaper the house had been bought about six months ago by a family "which kept themselves to themselves and did not mingle with other neighbours". He has been transferred under heavy security to Mexico City and paraded before television cameras. National Security Commission Director Monte Alejandro Rubido Garcia said </w:t>
      </w:r>
      <w:r w:rsidRPr="0042741C">
        <w:rPr>
          <w:rStyle w:val="StyleUnderline"/>
        </w:rPr>
        <w:t>intelligence gatherings</w:t>
      </w:r>
      <w:r w:rsidRPr="0033334F">
        <w:rPr>
          <w:sz w:val="16"/>
        </w:rPr>
        <w:t xml:space="preserve"> since the capture of Omar Trevino's brother </w:t>
      </w:r>
      <w:r w:rsidRPr="0042741C">
        <w:rPr>
          <w:rStyle w:val="StyleUnderline"/>
        </w:rPr>
        <w:t>led to his arrest</w:t>
      </w:r>
      <w:r w:rsidRPr="0033334F">
        <w:rPr>
          <w:sz w:val="16"/>
        </w:rPr>
        <w:t xml:space="preserve">. "For the past few years, he's been one of the country's most-wanted delinquents, with an extremely violent profile," said Mr Rubido. </w:t>
      </w:r>
      <w:r w:rsidRPr="0042741C">
        <w:rPr>
          <w:rStyle w:val="StyleUnderline"/>
        </w:rPr>
        <w:t>The capture of</w:t>
      </w:r>
      <w:r w:rsidRPr="0033334F">
        <w:rPr>
          <w:sz w:val="16"/>
        </w:rPr>
        <w:t xml:space="preserve"> not just one - but </w:t>
      </w:r>
      <w:r w:rsidRPr="0042741C">
        <w:rPr>
          <w:rStyle w:val="Emphasis"/>
        </w:rPr>
        <w:t>two</w:t>
      </w:r>
      <w:r w:rsidRPr="0033334F">
        <w:rPr>
          <w:sz w:val="16"/>
        </w:rPr>
        <w:t xml:space="preserve"> - </w:t>
      </w:r>
      <w:r w:rsidRPr="0042741C">
        <w:rPr>
          <w:rStyle w:val="Emphasis"/>
        </w:rPr>
        <w:t>drugs kingpins in less than a week is a coup</w:t>
      </w:r>
      <w:r w:rsidRPr="0033334F">
        <w:rPr>
          <w:sz w:val="16"/>
        </w:rPr>
        <w:t xml:space="preserve"> for the Mexican government. It has come in for criticism in recent months for failing to quell the violence.</w:t>
      </w:r>
    </w:p>
    <w:p w:rsidR="005D4C51" w:rsidRDefault="005D4C51" w:rsidP="005D4C51"/>
    <w:p w:rsidR="005D4C51" w:rsidRDefault="005D4C51" w:rsidP="005D4C51"/>
    <w:p w:rsidR="00BB2AFA" w:rsidRDefault="00BB2AFA" w:rsidP="00BB2AFA">
      <w:pPr>
        <w:pStyle w:val="Heading1"/>
        <w:rPr>
          <w:rFonts w:asciiTheme="minorHAnsi" w:hAnsiTheme="minorHAnsi"/>
        </w:rPr>
      </w:pPr>
      <w:r>
        <w:rPr>
          <w:rFonts w:asciiTheme="minorHAnsi" w:hAnsiTheme="minorHAnsi"/>
        </w:rPr>
        <w:t>Nuclear War Defense</w:t>
      </w:r>
    </w:p>
    <w:p w:rsidR="00BB2AFA" w:rsidRDefault="00BB2AFA" w:rsidP="00BB2AFA">
      <w:pPr>
        <w:pStyle w:val="Heading2"/>
      </w:pPr>
      <w:r>
        <w:t xml:space="preserve">No Nuke War </w:t>
      </w:r>
    </w:p>
    <w:p w:rsidR="00BB2AFA" w:rsidRDefault="00BB2AFA" w:rsidP="00BB2AFA">
      <w:pPr>
        <w:pStyle w:val="Heading3"/>
      </w:pPr>
      <w:r>
        <w:t>Rational Actors</w:t>
      </w:r>
    </w:p>
    <w:p w:rsidR="00BB2AFA" w:rsidRDefault="00BB2AFA" w:rsidP="00BB2AFA">
      <w:pPr>
        <w:pStyle w:val="Heading4"/>
      </w:pPr>
      <w:r>
        <w:t>No nuke war – rational actors</w:t>
      </w:r>
    </w:p>
    <w:p w:rsidR="00BB2AFA" w:rsidRPr="00DE7AED" w:rsidRDefault="00BB2AFA" w:rsidP="00BB2AFA">
      <w:r w:rsidRPr="00DE7AED">
        <w:rPr>
          <w:b/>
        </w:rPr>
        <w:t xml:space="preserve">Zeeberg 5/6 </w:t>
      </w:r>
      <w:r w:rsidRPr="00DE7AED">
        <w:t>(Amos Zeeberg is Nautilus’ digital editor. Nautilus: "Why Hasn’t the World Been Destroyed in a Nuclear War Yet?," May 6, 2015. nautil.us/blog/why-hasnt-the-world-been-destroyed-in-a-nuclear-war-yet</w:t>
      </w:r>
      <w:r>
        <w:t xml:space="preserve">) </w:t>
      </w:r>
      <w:r>
        <w:rPr>
          <w:i/>
        </w:rPr>
        <w:t>jsk</w:t>
      </w:r>
    </w:p>
    <w:p w:rsidR="00BB2AFA" w:rsidRPr="006A369B" w:rsidRDefault="00BB2AFA" w:rsidP="00BB2AFA">
      <w:pPr>
        <w:rPr>
          <w:sz w:val="16"/>
        </w:rPr>
      </w:pPr>
      <w:r w:rsidRPr="00C93B20">
        <w:rPr>
          <w:rStyle w:val="StyleUnderline"/>
        </w:rPr>
        <w:t>When opposing nations gained access to nuclear weapons, it fundamentally changed the logic of war.</w:t>
      </w:r>
      <w:r w:rsidRPr="006A369B">
        <w:rPr>
          <w:sz w:val="16"/>
        </w:rPr>
        <w:t xml:space="preserve"> You might say that it made questions about war more cleanly logical—with nuclear-armed belligerents, there are fewer classic military analyses about morale, materiel, and maneuverings. Hundreds of small-scale tactical decisions dissolve into a few hugely important large-scale strategic ones, like, What happens if one side drops a nuclear bomb on its nuclear-armed opponent?</w:t>
      </w:r>
    </w:p>
    <w:p w:rsidR="00BB2AFA" w:rsidRPr="006A369B" w:rsidRDefault="00BB2AFA" w:rsidP="00BB2AFA">
      <w:pPr>
        <w:rPr>
          <w:sz w:val="16"/>
        </w:rPr>
      </w:pPr>
      <w:r w:rsidRPr="00C93B20">
        <w:rPr>
          <w:rStyle w:val="StyleUnderline"/>
        </w:rPr>
        <w:t>Using a dangerous weapon like a nuclear bomb can of course provoke dangerous responses.</w:t>
      </w:r>
      <w:r w:rsidRPr="006A369B">
        <w:rPr>
          <w:sz w:val="16"/>
        </w:rPr>
        <w:t xml:space="preserve"> If one country crosses the nuclear line, what will its opponent do? What will its allies, or other nuclear-armed states do? The decision to use a nuclear weapon is practically nothing next to the chain reaction it begins. The act of one nation simply developing a nuclear weapon can provoke a “nuclear proliferation cascade,” as other nations, concerned about new nuclear-armed rivals, rush to follow suit. This is cited as one reason why it’s so important to prevent Iran from building its own nuclear weapons.</w:t>
      </w:r>
    </w:p>
    <w:p w:rsidR="00BB2AFA" w:rsidRPr="006A369B" w:rsidRDefault="00BB2AFA" w:rsidP="00BB2AFA">
      <w:pPr>
        <w:rPr>
          <w:sz w:val="16"/>
        </w:rPr>
      </w:pPr>
      <w:r w:rsidRPr="006A369B">
        <w:rPr>
          <w:sz w:val="16"/>
        </w:rPr>
        <w:t xml:space="preserve">During the Cold War, the important thinking about using nuclear weapons didn’t come from old military wisdom but from game theory, a new way to understand strategic decision-making. This analytical approach suggested that the standoff between the U.S. and USSR represented a Nash equilibrium: </w:t>
      </w:r>
      <w:r w:rsidRPr="00C93B20">
        <w:rPr>
          <w:rStyle w:val="StyleUnderline"/>
        </w:rPr>
        <w:t>Neither superpower had reason to preemptively launch a nuclear attack, as it would surely provoke a devastating counterattack. At the same time, neither would disarm significantly enough to leave itself unable to retaliate to a preemptive strike.</w:t>
      </w:r>
      <w:r w:rsidRPr="006A369B">
        <w:rPr>
          <w:sz w:val="16"/>
        </w:rPr>
        <w:t xml:space="preserve"> The doctrine of </w:t>
      </w:r>
      <w:r w:rsidRPr="00C93B20">
        <w:rPr>
          <w:rStyle w:val="StyleUnderline"/>
        </w:rPr>
        <w:t>mutually assured destruction (or</w:t>
      </w:r>
      <w:r w:rsidRPr="006A369B">
        <w:rPr>
          <w:sz w:val="16"/>
        </w:rPr>
        <w:t xml:space="preserve"> </w:t>
      </w:r>
      <w:r w:rsidRPr="00C93B20">
        <w:rPr>
          <w:rStyle w:val="StyleUnderline"/>
        </w:rPr>
        <w:t>MAD</w:t>
      </w:r>
      <w:r w:rsidRPr="006A369B">
        <w:rPr>
          <w:sz w:val="16"/>
        </w:rPr>
        <w:t xml:space="preserve">, named somewhat facetiously by mathematician John von Neumann) </w:t>
      </w:r>
      <w:r w:rsidRPr="00C93B20">
        <w:rPr>
          <w:rStyle w:val="StyleUnderline"/>
        </w:rPr>
        <w:t>seemed to keep the superpowers at a peaceful balance point.</w:t>
      </w:r>
      <w:r w:rsidRPr="006A369B">
        <w:rPr>
          <w:sz w:val="16"/>
        </w:rPr>
        <w:t xml:space="preserve"> But it’s unsettling to live in a world whose existence is maintained only by the threatening logic of the Nash equilibrium.</w:t>
      </w:r>
    </w:p>
    <w:p w:rsidR="00BB2AFA" w:rsidRDefault="00BB2AFA" w:rsidP="00BB2AFA">
      <w:pPr>
        <w:pStyle w:val="Heading4"/>
      </w:pPr>
      <w:r>
        <w:t xml:space="preserve">No nuke war – rational actors and mutually assured destruction </w:t>
      </w:r>
    </w:p>
    <w:p w:rsidR="00BB2AFA" w:rsidRPr="00EE6E24" w:rsidRDefault="00BB2AFA" w:rsidP="00BB2AFA">
      <w:r w:rsidRPr="00EE6E24">
        <w:rPr>
          <w:b/>
        </w:rPr>
        <w:t>Aziz 14</w:t>
      </w:r>
      <w:r w:rsidRPr="00EE6E24">
        <w:t xml:space="preserve"> </w:t>
      </w:r>
      <w:r w:rsidRPr="00EE6E24">
        <w:rPr>
          <w:sz w:val="16"/>
        </w:rPr>
        <w:t xml:space="preserve">(John Aziz is staff writer at The Week. "Don't worry: World War III will almost certainly never happen," The Week, March 6, 2014. theweek.com/articles/449783/dont-worry-world-war-iii-almost-certainly-never-happen) </w:t>
      </w:r>
      <w:r w:rsidRPr="00EE6E24">
        <w:rPr>
          <w:i/>
          <w:sz w:val="16"/>
        </w:rPr>
        <w:t>jsk</w:t>
      </w:r>
    </w:p>
    <w:p w:rsidR="00BB2AFA" w:rsidRPr="00CB0E0C" w:rsidRDefault="00BB2AFA" w:rsidP="00BB2AFA">
      <w:pPr>
        <w:rPr>
          <w:rStyle w:val="StyleUnderline"/>
        </w:rPr>
      </w:pPr>
      <w:r w:rsidRPr="006A369B">
        <w:rPr>
          <w:sz w:val="16"/>
        </w:rPr>
        <w:t xml:space="preserve">Next year will be the seventieth anniversary of the end of the last global conflict. There have been points on that timeline — such as the Cuban missile crisis in 1962, and a Soviet computer malfunction in 1983 that erroneously suggested that the U.S. had attacked, and perhaps even the Kosovo War in 1999 — when a global conflict was a real possibility. Yet today — </w:t>
      </w:r>
      <w:r w:rsidRPr="00CB0E0C">
        <w:rPr>
          <w:rStyle w:val="StyleUnderline"/>
        </w:rPr>
        <w:t xml:space="preserve">in the shadow of a flare up which some are calling a new Cold War between Russia and the U.S. </w:t>
      </w:r>
      <w:r w:rsidRPr="006A369B">
        <w:rPr>
          <w:sz w:val="16"/>
        </w:rPr>
        <w:t xml:space="preserve">— I believe the threat of World War III has almost faded into nothingness. That is, </w:t>
      </w:r>
      <w:r w:rsidRPr="00CB0E0C">
        <w:rPr>
          <w:rStyle w:val="StyleUnderline"/>
        </w:rPr>
        <w:t>the probability of a world war is the lowest it has been in decades, and perhaps the lowest it has ever been since the dawn of modernity.</w:t>
      </w:r>
    </w:p>
    <w:p w:rsidR="00BB2AFA" w:rsidRPr="00CB0E0C" w:rsidRDefault="00BB2AFA" w:rsidP="00BB2AFA">
      <w:pPr>
        <w:rPr>
          <w:rStyle w:val="StyleUnderline"/>
        </w:rPr>
      </w:pPr>
      <w:r w:rsidRPr="00CB0E0C">
        <w:rPr>
          <w:rStyle w:val="StyleUnderline"/>
        </w:rPr>
        <w:t>This is certainly a view that current data supports</w:t>
      </w:r>
      <w:r w:rsidRPr="006A369B">
        <w:rPr>
          <w:sz w:val="16"/>
        </w:rPr>
        <w:t xml:space="preserve">. Steven </w:t>
      </w:r>
      <w:r w:rsidRPr="00CB0E0C">
        <w:rPr>
          <w:rStyle w:val="StyleUnderline"/>
        </w:rPr>
        <w:t>Pinker's studies into the decline of violence reveal that deaths from war have fallen and fallen</w:t>
      </w:r>
      <w:r w:rsidRPr="006A369B">
        <w:rPr>
          <w:sz w:val="16"/>
        </w:rPr>
        <w:t xml:space="preserve"> since World War II. But we should not just assume that the past is an accurate guide to the future. Instead, </w:t>
      </w:r>
      <w:r w:rsidRPr="00CB0E0C">
        <w:rPr>
          <w:rStyle w:val="StyleUnderline"/>
        </w:rPr>
        <w:t>we must look at the factors which have led to the reduction in war and try to conclude whether the decrease in war is sustainable.</w:t>
      </w:r>
    </w:p>
    <w:p w:rsidR="00BB2AFA" w:rsidRDefault="00BB2AFA" w:rsidP="00BB2AFA">
      <w:pPr>
        <w:rPr>
          <w:rStyle w:val="StyleUnderline"/>
        </w:rPr>
      </w:pPr>
      <w:r w:rsidRPr="006A369B">
        <w:rPr>
          <w:sz w:val="16"/>
        </w:rPr>
        <w:t xml:space="preserve">So what's changed? Well, </w:t>
      </w:r>
      <w:r w:rsidRPr="00CB0E0C">
        <w:rPr>
          <w:rStyle w:val="StyleUnderline"/>
        </w:rPr>
        <w:t>the first big change after the last world war was the arrival of mutually assured destruction.</w:t>
      </w:r>
      <w:r w:rsidRPr="006A369B">
        <w:rPr>
          <w:sz w:val="16"/>
        </w:rPr>
        <w:t xml:space="preserve"> It's no coincidence that the end of the last global war coincided with the invention of atomic weapons. </w:t>
      </w:r>
      <w:r w:rsidRPr="00CB0E0C">
        <w:rPr>
          <w:rStyle w:val="StyleUnderline"/>
        </w:rPr>
        <w:t>The possibility of complete annihilation provided a huge disincentive to launching and expanding total wars. Instead, the great powers now fight proxy wars like Vietnam and Afghanistan</w:t>
      </w:r>
      <w:r w:rsidRPr="006A369B">
        <w:rPr>
          <w:sz w:val="16"/>
        </w:rPr>
        <w:t xml:space="preserve"> (the 1980 version, that is), rather than letting their rivalries expand into full-on, globe-spanning struggles against each other. Sure, accidents could happen, but the possibility is incredibly remote. More importantly, </w:t>
      </w:r>
      <w:r w:rsidRPr="00CB0E0C">
        <w:rPr>
          <w:rStyle w:val="StyleUnderline"/>
        </w:rPr>
        <w:t>nobody in power wants to be the cause of Armageddon.</w:t>
      </w:r>
    </w:p>
    <w:p w:rsidR="00BB2AFA" w:rsidRDefault="00BB2AFA" w:rsidP="00BB2AFA">
      <w:pPr>
        <w:pStyle w:val="Heading3"/>
      </w:pPr>
      <w:r>
        <w:t>Economic Interdependence</w:t>
      </w:r>
    </w:p>
    <w:p w:rsidR="00BB2AFA" w:rsidRDefault="00BB2AFA" w:rsidP="00BB2AFA">
      <w:pPr>
        <w:pStyle w:val="Heading4"/>
      </w:pPr>
      <w:r>
        <w:t xml:space="preserve">No global war—economic and cultural interconnectedness </w:t>
      </w:r>
    </w:p>
    <w:p w:rsidR="00BB2AFA" w:rsidRPr="00EE6E24" w:rsidRDefault="00BB2AFA" w:rsidP="00BB2AFA">
      <w:r w:rsidRPr="00EE6E24">
        <w:rPr>
          <w:b/>
        </w:rPr>
        <w:t>Aziz 14</w:t>
      </w:r>
      <w:r w:rsidRPr="00EE6E24">
        <w:t xml:space="preserve"> </w:t>
      </w:r>
      <w:r w:rsidRPr="00EE6E24">
        <w:rPr>
          <w:sz w:val="16"/>
        </w:rPr>
        <w:t xml:space="preserve">(John Aziz is staff writer at The Week. "Don't worry: World War III will almost certainly never happen," The Week, March 6, 2014. theweek.com/articles/449783/dont-worry-world-war-iii-almost-certainly-never-happen) </w:t>
      </w:r>
      <w:r w:rsidRPr="00EE6E24">
        <w:rPr>
          <w:i/>
          <w:sz w:val="16"/>
        </w:rPr>
        <w:t>jsk</w:t>
      </w:r>
    </w:p>
    <w:p w:rsidR="00BB2AFA" w:rsidRPr="00CB0E0C" w:rsidRDefault="00BB2AFA" w:rsidP="00BB2AFA">
      <w:pPr>
        <w:rPr>
          <w:rStyle w:val="StyleUnderline"/>
        </w:rPr>
      </w:pPr>
      <w:r w:rsidRPr="00CB0E0C">
        <w:rPr>
          <w:rStyle w:val="StyleUnderline"/>
        </w:rPr>
        <w:t>But what about a non-nuclear global war? Other changes</w:t>
      </w:r>
      <w:r w:rsidRPr="006A369B">
        <w:rPr>
          <w:sz w:val="16"/>
        </w:rPr>
        <w:t xml:space="preserve"> — economic and social in nature — </w:t>
      </w:r>
      <w:r w:rsidRPr="00CB0E0C">
        <w:rPr>
          <w:rStyle w:val="StyleUnderline"/>
        </w:rPr>
        <w:t>have made that highly unlikely too.</w:t>
      </w:r>
    </w:p>
    <w:p w:rsidR="00BB2AFA" w:rsidRPr="006A369B" w:rsidRDefault="00BB2AFA" w:rsidP="00BB2AFA">
      <w:pPr>
        <w:rPr>
          <w:sz w:val="16"/>
        </w:rPr>
      </w:pPr>
      <w:r w:rsidRPr="00CB0E0C">
        <w:rPr>
          <w:rStyle w:val="StyleUnderline"/>
        </w:rPr>
        <w:t>The world has become much more economically interconnected since the last global war.</w:t>
      </w:r>
      <w:r w:rsidRPr="006A369B">
        <w:rPr>
          <w:sz w:val="16"/>
        </w:rPr>
        <w:t xml:space="preserve"> Economic cooperation </w:t>
      </w:r>
      <w:r w:rsidRPr="00CB0E0C">
        <w:rPr>
          <w:rStyle w:val="StyleUnderline"/>
        </w:rPr>
        <w:t>treaties and free trade agreements have intertwined the economies of countries around the world</w:t>
      </w:r>
      <w:r w:rsidRPr="006A369B">
        <w:rPr>
          <w:sz w:val="16"/>
        </w:rPr>
        <w:t>. This has meant there has been a huge rise in the volume of global trade since World War II, and especially since the 1980s.</w:t>
      </w:r>
    </w:p>
    <w:p w:rsidR="00BB2AFA" w:rsidRPr="006A369B" w:rsidRDefault="00BB2AFA" w:rsidP="00BB2AFA">
      <w:pPr>
        <w:rPr>
          <w:sz w:val="16"/>
        </w:rPr>
      </w:pPr>
      <w:r w:rsidRPr="00CB0E0C">
        <w:rPr>
          <w:rStyle w:val="StyleUnderline"/>
        </w:rPr>
        <w:t>Today consumer goods like smartphones, laptops, cars, jewelery, food, cosmetics, and medicine are produced on a global level, with supply-chains criss-crossing the planet</w:t>
      </w:r>
      <w:r w:rsidRPr="006A369B">
        <w:rPr>
          <w:sz w:val="16"/>
        </w:rPr>
        <w:t>. An example: The laptop I am typing this on is the cumulative culmination of thousands of hours of work, as well as resources and manufacturing processes across the globe. It incorporates metals like tellurium, indium, cobalt, gallium, and manganese mined in Africa. Neodymium mined in China. Plastics forged out of oil, perhaps from Saudi Arabia, or Russia, or Venezuela. Aluminum from bauxite, perhaps mined in Brazil. Iron, perhaps mined in Australia. These raw materials are turned into components — memory manufactured in Korea, semiconductors forged in Germany, glass made in the United States. And it takes gallons and gallons of oil to ship all the resources and components back and forth around the world, until they are finally assembled in China, and shipped once again around the world to the consumer.</w:t>
      </w:r>
    </w:p>
    <w:p w:rsidR="00BB2AFA" w:rsidRPr="00CB0E0C" w:rsidRDefault="00BB2AFA" w:rsidP="00BB2AFA">
      <w:pPr>
        <w:rPr>
          <w:rStyle w:val="StyleUnderline"/>
        </w:rPr>
      </w:pPr>
      <w:r w:rsidRPr="00CB0E0C">
        <w:rPr>
          <w:rStyle w:val="StyleUnderline"/>
        </w:rPr>
        <w:t>In a global war, global trade becomes a nightmare. Shipping becomes more expensive</w:t>
      </w:r>
      <w:r w:rsidRPr="006A369B">
        <w:rPr>
          <w:sz w:val="16"/>
        </w:rPr>
        <w:t xml:space="preserve"> due to higher insurance costs, </w:t>
      </w:r>
      <w:r w:rsidRPr="00CB0E0C">
        <w:rPr>
          <w:rStyle w:val="StyleUnderline"/>
        </w:rPr>
        <w:t>and riskier</w:t>
      </w:r>
      <w:r w:rsidRPr="006A369B">
        <w:rPr>
          <w:sz w:val="16"/>
        </w:rPr>
        <w:t xml:space="preserve"> because it's subject to seizures, blockades, ship sinkings. </w:t>
      </w:r>
      <w:r w:rsidRPr="00CB0E0C">
        <w:rPr>
          <w:rStyle w:val="StyleUnderline"/>
        </w:rPr>
        <w:t>Many goods, intermediate components or resources — including energy supplies like coal and oil, components for military hardware, etc, may become temporarily unavailable</w:t>
      </w:r>
      <w:r w:rsidRPr="006A369B">
        <w:rPr>
          <w:sz w:val="16"/>
        </w:rPr>
        <w:t xml:space="preserve"> in certain areas. Sometimes — such as occurred in the Siege of Leningrad during World War II — the supply of food can be cut off. This is why countries hold strategic reserves of things like helium, pork, rare earth metals and oil, coal, and gas. These kinds of breakdowns were troublesome enough in the economic landscape of the early and mid-20th century, when the last global wars occurred. But </w:t>
      </w:r>
      <w:r w:rsidRPr="00CB0E0C">
        <w:rPr>
          <w:rStyle w:val="StyleUnderline"/>
        </w:rPr>
        <w:t>in today's ultra-globalized and ultra-specialized economy? The level of economic adaptation — even for large countries like Russia and the United States with lots of land and natural resources — required to adapt to a world war would be crushing, and huge numbers of business and livelihoods would be wiped out.</w:t>
      </w:r>
    </w:p>
    <w:p w:rsidR="00BB2AFA" w:rsidRPr="00CB0E0C" w:rsidRDefault="00BB2AFA" w:rsidP="00BB2AFA">
      <w:pPr>
        <w:rPr>
          <w:rStyle w:val="StyleUnderline"/>
        </w:rPr>
      </w:pPr>
      <w:r w:rsidRPr="006A369B">
        <w:rPr>
          <w:sz w:val="16"/>
        </w:rPr>
        <w:t xml:space="preserve">In other words, </w:t>
      </w:r>
      <w:r w:rsidRPr="00CB0E0C">
        <w:rPr>
          <w:rStyle w:val="StyleUnderline"/>
        </w:rPr>
        <w:t>global trade interdependency has become</w:t>
      </w:r>
      <w:r w:rsidRPr="006A369B">
        <w:rPr>
          <w:sz w:val="16"/>
        </w:rPr>
        <w:t xml:space="preserve">, to borrow a phrase from finance, </w:t>
      </w:r>
      <w:r w:rsidRPr="00CB0E0C">
        <w:rPr>
          <w:rStyle w:val="StyleUnderline"/>
        </w:rPr>
        <w:t>too big to fail.</w:t>
      </w:r>
    </w:p>
    <w:p w:rsidR="00BB2AFA" w:rsidRPr="00CB0E0C" w:rsidRDefault="00BB2AFA" w:rsidP="00BB2AFA">
      <w:pPr>
        <w:rPr>
          <w:rStyle w:val="StyleUnderline"/>
        </w:rPr>
      </w:pPr>
      <w:r w:rsidRPr="00CB0E0C">
        <w:rPr>
          <w:rStyle w:val="StyleUnderline"/>
        </w:rPr>
        <w:t>It is easy to complain about the reality of big business influencing or controlling politicians. But big business has just about the most to lose from breakdowns in global trade.</w:t>
      </w:r>
      <w:r w:rsidRPr="006A369B">
        <w:rPr>
          <w:sz w:val="16"/>
        </w:rPr>
        <w:t xml:space="preserve"> A practical example: If Russian oligarchs make their money from selling gas and natural resources to Western Europe, and send their children to schools in Britain and Germany, and lend and borrow money from the West's financial centers, are they going to be willing to tolerate Vladimir Putin starting a regional war in Eastern Europe (let alone a world war)? Would the Chinese financial industry be happy to see their multi-trillion dollar investments in dollars and U.S. treasury debt go up in smoke? Of course, w</w:t>
      </w:r>
      <w:r w:rsidRPr="00CB0E0C">
        <w:rPr>
          <w:rStyle w:val="StyleUnderline"/>
        </w:rPr>
        <w:t>orld wars have been waged despite international business interests, but the world today is far more globalized than ever before and well-connected domestic interests are more dependent on access to global markets, components and resources, or the repayment of foreign debts. These are huge disincentives to global war.</w:t>
      </w:r>
    </w:p>
    <w:p w:rsidR="00BB2AFA" w:rsidRPr="006A369B" w:rsidRDefault="00BB2AFA" w:rsidP="00BB2AFA">
      <w:pPr>
        <w:rPr>
          <w:sz w:val="16"/>
        </w:rPr>
      </w:pPr>
      <w:r w:rsidRPr="006A369B">
        <w:rPr>
          <w:sz w:val="16"/>
        </w:rPr>
        <w:t xml:space="preserve">But </w:t>
      </w:r>
      <w:r w:rsidRPr="00CB0E0C">
        <w:rPr>
          <w:rStyle w:val="StyleUnderline"/>
        </w:rPr>
        <w:t xml:space="preserve">what of the military-industrial complex ? </w:t>
      </w:r>
      <w:r w:rsidRPr="006A369B">
        <w:rPr>
          <w:sz w:val="16"/>
        </w:rPr>
        <w:t xml:space="preserve">While other businesses might be hurt due to a breakdown in trade, surely military contractors and weapons manufacturers are happy with war? Not necessarily. </w:t>
      </w:r>
      <w:r w:rsidRPr="00CB0E0C">
        <w:rPr>
          <w:rStyle w:val="StyleUnderline"/>
        </w:rPr>
        <w:t>As the last seventy years illustrates, it is perfectly possible for weapons contractors to enjoy the profits from huge military spending without a global war.</w:t>
      </w:r>
      <w:r w:rsidRPr="006A369B">
        <w:rPr>
          <w:sz w:val="16"/>
        </w:rPr>
        <w:t xml:space="preserve"> And </w:t>
      </w:r>
      <w:r w:rsidRPr="00CB0E0C">
        <w:rPr>
          <w:rStyle w:val="StyleUnderline"/>
        </w:rPr>
        <w:t xml:space="preserve">the uncertainty of a breakdown in global trade could hurt weapons contractors just as much as other industries in terms of losing access to global markets. </w:t>
      </w:r>
      <w:r w:rsidRPr="006A369B">
        <w:rPr>
          <w:sz w:val="16"/>
        </w:rPr>
        <w:t>That means weapons manufacturers may be just as uneasy about the prospects for large-scale war as other businesses.</w:t>
      </w:r>
    </w:p>
    <w:p w:rsidR="00BB2AFA" w:rsidRPr="006A369B" w:rsidRDefault="00BB2AFA" w:rsidP="00BB2AFA">
      <w:pPr>
        <w:rPr>
          <w:sz w:val="16"/>
        </w:rPr>
      </w:pPr>
      <w:r w:rsidRPr="00CB0E0C">
        <w:rPr>
          <w:rStyle w:val="StyleUnderline"/>
        </w:rPr>
        <w:t xml:space="preserve">Other changes have been social </w:t>
      </w:r>
      <w:r w:rsidRPr="006A369B">
        <w:rPr>
          <w:sz w:val="16"/>
        </w:rPr>
        <w:t xml:space="preserve">in nature. Obviously, democratic countries do not tend to go to war with each other , and </w:t>
      </w:r>
      <w:r w:rsidRPr="00CB0E0C">
        <w:rPr>
          <w:rStyle w:val="StyleUnderline"/>
        </w:rPr>
        <w:t xml:space="preserve">the spread of liberal democracy is correlated against the decrease in war around the world. </w:t>
      </w:r>
      <w:r w:rsidRPr="006A369B">
        <w:rPr>
          <w:sz w:val="16"/>
        </w:rPr>
        <w:t xml:space="preserve">But the spread of </w:t>
      </w:r>
      <w:r w:rsidRPr="00CB0E0C">
        <w:rPr>
          <w:rStyle w:val="StyleUnderline"/>
        </w:rPr>
        <w:t xml:space="preserve">internet technology and social media has brought the world much closer together, too. </w:t>
      </w:r>
      <w:r w:rsidRPr="006A369B">
        <w:rPr>
          <w:sz w:val="16"/>
        </w:rPr>
        <w:t xml:space="preserve">As late as the last world war, populations were separated from each other by physical distance, by language barriers, and by lack of mass communication tools. This means that it was easy for war-mongering politicians to sell a population on the idea that the enemy is evil. It's hard to empathize with people who you only see in slanted government propaganda reels. Today, </w:t>
      </w:r>
      <w:r w:rsidRPr="00CB0E0C">
        <w:rPr>
          <w:rStyle w:val="StyleUnderline"/>
        </w:rPr>
        <w:t>people from enemy countries can come together in cyberspace and find out that the "enemy" is not so different</w:t>
      </w:r>
      <w:r w:rsidRPr="006A369B">
        <w:rPr>
          <w:sz w:val="16"/>
        </w:rPr>
        <w:t>, as occurred in the Iran-Israel solidarity movement of 2012</w:t>
      </w:r>
    </w:p>
    <w:p w:rsidR="00BB2AFA" w:rsidRDefault="00BB2AFA" w:rsidP="00BB2AFA">
      <w:pPr>
        <w:rPr>
          <w:rStyle w:val="StyleUnderline"/>
        </w:rPr>
      </w:pPr>
      <w:r w:rsidRPr="006A369B">
        <w:rPr>
          <w:sz w:val="16"/>
        </w:rPr>
        <w:t xml:space="preserve">More importantly, </w:t>
      </w:r>
      <w:r w:rsidRPr="00CB0E0C">
        <w:rPr>
          <w:rStyle w:val="StyleUnderline"/>
        </w:rPr>
        <w:t>violent incidents and deaths can be broadcast to the world much more easily. Public shock and disgust</w:t>
      </w:r>
      <w:r w:rsidRPr="006A369B">
        <w:rPr>
          <w:sz w:val="16"/>
        </w:rPr>
        <w:t xml:space="preserve"> at the brutal reality of war broadcast over YouTube and Facebook makes it </w:t>
      </w:r>
      <w:r w:rsidRPr="00CB0E0C">
        <w:rPr>
          <w:rStyle w:val="StyleUnderline"/>
        </w:rPr>
        <w:t>much more difficult for governments to carry out large scale military aggressions.</w:t>
      </w:r>
      <w:r w:rsidRPr="006A369B">
        <w:rPr>
          <w:sz w:val="16"/>
        </w:rPr>
        <w:t xml:space="preserve"> For example, the Kremlin's own pollster today released a survey showing that 73 percent of Russians disapprove of Putin's handling of the Ukraine crisis, with only 15 percent of the nation supporting a response to the overthrow of the government in Kiev. There are, of course, a few countries like North Korea that deny their citizens access to information that might contradict the government's propaganda line. And sometimes countries ignore mass anti-war protests — as occurred prior to the Iraq invasion of 2003 — but </w:t>
      </w:r>
      <w:r w:rsidRPr="00CB0E0C">
        <w:rPr>
          <w:rStyle w:val="StyleUnderline"/>
        </w:rPr>
        <w:t>generally a more connected, open, empathetic and democratic world has made it much harder for war-mongers to go to war.</w:t>
      </w:r>
      <w:r w:rsidRPr="006A369B">
        <w:rPr>
          <w:sz w:val="16"/>
        </w:rPr>
        <w:t xml:space="preserve"> </w:t>
      </w:r>
      <w:r w:rsidRPr="00CB0E0C">
        <w:rPr>
          <w:rStyle w:val="StyleUnderline"/>
        </w:rPr>
        <w:t>The greatest trend</w:t>
      </w:r>
      <w:r w:rsidRPr="006A369B">
        <w:rPr>
          <w:sz w:val="16"/>
        </w:rPr>
        <w:t xml:space="preserve">, though, </w:t>
      </w:r>
      <w:r w:rsidRPr="00CB0E0C">
        <w:rPr>
          <w:rStyle w:val="StyleUnderline"/>
        </w:rPr>
        <w:t>may be that the world as a whole is getting richer.</w:t>
      </w:r>
      <w:r w:rsidRPr="006A369B">
        <w:rPr>
          <w:sz w:val="16"/>
        </w:rPr>
        <w:t xml:space="preserve"> Fundamentally, wars arise out of one group of people deciding that they want whatever another group has — land, tools, resources, money, friends, sexual partners, empire, prestige — and deciding to take it by force. Or they arise as a result of grudges or hatreds from previous wars of the first kind. We don't quite live in a superabundant world yet, but the long march of human ingenuity is making basic human wants like clothing, water, food, shelter, warmth, entertainment, recreation, and medicine more ubiquitous throughout the world. </w:t>
      </w:r>
      <w:r w:rsidRPr="00CB0E0C">
        <w:rPr>
          <w:rStyle w:val="StyleUnderline"/>
        </w:rPr>
        <w:t>This means that countries are less desperate to go to war to seize other people's stuff.</w:t>
      </w:r>
    </w:p>
    <w:p w:rsidR="00BB2AFA" w:rsidRDefault="00BB2AFA" w:rsidP="00BB2AFA">
      <w:pPr>
        <w:pStyle w:val="Heading2"/>
      </w:pPr>
      <w:r>
        <w:t>No Impact</w:t>
      </w:r>
    </w:p>
    <w:p w:rsidR="00BB2AFA" w:rsidRPr="006A369B" w:rsidRDefault="00BB2AFA" w:rsidP="00BB2AFA">
      <w:pPr>
        <w:pStyle w:val="Heading3"/>
      </w:pPr>
      <w:r>
        <w:t>No Extinction</w:t>
      </w:r>
    </w:p>
    <w:p w:rsidR="00BB2AFA" w:rsidRDefault="00BB2AFA" w:rsidP="00BB2AFA">
      <w:pPr>
        <w:pStyle w:val="Heading4"/>
      </w:pPr>
      <w:r>
        <w:t xml:space="preserve">No extinction – alternative food sources solve even in nuclear winter </w:t>
      </w:r>
    </w:p>
    <w:p w:rsidR="00BB2AFA" w:rsidRPr="0024154A" w:rsidRDefault="00BB2AFA" w:rsidP="00BB2AFA">
      <w:r w:rsidRPr="0024154A">
        <w:rPr>
          <w:b/>
        </w:rPr>
        <w:t>Heyes 15</w:t>
      </w:r>
      <w:r w:rsidRPr="00DE7AED">
        <w:t xml:space="preserve"> </w:t>
      </w:r>
      <w:r w:rsidRPr="0024154A">
        <w:rPr>
          <w:sz w:val="16"/>
        </w:rPr>
        <w:t xml:space="preserve">(J.D. Heyes is a contributing writer for Natural News. "How to survive when the sun doesn't rise," Jan 10, 2015. </w:t>
      </w:r>
      <w:hyperlink r:id="rId99" w:history="1">
        <w:r w:rsidRPr="0024154A">
          <w:rPr>
            <w:rStyle w:val="Hyperlink"/>
            <w:sz w:val="16"/>
          </w:rPr>
          <w:t>www.naturalnews.com/048247_apocalypse_survival_food_</w:t>
        </w:r>
      </w:hyperlink>
      <w:r w:rsidRPr="0024154A">
        <w:rPr>
          <w:sz w:val="16"/>
        </w:rPr>
        <w:t xml:space="preserve"> supply.html#) </w:t>
      </w:r>
      <w:r w:rsidRPr="0024154A">
        <w:rPr>
          <w:i/>
          <w:sz w:val="16"/>
        </w:rPr>
        <w:t>jsk</w:t>
      </w:r>
    </w:p>
    <w:p w:rsidR="00BB2AFA" w:rsidRPr="00DE7AED" w:rsidRDefault="00BB2AFA" w:rsidP="00BB2AFA">
      <w:pPr>
        <w:rPr>
          <w:rStyle w:val="StyleUnderline"/>
        </w:rPr>
      </w:pPr>
      <w:r w:rsidRPr="006A369B">
        <w:rPr>
          <w:sz w:val="16"/>
        </w:rPr>
        <w:t xml:space="preserve">(NaturalNews) During the Cold War, Americans - and </w:t>
      </w:r>
      <w:r w:rsidRPr="00DE7AED">
        <w:rPr>
          <w:rStyle w:val="StyleUnderline"/>
        </w:rPr>
        <w:t>citizens</w:t>
      </w:r>
      <w:r w:rsidRPr="006A369B">
        <w:rPr>
          <w:sz w:val="16"/>
        </w:rPr>
        <w:t xml:space="preserve"> of countries </w:t>
      </w:r>
      <w:r w:rsidRPr="00DE7AED">
        <w:rPr>
          <w:rStyle w:val="StyleUnderline"/>
        </w:rPr>
        <w:t>all over the globe</w:t>
      </w:r>
      <w:r w:rsidRPr="006A369B">
        <w:rPr>
          <w:sz w:val="16"/>
        </w:rPr>
        <w:t xml:space="preserve"> - </w:t>
      </w:r>
      <w:r w:rsidRPr="00DE7AED">
        <w:rPr>
          <w:rStyle w:val="StyleUnderline"/>
        </w:rPr>
        <w:t>worried that</w:t>
      </w:r>
      <w:r w:rsidRPr="006A369B">
        <w:rPr>
          <w:sz w:val="16"/>
        </w:rPr>
        <w:t xml:space="preserve"> the two superpowers at the time, the United States and the Soviet Union, could someday launch</w:t>
      </w:r>
      <w:r w:rsidRPr="00DE7AED">
        <w:rPr>
          <w:rStyle w:val="StyleUnderline"/>
        </w:rPr>
        <w:t xml:space="preserve"> a nuclear war</w:t>
      </w:r>
      <w:r w:rsidRPr="006A369B">
        <w:rPr>
          <w:sz w:val="16"/>
        </w:rPr>
        <w:t xml:space="preserve"> that </w:t>
      </w:r>
      <w:r w:rsidRPr="00DE7AED">
        <w:rPr>
          <w:rStyle w:val="StyleUnderline"/>
        </w:rPr>
        <w:t>would shroud the world in planet-killing radioactive fallout.</w:t>
      </w:r>
    </w:p>
    <w:p w:rsidR="00BB2AFA" w:rsidRPr="006A369B" w:rsidRDefault="00BB2AFA" w:rsidP="00BB2AFA">
      <w:pPr>
        <w:rPr>
          <w:sz w:val="16"/>
        </w:rPr>
      </w:pPr>
      <w:r w:rsidRPr="006A369B">
        <w:rPr>
          <w:sz w:val="16"/>
        </w:rPr>
        <w:t>While that is not as much of a concern anymore - the Soviet Union is gone and the U.S. does not yet have a nuclear-armed peer - there are still thousands of nuclear warheads in existence and, until a weapon is developed to defeat them and render them useless, they will continue to exist.</w:t>
      </w:r>
    </w:p>
    <w:p w:rsidR="00BB2AFA" w:rsidRPr="00DE7AED" w:rsidRDefault="00BB2AFA" w:rsidP="00BB2AFA">
      <w:pPr>
        <w:rPr>
          <w:rStyle w:val="StyleUnderline"/>
        </w:rPr>
      </w:pPr>
      <w:r w:rsidRPr="006A369B">
        <w:rPr>
          <w:sz w:val="16"/>
        </w:rPr>
        <w:t xml:space="preserve">With that in mind, then, </w:t>
      </w:r>
      <w:r w:rsidRPr="00DE7AED">
        <w:rPr>
          <w:rStyle w:val="StyleUnderline"/>
        </w:rPr>
        <w:t>shouldn't we still be concerned about "nuclear winter,</w:t>
      </w:r>
      <w:r w:rsidRPr="006A369B">
        <w:rPr>
          <w:sz w:val="16"/>
        </w:rPr>
        <w:t xml:space="preserve">" which would be the effect of multiple nuclear explosions around the world? </w:t>
      </w:r>
      <w:r w:rsidRPr="00DE7AED">
        <w:rPr>
          <w:rStyle w:val="StyleUnderline"/>
        </w:rPr>
        <w:t>Not really says one scientist and expert.</w:t>
      </w:r>
    </w:p>
    <w:p w:rsidR="00BB2AFA" w:rsidRPr="00DE7AED" w:rsidRDefault="00BB2AFA" w:rsidP="00BB2AFA">
      <w:pPr>
        <w:rPr>
          <w:rStyle w:val="StyleUnderline"/>
        </w:rPr>
      </w:pPr>
      <w:r w:rsidRPr="006A369B">
        <w:rPr>
          <w:sz w:val="16"/>
        </w:rPr>
        <w:t xml:space="preserve">'We can still feed everyone' </w:t>
      </w:r>
      <w:r w:rsidRPr="00DE7AED">
        <w:rPr>
          <w:rStyle w:val="StyleUnderline"/>
        </w:rPr>
        <w:t>As reported by Michigan Technological University, one of its scholars, Prof. Joshua Pearce, says if the world as we currently know it were to end, humanity would be fine.</w:t>
      </w:r>
    </w:p>
    <w:p w:rsidR="00BB2AFA" w:rsidRPr="006A369B" w:rsidRDefault="00BB2AFA" w:rsidP="00BB2AFA">
      <w:pPr>
        <w:rPr>
          <w:sz w:val="16"/>
        </w:rPr>
      </w:pPr>
      <w:r w:rsidRPr="006A369B">
        <w:rPr>
          <w:sz w:val="16"/>
        </w:rPr>
        <w:t>"People have been doing catastrophic risk research for a while," Pearce said, according to a press release posted at Newswise. "</w:t>
      </w:r>
      <w:r w:rsidRPr="00DE7AED">
        <w:rPr>
          <w:rStyle w:val="StyleUnderline"/>
        </w:rPr>
        <w:t>But most of what's been done</w:t>
      </w:r>
      <w:r w:rsidRPr="006A369B">
        <w:rPr>
          <w:sz w:val="16"/>
        </w:rPr>
        <w:t xml:space="preserve"> is dark, apocalyptic and dismal. It </w:t>
      </w:r>
      <w:r w:rsidRPr="00DE7AED">
        <w:rPr>
          <w:rStyle w:val="StyleUnderline"/>
        </w:rPr>
        <w:t>hasn't provided any real solutions."</w:t>
      </w:r>
    </w:p>
    <w:p w:rsidR="00BB2AFA" w:rsidRPr="00DE7AED" w:rsidRDefault="00BB2AFA" w:rsidP="00BB2AFA">
      <w:pPr>
        <w:rPr>
          <w:rStyle w:val="StyleUnderline"/>
        </w:rPr>
      </w:pPr>
      <w:r w:rsidRPr="006A369B">
        <w:rPr>
          <w:sz w:val="16"/>
        </w:rPr>
        <w:t xml:space="preserve">So, </w:t>
      </w:r>
      <w:r w:rsidRPr="00DE7AED">
        <w:rPr>
          <w:rStyle w:val="StyleUnderline"/>
        </w:rPr>
        <w:t>he examined doomsday scenarios - super volcanoes, nuclear winter, abrupt global climate change (for real) - and what he found was that the forecast for society is not that bad.</w:t>
      </w:r>
    </w:p>
    <w:p w:rsidR="00BB2AFA" w:rsidRPr="00DE7AED" w:rsidRDefault="00BB2AFA" w:rsidP="00BB2AFA">
      <w:pPr>
        <w:rPr>
          <w:rStyle w:val="StyleUnderline"/>
        </w:rPr>
      </w:pPr>
      <w:r w:rsidRPr="006A369B">
        <w:rPr>
          <w:sz w:val="16"/>
        </w:rPr>
        <w:t xml:space="preserve">Indeed, Pearce says in research outlined in a new book, "Feeding Everyone No Matter What," </w:t>
      </w:r>
      <w:r w:rsidRPr="00DE7AED">
        <w:rPr>
          <w:rStyle w:val="StyleUnderline"/>
        </w:rPr>
        <w:t>that we should look positively.</w:t>
      </w:r>
    </w:p>
    <w:p w:rsidR="00BB2AFA" w:rsidRPr="006A369B" w:rsidRDefault="00BB2AFA" w:rsidP="00BB2AFA">
      <w:pPr>
        <w:rPr>
          <w:sz w:val="16"/>
        </w:rPr>
      </w:pPr>
      <w:r w:rsidRPr="006A369B">
        <w:rPr>
          <w:sz w:val="16"/>
        </w:rPr>
        <w:t>"</w:t>
      </w:r>
      <w:r w:rsidRPr="00DE7AED">
        <w:rPr>
          <w:rStyle w:val="StyleUnderline"/>
        </w:rPr>
        <w:t>We researched the worst cases</w:t>
      </w:r>
      <w:r w:rsidRPr="006A369B">
        <w:rPr>
          <w:sz w:val="16"/>
        </w:rPr>
        <w:t xml:space="preserve"> and asked, </w:t>
      </w:r>
      <w:r w:rsidRPr="00DE7AED">
        <w:rPr>
          <w:rStyle w:val="StyleUnderline"/>
        </w:rPr>
        <w:t>'Is it possible to still feed everybody after a complete collapse of the agricultural system?'"</w:t>
      </w:r>
      <w:r w:rsidRPr="006A369B">
        <w:rPr>
          <w:sz w:val="16"/>
        </w:rPr>
        <w:t xml:space="preserve"> he told the university. "All solutions until this book focused on food storage, the survivalist method of putting cans in closets. But for global catastrophes, you'd need at least five years of supplies - think bedroom size, not just a closet."</w:t>
      </w:r>
    </w:p>
    <w:p w:rsidR="00BB2AFA" w:rsidRPr="006A369B" w:rsidRDefault="00BB2AFA" w:rsidP="00BB2AFA">
      <w:pPr>
        <w:rPr>
          <w:sz w:val="16"/>
        </w:rPr>
      </w:pPr>
      <w:r w:rsidRPr="006A369B">
        <w:rPr>
          <w:sz w:val="16"/>
        </w:rPr>
        <w:t xml:space="preserve">So, in </w:t>
      </w:r>
      <w:r w:rsidRPr="00DE7AED">
        <w:rPr>
          <w:rStyle w:val="StyleUnderline"/>
        </w:rPr>
        <w:t>global terms, it is just not feasible to imagine stockpiles big enough to feed survivors</w:t>
      </w:r>
      <w:r w:rsidRPr="006A369B">
        <w:rPr>
          <w:sz w:val="16"/>
        </w:rPr>
        <w:t xml:space="preserve">, let alone in terms of just feeding survivors in the U.S. Families just don't have the resources - or space - to prepare in that way, and also he says, such </w:t>
      </w:r>
      <w:r w:rsidRPr="00DE7AED">
        <w:rPr>
          <w:rStyle w:val="StyleUnderline"/>
        </w:rPr>
        <w:t xml:space="preserve">stockpiling would likely lead to rising food prices </w:t>
      </w:r>
      <w:r w:rsidRPr="006A369B">
        <w:rPr>
          <w:sz w:val="16"/>
        </w:rPr>
        <w:t>(because of shortages), and that would cause even more of the world's current poor and downtrodden to go hungry.</w:t>
      </w:r>
    </w:p>
    <w:p w:rsidR="00BB2AFA" w:rsidRPr="00DE7AED" w:rsidRDefault="00BB2AFA" w:rsidP="00BB2AFA">
      <w:pPr>
        <w:rPr>
          <w:rStyle w:val="StyleUnderline"/>
        </w:rPr>
      </w:pPr>
      <w:r w:rsidRPr="006A369B">
        <w:rPr>
          <w:sz w:val="16"/>
        </w:rPr>
        <w:t xml:space="preserve">You may not like your cuisine choices, but...Don't worry, Pearce said: </w:t>
      </w:r>
      <w:r w:rsidRPr="00DE7AED">
        <w:rPr>
          <w:rStyle w:val="StyleUnderline"/>
        </w:rPr>
        <w:t>If the sun were blacked out for years at a time, leading to the death of all plant life, humans would be okay.</w:t>
      </w:r>
    </w:p>
    <w:p w:rsidR="00BB2AFA" w:rsidRPr="006A369B" w:rsidRDefault="00BB2AFA" w:rsidP="00BB2AFA">
      <w:pPr>
        <w:rPr>
          <w:sz w:val="16"/>
        </w:rPr>
      </w:pPr>
      <w:r w:rsidRPr="006A369B">
        <w:rPr>
          <w:sz w:val="16"/>
        </w:rPr>
        <w:t>The university reported further:</w:t>
      </w:r>
    </w:p>
    <w:p w:rsidR="00BB2AFA" w:rsidRPr="00DE7AED" w:rsidRDefault="00BB2AFA" w:rsidP="00BB2AFA">
      <w:pPr>
        <w:rPr>
          <w:rStyle w:val="StyleUnderline"/>
        </w:rPr>
      </w:pPr>
      <w:r w:rsidRPr="00DE7AED">
        <w:rPr>
          <w:rStyle w:val="StyleUnderline"/>
        </w:rPr>
        <w:t>After looking at</w:t>
      </w:r>
      <w:r w:rsidRPr="006A369B">
        <w:rPr>
          <w:sz w:val="16"/>
        </w:rPr>
        <w:t xml:space="preserve"> five </w:t>
      </w:r>
      <w:r w:rsidRPr="00DE7AED">
        <w:rPr>
          <w:rStyle w:val="StyleUnderline"/>
        </w:rPr>
        <w:t>crop-destroying catastrophes</w:t>
      </w:r>
      <w:r w:rsidRPr="006A369B">
        <w:rPr>
          <w:sz w:val="16"/>
        </w:rPr>
        <w:t xml:space="preserve"> (sudden climate change, super-weeds, super-bacteria, super-pests and super-pathogens) </w:t>
      </w:r>
      <w:r w:rsidRPr="00DE7AED">
        <w:rPr>
          <w:rStyle w:val="StyleUnderline"/>
        </w:rPr>
        <w:t>and</w:t>
      </w:r>
      <w:r w:rsidRPr="006A369B">
        <w:rPr>
          <w:sz w:val="16"/>
        </w:rPr>
        <w:t xml:space="preserve"> three </w:t>
      </w:r>
      <w:r w:rsidRPr="00DE7AED">
        <w:rPr>
          <w:rStyle w:val="StyleUnderline"/>
        </w:rPr>
        <w:t xml:space="preserve">sunlight-extinguishing events </w:t>
      </w:r>
      <w:r w:rsidRPr="006A369B">
        <w:rPr>
          <w:sz w:val="16"/>
        </w:rPr>
        <w:t xml:space="preserve">(super-volcano eruption, asteroid or comet impact, and </w:t>
      </w:r>
      <w:r w:rsidRPr="00DE7AED">
        <w:rPr>
          <w:rStyle w:val="StyleUnderline"/>
        </w:rPr>
        <w:t>nuclear winter</w:t>
      </w:r>
      <w:r w:rsidRPr="006A369B">
        <w:rPr>
          <w:sz w:val="16"/>
        </w:rPr>
        <w:t xml:space="preserve">), </w:t>
      </w:r>
      <w:r w:rsidRPr="00DE7AED">
        <w:rPr>
          <w:rStyle w:val="StyleUnderline"/>
        </w:rPr>
        <w:t>Pearce says we have a way to feed everyone on Earth for five years. That's enough time for the planet to recover, allowing a gradual return to the agricultural system we use today.</w:t>
      </w:r>
    </w:p>
    <w:p w:rsidR="00BB2AFA" w:rsidRPr="006A369B" w:rsidRDefault="00BB2AFA" w:rsidP="00BB2AFA">
      <w:pPr>
        <w:rPr>
          <w:sz w:val="16"/>
        </w:rPr>
      </w:pPr>
      <w:r w:rsidRPr="006A369B">
        <w:rPr>
          <w:sz w:val="16"/>
        </w:rPr>
        <w:t>"We looked purely at technical viability - ignoring all the social issues that currently cause millions to go hungry and die every year," Pearce said.</w:t>
      </w:r>
    </w:p>
    <w:p w:rsidR="00BB2AFA" w:rsidRPr="00DE7AED" w:rsidRDefault="00BB2AFA" w:rsidP="00BB2AFA">
      <w:pPr>
        <w:rPr>
          <w:rStyle w:val="StyleUnderline"/>
        </w:rPr>
      </w:pPr>
      <w:r w:rsidRPr="00DE7AED">
        <w:rPr>
          <w:rStyle w:val="StyleUnderline"/>
        </w:rPr>
        <w:t>How would the planet feed billions of mouths? By swapping traditional foods for bacterial slime and bugs.</w:t>
      </w:r>
    </w:p>
    <w:p w:rsidR="00BB2AFA" w:rsidRPr="00DE7AED" w:rsidRDefault="00BB2AFA" w:rsidP="00BB2AFA">
      <w:pPr>
        <w:rPr>
          <w:rStyle w:val="StyleUnderline"/>
        </w:rPr>
      </w:pPr>
      <w:r w:rsidRPr="006A369B">
        <w:rPr>
          <w:sz w:val="16"/>
        </w:rPr>
        <w:t>"We came up with two primary classes of solutions," Pearce said. "</w:t>
      </w:r>
      <w:r w:rsidRPr="00DE7AED">
        <w:rPr>
          <w:rStyle w:val="StyleUnderline"/>
        </w:rPr>
        <w:t>We can convert existing fossil fuels to food by growing bacteria on top of it - then either eat the bacterial slime or feed it to rats and bugs and then eat them."</w:t>
      </w:r>
    </w:p>
    <w:p w:rsidR="00BB2AFA" w:rsidRPr="00DE7AED" w:rsidRDefault="00BB2AFA" w:rsidP="00BB2AFA">
      <w:pPr>
        <w:rPr>
          <w:rStyle w:val="StyleUnderline"/>
        </w:rPr>
      </w:pPr>
      <w:r w:rsidRPr="006A369B">
        <w:rPr>
          <w:sz w:val="16"/>
        </w:rPr>
        <w:t xml:space="preserve">He said </w:t>
      </w:r>
      <w:r w:rsidRPr="00DE7AED">
        <w:rPr>
          <w:rStyle w:val="StyleUnderline"/>
        </w:rPr>
        <w:t>a second</w:t>
      </w:r>
      <w:r w:rsidRPr="006A369B">
        <w:rPr>
          <w:sz w:val="16"/>
        </w:rPr>
        <w:t xml:space="preserve">, and far easier, </w:t>
      </w:r>
      <w:r w:rsidRPr="00DE7AED">
        <w:rPr>
          <w:rStyle w:val="StyleUnderline"/>
        </w:rPr>
        <w:t>set of solutions is to utilize partial rotting of woody plant fiber to grow mushrooms or to feed to insects, rats, cows, deer or chickens.</w:t>
      </w:r>
    </w:p>
    <w:p w:rsidR="00BB2AFA" w:rsidRPr="006A369B" w:rsidRDefault="00BB2AFA" w:rsidP="00BB2AFA">
      <w:pPr>
        <w:rPr>
          <w:sz w:val="16"/>
        </w:rPr>
      </w:pPr>
      <w:r w:rsidRPr="006A369B">
        <w:rPr>
          <w:sz w:val="16"/>
        </w:rPr>
        <w:t>"</w:t>
      </w:r>
      <w:r w:rsidRPr="00DE7AED">
        <w:rPr>
          <w:rStyle w:val="StyleUnderline"/>
        </w:rPr>
        <w:t>The trees are all dying from the lack of light anyway</w:t>
      </w:r>
      <w:r w:rsidRPr="006A369B">
        <w:rPr>
          <w:sz w:val="16"/>
        </w:rPr>
        <w:t xml:space="preserve">. </w:t>
      </w:r>
      <w:r w:rsidRPr="00DE7AED">
        <w:rPr>
          <w:rStyle w:val="StyleUnderline"/>
        </w:rPr>
        <w:t>If we use dead trees as an input, we can feed beetles or rats and then feed them to something else higher on the food chain,"</w:t>
      </w:r>
      <w:r w:rsidRPr="006A369B">
        <w:rPr>
          <w:sz w:val="16"/>
        </w:rPr>
        <w:t xml:space="preserve"> he said, </w:t>
      </w:r>
      <w:r w:rsidRPr="00DE7AED">
        <w:rPr>
          <w:rStyle w:val="StyleUnderline"/>
        </w:rPr>
        <w:t>"or just eat the bugs."</w:t>
      </w:r>
    </w:p>
    <w:p w:rsidR="00BB2AFA" w:rsidRPr="00BD3541" w:rsidRDefault="00BB2AFA" w:rsidP="00BB2AFA">
      <w:pPr>
        <w:pStyle w:val="Heading1"/>
        <w:rPr>
          <w:rFonts w:asciiTheme="minorHAnsi" w:hAnsiTheme="minorHAnsi" w:cs="Arial"/>
        </w:rPr>
      </w:pPr>
      <w:r w:rsidRPr="00BD3541">
        <w:rPr>
          <w:rFonts w:asciiTheme="minorHAnsi" w:hAnsiTheme="minorHAnsi" w:cs="Arial"/>
        </w:rPr>
        <w:t>Econ Defense</w:t>
      </w:r>
    </w:p>
    <w:p w:rsidR="00BB2AFA" w:rsidRDefault="00BB2AFA" w:rsidP="00BB2AFA">
      <w:pPr>
        <w:pStyle w:val="Heading2"/>
        <w:rPr>
          <w:rFonts w:asciiTheme="minorHAnsi" w:hAnsiTheme="minorHAnsi" w:cs="Arial"/>
        </w:rPr>
      </w:pPr>
      <w:r>
        <w:rPr>
          <w:rFonts w:asciiTheme="minorHAnsi" w:hAnsiTheme="minorHAnsi" w:cs="Arial"/>
        </w:rPr>
        <w:t>Global Econ</w:t>
      </w:r>
    </w:p>
    <w:p w:rsidR="00BB2AFA" w:rsidRDefault="00BB2AFA" w:rsidP="00BB2AFA">
      <w:pPr>
        <w:pStyle w:val="Heading3"/>
      </w:pPr>
      <w:r>
        <w:t>Resilient</w:t>
      </w:r>
    </w:p>
    <w:p w:rsidR="00BB2AFA" w:rsidRDefault="00BB2AFA" w:rsidP="00BB2AFA">
      <w:pPr>
        <w:pStyle w:val="Heading4"/>
      </w:pPr>
      <w:r>
        <w:t xml:space="preserve">All events prove </w:t>
      </w:r>
      <w:r w:rsidRPr="008E13E0">
        <w:rPr>
          <w:i/>
        </w:rPr>
        <w:t>market resiliency</w:t>
      </w:r>
      <w:r>
        <w:t>- it proved our safety nets work</w:t>
      </w:r>
    </w:p>
    <w:p w:rsidR="00BB2AFA" w:rsidRDefault="00BB2AFA" w:rsidP="00BB2AFA">
      <w:r w:rsidRPr="008E13E0">
        <w:rPr>
          <w:rStyle w:val="Style13ptBold"/>
        </w:rPr>
        <w:t>Geewax 7/8</w:t>
      </w:r>
      <w:r>
        <w:t xml:space="preserve">— </w:t>
      </w:r>
      <w:r w:rsidRPr="008E13E0">
        <w:t>national economics correspondent for NPR</w:t>
      </w:r>
      <w:r>
        <w:t xml:space="preserve"> website</w:t>
      </w:r>
      <w:r w:rsidRPr="008E13E0">
        <w:t xml:space="preserve"> </w:t>
      </w:r>
      <w:r>
        <w:t>(Marilyn, “</w:t>
      </w:r>
      <w:r w:rsidRPr="008E13E0">
        <w:t>A Day Filled With Market Jitters, But Not Panic</w:t>
      </w:r>
      <w:r>
        <w:t xml:space="preserve">,” NPR, </w:t>
      </w:r>
      <w:r w:rsidRPr="008E13E0">
        <w:t>JULY 08, 2015</w:t>
      </w:r>
      <w:r>
        <w:t xml:space="preserve">, </w:t>
      </w:r>
      <w:hyperlink r:id="rId100" w:history="1">
        <w:r w:rsidRPr="00273F32">
          <w:rPr>
            <w:rStyle w:val="Hyperlink"/>
          </w:rPr>
          <w:t>http://www.npr.org/sections/thetwo-way/2015/07/08/421223972/a-day-filled-with-market-jitters-but-not-panic</w:t>
        </w:r>
      </w:hyperlink>
      <w:r>
        <w:t>). WM</w:t>
      </w:r>
    </w:p>
    <w:p w:rsidR="00BB2AFA" w:rsidRPr="001907DC" w:rsidRDefault="00BB2AFA" w:rsidP="00BB2AFA">
      <w:pPr>
        <w:rPr>
          <w:sz w:val="16"/>
        </w:rPr>
      </w:pPr>
      <w:r w:rsidRPr="00913DF4">
        <w:rPr>
          <w:sz w:val="16"/>
        </w:rPr>
        <w:t xml:space="preserve">If you were looking for reasons to be nervous, Wednesday provided lots of them, like these: — </w:t>
      </w:r>
      <w:r w:rsidRPr="0073124A">
        <w:rPr>
          <w:rStyle w:val="StyleUnderline"/>
        </w:rPr>
        <w:t>Chinese stocks plunged again</w:t>
      </w:r>
      <w:r w:rsidRPr="00913DF4">
        <w:rPr>
          <w:sz w:val="16"/>
        </w:rPr>
        <w:t xml:space="preserve">, with the Shanghai Composite Index falling another 5.9 percent. — </w:t>
      </w:r>
      <w:r w:rsidRPr="0073124A">
        <w:rPr>
          <w:rStyle w:val="StyleUnderline"/>
        </w:rPr>
        <w:t>The Greek debt crisis remained unresolved</w:t>
      </w:r>
      <w:r w:rsidRPr="00913DF4">
        <w:rPr>
          <w:sz w:val="16"/>
        </w:rPr>
        <w:t xml:space="preserve">, with European officials still scrambling for a solution. — Many </w:t>
      </w:r>
      <w:r w:rsidRPr="0073124A">
        <w:rPr>
          <w:rStyle w:val="StyleUnderline"/>
        </w:rPr>
        <w:t>raw-material prices continued their slide</w:t>
      </w:r>
      <w:r w:rsidRPr="00913DF4">
        <w:rPr>
          <w:sz w:val="16"/>
        </w:rPr>
        <w:t xml:space="preserve"> — with the Bloomberg Commodity Index down 26 percent from last year. </w:t>
      </w:r>
      <w:r w:rsidRPr="0073124A">
        <w:rPr>
          <w:rStyle w:val="StyleUnderline"/>
        </w:rPr>
        <w:t>And then</w:t>
      </w:r>
      <w:r w:rsidRPr="00913DF4">
        <w:rPr>
          <w:sz w:val="16"/>
        </w:rPr>
        <w:t xml:space="preserve"> came a thunderbolt. </w:t>
      </w:r>
      <w:r w:rsidRPr="0073124A">
        <w:rPr>
          <w:rStyle w:val="StyleUnderline"/>
        </w:rPr>
        <w:t>A "technical issue" forced the shutdown of the New York Stock Exchange</w:t>
      </w:r>
      <w:r w:rsidRPr="00913DF4">
        <w:rPr>
          <w:sz w:val="16"/>
        </w:rPr>
        <w:t xml:space="preserve"> (NYSE) for most of the day. The world's largest stock exchange stood silent from 11:32 a.m. until 3:10 p.m. ET. NYSE officials said they needed the downtime to untangle a malfunction of some sort. </w:t>
      </w:r>
      <w:r w:rsidRPr="0073124A">
        <w:rPr>
          <w:rStyle w:val="Emphasis"/>
        </w:rPr>
        <w:t>Despite this daunting collection of financial-market problems, optimists could take heart</w:t>
      </w:r>
      <w:r w:rsidRPr="00913DF4">
        <w:rPr>
          <w:sz w:val="16"/>
        </w:rPr>
        <w:t xml:space="preserve">: </w:t>
      </w:r>
      <w:r w:rsidRPr="0073124A">
        <w:rPr>
          <w:rStyle w:val="Emphasis"/>
        </w:rPr>
        <w:t>Investors did not panic</w:t>
      </w:r>
      <w:r w:rsidRPr="00913DF4">
        <w:rPr>
          <w:sz w:val="16"/>
        </w:rPr>
        <w:t>. In the end</w:t>
      </w:r>
      <w:r w:rsidRPr="0073124A">
        <w:rPr>
          <w:rStyle w:val="StyleUnderline"/>
        </w:rPr>
        <w:t>, it was a tough day</w:t>
      </w:r>
      <w:r w:rsidRPr="00913DF4">
        <w:rPr>
          <w:sz w:val="16"/>
        </w:rPr>
        <w:t xml:space="preserve">, but </w:t>
      </w:r>
      <w:r w:rsidRPr="0073124A">
        <w:rPr>
          <w:rStyle w:val="Emphasis"/>
        </w:rPr>
        <w:t>not a disastrous one</w:t>
      </w:r>
      <w:r w:rsidRPr="00913DF4">
        <w:rPr>
          <w:sz w:val="16"/>
        </w:rPr>
        <w:t xml:space="preserve">. </w:t>
      </w:r>
      <w:r w:rsidRPr="0073124A">
        <w:rPr>
          <w:rStyle w:val="StyleUnderline"/>
        </w:rPr>
        <w:t>By</w:t>
      </w:r>
      <w:r w:rsidRPr="00913DF4">
        <w:rPr>
          <w:sz w:val="16"/>
        </w:rPr>
        <w:t xml:space="preserve"> the 4 p.m. </w:t>
      </w:r>
      <w:r w:rsidRPr="0073124A">
        <w:rPr>
          <w:rStyle w:val="StyleUnderline"/>
        </w:rPr>
        <w:t>closing</w:t>
      </w:r>
      <w:r w:rsidRPr="00913DF4">
        <w:rPr>
          <w:sz w:val="16"/>
        </w:rPr>
        <w:t xml:space="preserve"> bell, </w:t>
      </w:r>
      <w:r w:rsidRPr="0073124A">
        <w:rPr>
          <w:rStyle w:val="StyleUnderline"/>
        </w:rPr>
        <w:t>the NYSE was returning to normal</w:t>
      </w:r>
      <w:r w:rsidRPr="00913DF4">
        <w:rPr>
          <w:sz w:val="16"/>
        </w:rPr>
        <w:t xml:space="preserve">. The Dow Jones Industrial Average closed down about 261 to 17,515, and while that's lousy, it was no stampede. Analysts generally attributed the NYSE's calm close to the </w:t>
      </w:r>
      <w:r w:rsidRPr="0073124A">
        <w:rPr>
          <w:rStyle w:val="StyleUnderline"/>
        </w:rPr>
        <w:t>market redundancies</w:t>
      </w:r>
      <w:r w:rsidRPr="00913DF4">
        <w:rPr>
          <w:sz w:val="16"/>
        </w:rPr>
        <w:t xml:space="preserve"> that </w:t>
      </w:r>
      <w:r w:rsidRPr="0073124A">
        <w:rPr>
          <w:rStyle w:val="StyleUnderline"/>
        </w:rPr>
        <w:t>allowed traders to do business. Investors were not trapped</w:t>
      </w:r>
      <w:r w:rsidRPr="00913DF4">
        <w:rPr>
          <w:sz w:val="16"/>
        </w:rPr>
        <w:t xml:space="preserve">. </w:t>
      </w:r>
      <w:r w:rsidRPr="0073124A">
        <w:rPr>
          <w:rStyle w:val="StyleUnderline"/>
        </w:rPr>
        <w:t>They could continue buying and selling</w:t>
      </w:r>
      <w:r w:rsidRPr="00913DF4">
        <w:rPr>
          <w:sz w:val="16"/>
        </w:rPr>
        <w:t xml:space="preserve"> shares via NASDAQ or BATS or dozens of other exchanges and private trading venues. So you could </w:t>
      </w:r>
      <w:r w:rsidRPr="0073124A">
        <w:rPr>
          <w:rStyle w:val="StyleUnderline"/>
        </w:rPr>
        <w:t>recap events this way</w:t>
      </w:r>
      <w:r w:rsidRPr="00913DF4">
        <w:rPr>
          <w:sz w:val="16"/>
        </w:rPr>
        <w:t xml:space="preserve">: </w:t>
      </w:r>
      <w:r w:rsidRPr="0073124A">
        <w:rPr>
          <w:rStyle w:val="StyleUnderline"/>
        </w:rPr>
        <w:t xml:space="preserve">Wednesday ended up being a </w:t>
      </w:r>
      <w:r w:rsidRPr="0073124A">
        <w:rPr>
          <w:rStyle w:val="Emphasis"/>
        </w:rPr>
        <w:t>good day</w:t>
      </w:r>
      <w:r w:rsidRPr="0073124A">
        <w:rPr>
          <w:rStyle w:val="StyleUnderline"/>
        </w:rPr>
        <w:t xml:space="preserve"> because</w:t>
      </w:r>
      <w:r w:rsidRPr="00913DF4">
        <w:rPr>
          <w:sz w:val="16"/>
        </w:rPr>
        <w:t xml:space="preserve">, </w:t>
      </w:r>
      <w:r w:rsidRPr="0073124A">
        <w:rPr>
          <w:rStyle w:val="Emphasis"/>
        </w:rPr>
        <w:t>even with</w:t>
      </w:r>
      <w:r w:rsidRPr="00913DF4">
        <w:rPr>
          <w:sz w:val="16"/>
        </w:rPr>
        <w:t xml:space="preserve"> </w:t>
      </w:r>
      <w:r w:rsidRPr="0073124A">
        <w:rPr>
          <w:rStyle w:val="StyleUnderline"/>
        </w:rPr>
        <w:t>disruptions and fears</w:t>
      </w:r>
      <w:r w:rsidRPr="00913DF4">
        <w:rPr>
          <w:sz w:val="16"/>
        </w:rPr>
        <w:t xml:space="preserve">, </w:t>
      </w:r>
      <w:r w:rsidRPr="0073124A">
        <w:rPr>
          <w:rStyle w:val="Emphasis"/>
        </w:rPr>
        <w:t>free markets functioned around the world</w:t>
      </w:r>
      <w:r w:rsidRPr="00913DF4">
        <w:rPr>
          <w:sz w:val="16"/>
        </w:rPr>
        <w:t xml:space="preserve">. </w:t>
      </w:r>
      <w:r w:rsidRPr="0073124A">
        <w:rPr>
          <w:rStyle w:val="StyleUnderline"/>
        </w:rPr>
        <w:t>Yes, Chinese stocks were dropping, but the recent plunge is no surprise after a super-fast run up over the past year</w:t>
      </w:r>
      <w:r w:rsidRPr="00913DF4">
        <w:rPr>
          <w:sz w:val="16"/>
        </w:rPr>
        <w:t xml:space="preserve">. And even though </w:t>
      </w:r>
      <w:r w:rsidRPr="0073124A">
        <w:rPr>
          <w:rStyle w:val="StyleUnderline"/>
        </w:rPr>
        <w:t>the Greek situation</w:t>
      </w:r>
      <w:r w:rsidRPr="00913DF4">
        <w:rPr>
          <w:sz w:val="16"/>
        </w:rPr>
        <w:t xml:space="preserve"> is awful, it </w:t>
      </w:r>
      <w:r w:rsidRPr="0073124A">
        <w:rPr>
          <w:rStyle w:val="StyleUnderline"/>
        </w:rPr>
        <w:t>is not generating panic outside of Greece</w:t>
      </w:r>
      <w:r w:rsidRPr="00913DF4">
        <w:rPr>
          <w:sz w:val="16"/>
        </w:rPr>
        <w:t xml:space="preserve">. In fact, </w:t>
      </w:r>
      <w:r w:rsidRPr="0073124A">
        <w:rPr>
          <w:rStyle w:val="StyleUnderline"/>
        </w:rPr>
        <w:t xml:space="preserve">the rest of the eurozone is seeing many economic indicators </w:t>
      </w:r>
      <w:r w:rsidRPr="0073124A">
        <w:rPr>
          <w:rStyle w:val="Emphasis"/>
        </w:rPr>
        <w:t>turning up.</w:t>
      </w:r>
      <w:r w:rsidRPr="00913DF4">
        <w:rPr>
          <w:sz w:val="16"/>
        </w:rPr>
        <w:t xml:space="preserve"> And </w:t>
      </w:r>
      <w:r w:rsidRPr="0073124A">
        <w:rPr>
          <w:rStyle w:val="Emphasis"/>
        </w:rPr>
        <w:t>even without the NYSE functioning</w:t>
      </w:r>
      <w:r w:rsidRPr="00913DF4">
        <w:rPr>
          <w:sz w:val="16"/>
        </w:rPr>
        <w:t xml:space="preserve">, </w:t>
      </w:r>
      <w:r w:rsidRPr="0073124A">
        <w:rPr>
          <w:rStyle w:val="Emphasis"/>
        </w:rPr>
        <w:t>investors had the freedom to continue going about their business.</w:t>
      </w:r>
      <w:r>
        <w:rPr>
          <w:rStyle w:val="Emphasis"/>
        </w:rPr>
        <w:t xml:space="preserve"> </w:t>
      </w:r>
      <w:r w:rsidRPr="00913DF4">
        <w:rPr>
          <w:sz w:val="16"/>
        </w:rPr>
        <w:t xml:space="preserve">So maybe </w:t>
      </w:r>
      <w:r w:rsidRPr="0073124A">
        <w:rPr>
          <w:rStyle w:val="StyleUnderline"/>
        </w:rPr>
        <w:t>we are actually seeing a world that is becoming more stable, thanks to trading-platform redundancies. And after</w:t>
      </w:r>
      <w:r w:rsidRPr="00913DF4">
        <w:rPr>
          <w:sz w:val="16"/>
        </w:rPr>
        <w:t xml:space="preserve"> </w:t>
      </w:r>
      <w:r w:rsidRPr="0073124A">
        <w:rPr>
          <w:rStyle w:val="StyleUnderline"/>
        </w:rPr>
        <w:t>learning</w:t>
      </w:r>
      <w:r w:rsidRPr="00913DF4">
        <w:rPr>
          <w:sz w:val="16"/>
        </w:rPr>
        <w:t xml:space="preserve"> </w:t>
      </w:r>
      <w:r w:rsidRPr="0073124A">
        <w:rPr>
          <w:rStyle w:val="StyleUnderline"/>
        </w:rPr>
        <w:t>from</w:t>
      </w:r>
      <w:r w:rsidRPr="00913DF4">
        <w:rPr>
          <w:sz w:val="16"/>
        </w:rPr>
        <w:t xml:space="preserve"> the financial crisis of </w:t>
      </w:r>
      <w:r w:rsidRPr="0073124A">
        <w:rPr>
          <w:rStyle w:val="StyleUnderline"/>
        </w:rPr>
        <w:t>2008</w:t>
      </w:r>
      <w:r w:rsidRPr="00913DF4">
        <w:rPr>
          <w:sz w:val="16"/>
        </w:rPr>
        <w:t xml:space="preserve">-09, </w:t>
      </w:r>
      <w:r w:rsidRPr="0073124A">
        <w:rPr>
          <w:rStyle w:val="StyleUnderline"/>
        </w:rPr>
        <w:t xml:space="preserve">central bankers and regulators everywhere are </w:t>
      </w:r>
      <w:r w:rsidRPr="0073124A">
        <w:rPr>
          <w:rStyle w:val="Emphasis"/>
        </w:rPr>
        <w:t xml:space="preserve">better </w:t>
      </w:r>
      <w:r w:rsidRPr="008E13E0">
        <w:rPr>
          <w:rStyle w:val="Emphasis"/>
        </w:rPr>
        <w:t>equipped</w:t>
      </w:r>
      <w:r w:rsidRPr="008E13E0">
        <w:rPr>
          <w:rStyle w:val="StyleUnderline"/>
        </w:rPr>
        <w:t xml:space="preserve"> to roll with the disruptions</w:t>
      </w:r>
      <w:r w:rsidRPr="00913DF4">
        <w:rPr>
          <w:sz w:val="16"/>
        </w:rPr>
        <w:t xml:space="preserve"> related to Greek debt and Chinese stocks. </w:t>
      </w:r>
      <w:r w:rsidRPr="008E13E0">
        <w:rPr>
          <w:rStyle w:val="Emphasis"/>
        </w:rPr>
        <w:t>Bottom line: good for us</w:t>
      </w:r>
      <w:r w:rsidRPr="00913DF4">
        <w:rPr>
          <w:sz w:val="16"/>
        </w:rPr>
        <w:t xml:space="preserve">. While there are serious trouble spots and plenty of pain for some individuals, </w:t>
      </w:r>
      <w:r w:rsidRPr="008E13E0">
        <w:rPr>
          <w:rStyle w:val="StyleUnderline"/>
        </w:rPr>
        <w:t>the</w:t>
      </w:r>
      <w:r w:rsidRPr="00913DF4">
        <w:rPr>
          <w:sz w:val="16"/>
        </w:rPr>
        <w:t xml:space="preserve"> </w:t>
      </w:r>
      <w:r w:rsidRPr="008E13E0">
        <w:rPr>
          <w:rStyle w:val="StyleUnderline"/>
        </w:rPr>
        <w:t>overall global financial markets are more stable and mature</w:t>
      </w:r>
      <w:r w:rsidRPr="00913DF4">
        <w:rPr>
          <w:sz w:val="16"/>
        </w:rPr>
        <w:t xml:space="preserve">. Or you could recap the day this way: yikes! Just because we haven't seen panic yet, the planet is piling up lots of oily rags and kindling. Sooner or later, a spark could be struck somewhere, starting a global bonfire and melting down asset prices. No matter what happens, some day, economic historians will be able to look back and see clearly where we were heading. For now, let's just </w:t>
      </w:r>
      <w:r>
        <w:rPr>
          <w:sz w:val="16"/>
        </w:rPr>
        <w:t xml:space="preserve">say these are interesting times. </w:t>
      </w:r>
    </w:p>
    <w:p w:rsidR="00BB2AFA" w:rsidRPr="00BD3541" w:rsidRDefault="00BB2AFA" w:rsidP="00BB2AFA">
      <w:pPr>
        <w:pStyle w:val="Heading2"/>
        <w:rPr>
          <w:rFonts w:asciiTheme="minorHAnsi" w:hAnsiTheme="minorHAnsi" w:cs="Arial"/>
        </w:rPr>
      </w:pPr>
      <w:r w:rsidRPr="00BD3541">
        <w:rPr>
          <w:rFonts w:asciiTheme="minorHAnsi" w:hAnsiTheme="minorHAnsi" w:cs="Arial"/>
        </w:rPr>
        <w:t>China Econ</w:t>
      </w:r>
    </w:p>
    <w:p w:rsidR="00BB2AFA" w:rsidRPr="00BD3541" w:rsidRDefault="00BB2AFA" w:rsidP="00BB2AFA">
      <w:pPr>
        <w:pStyle w:val="Heading3"/>
        <w:rPr>
          <w:rFonts w:asciiTheme="minorHAnsi" w:hAnsiTheme="minorHAnsi" w:cs="Arial"/>
        </w:rPr>
      </w:pPr>
      <w:r w:rsidRPr="00BD3541">
        <w:rPr>
          <w:rFonts w:asciiTheme="minorHAnsi" w:hAnsiTheme="minorHAnsi" w:cs="Arial"/>
        </w:rPr>
        <w:t>No Collapse</w:t>
      </w:r>
    </w:p>
    <w:p w:rsidR="00BB2AFA" w:rsidRPr="00BD3541" w:rsidRDefault="00BB2AFA" w:rsidP="00BB2AFA">
      <w:pPr>
        <w:pStyle w:val="Heading4"/>
        <w:rPr>
          <w:rFonts w:asciiTheme="minorHAnsi" w:hAnsiTheme="minorHAnsi"/>
        </w:rPr>
      </w:pPr>
      <w:r w:rsidRPr="00BD3541">
        <w:rPr>
          <w:rFonts w:asciiTheme="minorHAnsi" w:hAnsiTheme="minorHAnsi"/>
        </w:rPr>
        <w:t>No China collapse – the economy is slowing, but also becoming more stable</w:t>
      </w:r>
    </w:p>
    <w:p w:rsidR="00BB2AFA" w:rsidRPr="00BD3541" w:rsidRDefault="00BB2AFA" w:rsidP="00BB2AFA">
      <w:pPr>
        <w:rPr>
          <w:rStyle w:val="Style13ptBold"/>
          <w:rFonts w:asciiTheme="minorHAnsi" w:hAnsiTheme="minorHAnsi"/>
        </w:rPr>
      </w:pPr>
      <w:r w:rsidRPr="00BD3541">
        <w:rPr>
          <w:rStyle w:val="Style13ptBold"/>
          <w:rFonts w:asciiTheme="minorHAnsi" w:hAnsiTheme="minorHAnsi"/>
        </w:rPr>
        <w:t xml:space="preserve">Petroff 1-22 </w:t>
      </w:r>
      <w:r w:rsidRPr="00BD3541">
        <w:rPr>
          <w:rStyle w:val="Style13ptBold"/>
          <w:rFonts w:asciiTheme="minorHAnsi" w:hAnsiTheme="minorHAnsi"/>
          <w:b w:val="0"/>
          <w:sz w:val="20"/>
        </w:rPr>
        <w:t>[Alanna Petroff is a business reporter based in CNN's London bureau. “Chinese Premier: We'll slow down but we won't crash”, 1-22-15, http://money.cnn.com/2015/01/22/news/economy/chinese-premier-hard-landing-davos-world-economic-forum/, msm]</w:t>
      </w:r>
    </w:p>
    <w:p w:rsidR="00BB2AFA" w:rsidRPr="00BD3541" w:rsidRDefault="00BB2AFA" w:rsidP="00BB2AFA">
      <w:pPr>
        <w:rPr>
          <w:rStyle w:val="StyleUnderline"/>
          <w:rFonts w:asciiTheme="minorHAnsi" w:hAnsiTheme="minorHAnsi"/>
        </w:rPr>
      </w:pPr>
      <w:r w:rsidRPr="00BD3541">
        <w:rPr>
          <w:rFonts w:asciiTheme="minorHAnsi" w:hAnsiTheme="minorHAnsi"/>
          <w:sz w:val="14"/>
        </w:rPr>
        <w:t xml:space="preserve">One of </w:t>
      </w:r>
      <w:r w:rsidRPr="00BD3541">
        <w:rPr>
          <w:rStyle w:val="StyleUnderline"/>
          <w:rFonts w:asciiTheme="minorHAnsi" w:hAnsiTheme="minorHAnsi"/>
        </w:rPr>
        <w:t>China's</w:t>
      </w:r>
      <w:r w:rsidRPr="00BD3541">
        <w:rPr>
          <w:rFonts w:asciiTheme="minorHAnsi" w:hAnsiTheme="minorHAnsi"/>
          <w:sz w:val="14"/>
        </w:rPr>
        <w:t xml:space="preserve"> top government </w:t>
      </w:r>
      <w:r w:rsidRPr="00BD3541">
        <w:rPr>
          <w:rStyle w:val="StyleUnderline"/>
          <w:rFonts w:asciiTheme="minorHAnsi" w:hAnsiTheme="minorHAnsi"/>
        </w:rPr>
        <w:t>officials</w:t>
      </w:r>
      <w:r w:rsidRPr="00BD3541">
        <w:rPr>
          <w:rFonts w:asciiTheme="minorHAnsi" w:hAnsiTheme="minorHAnsi"/>
          <w:sz w:val="14"/>
        </w:rPr>
        <w:t xml:space="preserve">, Premier Li Keqiang, </w:t>
      </w:r>
      <w:r w:rsidRPr="00BD3541">
        <w:rPr>
          <w:rStyle w:val="StyleUnderline"/>
          <w:rFonts w:asciiTheme="minorHAnsi" w:hAnsiTheme="minorHAnsi"/>
        </w:rPr>
        <w:t>is reassuring markets that his country will avoid a</w:t>
      </w:r>
      <w:r w:rsidRPr="00BD3541">
        <w:rPr>
          <w:rFonts w:asciiTheme="minorHAnsi" w:hAnsiTheme="minorHAnsi"/>
          <w:sz w:val="14"/>
        </w:rPr>
        <w:t xml:space="preserve"> much-feared "</w:t>
      </w:r>
      <w:r w:rsidRPr="00BD3541">
        <w:rPr>
          <w:rStyle w:val="StyleUnderline"/>
          <w:rFonts w:asciiTheme="minorHAnsi" w:hAnsiTheme="minorHAnsi"/>
        </w:rPr>
        <w:t>hard landing" as economic growth slows.</w:t>
      </w:r>
      <w:r w:rsidRPr="00BD3541">
        <w:rPr>
          <w:rStyle w:val="StyleUnderline"/>
          <w:rFonts w:asciiTheme="minorHAnsi" w:hAnsiTheme="minorHAnsi"/>
          <w:sz w:val="12"/>
        </w:rPr>
        <w:t xml:space="preserve">¶ </w:t>
      </w:r>
      <w:r w:rsidRPr="00BD3541">
        <w:rPr>
          <w:rStyle w:val="StyleUnderline"/>
          <w:rFonts w:asciiTheme="minorHAnsi" w:hAnsiTheme="minorHAnsi"/>
        </w:rPr>
        <w:t>Worries have swirled for years</w:t>
      </w:r>
      <w:r w:rsidRPr="00BD3541">
        <w:rPr>
          <w:rFonts w:asciiTheme="minorHAnsi" w:hAnsiTheme="minorHAnsi"/>
          <w:sz w:val="14"/>
        </w:rPr>
        <w:t xml:space="preserve"> that China could take a dive after decades of booming economic growth.</w:t>
      </w:r>
      <w:r w:rsidRPr="00BD3541">
        <w:rPr>
          <w:rFonts w:asciiTheme="minorHAnsi" w:hAnsiTheme="minorHAnsi"/>
          <w:sz w:val="12"/>
        </w:rPr>
        <w:t>¶</w:t>
      </w:r>
      <w:r w:rsidRPr="00BD3541">
        <w:rPr>
          <w:rFonts w:asciiTheme="minorHAnsi" w:hAnsiTheme="minorHAnsi"/>
          <w:sz w:val="14"/>
        </w:rPr>
        <w:t xml:space="preserve"> Indeed, China's economy expanded at its slowest pace in more than two decades in 2014 -- 7.4% instead of the government's target of 7.5% -- but Premier Li characterized the growth as "medium to high speed."</w:t>
      </w:r>
      <w:r w:rsidRPr="00BD3541">
        <w:rPr>
          <w:rFonts w:asciiTheme="minorHAnsi" w:hAnsiTheme="minorHAnsi"/>
          <w:sz w:val="12"/>
        </w:rPr>
        <w:t>¶</w:t>
      </w:r>
      <w:r w:rsidRPr="00BD3541">
        <w:rPr>
          <w:rFonts w:asciiTheme="minorHAnsi" w:hAnsiTheme="minorHAnsi"/>
          <w:sz w:val="14"/>
        </w:rPr>
        <w:t xml:space="preserve"> "China's economy has entered a state of 'new normal'," the premier told a packed audience at the World Economic Forum in Davos, Switzerland.</w:t>
      </w:r>
      <w:r w:rsidRPr="00BD3541">
        <w:rPr>
          <w:rFonts w:asciiTheme="minorHAnsi" w:hAnsiTheme="minorHAnsi"/>
          <w:sz w:val="12"/>
        </w:rPr>
        <w:t>¶</w:t>
      </w:r>
      <w:r w:rsidRPr="00BD3541">
        <w:rPr>
          <w:rFonts w:asciiTheme="minorHAnsi" w:hAnsiTheme="minorHAnsi"/>
          <w:sz w:val="14"/>
        </w:rPr>
        <w:t xml:space="preserve"> </w:t>
      </w:r>
      <w:r w:rsidRPr="00BD3541">
        <w:rPr>
          <w:rStyle w:val="StyleUnderline"/>
          <w:rFonts w:asciiTheme="minorHAnsi" w:hAnsiTheme="minorHAnsi"/>
        </w:rPr>
        <w:t>The premier compared China to a fast-moving train, saying it still had speed and momentum, but was becoming more steady as the country introduces economic reforms.</w:t>
      </w:r>
      <w:r w:rsidRPr="00BD3541">
        <w:rPr>
          <w:rStyle w:val="StyleUnderline"/>
          <w:rFonts w:asciiTheme="minorHAnsi" w:hAnsiTheme="minorHAnsi"/>
          <w:sz w:val="12"/>
        </w:rPr>
        <w:t xml:space="preserve">¶ </w:t>
      </w:r>
      <w:r w:rsidRPr="00BD3541">
        <w:rPr>
          <w:rFonts w:asciiTheme="minorHAnsi" w:hAnsiTheme="minorHAnsi"/>
          <w:sz w:val="14"/>
        </w:rPr>
        <w:t xml:space="preserve">Those </w:t>
      </w:r>
      <w:r w:rsidRPr="00BD3541">
        <w:rPr>
          <w:rStyle w:val="StyleUnderline"/>
          <w:rFonts w:asciiTheme="minorHAnsi" w:hAnsiTheme="minorHAnsi"/>
        </w:rPr>
        <w:t>reforms are intended to boost entrepreneurship, encourage healthy competition and protect intellectual property, among other things.</w:t>
      </w:r>
      <w:r w:rsidRPr="00BD3541">
        <w:rPr>
          <w:rStyle w:val="StyleUnderline"/>
          <w:rFonts w:asciiTheme="minorHAnsi" w:hAnsiTheme="minorHAnsi"/>
          <w:sz w:val="12"/>
        </w:rPr>
        <w:t xml:space="preserve">¶ </w:t>
      </w:r>
      <w:r w:rsidRPr="00BD3541">
        <w:rPr>
          <w:rFonts w:asciiTheme="minorHAnsi" w:hAnsiTheme="minorHAnsi"/>
          <w:sz w:val="14"/>
        </w:rPr>
        <w:t xml:space="preserve">Premier </w:t>
      </w:r>
      <w:r w:rsidRPr="00BD3541">
        <w:rPr>
          <w:rStyle w:val="StyleUnderline"/>
          <w:rFonts w:asciiTheme="minorHAnsi" w:hAnsiTheme="minorHAnsi"/>
        </w:rPr>
        <w:t>Li reassured</w:t>
      </w:r>
      <w:r w:rsidRPr="00BD3541">
        <w:rPr>
          <w:rFonts w:asciiTheme="minorHAnsi" w:hAnsiTheme="minorHAnsi"/>
          <w:sz w:val="14"/>
        </w:rPr>
        <w:t xml:space="preserve"> the audience that </w:t>
      </w:r>
      <w:r w:rsidRPr="00BD3541">
        <w:rPr>
          <w:rStyle w:val="StyleUnderline"/>
          <w:rFonts w:asciiTheme="minorHAnsi" w:hAnsiTheme="minorHAnsi"/>
        </w:rPr>
        <w:t>his country was happy to have slower growth, so long as it was solid and stable.</w:t>
      </w:r>
      <w:r w:rsidRPr="00BD3541">
        <w:rPr>
          <w:rStyle w:val="StyleUnderline"/>
          <w:rFonts w:asciiTheme="minorHAnsi" w:hAnsiTheme="minorHAnsi"/>
          <w:sz w:val="12"/>
        </w:rPr>
        <w:t xml:space="preserve">¶ </w:t>
      </w:r>
      <w:r w:rsidRPr="00BD3541">
        <w:rPr>
          <w:rFonts w:asciiTheme="minorHAnsi" w:hAnsiTheme="minorHAnsi"/>
          <w:sz w:val="14"/>
        </w:rPr>
        <w:t>"</w:t>
      </w:r>
      <w:r w:rsidRPr="00BD3541">
        <w:rPr>
          <w:rStyle w:val="StyleUnderline"/>
          <w:rFonts w:asciiTheme="minorHAnsi" w:hAnsiTheme="minorHAnsi"/>
        </w:rPr>
        <w:t>Regional or systemic financial crises will not happen in China</w:t>
      </w:r>
      <w:r w:rsidRPr="00BD3541">
        <w:rPr>
          <w:rFonts w:asciiTheme="minorHAnsi" w:hAnsiTheme="minorHAnsi"/>
          <w:sz w:val="14"/>
        </w:rPr>
        <w:t>," he said.</w:t>
      </w:r>
      <w:r w:rsidRPr="00BD3541">
        <w:rPr>
          <w:rFonts w:asciiTheme="minorHAnsi" w:hAnsiTheme="minorHAnsi"/>
          <w:sz w:val="12"/>
        </w:rPr>
        <w:t>¶</w:t>
      </w:r>
      <w:r w:rsidRPr="00BD3541">
        <w:rPr>
          <w:rFonts w:asciiTheme="minorHAnsi" w:hAnsiTheme="minorHAnsi"/>
          <w:sz w:val="14"/>
        </w:rPr>
        <w:t xml:space="preserve"> China continues to face a number of long-standing risks, such as ballooning government and corporate debt and a weak property sector.</w:t>
      </w:r>
      <w:r w:rsidRPr="00BD3541">
        <w:rPr>
          <w:rFonts w:asciiTheme="minorHAnsi" w:hAnsiTheme="minorHAnsi"/>
          <w:sz w:val="12"/>
        </w:rPr>
        <w:t>¶</w:t>
      </w:r>
      <w:r w:rsidRPr="00BD3541">
        <w:rPr>
          <w:rFonts w:asciiTheme="minorHAnsi" w:hAnsiTheme="minorHAnsi"/>
          <w:sz w:val="14"/>
        </w:rPr>
        <w:t xml:space="preserve"> In the face of a sustained downturn, </w:t>
      </w:r>
      <w:r w:rsidRPr="00BD3541">
        <w:rPr>
          <w:rStyle w:val="StyleUnderline"/>
          <w:rFonts w:asciiTheme="minorHAnsi" w:hAnsiTheme="minorHAnsi"/>
        </w:rPr>
        <w:t>the government has deployed incremental measures to boost the economy. Beijing has accelerated infrastructure projects, cut interest rates and tried to bolster the flagging property market.</w:t>
      </w:r>
      <w:r w:rsidRPr="00BD3541">
        <w:rPr>
          <w:rStyle w:val="StyleUnderline"/>
          <w:rFonts w:asciiTheme="minorHAnsi" w:hAnsiTheme="minorHAnsi"/>
          <w:sz w:val="12"/>
        </w:rPr>
        <w:t xml:space="preserve">¶ </w:t>
      </w:r>
      <w:r w:rsidRPr="00BD3541">
        <w:rPr>
          <w:rStyle w:val="StyleUnderline"/>
          <w:rFonts w:asciiTheme="minorHAnsi" w:hAnsiTheme="minorHAnsi"/>
        </w:rPr>
        <w:t>China averaged economic expansion of around 10% a year over the past three decades, pushing it up the list of biggest economies and boosting household wealth.</w:t>
      </w:r>
    </w:p>
    <w:p w:rsidR="00BB2AFA" w:rsidRPr="00BD3541" w:rsidRDefault="00BB2AFA" w:rsidP="00BB2AFA">
      <w:pPr>
        <w:rPr>
          <w:rFonts w:asciiTheme="minorHAnsi" w:hAnsiTheme="minorHAnsi"/>
        </w:rPr>
      </w:pPr>
    </w:p>
    <w:p w:rsidR="00BB2AFA" w:rsidRPr="00BD3541" w:rsidRDefault="00BB2AFA" w:rsidP="00BB2AFA">
      <w:pPr>
        <w:pStyle w:val="Heading4"/>
        <w:rPr>
          <w:rFonts w:asciiTheme="minorHAnsi" w:hAnsiTheme="minorHAnsi" w:cs="Arial"/>
        </w:rPr>
      </w:pPr>
      <w:r w:rsidRPr="00BD3541">
        <w:rPr>
          <w:rFonts w:asciiTheme="minorHAnsi" w:hAnsiTheme="minorHAnsi" w:cs="Arial"/>
        </w:rPr>
        <w:t>No impact – China won’t collapse and even if they did, the government would intervene</w:t>
      </w:r>
    </w:p>
    <w:p w:rsidR="00BB2AFA" w:rsidRPr="00BD3541" w:rsidRDefault="00BB2AFA" w:rsidP="00BB2AFA">
      <w:pPr>
        <w:rPr>
          <w:rStyle w:val="Style13ptBold"/>
          <w:rFonts w:asciiTheme="minorHAnsi" w:hAnsiTheme="minorHAnsi"/>
        </w:rPr>
      </w:pPr>
      <w:r w:rsidRPr="00BD3541">
        <w:rPr>
          <w:rStyle w:val="Style13ptBold"/>
          <w:rFonts w:asciiTheme="minorHAnsi" w:hAnsiTheme="minorHAnsi"/>
        </w:rPr>
        <w:t xml:space="preserve">Roney 14 </w:t>
      </w:r>
      <w:r w:rsidRPr="00BD3541">
        <w:rPr>
          <w:rStyle w:val="Style13ptBold"/>
          <w:rFonts w:asciiTheme="minorHAnsi" w:hAnsiTheme="minorHAnsi"/>
          <w:b w:val="0"/>
          <w:sz w:val="20"/>
        </w:rPr>
        <w:t>[Tyler Roney has worked for numerous publications and media outlets in China as an editor and journalist, including China Radio International and the Global Times. “Stop Predicting China's Economic Collapse”, 8-1-14, http://thediplomat.com/2014/08/stop-predicting-chinas-economic-collapse/, msm]</w:t>
      </w:r>
    </w:p>
    <w:p w:rsidR="00BB2AFA" w:rsidRPr="00BD3541" w:rsidRDefault="00BB2AFA" w:rsidP="00BB2AFA">
      <w:pPr>
        <w:rPr>
          <w:rStyle w:val="StyleUnderline"/>
          <w:rFonts w:asciiTheme="minorHAnsi" w:hAnsiTheme="minorHAnsi"/>
        </w:rPr>
      </w:pPr>
      <w:r w:rsidRPr="00BD3541">
        <w:rPr>
          <w:rStyle w:val="StyleUnderline"/>
          <w:rFonts w:asciiTheme="minorHAnsi" w:hAnsiTheme="minorHAnsi"/>
          <w:sz w:val="12"/>
        </w:rPr>
        <w:t xml:space="preserve">¶ </w:t>
      </w:r>
      <w:r w:rsidRPr="00BD3541">
        <w:rPr>
          <w:rFonts w:asciiTheme="minorHAnsi" w:hAnsiTheme="minorHAnsi"/>
          <w:sz w:val="10"/>
        </w:rPr>
        <w:t xml:space="preserve">This spring and early summer were full of </w:t>
      </w:r>
      <w:r w:rsidRPr="00BD3541">
        <w:rPr>
          <w:rStyle w:val="StyleUnderline"/>
          <w:rFonts w:asciiTheme="minorHAnsi" w:hAnsiTheme="minorHAnsi"/>
        </w:rPr>
        <w:t>reports that China’s economy</w:t>
      </w:r>
      <w:r w:rsidRPr="00BD3541">
        <w:rPr>
          <w:rFonts w:asciiTheme="minorHAnsi" w:hAnsiTheme="minorHAnsi"/>
          <w:sz w:val="10"/>
        </w:rPr>
        <w:t xml:space="preserve"> — and the dangerous political clout that comes with it — </w:t>
      </w:r>
      <w:r w:rsidRPr="00BD3541">
        <w:rPr>
          <w:rStyle w:val="StyleUnderline"/>
          <w:rFonts w:asciiTheme="minorHAnsi" w:hAnsiTheme="minorHAnsi"/>
        </w:rPr>
        <w:t>were ebbing</w:t>
      </w:r>
      <w:r w:rsidRPr="00BD3541">
        <w:rPr>
          <w:rFonts w:asciiTheme="minorHAnsi" w:hAnsiTheme="minorHAnsi"/>
          <w:sz w:val="10"/>
        </w:rPr>
        <w:t xml:space="preserve">. Some were even </w:t>
      </w:r>
      <w:r w:rsidRPr="00BD3541">
        <w:rPr>
          <w:rStyle w:val="StyleUnderline"/>
          <w:rFonts w:asciiTheme="minorHAnsi" w:hAnsiTheme="minorHAnsi"/>
        </w:rPr>
        <w:t>predicting</w:t>
      </w:r>
      <w:r w:rsidRPr="00BD3541">
        <w:rPr>
          <w:rFonts w:asciiTheme="minorHAnsi" w:hAnsiTheme="minorHAnsi"/>
          <w:sz w:val="10"/>
        </w:rPr>
        <w:t xml:space="preserve"> that the Dragon Economy would </w:t>
      </w:r>
      <w:r w:rsidRPr="00BD3541">
        <w:rPr>
          <w:rStyle w:val="StyleUnderline"/>
          <w:rFonts w:asciiTheme="minorHAnsi" w:hAnsiTheme="minorHAnsi"/>
        </w:rPr>
        <w:t>collapse</w:t>
      </w:r>
      <w:r w:rsidRPr="00BD3541">
        <w:rPr>
          <w:rFonts w:asciiTheme="minorHAnsi" w:hAnsiTheme="minorHAnsi"/>
          <w:sz w:val="10"/>
        </w:rPr>
        <w:t xml:space="preserve"> altogether </w:t>
      </w:r>
      <w:r w:rsidRPr="00BD3541">
        <w:rPr>
          <w:rStyle w:val="StyleUnderline"/>
          <w:rFonts w:asciiTheme="minorHAnsi" w:hAnsiTheme="minorHAnsi"/>
        </w:rPr>
        <w:t xml:space="preserve">and that it would take the world with it </w:t>
      </w:r>
      <w:r w:rsidRPr="00BD3541">
        <w:rPr>
          <w:rFonts w:asciiTheme="minorHAnsi" w:hAnsiTheme="minorHAnsi"/>
          <w:sz w:val="10"/>
        </w:rPr>
        <w:t xml:space="preserve">in its spiral toward oblivion. But </w:t>
      </w:r>
      <w:r w:rsidRPr="00BD3541">
        <w:rPr>
          <w:rStyle w:val="StyleUnderline"/>
          <w:rFonts w:asciiTheme="minorHAnsi" w:hAnsiTheme="minorHAnsi"/>
        </w:rPr>
        <w:t>despite these predictions of an economic doomsday, things are looking up</w:t>
      </w:r>
      <w:r w:rsidRPr="00BD3541">
        <w:rPr>
          <w:rFonts w:asciiTheme="minorHAnsi" w:hAnsiTheme="minorHAnsi"/>
          <w:sz w:val="10"/>
        </w:rPr>
        <w:t xml:space="preserve"> this month. </w:t>
      </w:r>
      <w:r w:rsidRPr="00BD3541">
        <w:rPr>
          <w:rStyle w:val="StyleUnderline"/>
          <w:rFonts w:asciiTheme="minorHAnsi" w:hAnsiTheme="minorHAnsi"/>
        </w:rPr>
        <w:t>Manufacturing surged</w:t>
      </w:r>
      <w:r w:rsidRPr="00BD3541">
        <w:rPr>
          <w:rFonts w:asciiTheme="minorHAnsi" w:hAnsiTheme="minorHAnsi"/>
          <w:sz w:val="10"/>
        </w:rPr>
        <w:t xml:space="preserve"> in July, indeed, </w:t>
      </w:r>
      <w:r w:rsidRPr="00BD3541">
        <w:rPr>
          <w:rStyle w:val="StyleUnderline"/>
          <w:rFonts w:asciiTheme="minorHAnsi" w:hAnsiTheme="minorHAnsi"/>
        </w:rPr>
        <w:t>rising faster than it has in the past two years</w:t>
      </w:r>
      <w:r w:rsidRPr="00BD3541">
        <w:rPr>
          <w:rFonts w:asciiTheme="minorHAnsi" w:hAnsiTheme="minorHAnsi"/>
          <w:sz w:val="10"/>
        </w:rPr>
        <w:t xml:space="preserve">. The purchasing managers index (PMI) hit 51.7 last month — the best since April 2012. Any number above 50 indicates growth, but </w:t>
      </w:r>
      <w:r w:rsidRPr="00BD3541">
        <w:rPr>
          <w:rStyle w:val="StyleUnderline"/>
          <w:rFonts w:asciiTheme="minorHAnsi" w:hAnsiTheme="minorHAnsi"/>
        </w:rPr>
        <w:t>the larger picture shows more than growth; it shows momentum. The main reason for this bump comes in the form of government policy, from boosting spending on railways and social housing to tax breaks for small enterprises.</w:t>
      </w:r>
      <w:r w:rsidRPr="00BD3541">
        <w:rPr>
          <w:rStyle w:val="StyleUnderline"/>
          <w:rFonts w:asciiTheme="minorHAnsi" w:hAnsiTheme="minorHAnsi"/>
          <w:sz w:val="12"/>
        </w:rPr>
        <w:t xml:space="preserve">¶ </w:t>
      </w:r>
      <w:r w:rsidRPr="00BD3541">
        <w:rPr>
          <w:rFonts w:asciiTheme="minorHAnsi" w:hAnsiTheme="minorHAnsi"/>
          <w:sz w:val="12"/>
        </w:rPr>
        <w:t>¶</w:t>
      </w:r>
      <w:r w:rsidRPr="00BD3541">
        <w:rPr>
          <w:rFonts w:asciiTheme="minorHAnsi" w:hAnsiTheme="minorHAnsi"/>
          <w:sz w:val="10"/>
        </w:rPr>
        <w:t xml:space="preserve"> Yes, China’s “Protect the Eight” is now “Protect the 7.5″, but it’s to be expected. </w:t>
      </w:r>
      <w:r w:rsidRPr="00BD3541">
        <w:rPr>
          <w:rStyle w:val="StyleUnderline"/>
          <w:rFonts w:asciiTheme="minorHAnsi" w:hAnsiTheme="minorHAnsi"/>
        </w:rPr>
        <w:t xml:space="preserve">Small things like China’s first bond default </w:t>
      </w:r>
      <w:r w:rsidRPr="00BD3541">
        <w:rPr>
          <w:rFonts w:asciiTheme="minorHAnsi" w:hAnsiTheme="minorHAnsi"/>
          <w:sz w:val="10"/>
        </w:rPr>
        <w:t xml:space="preserve">back in March </w:t>
      </w:r>
      <w:r w:rsidRPr="00BD3541">
        <w:rPr>
          <w:rStyle w:val="StyleUnderline"/>
          <w:rFonts w:asciiTheme="minorHAnsi" w:hAnsiTheme="minorHAnsi"/>
        </w:rPr>
        <w:t>caused a bit of mild suspicion and panic</w:t>
      </w:r>
      <w:r w:rsidRPr="00BD3541">
        <w:rPr>
          <w:rFonts w:asciiTheme="minorHAnsi" w:hAnsiTheme="minorHAnsi"/>
          <w:sz w:val="10"/>
        </w:rPr>
        <w:t xml:space="preserve">; </w:t>
      </w:r>
      <w:r w:rsidRPr="00BD3541">
        <w:rPr>
          <w:rStyle w:val="StyleUnderline"/>
          <w:rFonts w:asciiTheme="minorHAnsi" w:hAnsiTheme="minorHAnsi"/>
        </w:rPr>
        <w:t>in reality, China was just letting the market do what it does</w:t>
      </w:r>
      <w:r w:rsidRPr="00BD3541">
        <w:rPr>
          <w:rFonts w:asciiTheme="minorHAnsi" w:hAnsiTheme="minorHAnsi"/>
          <w:sz w:val="10"/>
        </w:rPr>
        <w:t xml:space="preserve"> (onlookers can be forgiven for not recognizing this rare sight). </w:t>
      </w:r>
      <w:r w:rsidRPr="00BD3541">
        <w:rPr>
          <w:rStyle w:val="StyleUnderline"/>
          <w:rFonts w:asciiTheme="minorHAnsi" w:hAnsiTheme="minorHAnsi"/>
        </w:rPr>
        <w:t>Companies are learning their lessons and running from the Chinese “Debt Trap” in unusual ways, and the race to create a consumer culture is taking hold</w:t>
      </w:r>
      <w:r w:rsidRPr="00BD3541">
        <w:rPr>
          <w:rFonts w:asciiTheme="minorHAnsi" w:hAnsiTheme="minorHAnsi"/>
          <w:sz w:val="10"/>
        </w:rPr>
        <w:t>. Gordon G. Chang’s infamous and now proven incorrect book The Coming Collapse of China — a favorite whipping boy for pro-China nationalists — included very real worries, positing that China’s sluggish state-owned enterprises (SOEs) and bogus loans would wreak havoc in five to ten years. That was in 2001 — 13 years later “the coming collapse” still hasn’t arrived. In short, whether people are baffled by China’s numbers, angry over the effect China is having on their countries, or just fed up with the Communist Party’s grandstanding and human rights violations, their concerns haven’t translated to economic failure.</w:t>
      </w:r>
      <w:r w:rsidRPr="00BD3541">
        <w:rPr>
          <w:rFonts w:asciiTheme="minorHAnsi" w:hAnsiTheme="minorHAnsi"/>
          <w:sz w:val="12"/>
        </w:rPr>
        <w:t>¶</w:t>
      </w:r>
      <w:r w:rsidRPr="00BD3541">
        <w:rPr>
          <w:rFonts w:asciiTheme="minorHAnsi" w:hAnsiTheme="minorHAnsi"/>
          <w:sz w:val="10"/>
        </w:rPr>
        <w:t xml:space="preserve"> </w:t>
      </w:r>
      <w:r w:rsidRPr="00BD3541">
        <w:rPr>
          <w:rFonts w:asciiTheme="minorHAnsi" w:hAnsiTheme="minorHAnsi"/>
          <w:sz w:val="12"/>
        </w:rPr>
        <w:t>¶</w:t>
      </w:r>
      <w:r w:rsidRPr="00BD3541">
        <w:rPr>
          <w:rFonts w:asciiTheme="minorHAnsi" w:hAnsiTheme="minorHAnsi"/>
          <w:sz w:val="10"/>
        </w:rPr>
        <w:t xml:space="preserve"> Of course, </w:t>
      </w:r>
      <w:r w:rsidRPr="00BD3541">
        <w:rPr>
          <w:rStyle w:val="StyleUnderline"/>
          <w:rFonts w:asciiTheme="minorHAnsi" w:hAnsiTheme="minorHAnsi"/>
        </w:rPr>
        <w:t>the lynchpin of the supposed collapse is the Chinese housing market</w:t>
      </w:r>
      <w:r w:rsidRPr="00BD3541">
        <w:rPr>
          <w:rFonts w:asciiTheme="minorHAnsi" w:hAnsiTheme="minorHAnsi"/>
          <w:sz w:val="10"/>
        </w:rPr>
        <w:t>. Fe</w:t>
      </w:r>
      <w:r w:rsidRPr="00BD3541">
        <w:rPr>
          <w:rStyle w:val="StyleUnderline"/>
          <w:rFonts w:asciiTheme="minorHAnsi" w:hAnsiTheme="minorHAnsi"/>
        </w:rPr>
        <w:t xml:space="preserve">ar of shadow banking, unregulated and sometimes unreasonable construction, and the outright cost of all this development </w:t>
      </w:r>
      <w:r w:rsidRPr="00BD3541">
        <w:rPr>
          <w:rFonts w:asciiTheme="minorHAnsi" w:hAnsiTheme="minorHAnsi"/>
          <w:sz w:val="10"/>
        </w:rPr>
        <w:t xml:space="preserve">(all legitimate worries) has had many wondering when the Chinese housing market is going to collapse and take world markets with it. </w:t>
      </w:r>
      <w:r w:rsidRPr="00BD3541">
        <w:rPr>
          <w:rStyle w:val="StyleUnderline"/>
          <w:rFonts w:asciiTheme="minorHAnsi" w:hAnsiTheme="minorHAnsi"/>
        </w:rPr>
        <w:t>However, China’s housing market simply defies prediction and common sense. Supposed bubble burst after bubble burst, the market remains reliable, and this is due in no small part to the tightening and loosening of government policy.</w:t>
      </w:r>
      <w:r w:rsidRPr="00BD3541">
        <w:rPr>
          <w:rFonts w:asciiTheme="minorHAnsi" w:hAnsiTheme="minorHAnsi"/>
          <w:sz w:val="10"/>
        </w:rPr>
        <w:t xml:space="preserve"> Chang has been at the head of the housing doomsday brigade, and there’s nothing really wrong with that; pointing to systemic flaws is important. But </w:t>
      </w:r>
      <w:r w:rsidRPr="00BD3541">
        <w:rPr>
          <w:rStyle w:val="StyleUnderline"/>
          <w:rFonts w:asciiTheme="minorHAnsi" w:hAnsiTheme="minorHAnsi"/>
        </w:rPr>
        <w:t>catastrophic collapse does seem increasingly unlikely.</w:t>
      </w:r>
      <w:r w:rsidRPr="00BD3541">
        <w:rPr>
          <w:rStyle w:val="StyleUnderline"/>
          <w:rFonts w:asciiTheme="minorHAnsi" w:hAnsiTheme="minorHAnsi"/>
          <w:sz w:val="12"/>
        </w:rPr>
        <w:t xml:space="preserve">¶ </w:t>
      </w:r>
      <w:r w:rsidRPr="00BD3541">
        <w:rPr>
          <w:rFonts w:asciiTheme="minorHAnsi" w:hAnsiTheme="minorHAnsi"/>
          <w:sz w:val="12"/>
        </w:rPr>
        <w:t>¶</w:t>
      </w:r>
      <w:r w:rsidRPr="00BD3541">
        <w:rPr>
          <w:rFonts w:asciiTheme="minorHAnsi" w:hAnsiTheme="minorHAnsi"/>
          <w:sz w:val="10"/>
        </w:rPr>
        <w:t xml:space="preserve"> On housing, the government knows it’s in a bit of a pickle — they have to keep building because it makes up such a large portion of the GDP but building could cause the bubble to finally burst big time. It’s true, China has built too much, but the likely reality is that prices for properties and construction will drop, which will keep China away from the constant predictions of a doomsday scenario. And it did look like doomsday to some. But today, </w:t>
      </w:r>
      <w:r w:rsidRPr="00BD3541">
        <w:rPr>
          <w:rStyle w:val="StyleUnderline"/>
          <w:rFonts w:asciiTheme="minorHAnsi" w:hAnsiTheme="minorHAnsi"/>
        </w:rPr>
        <w:t>the doomsday predictions for China seem more and more like wishful thinking</w:t>
      </w:r>
      <w:r w:rsidRPr="00BD3541">
        <w:rPr>
          <w:rFonts w:asciiTheme="minorHAnsi" w:hAnsiTheme="minorHAnsi"/>
          <w:sz w:val="10"/>
        </w:rPr>
        <w:t xml:space="preserve">. While the numbers may point in the direction of worst case scenario, </w:t>
      </w:r>
      <w:r w:rsidRPr="00BD3541">
        <w:rPr>
          <w:rStyle w:val="StyleUnderline"/>
          <w:rFonts w:asciiTheme="minorHAnsi" w:hAnsiTheme="minorHAnsi"/>
        </w:rPr>
        <w:t>China’s authoritarian government is always quick to act.</w:t>
      </w:r>
      <w:r w:rsidRPr="00BD3541">
        <w:rPr>
          <w:rStyle w:val="StyleUnderline"/>
          <w:rFonts w:asciiTheme="minorHAnsi" w:hAnsiTheme="minorHAnsi"/>
          <w:sz w:val="12"/>
        </w:rPr>
        <w:t xml:space="preserve">¶ </w:t>
      </w:r>
      <w:r w:rsidRPr="00BD3541">
        <w:rPr>
          <w:rFonts w:asciiTheme="minorHAnsi" w:hAnsiTheme="minorHAnsi"/>
          <w:sz w:val="12"/>
        </w:rPr>
        <w:t>¶</w:t>
      </w:r>
      <w:r w:rsidRPr="00BD3541">
        <w:rPr>
          <w:rFonts w:asciiTheme="minorHAnsi" w:hAnsiTheme="minorHAnsi"/>
          <w:sz w:val="10"/>
        </w:rPr>
        <w:t xml:space="preserve"> Back in May, when people were worried the bubble had already burst, Matt O’Brien commented in The Washington Post: “Hopefully, the rest of the world won’t catch a cold when China sneezes — and</w:t>
      </w:r>
      <w:r w:rsidRPr="00BD3541">
        <w:rPr>
          <w:rStyle w:val="StyleUnderline"/>
          <w:rFonts w:asciiTheme="minorHAnsi" w:hAnsiTheme="minorHAnsi"/>
        </w:rPr>
        <w:t xml:space="preserve"> it will only be a sneeze</w:t>
      </w:r>
      <w:r w:rsidRPr="00BD3541">
        <w:rPr>
          <w:rFonts w:asciiTheme="minorHAnsi" w:hAnsiTheme="minorHAnsi"/>
          <w:sz w:val="10"/>
        </w:rPr>
        <w:t xml:space="preserve">.” Yes, </w:t>
      </w:r>
      <w:r w:rsidRPr="00BD3541">
        <w:rPr>
          <w:rStyle w:val="StyleUnderline"/>
          <w:rFonts w:asciiTheme="minorHAnsi" w:hAnsiTheme="minorHAnsi"/>
        </w:rPr>
        <w:t>a real housing market crash would be potentially catastrophic for China and the rest of the world, but that’s assuming the authorities will twiddle their thumbs as the economy collapses and that systemic failure is more probable than sustainable, predetermined solutions.</w:t>
      </w:r>
    </w:p>
    <w:p w:rsidR="00BB2AFA" w:rsidRPr="00BD3541" w:rsidRDefault="00BB2AFA" w:rsidP="00BB2AFA">
      <w:pPr>
        <w:rPr>
          <w:rStyle w:val="StyleUnderline"/>
          <w:rFonts w:asciiTheme="minorHAnsi" w:hAnsiTheme="minorHAnsi"/>
        </w:rPr>
      </w:pPr>
    </w:p>
    <w:p w:rsidR="00BB2AFA" w:rsidRPr="00BD3541" w:rsidRDefault="00BB2AFA" w:rsidP="00BB2AFA">
      <w:pPr>
        <w:pStyle w:val="Heading4"/>
        <w:rPr>
          <w:rFonts w:asciiTheme="minorHAnsi" w:hAnsiTheme="minorHAnsi"/>
        </w:rPr>
      </w:pPr>
      <w:r w:rsidRPr="00BD3541">
        <w:rPr>
          <w:rFonts w:asciiTheme="minorHAnsi" w:hAnsiTheme="minorHAnsi"/>
        </w:rPr>
        <w:t xml:space="preserve">No china econ collapse – data shows improvement and their impacts are over-hyped </w:t>
      </w:r>
    </w:p>
    <w:p w:rsidR="00BB2AFA" w:rsidRPr="00BD3541" w:rsidRDefault="00BB2AFA" w:rsidP="00BB2AFA">
      <w:pPr>
        <w:rPr>
          <w:rFonts w:asciiTheme="minorHAnsi" w:hAnsiTheme="minorHAnsi"/>
          <w:sz w:val="18"/>
        </w:rPr>
      </w:pPr>
      <w:r w:rsidRPr="00BD3541">
        <w:rPr>
          <w:rStyle w:val="Style13ptBold"/>
          <w:rFonts w:asciiTheme="minorHAnsi" w:hAnsiTheme="minorHAnsi"/>
        </w:rPr>
        <w:t xml:space="preserve">FRANGOS 4-13 </w:t>
      </w:r>
      <w:r w:rsidRPr="00BD3541">
        <w:rPr>
          <w:rFonts w:asciiTheme="minorHAnsi" w:hAnsiTheme="minorHAnsi"/>
          <w:sz w:val="18"/>
        </w:rPr>
        <w:t>[Alex Frangos is Asia Editor for Heard on the Street, The Wall Street Journal's financial market analysis and commentary column. “China Economy: Trade Plunge Won’t Reach Great Depths”, WSJ, 4-13-15, http://www.wsj.com/articles/china-economy-trade-plunge-wont-reach-great-depths-1428908831, msm]</w:t>
      </w:r>
    </w:p>
    <w:p w:rsidR="00BB2AFA" w:rsidRPr="00BD3541" w:rsidRDefault="00BB2AFA" w:rsidP="00BB2AFA">
      <w:pPr>
        <w:rPr>
          <w:rStyle w:val="StyleUnderline"/>
          <w:rFonts w:asciiTheme="minorHAnsi" w:hAnsiTheme="minorHAnsi"/>
        </w:rPr>
      </w:pPr>
      <w:r w:rsidRPr="00BD3541">
        <w:rPr>
          <w:rStyle w:val="StyleUnderline"/>
          <w:rFonts w:asciiTheme="minorHAnsi" w:hAnsiTheme="minorHAnsi"/>
        </w:rPr>
        <w:t>Inspect China’s</w:t>
      </w:r>
      <w:r w:rsidRPr="00BD3541">
        <w:rPr>
          <w:rFonts w:asciiTheme="minorHAnsi" w:hAnsiTheme="minorHAnsi"/>
          <w:sz w:val="14"/>
        </w:rPr>
        <w:t xml:space="preserve"> appalling trade </w:t>
      </w:r>
      <w:r w:rsidRPr="00BD3541">
        <w:rPr>
          <w:rStyle w:val="StyleUnderline"/>
          <w:rFonts w:asciiTheme="minorHAnsi" w:hAnsiTheme="minorHAnsi"/>
        </w:rPr>
        <w:t>data closely, and</w:t>
      </w:r>
      <w:r w:rsidRPr="00BD3541">
        <w:rPr>
          <w:rFonts w:asciiTheme="minorHAnsi" w:hAnsiTheme="minorHAnsi"/>
          <w:sz w:val="14"/>
        </w:rPr>
        <w:t xml:space="preserve"> a </w:t>
      </w:r>
      <w:r w:rsidRPr="00BD3541">
        <w:rPr>
          <w:rStyle w:val="StyleUnderline"/>
          <w:rFonts w:asciiTheme="minorHAnsi" w:hAnsiTheme="minorHAnsi"/>
        </w:rPr>
        <w:t>crumbling</w:t>
      </w:r>
      <w:r w:rsidRPr="00BD3541">
        <w:rPr>
          <w:rFonts w:asciiTheme="minorHAnsi" w:hAnsiTheme="minorHAnsi"/>
          <w:sz w:val="14"/>
        </w:rPr>
        <w:t xml:space="preserve"> of </w:t>
      </w:r>
      <w:r w:rsidRPr="00BD3541">
        <w:rPr>
          <w:rStyle w:val="StyleUnderline"/>
          <w:rFonts w:asciiTheme="minorHAnsi" w:hAnsiTheme="minorHAnsi"/>
        </w:rPr>
        <w:t>economic growth is tough to find.</w:t>
      </w:r>
      <w:r w:rsidRPr="00BD3541">
        <w:rPr>
          <w:rStyle w:val="StyleUnderline"/>
          <w:rFonts w:asciiTheme="minorHAnsi" w:hAnsiTheme="minorHAnsi"/>
          <w:sz w:val="12"/>
        </w:rPr>
        <w:t>¶</w:t>
      </w:r>
      <w:r w:rsidRPr="00BD3541">
        <w:rPr>
          <w:rFonts w:asciiTheme="minorHAnsi" w:hAnsiTheme="minorHAnsi"/>
          <w:sz w:val="14"/>
        </w:rPr>
        <w:t xml:space="preserve"> </w:t>
      </w:r>
      <w:r w:rsidRPr="00BD3541">
        <w:rPr>
          <w:rStyle w:val="StyleUnderline"/>
          <w:rFonts w:asciiTheme="minorHAnsi" w:hAnsiTheme="minorHAnsi"/>
        </w:rPr>
        <w:t>Exports</w:t>
      </w:r>
      <w:r w:rsidRPr="00BD3541">
        <w:rPr>
          <w:rFonts w:asciiTheme="minorHAnsi" w:hAnsiTheme="minorHAnsi"/>
          <w:sz w:val="14"/>
        </w:rPr>
        <w:t xml:space="preserve"> unexpectedly </w:t>
      </w:r>
      <w:r w:rsidRPr="00BD3541">
        <w:rPr>
          <w:rStyle w:val="StyleUnderline"/>
          <w:rFonts w:asciiTheme="minorHAnsi" w:hAnsiTheme="minorHAnsi"/>
        </w:rPr>
        <w:t>plunged</w:t>
      </w:r>
      <w:r w:rsidRPr="00BD3541">
        <w:rPr>
          <w:rFonts w:asciiTheme="minorHAnsi" w:hAnsiTheme="minorHAnsi"/>
          <w:sz w:val="14"/>
        </w:rPr>
        <w:t xml:space="preserve"> 15% in March compared with a year earlier and imports were down 13%. </w:t>
      </w:r>
      <w:r w:rsidRPr="00BD3541">
        <w:rPr>
          <w:rStyle w:val="StyleUnderline"/>
          <w:rFonts w:asciiTheme="minorHAnsi" w:hAnsiTheme="minorHAnsi"/>
        </w:rPr>
        <w:t>Betting on a hard landing</w:t>
      </w:r>
      <w:r w:rsidRPr="00BD3541">
        <w:rPr>
          <w:rFonts w:asciiTheme="minorHAnsi" w:hAnsiTheme="minorHAnsi"/>
          <w:sz w:val="14"/>
        </w:rPr>
        <w:t xml:space="preserve"> in China </w:t>
      </w:r>
      <w:r w:rsidRPr="00BD3541">
        <w:rPr>
          <w:rStyle w:val="StyleUnderline"/>
          <w:rFonts w:asciiTheme="minorHAnsi" w:hAnsiTheme="minorHAnsi"/>
        </w:rPr>
        <w:t>increased</w:t>
      </w:r>
      <w:r w:rsidRPr="00BD3541">
        <w:rPr>
          <w:rFonts w:asciiTheme="minorHAnsi" w:hAnsiTheme="minorHAnsi"/>
          <w:sz w:val="14"/>
        </w:rPr>
        <w:t xml:space="preserve"> on the news, with the Australian dollar, a proxy for China’s growth, falling sharply.</w:t>
      </w:r>
      <w:r w:rsidRPr="00BD3541">
        <w:rPr>
          <w:rFonts w:asciiTheme="minorHAnsi" w:hAnsiTheme="minorHAnsi"/>
          <w:sz w:val="12"/>
        </w:rPr>
        <w:t>¶</w:t>
      </w:r>
      <w:r w:rsidRPr="00BD3541">
        <w:rPr>
          <w:rFonts w:asciiTheme="minorHAnsi" w:hAnsiTheme="minorHAnsi"/>
          <w:sz w:val="14"/>
        </w:rPr>
        <w:t xml:space="preserve"> </w:t>
      </w:r>
      <w:r w:rsidRPr="00BD3541">
        <w:rPr>
          <w:rStyle w:val="StyleUnderline"/>
          <w:rFonts w:asciiTheme="minorHAnsi" w:hAnsiTheme="minorHAnsi"/>
        </w:rPr>
        <w:t>Yet</w:t>
      </w:r>
      <w:r w:rsidRPr="00BD3541">
        <w:rPr>
          <w:rFonts w:asciiTheme="minorHAnsi" w:hAnsiTheme="minorHAnsi"/>
          <w:sz w:val="14"/>
        </w:rPr>
        <w:t xml:space="preserve"> this month’s trade </w:t>
      </w:r>
      <w:r w:rsidRPr="00BD3541">
        <w:rPr>
          <w:rStyle w:val="StyleUnderline"/>
          <w:rFonts w:asciiTheme="minorHAnsi" w:hAnsiTheme="minorHAnsi"/>
        </w:rPr>
        <w:t>data is</w:t>
      </w:r>
      <w:r w:rsidRPr="00BD3541">
        <w:rPr>
          <w:rFonts w:asciiTheme="minorHAnsi" w:hAnsiTheme="minorHAnsi"/>
          <w:sz w:val="14"/>
        </w:rPr>
        <w:t xml:space="preserve"> probably </w:t>
      </w:r>
      <w:r w:rsidRPr="00BD3541">
        <w:rPr>
          <w:rStyle w:val="StyleUnderline"/>
          <w:rFonts w:asciiTheme="minorHAnsi" w:hAnsiTheme="minorHAnsi"/>
        </w:rPr>
        <w:t>not a sign of the apocalypse</w:t>
      </w:r>
      <w:r w:rsidRPr="00BD3541">
        <w:rPr>
          <w:rFonts w:asciiTheme="minorHAnsi" w:hAnsiTheme="minorHAnsi"/>
          <w:sz w:val="14"/>
        </w:rPr>
        <w:t xml:space="preserve">. </w:t>
      </w:r>
      <w:r w:rsidRPr="00BD3541">
        <w:rPr>
          <w:rStyle w:val="StyleUnderline"/>
          <w:rFonts w:asciiTheme="minorHAnsi" w:hAnsiTheme="minorHAnsi"/>
        </w:rPr>
        <w:t>China’s</w:t>
      </w:r>
      <w:r w:rsidRPr="00BD3541">
        <w:rPr>
          <w:rFonts w:asciiTheme="minorHAnsi" w:hAnsiTheme="minorHAnsi"/>
          <w:sz w:val="14"/>
        </w:rPr>
        <w:t xml:space="preserve"> monthly trade </w:t>
      </w:r>
      <w:r w:rsidRPr="00BD3541">
        <w:rPr>
          <w:rStyle w:val="StyleUnderline"/>
          <w:rFonts w:asciiTheme="minorHAnsi" w:hAnsiTheme="minorHAnsi"/>
        </w:rPr>
        <w:t>figures are</w:t>
      </w:r>
      <w:r w:rsidRPr="00BD3541">
        <w:rPr>
          <w:rFonts w:asciiTheme="minorHAnsi" w:hAnsiTheme="minorHAnsi"/>
          <w:sz w:val="14"/>
        </w:rPr>
        <w:t xml:space="preserve"> notoriously </w:t>
      </w:r>
      <w:r w:rsidRPr="00BD3541">
        <w:rPr>
          <w:rStyle w:val="StyleUnderline"/>
          <w:rFonts w:asciiTheme="minorHAnsi" w:hAnsiTheme="minorHAnsi"/>
        </w:rPr>
        <w:t>volatile, exacerbated by the rush of orders surrounding the Lunar New Year holiday, which changes dates every year</w:t>
      </w:r>
      <w:r w:rsidRPr="00BD3541">
        <w:rPr>
          <w:rFonts w:asciiTheme="minorHAnsi" w:hAnsiTheme="minorHAnsi"/>
          <w:sz w:val="14"/>
        </w:rPr>
        <w:t>. And on the import side, giant state-owned buyers of raw materials dip in and out of markets.</w:t>
      </w:r>
      <w:r w:rsidRPr="00BD3541">
        <w:rPr>
          <w:rFonts w:asciiTheme="minorHAnsi" w:hAnsiTheme="minorHAnsi"/>
          <w:sz w:val="12"/>
        </w:rPr>
        <w:t>¶</w:t>
      </w:r>
      <w:r w:rsidRPr="00BD3541">
        <w:rPr>
          <w:rFonts w:asciiTheme="minorHAnsi" w:hAnsiTheme="minorHAnsi"/>
          <w:sz w:val="14"/>
        </w:rPr>
        <w:t xml:space="preserve"> Looking more broadly, </w:t>
      </w:r>
      <w:r w:rsidRPr="00BD3541">
        <w:rPr>
          <w:rStyle w:val="StyleUnderline"/>
          <w:rFonts w:asciiTheme="minorHAnsi" w:hAnsiTheme="minorHAnsi"/>
        </w:rPr>
        <w:t>the news isn’t so dreary</w:t>
      </w:r>
      <w:r w:rsidRPr="00BD3541">
        <w:rPr>
          <w:rFonts w:asciiTheme="minorHAnsi" w:hAnsiTheme="minorHAnsi"/>
          <w:sz w:val="14"/>
        </w:rPr>
        <w:t xml:space="preserve">. Take the first three months of the year together, and </w:t>
      </w:r>
      <w:r w:rsidRPr="00BD3541">
        <w:rPr>
          <w:rStyle w:val="StyleUnderline"/>
          <w:rFonts w:asciiTheme="minorHAnsi" w:hAnsiTheme="minorHAnsi"/>
        </w:rPr>
        <w:t>exports actually grew 5% on-year</w:t>
      </w:r>
      <w:r w:rsidRPr="00BD3541">
        <w:rPr>
          <w:rFonts w:asciiTheme="minorHAnsi" w:hAnsiTheme="minorHAnsi"/>
          <w:sz w:val="14"/>
        </w:rPr>
        <w:t>. That may sound slow, but in the first quarter last year exports shrank 3%, and that quarter the economy still eked out a 7.4% year-over-year growth rate.</w:t>
      </w:r>
      <w:r w:rsidRPr="00BD3541">
        <w:rPr>
          <w:rFonts w:asciiTheme="minorHAnsi" w:hAnsiTheme="minorHAnsi"/>
          <w:sz w:val="12"/>
        </w:rPr>
        <w:t>¶</w:t>
      </w:r>
      <w:r w:rsidRPr="00BD3541">
        <w:rPr>
          <w:rFonts w:asciiTheme="minorHAnsi" w:hAnsiTheme="minorHAnsi"/>
          <w:sz w:val="14"/>
        </w:rPr>
        <w:t xml:space="preserve"> Some of last year’s </w:t>
      </w:r>
      <w:r w:rsidRPr="00BD3541">
        <w:rPr>
          <w:rStyle w:val="StyleUnderline"/>
          <w:rFonts w:asciiTheme="minorHAnsi" w:hAnsiTheme="minorHAnsi"/>
        </w:rPr>
        <w:t>decline in exports was due to a crackdown on money smuggling through inflated trade invoices, but that just underscores how unreliable the figures are.</w:t>
      </w:r>
      <w:r w:rsidRPr="00BD3541">
        <w:rPr>
          <w:rStyle w:val="StyleUnderline"/>
          <w:rFonts w:asciiTheme="minorHAnsi" w:hAnsiTheme="minorHAnsi"/>
          <w:sz w:val="12"/>
        </w:rPr>
        <w:t>¶</w:t>
      </w:r>
      <w:r w:rsidRPr="00BD3541">
        <w:rPr>
          <w:rFonts w:asciiTheme="minorHAnsi" w:hAnsiTheme="minorHAnsi"/>
          <w:sz w:val="14"/>
        </w:rPr>
        <w:t xml:space="preserve"> ENLARGE</w:t>
      </w:r>
      <w:r w:rsidRPr="00BD3541">
        <w:rPr>
          <w:rFonts w:asciiTheme="minorHAnsi" w:hAnsiTheme="minorHAnsi"/>
          <w:sz w:val="12"/>
        </w:rPr>
        <w:t>¶</w:t>
      </w:r>
      <w:r w:rsidRPr="00BD3541">
        <w:rPr>
          <w:rFonts w:asciiTheme="minorHAnsi" w:hAnsiTheme="minorHAnsi"/>
          <w:sz w:val="14"/>
        </w:rPr>
        <w:t xml:space="preserve"> </w:t>
      </w:r>
      <w:r w:rsidRPr="00BD3541">
        <w:rPr>
          <w:rStyle w:val="StyleUnderline"/>
          <w:rFonts w:asciiTheme="minorHAnsi" w:hAnsiTheme="minorHAnsi"/>
        </w:rPr>
        <w:t>Weakness of imports is often pointed to as a sign of slowing domestic demand</w:t>
      </w:r>
      <w:r w:rsidRPr="00BD3541">
        <w:rPr>
          <w:rFonts w:asciiTheme="minorHAnsi" w:hAnsiTheme="minorHAnsi"/>
          <w:sz w:val="14"/>
        </w:rPr>
        <w:t xml:space="preserve">, as construction projects that require raw materials tail off. That is definitely a factor with real estate hurting. </w:t>
      </w:r>
      <w:r w:rsidRPr="00BD3541">
        <w:rPr>
          <w:rStyle w:val="StyleUnderline"/>
          <w:rFonts w:asciiTheme="minorHAnsi" w:hAnsiTheme="minorHAnsi"/>
        </w:rPr>
        <w:t>But the collapse in commodities prices means that the headline trade figures overstate the situation.</w:t>
      </w:r>
      <w:r w:rsidRPr="00BD3541">
        <w:rPr>
          <w:rStyle w:val="StyleUnderline"/>
          <w:rFonts w:asciiTheme="minorHAnsi" w:hAnsiTheme="minorHAnsi"/>
          <w:sz w:val="12"/>
        </w:rPr>
        <w:t>¶</w:t>
      </w:r>
      <w:r w:rsidRPr="00BD3541">
        <w:rPr>
          <w:rFonts w:asciiTheme="minorHAnsi" w:hAnsiTheme="minorHAnsi"/>
          <w:sz w:val="14"/>
        </w:rPr>
        <w:t xml:space="preserve"> All things being equal, most of the </w:t>
      </w:r>
      <w:r w:rsidRPr="00BD3541">
        <w:rPr>
          <w:rStyle w:val="StyleUnderline"/>
          <w:rFonts w:asciiTheme="minorHAnsi" w:hAnsiTheme="minorHAnsi"/>
        </w:rPr>
        <w:t>drop in imports</w:t>
      </w:r>
      <w:r w:rsidRPr="00BD3541">
        <w:rPr>
          <w:rFonts w:asciiTheme="minorHAnsi" w:hAnsiTheme="minorHAnsi"/>
          <w:sz w:val="14"/>
        </w:rPr>
        <w:t xml:space="preserve"> in the first quarter </w:t>
      </w:r>
      <w:r w:rsidRPr="00BD3541">
        <w:rPr>
          <w:rStyle w:val="StyleUnderline"/>
          <w:rFonts w:asciiTheme="minorHAnsi" w:hAnsiTheme="minorHAnsi"/>
        </w:rPr>
        <w:t>can be attributed to</w:t>
      </w:r>
      <w:r w:rsidRPr="00BD3541">
        <w:rPr>
          <w:rFonts w:asciiTheme="minorHAnsi" w:hAnsiTheme="minorHAnsi"/>
          <w:sz w:val="14"/>
        </w:rPr>
        <w:t xml:space="preserve"> </w:t>
      </w:r>
      <w:r w:rsidRPr="00BD3541">
        <w:rPr>
          <w:rStyle w:val="StyleUnderline"/>
          <w:rFonts w:asciiTheme="minorHAnsi" w:hAnsiTheme="minorHAnsi"/>
        </w:rPr>
        <w:t>lower prices for</w:t>
      </w:r>
      <w:r w:rsidRPr="00BD3541">
        <w:rPr>
          <w:rFonts w:asciiTheme="minorHAnsi" w:hAnsiTheme="minorHAnsi"/>
          <w:sz w:val="14"/>
        </w:rPr>
        <w:t xml:space="preserve"> just two line items: </w:t>
      </w:r>
      <w:r w:rsidRPr="00BD3541">
        <w:rPr>
          <w:rStyle w:val="StyleUnderline"/>
          <w:rFonts w:asciiTheme="minorHAnsi" w:hAnsiTheme="minorHAnsi"/>
        </w:rPr>
        <w:t>oil and iron ore</w:t>
      </w:r>
      <w:r w:rsidRPr="00BD3541">
        <w:rPr>
          <w:rFonts w:asciiTheme="minorHAnsi" w:hAnsiTheme="minorHAnsi"/>
          <w:sz w:val="14"/>
        </w:rPr>
        <w:t>. By value, China’s first-quarter imports of these two were down $63 billion from a year earlier. But in volume terms, China imported more of both—albeit at a slower growth rate than in the go-go past.</w:t>
      </w:r>
      <w:r w:rsidRPr="00BD3541">
        <w:rPr>
          <w:rFonts w:asciiTheme="minorHAnsi" w:hAnsiTheme="minorHAnsi"/>
          <w:sz w:val="12"/>
        </w:rPr>
        <w:t>¶</w:t>
      </w:r>
      <w:r w:rsidRPr="00BD3541">
        <w:rPr>
          <w:rFonts w:asciiTheme="minorHAnsi" w:hAnsiTheme="minorHAnsi"/>
          <w:sz w:val="14"/>
        </w:rPr>
        <w:t xml:space="preserve"> </w:t>
      </w:r>
      <w:r w:rsidRPr="00BD3541">
        <w:rPr>
          <w:rStyle w:val="StyleUnderline"/>
          <w:rFonts w:asciiTheme="minorHAnsi" w:hAnsiTheme="minorHAnsi"/>
        </w:rPr>
        <w:t>Alternative indicators</w:t>
      </w:r>
      <w:r w:rsidRPr="00BD3541">
        <w:rPr>
          <w:rFonts w:asciiTheme="minorHAnsi" w:hAnsiTheme="minorHAnsi"/>
          <w:sz w:val="14"/>
        </w:rPr>
        <w:t xml:space="preserve">, meanwhile, </w:t>
      </w:r>
      <w:r w:rsidRPr="00BD3541">
        <w:rPr>
          <w:rStyle w:val="StyleUnderline"/>
          <w:rFonts w:asciiTheme="minorHAnsi" w:hAnsiTheme="minorHAnsi"/>
        </w:rPr>
        <w:t>hardly show a collapse in trade</w:t>
      </w:r>
      <w:r w:rsidRPr="00BD3541">
        <w:rPr>
          <w:rFonts w:asciiTheme="minorHAnsi" w:hAnsiTheme="minorHAnsi"/>
          <w:sz w:val="14"/>
        </w:rPr>
        <w:t>. Container throughput at China’s ports rose 7.4% in first quarter compared with a year earlier, according to Citigroup.</w:t>
      </w:r>
      <w:r w:rsidRPr="00BD3541">
        <w:rPr>
          <w:rFonts w:asciiTheme="minorHAnsi" w:hAnsiTheme="minorHAnsi"/>
          <w:sz w:val="12"/>
        </w:rPr>
        <w:t>¶</w:t>
      </w:r>
      <w:r w:rsidRPr="00BD3541">
        <w:rPr>
          <w:rFonts w:asciiTheme="minorHAnsi" w:hAnsiTheme="minorHAnsi"/>
          <w:sz w:val="14"/>
        </w:rPr>
        <w:t xml:space="preserve"> </w:t>
      </w:r>
      <w:r w:rsidRPr="00BD3541">
        <w:rPr>
          <w:rStyle w:val="StyleUnderline"/>
          <w:rFonts w:asciiTheme="minorHAnsi" w:hAnsiTheme="minorHAnsi"/>
        </w:rPr>
        <w:t>China’s economy is</w:t>
      </w:r>
      <w:r w:rsidRPr="00BD3541">
        <w:rPr>
          <w:rFonts w:asciiTheme="minorHAnsi" w:hAnsiTheme="minorHAnsi"/>
          <w:sz w:val="14"/>
        </w:rPr>
        <w:t xml:space="preserve"> undoubtedly </w:t>
      </w:r>
      <w:r w:rsidRPr="00BD3541">
        <w:rPr>
          <w:rStyle w:val="StyleUnderline"/>
          <w:rFonts w:asciiTheme="minorHAnsi" w:hAnsiTheme="minorHAnsi"/>
        </w:rPr>
        <w:t>slowing</w:t>
      </w:r>
      <w:r w:rsidRPr="00BD3541">
        <w:rPr>
          <w:rFonts w:asciiTheme="minorHAnsi" w:hAnsiTheme="minorHAnsi"/>
          <w:sz w:val="14"/>
        </w:rPr>
        <w:t xml:space="preserve">. And first quarter GDP data reported later this week will confirm that. The debate among China investors, </w:t>
      </w:r>
      <w:r w:rsidRPr="00BD3541">
        <w:rPr>
          <w:rStyle w:val="StyleUnderline"/>
          <w:rFonts w:asciiTheme="minorHAnsi" w:hAnsiTheme="minorHAnsi"/>
        </w:rPr>
        <w:t>however</w:t>
      </w:r>
      <w:r w:rsidRPr="00BD3541">
        <w:rPr>
          <w:rFonts w:asciiTheme="minorHAnsi" w:hAnsiTheme="minorHAnsi"/>
          <w:sz w:val="14"/>
        </w:rPr>
        <w:t xml:space="preserve">, is over whether there’s a controlled glide or an imminent collapse. The trade </w:t>
      </w:r>
      <w:r w:rsidRPr="00BD3541">
        <w:rPr>
          <w:rStyle w:val="StyleUnderline"/>
          <w:rFonts w:asciiTheme="minorHAnsi" w:hAnsiTheme="minorHAnsi"/>
        </w:rPr>
        <w:t>figures</w:t>
      </w:r>
      <w:r w:rsidRPr="00BD3541">
        <w:rPr>
          <w:rFonts w:asciiTheme="minorHAnsi" w:hAnsiTheme="minorHAnsi"/>
          <w:sz w:val="14"/>
        </w:rPr>
        <w:t xml:space="preserve">, for now, </w:t>
      </w:r>
      <w:r w:rsidRPr="00BD3541">
        <w:rPr>
          <w:rStyle w:val="StyleUnderline"/>
          <w:rFonts w:asciiTheme="minorHAnsi" w:hAnsiTheme="minorHAnsi"/>
        </w:rPr>
        <w:t>point to the less dramatic outcome.</w:t>
      </w:r>
    </w:p>
    <w:p w:rsidR="00BB2AFA" w:rsidRPr="00BD3541" w:rsidRDefault="00BB2AFA" w:rsidP="00BB2AFA">
      <w:pPr>
        <w:pStyle w:val="Heading2"/>
        <w:rPr>
          <w:rFonts w:asciiTheme="minorHAnsi" w:hAnsiTheme="minorHAnsi" w:cs="Arial"/>
        </w:rPr>
      </w:pPr>
      <w:r w:rsidRPr="00BD3541">
        <w:rPr>
          <w:rFonts w:asciiTheme="minorHAnsi" w:hAnsiTheme="minorHAnsi" w:cs="Arial"/>
        </w:rPr>
        <w:t>Japan Econ</w:t>
      </w:r>
    </w:p>
    <w:p w:rsidR="00BB2AFA" w:rsidRPr="00BD3541" w:rsidRDefault="00BB2AFA" w:rsidP="00BB2AFA">
      <w:pPr>
        <w:pStyle w:val="Heading3"/>
        <w:rPr>
          <w:rFonts w:asciiTheme="minorHAnsi" w:hAnsiTheme="minorHAnsi" w:cs="Arial"/>
        </w:rPr>
      </w:pPr>
      <w:r w:rsidRPr="00BD3541">
        <w:rPr>
          <w:rFonts w:asciiTheme="minorHAnsi" w:hAnsiTheme="minorHAnsi" w:cs="Arial"/>
        </w:rPr>
        <w:t>No Collapse</w:t>
      </w:r>
    </w:p>
    <w:p w:rsidR="00BB2AFA" w:rsidRPr="00BD3541" w:rsidRDefault="00BB2AFA" w:rsidP="00BB2AFA">
      <w:pPr>
        <w:pStyle w:val="Heading4"/>
        <w:rPr>
          <w:rFonts w:asciiTheme="minorHAnsi" w:hAnsiTheme="minorHAnsi"/>
        </w:rPr>
      </w:pPr>
      <w:r w:rsidRPr="00BD3541">
        <w:rPr>
          <w:rFonts w:asciiTheme="minorHAnsi" w:hAnsiTheme="minorHAnsi"/>
        </w:rPr>
        <w:t>No collapse – most recent data shows significant improvement</w:t>
      </w:r>
    </w:p>
    <w:p w:rsidR="00BB2AFA" w:rsidRPr="00BD3541" w:rsidRDefault="00BB2AFA" w:rsidP="00BB2AFA">
      <w:pPr>
        <w:rPr>
          <w:rStyle w:val="Style13ptBold"/>
          <w:rFonts w:asciiTheme="minorHAnsi" w:hAnsiTheme="minorHAnsi"/>
        </w:rPr>
      </w:pPr>
      <w:r w:rsidRPr="00BD3541">
        <w:rPr>
          <w:rStyle w:val="Style13ptBold"/>
          <w:rFonts w:asciiTheme="minorHAnsi" w:hAnsiTheme="minorHAnsi"/>
        </w:rPr>
        <w:t xml:space="preserve">Phillips 2-19 </w:t>
      </w:r>
      <w:r w:rsidRPr="00BD3541">
        <w:rPr>
          <w:rStyle w:val="Style13ptBold"/>
          <w:rFonts w:asciiTheme="minorHAnsi" w:hAnsiTheme="minorHAnsi"/>
          <w:b w:val="0"/>
          <w:sz w:val="20"/>
        </w:rPr>
        <w:t>[Matt Phillips is a reporter for Quartz. He writes about finance, markets and economics. He worked at The Wall Street Journal for seven years. “The global economy may be about to get a lift from Japan, of all places”, 2-19-15, http://qz.com/347047/the-global-economy-may-be-about-to-get-a-lift-from-japan-of-all-places/, msm]</w:t>
      </w:r>
    </w:p>
    <w:p w:rsidR="00BB2AFA" w:rsidRPr="00BD3541" w:rsidRDefault="00BB2AFA" w:rsidP="00BB2AFA">
      <w:pPr>
        <w:rPr>
          <w:rStyle w:val="StyleUnderline"/>
          <w:rFonts w:asciiTheme="minorHAnsi" w:hAnsiTheme="minorHAnsi"/>
        </w:rPr>
      </w:pPr>
      <w:r w:rsidRPr="00BD3541">
        <w:rPr>
          <w:rStyle w:val="StyleUnderline"/>
          <w:rFonts w:asciiTheme="minorHAnsi" w:hAnsiTheme="minorHAnsi"/>
        </w:rPr>
        <w:t>Growth is picking up in Japan.</w:t>
      </w:r>
      <w:r w:rsidRPr="00BD3541">
        <w:rPr>
          <w:rFonts w:asciiTheme="minorHAnsi" w:hAnsiTheme="minorHAnsi"/>
          <w:sz w:val="16"/>
        </w:rPr>
        <w:t xml:space="preserve"> No, really.</w:t>
      </w:r>
      <w:r w:rsidRPr="00BD3541">
        <w:rPr>
          <w:rFonts w:asciiTheme="minorHAnsi" w:hAnsiTheme="minorHAnsi"/>
          <w:sz w:val="12"/>
        </w:rPr>
        <w:t>¶</w:t>
      </w:r>
      <w:r w:rsidRPr="00BD3541">
        <w:rPr>
          <w:rFonts w:asciiTheme="minorHAnsi" w:hAnsiTheme="minorHAnsi"/>
          <w:sz w:val="16"/>
        </w:rPr>
        <w:t xml:space="preserve"> </w:t>
      </w:r>
      <w:r w:rsidRPr="00BD3541">
        <w:rPr>
          <w:rStyle w:val="StyleUnderline"/>
          <w:rFonts w:asciiTheme="minorHAnsi" w:hAnsiTheme="minorHAnsi"/>
        </w:rPr>
        <w:t>The GDP numbers</w:t>
      </w:r>
      <w:r w:rsidRPr="00BD3541">
        <w:rPr>
          <w:rFonts w:asciiTheme="minorHAnsi" w:hAnsiTheme="minorHAnsi"/>
          <w:sz w:val="16"/>
        </w:rPr>
        <w:t xml:space="preserve"> out yesterday </w:t>
      </w:r>
      <w:r w:rsidRPr="00BD3541">
        <w:rPr>
          <w:rStyle w:val="StyleUnderline"/>
          <w:rFonts w:asciiTheme="minorHAnsi" w:hAnsiTheme="minorHAnsi"/>
        </w:rPr>
        <w:t>showed the</w:t>
      </w:r>
      <w:r w:rsidRPr="00BD3541">
        <w:rPr>
          <w:rFonts w:asciiTheme="minorHAnsi" w:hAnsiTheme="minorHAnsi"/>
          <w:sz w:val="16"/>
        </w:rPr>
        <w:t xml:space="preserve"> world’s third-largest </w:t>
      </w:r>
      <w:r w:rsidRPr="00BD3541">
        <w:rPr>
          <w:rStyle w:val="StyleUnderline"/>
          <w:rFonts w:asciiTheme="minorHAnsi" w:hAnsiTheme="minorHAnsi"/>
        </w:rPr>
        <w:t>economy emerging from a brief recession</w:t>
      </w:r>
      <w:r w:rsidRPr="00BD3541">
        <w:rPr>
          <w:rFonts w:asciiTheme="minorHAnsi" w:hAnsiTheme="minorHAnsi"/>
          <w:sz w:val="16"/>
        </w:rPr>
        <w:t>—if you use the conventional definition of two straight quarters of contracting GDP.</w:t>
      </w:r>
      <w:r w:rsidRPr="00BD3541">
        <w:rPr>
          <w:rFonts w:asciiTheme="minorHAnsi" w:hAnsiTheme="minorHAnsi"/>
          <w:sz w:val="12"/>
        </w:rPr>
        <w:t>¶</w:t>
      </w:r>
      <w:r w:rsidRPr="00BD3541">
        <w:rPr>
          <w:rFonts w:asciiTheme="minorHAnsi" w:hAnsiTheme="minorHAnsi"/>
          <w:sz w:val="16"/>
        </w:rPr>
        <w:t xml:space="preserve"> True, that was a bit less than the 3.7% analysts had forecasted. But </w:t>
      </w:r>
      <w:r w:rsidRPr="00BD3541">
        <w:rPr>
          <w:rStyle w:val="StyleUnderline"/>
          <w:rFonts w:asciiTheme="minorHAnsi" w:hAnsiTheme="minorHAnsi"/>
        </w:rPr>
        <w:t>it’s a welcome development, especially given that export growth was a key driver of the quarter. The weak yen engineered by the Bank of Japan seems to be giving a fillip to Japan’s important exporting sector.</w:t>
      </w:r>
      <w:r w:rsidRPr="00BD3541">
        <w:rPr>
          <w:rStyle w:val="StyleUnderline"/>
          <w:rFonts w:asciiTheme="minorHAnsi" w:hAnsiTheme="minorHAnsi"/>
          <w:sz w:val="12"/>
        </w:rPr>
        <w:t>¶</w:t>
      </w:r>
      <w:r w:rsidRPr="00BD3541">
        <w:rPr>
          <w:rFonts w:asciiTheme="minorHAnsi" w:hAnsiTheme="minorHAnsi"/>
          <w:sz w:val="16"/>
        </w:rPr>
        <w:t xml:space="preserve"> And </w:t>
      </w:r>
      <w:r w:rsidRPr="00BD3541">
        <w:rPr>
          <w:rStyle w:val="StyleUnderline"/>
          <w:rFonts w:asciiTheme="minorHAnsi" w:hAnsiTheme="minorHAnsi"/>
        </w:rPr>
        <w:t>the export boomlet seems set to continue. January trade data released</w:t>
      </w:r>
      <w:r w:rsidRPr="00BD3541">
        <w:rPr>
          <w:rFonts w:asciiTheme="minorHAnsi" w:hAnsiTheme="minorHAnsi"/>
          <w:sz w:val="16"/>
        </w:rPr>
        <w:t xml:space="preserve"> today </w:t>
      </w:r>
      <w:r w:rsidRPr="00BD3541">
        <w:rPr>
          <w:rStyle w:val="StyleUnderline"/>
          <w:rFonts w:asciiTheme="minorHAnsi" w:hAnsiTheme="minorHAnsi"/>
        </w:rPr>
        <w:t>showed exports surging 17%, and imports collapsing by 9%, thanks to falling global energy prices.</w:t>
      </w:r>
      <w:r w:rsidRPr="00BD3541">
        <w:rPr>
          <w:rStyle w:val="StyleUnderline"/>
          <w:rFonts w:asciiTheme="minorHAnsi" w:hAnsiTheme="minorHAnsi"/>
          <w:sz w:val="12"/>
        </w:rPr>
        <w:t xml:space="preserve">¶ </w:t>
      </w:r>
      <w:r w:rsidRPr="00BD3541">
        <w:rPr>
          <w:rStyle w:val="StyleUnderline"/>
          <w:rFonts w:asciiTheme="minorHAnsi" w:hAnsiTheme="minorHAnsi"/>
        </w:rPr>
        <w:t>Optimism seems to be spreading</w:t>
      </w:r>
      <w:r w:rsidRPr="00BD3541">
        <w:rPr>
          <w:rFonts w:asciiTheme="minorHAnsi" w:hAnsiTheme="minorHAnsi"/>
          <w:sz w:val="16"/>
        </w:rPr>
        <w:t>, with the Nikkei 225 hitting a 15-year high Thursday.</w:t>
      </w:r>
      <w:r w:rsidRPr="00BD3541">
        <w:rPr>
          <w:rFonts w:asciiTheme="minorHAnsi" w:hAnsiTheme="minorHAnsi"/>
          <w:sz w:val="12"/>
        </w:rPr>
        <w:t>¶</w:t>
      </w:r>
      <w:r w:rsidRPr="00BD3541">
        <w:rPr>
          <w:rFonts w:asciiTheme="minorHAnsi" w:hAnsiTheme="minorHAnsi"/>
          <w:sz w:val="16"/>
        </w:rPr>
        <w:t xml:space="preserve"> The key question for the future of Japanese growth is how consumer demand responds. Consumption accounts for roughly 60% of the Japanese economy, and the key ingredient for consumption is wage growth. For the moment, </w:t>
      </w:r>
      <w:r w:rsidRPr="00BD3541">
        <w:rPr>
          <w:rStyle w:val="StyleUnderline"/>
          <w:rFonts w:asciiTheme="minorHAnsi" w:hAnsiTheme="minorHAnsi"/>
        </w:rPr>
        <w:t>Japanese consumers</w:t>
      </w:r>
      <w:r w:rsidRPr="00BD3541">
        <w:rPr>
          <w:rFonts w:asciiTheme="minorHAnsi" w:hAnsiTheme="minorHAnsi"/>
          <w:sz w:val="16"/>
        </w:rPr>
        <w:t>—like consumers worldwide—</w:t>
      </w:r>
      <w:r w:rsidRPr="00BD3541">
        <w:rPr>
          <w:rStyle w:val="StyleUnderline"/>
          <w:rFonts w:asciiTheme="minorHAnsi" w:hAnsiTheme="minorHAnsi"/>
        </w:rPr>
        <w:t>are getting a real wage raise thanks to declining energy prices.</w:t>
      </w:r>
      <w:r w:rsidRPr="00BD3541">
        <w:rPr>
          <w:rFonts w:asciiTheme="minorHAnsi" w:hAnsiTheme="minorHAnsi"/>
          <w:sz w:val="16"/>
        </w:rPr>
        <w:t xml:space="preserve"> But to create sustainable consumer growth, corporations have to be convinced to give workers a larger cut of profits.</w:t>
      </w:r>
      <w:r w:rsidRPr="00BD3541">
        <w:rPr>
          <w:rFonts w:asciiTheme="minorHAnsi" w:hAnsiTheme="minorHAnsi"/>
          <w:sz w:val="12"/>
        </w:rPr>
        <w:t>¶</w:t>
      </w:r>
      <w:r w:rsidRPr="00BD3541">
        <w:rPr>
          <w:rFonts w:asciiTheme="minorHAnsi" w:hAnsiTheme="minorHAnsi"/>
          <w:sz w:val="16"/>
        </w:rPr>
        <w:t xml:space="preserve"> It just might be possible. </w:t>
      </w:r>
      <w:r w:rsidRPr="00BD3541">
        <w:rPr>
          <w:rStyle w:val="StyleUnderline"/>
          <w:rFonts w:asciiTheme="minorHAnsi" w:hAnsiTheme="minorHAnsi"/>
        </w:rPr>
        <w:t>The largest employer in the US, Wal-Mart, signaled</w:t>
      </w:r>
      <w:r w:rsidRPr="00BD3541">
        <w:rPr>
          <w:rFonts w:asciiTheme="minorHAnsi" w:hAnsiTheme="minorHAnsi"/>
          <w:sz w:val="16"/>
        </w:rPr>
        <w:t xml:space="preserve"> today </w:t>
      </w:r>
      <w:r w:rsidRPr="00BD3541">
        <w:rPr>
          <w:rStyle w:val="StyleUnderline"/>
          <w:rFonts w:asciiTheme="minorHAnsi" w:hAnsiTheme="minorHAnsi"/>
        </w:rPr>
        <w:t>that it was going to begin raising wages for its workforce, in a nod to both rising political pressure and tightening labor markets. Similar dynamics are in place in Japan. Prime minister Shinzo Abe has stepped up calls for wage increases. And labor conditions</w:t>
      </w:r>
      <w:r w:rsidRPr="00BD3541">
        <w:rPr>
          <w:rFonts w:asciiTheme="minorHAnsi" w:hAnsiTheme="minorHAnsi"/>
          <w:sz w:val="16"/>
        </w:rPr>
        <w:t>—best measured in a rapidly aging Japan via the job openings-to-applicants ratio—</w:t>
      </w:r>
      <w:r w:rsidRPr="00BD3541">
        <w:rPr>
          <w:rStyle w:val="StyleUnderline"/>
          <w:rFonts w:asciiTheme="minorHAnsi" w:hAnsiTheme="minorHAnsi"/>
        </w:rPr>
        <w:t>are at their tightest in more than two decades.</w:t>
      </w:r>
    </w:p>
    <w:p w:rsidR="00BB2AFA" w:rsidRPr="00BD3541" w:rsidRDefault="00BB2AFA" w:rsidP="00BB2AFA">
      <w:pPr>
        <w:pStyle w:val="Heading2"/>
        <w:rPr>
          <w:rFonts w:asciiTheme="minorHAnsi" w:hAnsiTheme="minorHAnsi" w:cs="Arial"/>
        </w:rPr>
      </w:pPr>
      <w:r w:rsidRPr="00BD3541">
        <w:rPr>
          <w:rFonts w:asciiTheme="minorHAnsi" w:hAnsiTheme="minorHAnsi" w:cs="Arial"/>
        </w:rPr>
        <w:t>Russia Econ</w:t>
      </w:r>
    </w:p>
    <w:p w:rsidR="00BB2AFA" w:rsidRPr="00BD3541" w:rsidRDefault="00BB2AFA" w:rsidP="00BB2AFA">
      <w:pPr>
        <w:pStyle w:val="Heading3"/>
        <w:rPr>
          <w:rFonts w:asciiTheme="minorHAnsi" w:hAnsiTheme="minorHAnsi" w:cs="Arial"/>
        </w:rPr>
      </w:pPr>
      <w:r w:rsidRPr="00BD3541">
        <w:rPr>
          <w:rFonts w:asciiTheme="minorHAnsi" w:hAnsiTheme="minorHAnsi" w:cs="Arial"/>
        </w:rPr>
        <w:t>No Collapse</w:t>
      </w:r>
    </w:p>
    <w:p w:rsidR="00BB2AFA" w:rsidRPr="00BD3541" w:rsidRDefault="00BB2AFA" w:rsidP="00BB2AFA">
      <w:pPr>
        <w:pStyle w:val="Heading4"/>
        <w:rPr>
          <w:rFonts w:asciiTheme="minorHAnsi" w:hAnsiTheme="minorHAnsi" w:cs="Arial"/>
        </w:rPr>
      </w:pPr>
      <w:r w:rsidRPr="00BD3541">
        <w:rPr>
          <w:rFonts w:asciiTheme="minorHAnsi" w:hAnsiTheme="minorHAnsi" w:cs="Arial"/>
        </w:rPr>
        <w:t xml:space="preserve">No collapse </w:t>
      </w:r>
    </w:p>
    <w:p w:rsidR="00BB2AFA" w:rsidRPr="00BD3541" w:rsidRDefault="00BB2AFA" w:rsidP="00BB2AFA">
      <w:pPr>
        <w:rPr>
          <w:rStyle w:val="Style13ptBold"/>
          <w:rFonts w:asciiTheme="minorHAnsi" w:hAnsiTheme="minorHAnsi"/>
        </w:rPr>
      </w:pPr>
      <w:r w:rsidRPr="00BD3541">
        <w:rPr>
          <w:rStyle w:val="Style13ptBold"/>
          <w:rFonts w:asciiTheme="minorHAnsi" w:hAnsiTheme="minorHAnsi"/>
        </w:rPr>
        <w:t xml:space="preserve">WYPLOSZ 1-27 </w:t>
      </w:r>
      <w:r w:rsidRPr="00BD3541">
        <w:rPr>
          <w:rStyle w:val="Style13ptBold"/>
          <w:rFonts w:asciiTheme="minorHAnsi" w:hAnsiTheme="minorHAnsi"/>
          <w:b w:val="0"/>
          <w:sz w:val="20"/>
        </w:rPr>
        <w:t>[Charles Wyplosz is Professor of International Economics and Director of the International Centre for Money and Banking Studies at the Graduate Institute of International Studies, Geneva. “Why Russia’s Economy Will Not Collapse”, 1-27-15, http://www.project-syndicate.org/commentary/russia-economy-wont-collapse-by-charles-wyplosz-2015-01, msm]</w:t>
      </w:r>
    </w:p>
    <w:p w:rsidR="00BB2AFA" w:rsidRPr="00BD3541" w:rsidRDefault="00BB2AFA" w:rsidP="00BB2AFA">
      <w:pPr>
        <w:rPr>
          <w:rFonts w:asciiTheme="minorHAnsi" w:hAnsiTheme="minorHAnsi"/>
          <w:sz w:val="16"/>
        </w:rPr>
      </w:pPr>
      <w:r w:rsidRPr="00BD3541">
        <w:rPr>
          <w:rFonts w:asciiTheme="minorHAnsi" w:hAnsiTheme="minorHAnsi"/>
          <w:sz w:val="16"/>
        </w:rPr>
        <w:t>The rapid depreciation of the ruble, despite a dramatic – and seemingly desperate – late-night interest-rate hike by the Central Bank of Russia (CBR) last month, has raised the specter of Russia’s economic meltdown in 1998. Indeed, the West has sought to animate that specter in its ongoing confrontation with Russian President Vladimir Putin. But, though Russia’s economy is undoubtedly in trouble, a full-blown collapse is unlikely.</w:t>
      </w:r>
      <w:r w:rsidRPr="00BD3541">
        <w:rPr>
          <w:rFonts w:asciiTheme="minorHAnsi" w:hAnsiTheme="minorHAnsi"/>
          <w:sz w:val="12"/>
        </w:rPr>
        <w:t>¶</w:t>
      </w:r>
      <w:r w:rsidRPr="00BD3541">
        <w:rPr>
          <w:rFonts w:asciiTheme="minorHAnsi" w:hAnsiTheme="minorHAnsi"/>
          <w:sz w:val="16"/>
        </w:rPr>
        <w:t xml:space="preserve"> Oil and gas account for more than 60% of Russia’s exports; other primary commodities make up much of the rest. Given this, the recent sharp decline in world oil prices obviously represents a major shock – large enough, when combined with the effect of increasingly strict Western sanctions – to provoke a sizeable recession. To make matters worse, commodity prices are expected to remain low for some time. In that case, the income loss would become much more than a temporary setback.</w:t>
      </w:r>
      <w:r w:rsidRPr="00BD3541">
        <w:rPr>
          <w:rFonts w:asciiTheme="minorHAnsi" w:hAnsiTheme="minorHAnsi"/>
          <w:sz w:val="12"/>
        </w:rPr>
        <w:t>¶</w:t>
      </w:r>
      <w:r w:rsidRPr="00BD3541">
        <w:rPr>
          <w:rFonts w:asciiTheme="minorHAnsi" w:hAnsiTheme="minorHAnsi"/>
          <w:sz w:val="16"/>
        </w:rPr>
        <w:t xml:space="preserve"> But </w:t>
      </w:r>
      <w:r w:rsidRPr="00BD3541">
        <w:rPr>
          <w:rStyle w:val="StyleUnderline"/>
          <w:rFonts w:asciiTheme="minorHAnsi" w:hAnsiTheme="minorHAnsi"/>
        </w:rPr>
        <w:t>Russia is no economic basket-case-in-waiting</w:t>
      </w:r>
      <w:r w:rsidRPr="00BD3541">
        <w:rPr>
          <w:rFonts w:asciiTheme="minorHAnsi" w:hAnsiTheme="minorHAnsi"/>
          <w:sz w:val="16"/>
        </w:rPr>
        <w:t xml:space="preserve"> – at least not yet. </w:t>
      </w:r>
      <w:r w:rsidRPr="00BD3541">
        <w:rPr>
          <w:rStyle w:val="StyleUnderline"/>
          <w:rFonts w:asciiTheme="minorHAnsi" w:hAnsiTheme="minorHAnsi"/>
        </w:rPr>
        <w:t>The situation today is very different from</w:t>
      </w:r>
      <w:r w:rsidRPr="00BD3541">
        <w:rPr>
          <w:rFonts w:asciiTheme="minorHAnsi" w:hAnsiTheme="minorHAnsi"/>
          <w:sz w:val="16"/>
        </w:rPr>
        <w:t xml:space="preserve"> that </w:t>
      </w:r>
      <w:r w:rsidRPr="00BD3541">
        <w:rPr>
          <w:rStyle w:val="StyleUnderline"/>
          <w:rFonts w:asciiTheme="minorHAnsi" w:hAnsiTheme="minorHAnsi"/>
        </w:rPr>
        <w:t>in 1998</w:t>
      </w:r>
      <w:r w:rsidRPr="00BD3541">
        <w:rPr>
          <w:rFonts w:asciiTheme="minorHAnsi" w:hAnsiTheme="minorHAnsi"/>
          <w:sz w:val="16"/>
        </w:rPr>
        <w:t>, when Russia was running twin fiscal and current-account deficits. Russia needed to borrow, and it was borrowing heavily in foreign currency. This meant that as the ruble depreciated, Russia’s debts rose. Eventually, default became inevitable.</w:t>
      </w:r>
      <w:r w:rsidRPr="00BD3541">
        <w:rPr>
          <w:rFonts w:asciiTheme="minorHAnsi" w:hAnsiTheme="minorHAnsi"/>
          <w:sz w:val="12"/>
        </w:rPr>
        <w:t>¶</w:t>
      </w:r>
      <w:r w:rsidRPr="00BD3541">
        <w:rPr>
          <w:rFonts w:asciiTheme="minorHAnsi" w:hAnsiTheme="minorHAnsi"/>
          <w:sz w:val="16"/>
        </w:rPr>
        <w:t xml:space="preserve"> By contrast, </w:t>
      </w:r>
      <w:r w:rsidRPr="00BD3541">
        <w:rPr>
          <w:rStyle w:val="StyleUnderline"/>
          <w:rFonts w:asciiTheme="minorHAnsi" w:hAnsiTheme="minorHAnsi"/>
        </w:rPr>
        <w:t>in recent years, Russia has enjoyed a sizeable budget surplus, and public debt is below 20% of GDP</w:t>
      </w:r>
      <w:r w:rsidRPr="00BD3541">
        <w:rPr>
          <w:rFonts w:asciiTheme="minorHAnsi" w:hAnsiTheme="minorHAnsi"/>
          <w:sz w:val="16"/>
        </w:rPr>
        <w:t xml:space="preserve">. </w:t>
      </w:r>
      <w:r w:rsidRPr="00BD3541">
        <w:rPr>
          <w:rStyle w:val="StyleUnderline"/>
          <w:rFonts w:asciiTheme="minorHAnsi" w:hAnsiTheme="minorHAnsi"/>
        </w:rPr>
        <w:t>It is true that income from oil and gas, which represents the bulk of government revenues, has been halved when measured in dollars. But the Russian currency has fallen by about the same percentage, meaning that the government’s income in rubles remains approximately unchanged.</w:t>
      </w:r>
      <w:r w:rsidRPr="00BD3541">
        <w:rPr>
          <w:rStyle w:val="StyleUnderline"/>
          <w:rFonts w:asciiTheme="minorHAnsi" w:hAnsiTheme="minorHAnsi"/>
          <w:sz w:val="12"/>
        </w:rPr>
        <w:t xml:space="preserve">¶ </w:t>
      </w:r>
      <w:r w:rsidRPr="00BD3541">
        <w:rPr>
          <w:rFonts w:asciiTheme="minorHAnsi" w:hAnsiTheme="minorHAnsi"/>
          <w:sz w:val="16"/>
        </w:rPr>
        <w:t xml:space="preserve">Similarly, </w:t>
      </w:r>
      <w:r w:rsidRPr="00BD3541">
        <w:rPr>
          <w:rStyle w:val="StyleUnderline"/>
          <w:rFonts w:asciiTheme="minorHAnsi" w:hAnsiTheme="minorHAnsi"/>
        </w:rPr>
        <w:t>Russia’s current-account balance has been mostly in surplus in recent years. Gross public and private external debt is below 40% of GDP, and much of it is denominated in rubles</w:t>
      </w:r>
      <w:r w:rsidRPr="00BD3541">
        <w:rPr>
          <w:rFonts w:asciiTheme="minorHAnsi" w:hAnsiTheme="minorHAnsi"/>
          <w:sz w:val="16"/>
        </w:rPr>
        <w:t xml:space="preserve">. The sharp fall in export income is rapidly changing the situation, but </w:t>
      </w:r>
      <w:r w:rsidRPr="00BD3541">
        <w:rPr>
          <w:rStyle w:val="StyleUnderline"/>
          <w:rFonts w:asciiTheme="minorHAnsi" w:hAnsiTheme="minorHAnsi"/>
        </w:rPr>
        <w:t>Russia is starting from a comfortable position. To panic would be premature.</w:t>
      </w:r>
      <w:r w:rsidRPr="00BD3541">
        <w:rPr>
          <w:rStyle w:val="StyleUnderline"/>
          <w:rFonts w:asciiTheme="minorHAnsi" w:hAnsiTheme="minorHAnsi"/>
          <w:sz w:val="12"/>
        </w:rPr>
        <w:t xml:space="preserve">¶ </w:t>
      </w:r>
    </w:p>
    <w:p w:rsidR="00BB2AFA" w:rsidRPr="00BD3541" w:rsidRDefault="00BB2AFA" w:rsidP="00BB2AFA">
      <w:pPr>
        <w:rPr>
          <w:rFonts w:asciiTheme="minorHAnsi" w:hAnsiTheme="minorHAnsi"/>
        </w:rPr>
      </w:pPr>
    </w:p>
    <w:p w:rsidR="00BB2AFA" w:rsidRPr="00BD3541" w:rsidRDefault="00BB2AFA" w:rsidP="00BB2AFA">
      <w:pPr>
        <w:pStyle w:val="Heading4"/>
        <w:rPr>
          <w:rFonts w:asciiTheme="minorHAnsi" w:hAnsiTheme="minorHAnsi" w:cs="Arial"/>
        </w:rPr>
      </w:pPr>
      <w:r w:rsidRPr="00BD3541">
        <w:rPr>
          <w:rFonts w:asciiTheme="minorHAnsi" w:hAnsiTheme="minorHAnsi" w:cs="Arial"/>
        </w:rPr>
        <w:t>Russia Econ won’t collapse – oil companies are fine and prices will be back up within the year</w:t>
      </w:r>
    </w:p>
    <w:p w:rsidR="00BB2AFA" w:rsidRPr="00BD3541" w:rsidRDefault="00BB2AFA" w:rsidP="00BB2AFA">
      <w:pPr>
        <w:rPr>
          <w:rStyle w:val="Style13ptBold"/>
          <w:rFonts w:asciiTheme="minorHAnsi" w:hAnsiTheme="minorHAnsi"/>
          <w:sz w:val="20"/>
        </w:rPr>
      </w:pPr>
      <w:r w:rsidRPr="00BD3541">
        <w:rPr>
          <w:rStyle w:val="Style13ptBold"/>
          <w:rFonts w:asciiTheme="minorHAnsi" w:hAnsiTheme="minorHAnsi"/>
        </w:rPr>
        <w:t xml:space="preserve">Pillalamarri 2-26 </w:t>
      </w:r>
      <w:r w:rsidRPr="00BD3541">
        <w:rPr>
          <w:rStyle w:val="Style13ptBold"/>
          <w:rFonts w:asciiTheme="minorHAnsi" w:hAnsiTheme="minorHAnsi"/>
          <w:b w:val="0"/>
          <w:sz w:val="20"/>
        </w:rPr>
        <w:t>[Akhilesh Pillalamarri is an assistant editor at The National Interest. “Oil Prices Collapsed. Russia Won't.”, 2-26-15, http://nationalinterest.org/feature/oil-prices-collapsed-russia-wont-12328, msm]</w:t>
      </w:r>
    </w:p>
    <w:p w:rsidR="00BB2AFA" w:rsidRPr="00BD3541" w:rsidRDefault="00BB2AFA" w:rsidP="00BB2AFA">
      <w:pPr>
        <w:rPr>
          <w:rStyle w:val="StyleUnderline"/>
          <w:rFonts w:asciiTheme="minorHAnsi" w:hAnsiTheme="minorHAnsi"/>
        </w:rPr>
      </w:pPr>
      <w:r w:rsidRPr="00BD3541">
        <w:rPr>
          <w:rStyle w:val="StyleUnderline"/>
          <w:rFonts w:asciiTheme="minorHAnsi" w:hAnsiTheme="minorHAnsi"/>
        </w:rPr>
        <w:t>While</w:t>
      </w:r>
      <w:r w:rsidRPr="00BD3541">
        <w:rPr>
          <w:rFonts w:asciiTheme="minorHAnsi" w:hAnsiTheme="minorHAnsi"/>
          <w:sz w:val="14"/>
        </w:rPr>
        <w:t xml:space="preserve"> global oil </w:t>
      </w:r>
      <w:r w:rsidRPr="00BD3541">
        <w:rPr>
          <w:rStyle w:val="StyleUnderline"/>
          <w:rFonts w:asciiTheme="minorHAnsi" w:hAnsiTheme="minorHAnsi"/>
        </w:rPr>
        <w:t>prices have collapsed</w:t>
      </w:r>
      <w:r w:rsidRPr="00BD3541">
        <w:rPr>
          <w:rFonts w:asciiTheme="minorHAnsi" w:hAnsiTheme="minorHAnsi"/>
          <w:sz w:val="14"/>
        </w:rPr>
        <w:t xml:space="preserve">, </w:t>
      </w:r>
      <w:r w:rsidRPr="00BD3541">
        <w:rPr>
          <w:rStyle w:val="StyleUnderline"/>
          <w:rFonts w:asciiTheme="minorHAnsi" w:hAnsiTheme="minorHAnsi"/>
        </w:rPr>
        <w:t>Russia most certainly will not</w:t>
      </w:r>
      <w:r w:rsidRPr="00BD3541">
        <w:rPr>
          <w:rFonts w:asciiTheme="minorHAnsi" w:hAnsiTheme="minorHAnsi"/>
          <w:sz w:val="14"/>
        </w:rPr>
        <w:t xml:space="preserve">. In fact, </w:t>
      </w:r>
      <w:r w:rsidRPr="00BD3541">
        <w:rPr>
          <w:rStyle w:val="StyleUnderline"/>
          <w:rFonts w:asciiTheme="minorHAnsi" w:hAnsiTheme="minorHAnsi"/>
        </w:rPr>
        <w:t>it may even emerge stronger from the current supply glut.</w:t>
      </w:r>
      <w:r w:rsidRPr="00BD3541">
        <w:rPr>
          <w:rStyle w:val="StyleUnderline"/>
          <w:rFonts w:asciiTheme="minorHAnsi" w:hAnsiTheme="minorHAnsi"/>
          <w:sz w:val="12"/>
        </w:rPr>
        <w:t xml:space="preserve">¶ </w:t>
      </w:r>
      <w:r w:rsidRPr="00BD3541">
        <w:rPr>
          <w:rFonts w:asciiTheme="minorHAnsi" w:hAnsiTheme="minorHAnsi"/>
          <w:sz w:val="14"/>
        </w:rPr>
        <w:t xml:space="preserve">That was one of the major points that emerged from a panel discussion hosted by the Center for the National Interest on February 24, 2015. </w:t>
      </w:r>
      <w:r w:rsidRPr="00BD3541">
        <w:rPr>
          <w:rStyle w:val="StyleUnderline"/>
          <w:rFonts w:asciiTheme="minorHAnsi" w:hAnsiTheme="minorHAnsi"/>
        </w:rPr>
        <w:t>The discussion</w:t>
      </w:r>
      <w:r w:rsidRPr="00BD3541">
        <w:rPr>
          <w:rFonts w:asciiTheme="minorHAnsi" w:hAnsiTheme="minorHAnsi"/>
          <w:sz w:val="14"/>
        </w:rPr>
        <w:t xml:space="preserve">, entitled Russia’s Energy Sector and the Oil Price Collapse, </w:t>
      </w:r>
      <w:r w:rsidRPr="00BD3541">
        <w:rPr>
          <w:rStyle w:val="StyleUnderline"/>
          <w:rFonts w:asciiTheme="minorHAnsi" w:hAnsiTheme="minorHAnsi"/>
        </w:rPr>
        <w:t>featured</w:t>
      </w:r>
      <w:r w:rsidRPr="00BD3541">
        <w:rPr>
          <w:rFonts w:asciiTheme="minorHAnsi" w:hAnsiTheme="minorHAnsi"/>
          <w:sz w:val="14"/>
        </w:rPr>
        <w:t xml:space="preserve"> three </w:t>
      </w:r>
      <w:r w:rsidRPr="00BD3541">
        <w:rPr>
          <w:rStyle w:val="StyleUnderline"/>
          <w:rFonts w:asciiTheme="minorHAnsi" w:hAnsiTheme="minorHAnsi"/>
        </w:rPr>
        <w:t>energy experts</w:t>
      </w:r>
      <w:r w:rsidRPr="00BD3541">
        <w:rPr>
          <w:rFonts w:asciiTheme="minorHAnsi" w:hAnsiTheme="minorHAnsi"/>
          <w:sz w:val="14"/>
        </w:rPr>
        <w:t xml:space="preserve"> including </w:t>
      </w:r>
      <w:r w:rsidRPr="00BD3541">
        <w:rPr>
          <w:rStyle w:val="StyleUnderline"/>
          <w:rFonts w:asciiTheme="minorHAnsi" w:hAnsiTheme="minorHAnsi"/>
        </w:rPr>
        <w:t>Dr. Tatiana Mitrova, the head of the Oil and Gas Department at the Energy Research Institute at the Russian Academy of Sciences.</w:t>
      </w:r>
      <w:r w:rsidRPr="00BD3541">
        <w:rPr>
          <w:rStyle w:val="StyleUnderline"/>
          <w:rFonts w:asciiTheme="minorHAnsi" w:hAnsiTheme="minorHAnsi"/>
          <w:sz w:val="12"/>
        </w:rPr>
        <w:t xml:space="preserve">¶ </w:t>
      </w:r>
      <w:r w:rsidRPr="00BD3541">
        <w:rPr>
          <w:rStyle w:val="StyleUnderline"/>
          <w:rFonts w:asciiTheme="minorHAnsi" w:hAnsiTheme="minorHAnsi"/>
        </w:rPr>
        <w:t>Mitrova did not seem</w:t>
      </w:r>
      <w:r w:rsidRPr="00BD3541">
        <w:rPr>
          <w:rFonts w:asciiTheme="minorHAnsi" w:hAnsiTheme="minorHAnsi"/>
          <w:sz w:val="14"/>
        </w:rPr>
        <w:t xml:space="preserve"> particularly </w:t>
      </w:r>
      <w:r w:rsidRPr="00BD3541">
        <w:rPr>
          <w:rStyle w:val="StyleUnderline"/>
          <w:rFonts w:asciiTheme="minorHAnsi" w:hAnsiTheme="minorHAnsi"/>
        </w:rPr>
        <w:t>worried about the impact of sanctions or falling oil prices on the Russian economy</w:t>
      </w:r>
      <w:r w:rsidRPr="00BD3541">
        <w:rPr>
          <w:rFonts w:asciiTheme="minorHAnsi" w:hAnsiTheme="minorHAnsi"/>
          <w:sz w:val="14"/>
        </w:rPr>
        <w:t xml:space="preserve">, noting that </w:t>
      </w:r>
      <w:r w:rsidRPr="00BD3541">
        <w:rPr>
          <w:rStyle w:val="StyleUnderline"/>
          <w:rFonts w:asciiTheme="minorHAnsi" w:hAnsiTheme="minorHAnsi"/>
        </w:rPr>
        <w:t>major Russian energy companies such as Gazprom and Rosneft have large reserves and government support.</w:t>
      </w:r>
      <w:r w:rsidRPr="00BD3541">
        <w:rPr>
          <w:rStyle w:val="StyleUnderline"/>
          <w:rFonts w:asciiTheme="minorHAnsi" w:hAnsiTheme="minorHAnsi"/>
          <w:sz w:val="12"/>
        </w:rPr>
        <w:t xml:space="preserve">¶ </w:t>
      </w:r>
      <w:r w:rsidRPr="00BD3541">
        <w:rPr>
          <w:rStyle w:val="StyleUnderline"/>
          <w:rFonts w:asciiTheme="minorHAnsi" w:hAnsiTheme="minorHAnsi"/>
        </w:rPr>
        <w:t>Exports are another factor that will mitigate the pain Gazprom and Russian oil exporters feel from the drop in prices</w:t>
      </w:r>
      <w:r w:rsidRPr="00BD3541">
        <w:rPr>
          <w:rFonts w:asciiTheme="minorHAnsi" w:hAnsiTheme="minorHAnsi"/>
          <w:sz w:val="14"/>
        </w:rPr>
        <w:t xml:space="preserve">. Indeed, Mitrova pointed out that </w:t>
      </w:r>
      <w:r w:rsidRPr="00BD3541">
        <w:rPr>
          <w:rStyle w:val="StyleUnderline"/>
          <w:rFonts w:asciiTheme="minorHAnsi" w:hAnsiTheme="minorHAnsi"/>
        </w:rPr>
        <w:t>the sharp devaluation of the ruble relative to the dollar in recent months will make exports increasingly lucrative to Russian energy exporters</w:t>
      </w:r>
      <w:r w:rsidRPr="00BD3541">
        <w:rPr>
          <w:rFonts w:asciiTheme="minorHAnsi" w:hAnsiTheme="minorHAnsi"/>
          <w:sz w:val="14"/>
        </w:rPr>
        <w:t xml:space="preserve">. That’s because </w:t>
      </w:r>
      <w:r w:rsidRPr="00BD3541">
        <w:rPr>
          <w:rStyle w:val="StyleUnderline"/>
          <w:rFonts w:asciiTheme="minorHAnsi" w:hAnsiTheme="minorHAnsi"/>
        </w:rPr>
        <w:t>revenues from energy exports are denominated in U.S. dollars while many of their costs</w:t>
      </w:r>
      <w:r w:rsidRPr="00BD3541">
        <w:rPr>
          <w:rFonts w:asciiTheme="minorHAnsi" w:hAnsiTheme="minorHAnsi"/>
          <w:sz w:val="14"/>
        </w:rPr>
        <w:t>—such as labor—</w:t>
      </w:r>
      <w:r w:rsidRPr="00BD3541">
        <w:rPr>
          <w:rStyle w:val="StyleUnderline"/>
          <w:rFonts w:asciiTheme="minorHAnsi" w:hAnsiTheme="minorHAnsi"/>
        </w:rPr>
        <w:t>will still be in rubles.</w:t>
      </w:r>
      <w:r w:rsidRPr="00BD3541">
        <w:rPr>
          <w:rStyle w:val="StyleUnderline"/>
          <w:rFonts w:asciiTheme="minorHAnsi" w:hAnsiTheme="minorHAnsi"/>
          <w:sz w:val="12"/>
        </w:rPr>
        <w:t xml:space="preserve">¶ </w:t>
      </w:r>
      <w:r w:rsidRPr="00BD3541">
        <w:rPr>
          <w:rFonts w:asciiTheme="minorHAnsi" w:hAnsiTheme="minorHAnsi"/>
          <w:sz w:val="14"/>
        </w:rPr>
        <w:t xml:space="preserve">Furthermore, </w:t>
      </w:r>
      <w:r w:rsidRPr="00BD3541">
        <w:rPr>
          <w:rStyle w:val="StyleUnderline"/>
          <w:rFonts w:asciiTheme="minorHAnsi" w:hAnsiTheme="minorHAnsi"/>
        </w:rPr>
        <w:t>companies like Rosneft are not</w:t>
      </w:r>
      <w:r w:rsidRPr="00BD3541">
        <w:rPr>
          <w:rFonts w:asciiTheme="minorHAnsi" w:hAnsiTheme="minorHAnsi"/>
          <w:sz w:val="14"/>
        </w:rPr>
        <w:t xml:space="preserve"> hugely </w:t>
      </w:r>
      <w:r w:rsidRPr="00BD3541">
        <w:rPr>
          <w:rStyle w:val="StyleUnderline"/>
          <w:rFonts w:asciiTheme="minorHAnsi" w:hAnsiTheme="minorHAnsi"/>
        </w:rPr>
        <w:t>affected by lower prices because of the way Russia taxes the oil industry.</w:t>
      </w:r>
      <w:r w:rsidRPr="00BD3541">
        <w:rPr>
          <w:rFonts w:asciiTheme="minorHAnsi" w:hAnsiTheme="minorHAnsi"/>
          <w:sz w:val="14"/>
        </w:rPr>
        <w:t xml:space="preserve"> Specifically, as others have pointed out, </w:t>
      </w:r>
      <w:r w:rsidRPr="00BD3541">
        <w:rPr>
          <w:rStyle w:val="StyleUnderline"/>
          <w:rFonts w:asciiTheme="minorHAnsi" w:hAnsiTheme="minorHAnsi"/>
        </w:rPr>
        <w:t>in Russia “the per-barrel tax rate decreases as oil prices fall, shifting most of the upside/downside due to changes in the oil price from the oil producers to the state.” Consequently</w:t>
      </w:r>
      <w:r w:rsidRPr="00BD3541">
        <w:rPr>
          <w:rFonts w:asciiTheme="minorHAnsi" w:hAnsiTheme="minorHAnsi"/>
          <w:sz w:val="14"/>
        </w:rPr>
        <w:t xml:space="preserve">, according to Mitrova, </w:t>
      </w:r>
      <w:r w:rsidRPr="00BD3541">
        <w:rPr>
          <w:rStyle w:val="StyleUnderline"/>
          <w:rFonts w:asciiTheme="minorHAnsi" w:hAnsiTheme="minorHAnsi"/>
        </w:rPr>
        <w:t>it does not matter greatly to oil companies if prices are $50 or $100 a barrel.</w:t>
      </w:r>
      <w:r w:rsidRPr="00BD3541">
        <w:rPr>
          <w:rStyle w:val="StyleUnderline"/>
          <w:rFonts w:asciiTheme="minorHAnsi" w:hAnsiTheme="minorHAnsi"/>
          <w:sz w:val="12"/>
        </w:rPr>
        <w:t xml:space="preserve">¶ </w:t>
      </w:r>
      <w:r w:rsidRPr="00BD3541">
        <w:rPr>
          <w:rFonts w:asciiTheme="minorHAnsi" w:hAnsiTheme="minorHAnsi"/>
          <w:sz w:val="14"/>
        </w:rPr>
        <w:t>Russia’s gas industry is a different story, however. According to Mitrova, Russia is experiencing a “huge gas glut” with a current excess of about “110-140 billion cubic meters of gas.” Because there is not enough domestic demand for all this gas— and only Gazprom is currently allowed to export gas— the situation is becoming “tough” for Russian gas companies, especially smaller enterprises. In fact, Mitrova said there is already a “price war” amongst Russian gas companies for the domestic market.</w:t>
      </w:r>
      <w:r w:rsidRPr="00BD3541">
        <w:rPr>
          <w:rFonts w:asciiTheme="minorHAnsi" w:hAnsiTheme="minorHAnsi"/>
          <w:sz w:val="12"/>
        </w:rPr>
        <w:t>¶</w:t>
      </w:r>
      <w:r w:rsidRPr="00BD3541">
        <w:rPr>
          <w:rFonts w:asciiTheme="minorHAnsi" w:hAnsiTheme="minorHAnsi"/>
          <w:sz w:val="14"/>
        </w:rPr>
        <w:t xml:space="preserve"> While not challenging most of her assessment of the current state of the Russian energy market, the other two panelists—Frank Verrastro, Senior Vice President for Energy and Geopolitics at the Center for Strategic and International Studies (CSIS), and Charles Ebinger, a Senior Fellow in the Energy and Climate Initiative at the Brookings Institution—did depart from Mitrova when it came to how quickly global energy markets will recover.</w:t>
      </w:r>
      <w:r w:rsidRPr="00BD3541">
        <w:rPr>
          <w:rFonts w:asciiTheme="minorHAnsi" w:hAnsiTheme="minorHAnsi"/>
          <w:sz w:val="12"/>
        </w:rPr>
        <w:t>¶</w:t>
      </w:r>
      <w:r w:rsidRPr="00BD3541">
        <w:rPr>
          <w:rFonts w:asciiTheme="minorHAnsi" w:hAnsiTheme="minorHAnsi"/>
          <w:sz w:val="14"/>
        </w:rPr>
        <w:t xml:space="preserve"> According to Mitrova, </w:t>
      </w:r>
      <w:r w:rsidRPr="00BD3541">
        <w:rPr>
          <w:rStyle w:val="StyleUnderline"/>
          <w:rFonts w:asciiTheme="minorHAnsi" w:hAnsiTheme="minorHAnsi"/>
        </w:rPr>
        <w:t>there is a “major expectation” among</w:t>
      </w:r>
      <w:r w:rsidRPr="00BD3541">
        <w:rPr>
          <w:rFonts w:asciiTheme="minorHAnsi" w:hAnsiTheme="minorHAnsi"/>
          <w:sz w:val="14"/>
        </w:rPr>
        <w:t xml:space="preserve"> Russian </w:t>
      </w:r>
      <w:r w:rsidRPr="00BD3541">
        <w:rPr>
          <w:rStyle w:val="StyleUnderline"/>
          <w:rFonts w:asciiTheme="minorHAnsi" w:hAnsiTheme="minorHAnsi"/>
        </w:rPr>
        <w:t>analysts</w:t>
      </w:r>
      <w:r w:rsidRPr="00BD3541">
        <w:rPr>
          <w:rFonts w:asciiTheme="minorHAnsi" w:hAnsiTheme="minorHAnsi"/>
          <w:sz w:val="14"/>
        </w:rPr>
        <w:t xml:space="preserve"> and politicians </w:t>
      </w:r>
      <w:r w:rsidRPr="00BD3541">
        <w:rPr>
          <w:rStyle w:val="StyleUnderline"/>
          <w:rFonts w:asciiTheme="minorHAnsi" w:hAnsiTheme="minorHAnsi"/>
        </w:rPr>
        <w:t>that the price of oil will recover soon “because no one is happy with lower prices.”</w:t>
      </w:r>
      <w:r w:rsidRPr="00BD3541">
        <w:rPr>
          <w:rFonts w:asciiTheme="minorHAnsi" w:hAnsiTheme="minorHAnsi"/>
          <w:sz w:val="14"/>
        </w:rPr>
        <w:t xml:space="preserve"> In fact, she suggested that </w:t>
      </w:r>
      <w:r w:rsidRPr="00BD3541">
        <w:rPr>
          <w:rStyle w:val="StyleUnderline"/>
          <w:rFonts w:asciiTheme="minorHAnsi" w:hAnsiTheme="minorHAnsi"/>
        </w:rPr>
        <w:t xml:space="preserve">the general feeling </w:t>
      </w:r>
      <w:r w:rsidRPr="00BD3541">
        <w:rPr>
          <w:rFonts w:asciiTheme="minorHAnsi" w:hAnsiTheme="minorHAnsi"/>
          <w:sz w:val="14"/>
        </w:rPr>
        <w:t>in Russia</w:t>
      </w:r>
      <w:r w:rsidRPr="00BD3541">
        <w:rPr>
          <w:rStyle w:val="StyleUnderline"/>
          <w:rFonts w:asciiTheme="minorHAnsi" w:hAnsiTheme="minorHAnsi"/>
        </w:rPr>
        <w:t xml:space="preserve"> is that prices will be back up in the $80 per-barrel range by the end of this year.</w:t>
      </w:r>
      <w:r w:rsidRPr="00BD3541">
        <w:rPr>
          <w:rStyle w:val="StyleUnderline"/>
          <w:rFonts w:asciiTheme="minorHAnsi" w:hAnsiTheme="minorHAnsi"/>
          <w:sz w:val="12"/>
        </w:rPr>
        <w:t xml:space="preserve">¶ </w:t>
      </w:r>
      <w:r w:rsidRPr="00BD3541">
        <w:rPr>
          <w:rFonts w:asciiTheme="minorHAnsi" w:hAnsiTheme="minorHAnsi"/>
          <w:sz w:val="14"/>
        </w:rPr>
        <w:t>Ebinger and Verrastro both disagreed, arguing that low prices are here to stay for a while. Ebinger, in particular, argued that it is “very hard to see the upside for petroleum demand that would drive prices back up.”</w:t>
      </w:r>
      <w:r w:rsidRPr="00BD3541">
        <w:rPr>
          <w:rFonts w:asciiTheme="minorHAnsi" w:hAnsiTheme="minorHAnsi"/>
          <w:sz w:val="12"/>
        </w:rPr>
        <w:t>¶</w:t>
      </w:r>
      <w:r w:rsidRPr="00BD3541">
        <w:rPr>
          <w:rFonts w:asciiTheme="minorHAnsi" w:hAnsiTheme="minorHAnsi"/>
          <w:sz w:val="14"/>
        </w:rPr>
        <w:t xml:space="preserve"> To illustrate this point, Ebinger pointed to the numerous fundamental changes taking place in consumer markets, including greater energy efficiency, demand topping out in much of the developed world and a reduction in subsidies among some of the larger emerging markets like India and Indonesia. Even in China—which, along with India, is expected to anchor demand growth in the coming decades—automobile demand is slowing.</w:t>
      </w:r>
      <w:r w:rsidRPr="00BD3541">
        <w:rPr>
          <w:rFonts w:asciiTheme="minorHAnsi" w:hAnsiTheme="minorHAnsi"/>
          <w:sz w:val="12"/>
        </w:rPr>
        <w:t>¶</w:t>
      </w:r>
      <w:r w:rsidRPr="00BD3541">
        <w:rPr>
          <w:rFonts w:asciiTheme="minorHAnsi" w:hAnsiTheme="minorHAnsi"/>
          <w:sz w:val="14"/>
        </w:rPr>
        <w:t xml:space="preserve"> As a result, Ebinger expects that the oil market “will test the upper thirties” before all is said and done, and that “it will be a long, long time before we see eighty plus dollars in the market.”</w:t>
      </w:r>
      <w:r w:rsidRPr="00BD3541">
        <w:rPr>
          <w:rFonts w:asciiTheme="minorHAnsi" w:hAnsiTheme="minorHAnsi"/>
          <w:sz w:val="12"/>
        </w:rPr>
        <w:t>¶</w:t>
      </w:r>
      <w:r w:rsidRPr="00BD3541">
        <w:rPr>
          <w:rFonts w:asciiTheme="minorHAnsi" w:hAnsiTheme="minorHAnsi"/>
          <w:sz w:val="14"/>
        </w:rPr>
        <w:t xml:space="preserve"> Verrastro agreed with Ebinger’s outlook on the oil market. “We could be in this [depressed market] a good, long time,” Verrastro said. “Certainly for 2015... and some people think into 2016.” Ebinger and Verrastro did disagree on why oil markets will eventually recover. Whereas Ebinger felt that renewed global economic growth would be the “catalyst” that revived oil markets, Verrastro argued that </w:t>
      </w:r>
      <w:r w:rsidRPr="00BD3541">
        <w:rPr>
          <w:rStyle w:val="StyleUnderline"/>
          <w:rFonts w:asciiTheme="minorHAnsi" w:hAnsiTheme="minorHAnsi"/>
        </w:rPr>
        <w:t>eventually supply will catch up to reduced demand, driving prices back up.</w:t>
      </w:r>
    </w:p>
    <w:p w:rsidR="00BB2AFA" w:rsidRPr="00BD3541" w:rsidRDefault="00BB2AFA" w:rsidP="00BB2AFA">
      <w:pPr>
        <w:rPr>
          <w:rStyle w:val="StyleUnderline"/>
          <w:rFonts w:asciiTheme="minorHAnsi" w:hAnsiTheme="minorHAnsi"/>
        </w:rPr>
      </w:pPr>
    </w:p>
    <w:p w:rsidR="00BB2AFA" w:rsidRPr="00BD3541" w:rsidRDefault="00BB2AFA" w:rsidP="00BB2AFA">
      <w:pPr>
        <w:pStyle w:val="Heading4"/>
        <w:rPr>
          <w:rFonts w:asciiTheme="minorHAnsi" w:hAnsiTheme="minorHAnsi" w:cs="Arial"/>
        </w:rPr>
      </w:pPr>
      <w:r w:rsidRPr="00BD3541">
        <w:rPr>
          <w:rFonts w:asciiTheme="minorHAnsi" w:hAnsiTheme="minorHAnsi" w:cs="Arial"/>
        </w:rPr>
        <w:t>No collapse – Russian economy is resilient</w:t>
      </w:r>
    </w:p>
    <w:p w:rsidR="00BB2AFA" w:rsidRPr="00BD3541" w:rsidRDefault="00BB2AFA" w:rsidP="00BB2AFA">
      <w:pPr>
        <w:rPr>
          <w:rStyle w:val="Style13ptBold"/>
          <w:rFonts w:asciiTheme="minorHAnsi" w:hAnsiTheme="minorHAnsi"/>
          <w:b w:val="0"/>
          <w:sz w:val="20"/>
        </w:rPr>
      </w:pPr>
      <w:r w:rsidRPr="00BD3541">
        <w:rPr>
          <w:rStyle w:val="Style13ptBold"/>
          <w:rFonts w:asciiTheme="minorHAnsi" w:hAnsiTheme="minorHAnsi"/>
        </w:rPr>
        <w:t>Jin 14</w:t>
      </w:r>
      <w:r w:rsidRPr="00BD3541">
        <w:rPr>
          <w:rStyle w:val="Style13ptBold"/>
          <w:rFonts w:asciiTheme="minorHAnsi" w:hAnsiTheme="minorHAnsi"/>
          <w:b w:val="0"/>
          <w:sz w:val="20"/>
        </w:rPr>
        <w:t xml:space="preserve"> [Yang Jin is an associate research fellow at the Institute of Russian, Eastern European &amp; Central Asian Studies at the Chinese Academy of Social Sciences, “Russian economy won’t collapse, but slowdown and adjustment inevitable”, 12-24-14, http://www.globaltimes.cn/content/898511.shtml, msm]</w:t>
      </w:r>
    </w:p>
    <w:p w:rsidR="00BB2AFA" w:rsidRPr="00BD3541" w:rsidRDefault="00BB2AFA" w:rsidP="00BB2AFA">
      <w:pPr>
        <w:rPr>
          <w:rStyle w:val="StyleUnderline"/>
          <w:rFonts w:asciiTheme="minorHAnsi" w:hAnsiTheme="minorHAnsi"/>
        </w:rPr>
      </w:pPr>
      <w:r w:rsidRPr="00BD3541">
        <w:rPr>
          <w:rFonts w:asciiTheme="minorHAnsi" w:hAnsiTheme="minorHAnsi"/>
          <w:sz w:val="14"/>
        </w:rPr>
        <w:t xml:space="preserve">Over the past week, </w:t>
      </w:r>
      <w:r w:rsidRPr="00BD3541">
        <w:rPr>
          <w:rStyle w:val="StyleUnderline"/>
          <w:rFonts w:asciiTheme="minorHAnsi" w:hAnsiTheme="minorHAnsi"/>
        </w:rPr>
        <w:t>the</w:t>
      </w:r>
      <w:r w:rsidRPr="00BD3541">
        <w:rPr>
          <w:rFonts w:asciiTheme="minorHAnsi" w:hAnsiTheme="minorHAnsi"/>
          <w:sz w:val="14"/>
        </w:rPr>
        <w:t xml:space="preserve"> whole </w:t>
      </w:r>
      <w:r w:rsidRPr="00BD3541">
        <w:rPr>
          <w:rStyle w:val="StyleUnderline"/>
          <w:rFonts w:asciiTheme="minorHAnsi" w:hAnsiTheme="minorHAnsi"/>
        </w:rPr>
        <w:t>world has been fixed on the state of the Russian ruble</w:t>
      </w:r>
      <w:r w:rsidRPr="00BD3541">
        <w:rPr>
          <w:rFonts w:asciiTheme="minorHAnsi" w:hAnsiTheme="minorHAnsi"/>
          <w:sz w:val="14"/>
        </w:rPr>
        <w:t>. Last Tuesday, the ruble declined dramatically, even though the Central Bank of Russia had increased its key interest rate to 17 percent. This has revived memories of Russia's 1998 economic crisis. Then how should we perceive the weakening ruble and its potential impact?</w:t>
      </w:r>
      <w:r w:rsidRPr="00BD3541">
        <w:rPr>
          <w:rFonts w:asciiTheme="minorHAnsi" w:hAnsiTheme="minorHAnsi"/>
          <w:sz w:val="12"/>
        </w:rPr>
        <w:t>¶</w:t>
      </w:r>
      <w:r w:rsidRPr="00BD3541">
        <w:rPr>
          <w:rFonts w:asciiTheme="minorHAnsi" w:hAnsiTheme="minorHAnsi"/>
          <w:sz w:val="14"/>
        </w:rPr>
        <w:t xml:space="preserve"> The decline of ruble this time is the result of the accumulated slowdown of the Russian economy in the past few years. Since the 2008 global financial crisis, the Russian economy has experienced an obvious trend of decline. Although the economy revived occasionally, it stayed lukewarm. In 2013, the growth rate was only 1.5 percent.</w:t>
      </w:r>
      <w:r w:rsidRPr="00BD3541">
        <w:rPr>
          <w:rFonts w:asciiTheme="minorHAnsi" w:hAnsiTheme="minorHAnsi"/>
          <w:sz w:val="12"/>
        </w:rPr>
        <w:t>¶</w:t>
      </w:r>
      <w:r w:rsidRPr="00BD3541">
        <w:rPr>
          <w:rFonts w:asciiTheme="minorHAnsi" w:hAnsiTheme="minorHAnsi"/>
          <w:sz w:val="14"/>
        </w:rPr>
        <w:t xml:space="preserve"> Meanwhile, since the Ukrainian crisis, Russia's hardline foreign policy has escalated economic sanctions imposed by Western countries, adding more difficulties to the already gloomy situation. The recent plummeting oil prices also dealt a heavy blow to the situation, shaking the market's confidence toward the ruble. These are the most direct and important cause for the ruble's steep fall. This shows the recent ruble crisis, which is the outcome of both internal and external factors, is unlike the 1998 economic crisis. Given the incomplete internal economic structure and the external antagonism, the current crisis is unavoidable.</w:t>
      </w:r>
      <w:r w:rsidRPr="00BD3541">
        <w:rPr>
          <w:rFonts w:asciiTheme="minorHAnsi" w:hAnsiTheme="minorHAnsi"/>
          <w:sz w:val="12"/>
        </w:rPr>
        <w:t>¶</w:t>
      </w:r>
      <w:r w:rsidRPr="00BD3541">
        <w:rPr>
          <w:rFonts w:asciiTheme="minorHAnsi" w:hAnsiTheme="minorHAnsi"/>
          <w:sz w:val="14"/>
        </w:rPr>
        <w:t xml:space="preserve"> For how long the devaluation of the ruble continues is determined by what financial policies the Russian government will carry out and what solutions could be decided between Russia and the West over the Ukrainian crisis. Russia, which has long suffered from economic sanctions, can hardly retain the stability of its currency.</w:t>
      </w:r>
      <w:r w:rsidRPr="00BD3541">
        <w:rPr>
          <w:rFonts w:asciiTheme="minorHAnsi" w:hAnsiTheme="minorHAnsi"/>
          <w:sz w:val="12"/>
        </w:rPr>
        <w:t>¶</w:t>
      </w:r>
      <w:r w:rsidRPr="00BD3541">
        <w:rPr>
          <w:rFonts w:asciiTheme="minorHAnsi" w:hAnsiTheme="minorHAnsi"/>
          <w:sz w:val="14"/>
        </w:rPr>
        <w:t xml:space="preserve"> </w:t>
      </w:r>
      <w:r w:rsidRPr="00BD3541">
        <w:rPr>
          <w:rStyle w:val="StyleUnderline"/>
          <w:rFonts w:asciiTheme="minorHAnsi" w:hAnsiTheme="minorHAnsi"/>
        </w:rPr>
        <w:t>Despite the fact that the weakening ruble has almost broken the bottom line the Russian market can bear, it doesn't necessarily mean the Russian economy will collapse</w:t>
      </w:r>
      <w:r w:rsidRPr="00BD3541">
        <w:rPr>
          <w:rFonts w:asciiTheme="minorHAnsi" w:hAnsiTheme="minorHAnsi"/>
          <w:sz w:val="14"/>
        </w:rPr>
        <w:t xml:space="preserve">. </w:t>
      </w:r>
      <w:r w:rsidRPr="00BD3541">
        <w:rPr>
          <w:rStyle w:val="StyleUnderline"/>
          <w:rFonts w:asciiTheme="minorHAnsi" w:hAnsiTheme="minorHAnsi"/>
        </w:rPr>
        <w:t>Even though Russia is experiencing an economic winter, it can still hold on. First, Russia is a big power. Its vast territory and rich resources give it a tenacious power to endure economic difficulties. History proves that rich resources can push the Russian economy back to the right track.</w:t>
      </w:r>
      <w:r w:rsidRPr="00BD3541">
        <w:rPr>
          <w:rStyle w:val="StyleUnderline"/>
          <w:rFonts w:asciiTheme="minorHAnsi" w:hAnsiTheme="minorHAnsi"/>
          <w:sz w:val="12"/>
        </w:rPr>
        <w:t>¶</w:t>
      </w:r>
      <w:r w:rsidRPr="00BD3541">
        <w:rPr>
          <w:rFonts w:asciiTheme="minorHAnsi" w:hAnsiTheme="minorHAnsi"/>
          <w:sz w:val="14"/>
        </w:rPr>
        <w:t xml:space="preserve"> Although the economic structure is yet to improve and Russia is overdependent on international energy prices, </w:t>
      </w:r>
      <w:r w:rsidRPr="00BD3541">
        <w:rPr>
          <w:rStyle w:val="StyleUnderline"/>
          <w:rFonts w:asciiTheme="minorHAnsi" w:hAnsiTheme="minorHAnsi"/>
        </w:rPr>
        <w:t>Russia</w:t>
      </w:r>
      <w:r w:rsidRPr="00BD3541">
        <w:rPr>
          <w:rFonts w:asciiTheme="minorHAnsi" w:hAnsiTheme="minorHAnsi"/>
          <w:sz w:val="14"/>
        </w:rPr>
        <w:t xml:space="preserve">, after 23 years of economic development since the dissolution of the Soviet Union, </w:t>
      </w:r>
      <w:r w:rsidRPr="00BD3541">
        <w:rPr>
          <w:rStyle w:val="StyleUnderline"/>
          <w:rFonts w:asciiTheme="minorHAnsi" w:hAnsiTheme="minorHAnsi"/>
        </w:rPr>
        <w:t>has accumulated considerable foreign exchange reserves and become richer</w:t>
      </w:r>
      <w:r w:rsidRPr="00BD3541">
        <w:rPr>
          <w:rFonts w:asciiTheme="minorHAnsi" w:hAnsiTheme="minorHAnsi"/>
          <w:sz w:val="14"/>
        </w:rPr>
        <w:t xml:space="preserve">. </w:t>
      </w:r>
      <w:r w:rsidRPr="00BD3541">
        <w:rPr>
          <w:rStyle w:val="StyleUnderline"/>
          <w:rFonts w:asciiTheme="minorHAnsi" w:hAnsiTheme="minorHAnsi"/>
        </w:rPr>
        <w:t>The public can bear a short-term economic slowdown, which is totally different from the situation in the 1990s.</w:t>
      </w:r>
      <w:r w:rsidRPr="00BD3541">
        <w:rPr>
          <w:rStyle w:val="StyleUnderline"/>
          <w:rFonts w:asciiTheme="minorHAnsi" w:hAnsiTheme="minorHAnsi"/>
          <w:sz w:val="12"/>
        </w:rPr>
        <w:t>¶</w:t>
      </w:r>
      <w:r w:rsidRPr="00BD3541">
        <w:rPr>
          <w:rFonts w:asciiTheme="minorHAnsi" w:hAnsiTheme="minorHAnsi"/>
          <w:sz w:val="14"/>
        </w:rPr>
        <w:t xml:space="preserve"> </w:t>
      </w:r>
      <w:r w:rsidRPr="00BD3541">
        <w:rPr>
          <w:rStyle w:val="StyleUnderline"/>
          <w:rFonts w:asciiTheme="minorHAnsi" w:hAnsiTheme="minorHAnsi"/>
        </w:rPr>
        <w:t>The current crisis,</w:t>
      </w:r>
      <w:r w:rsidRPr="00BD3541">
        <w:rPr>
          <w:rFonts w:asciiTheme="minorHAnsi" w:hAnsiTheme="minorHAnsi"/>
          <w:sz w:val="14"/>
        </w:rPr>
        <w:t xml:space="preserve"> partly stemming from Western sanctions, </w:t>
      </w:r>
      <w:r w:rsidRPr="00BD3541">
        <w:rPr>
          <w:rStyle w:val="StyleUnderline"/>
          <w:rFonts w:asciiTheme="minorHAnsi" w:hAnsiTheme="minorHAnsi"/>
        </w:rPr>
        <w:t>is characterized by rivalry between Russia and the West</w:t>
      </w:r>
      <w:r w:rsidRPr="00BD3541">
        <w:rPr>
          <w:rFonts w:asciiTheme="minorHAnsi" w:hAnsiTheme="minorHAnsi"/>
          <w:sz w:val="14"/>
        </w:rPr>
        <w:t xml:space="preserve">. </w:t>
      </w:r>
      <w:r w:rsidRPr="00BD3541">
        <w:rPr>
          <w:rStyle w:val="StyleUnderline"/>
          <w:rFonts w:asciiTheme="minorHAnsi" w:hAnsiTheme="minorHAnsi"/>
        </w:rPr>
        <w:t>Traditionally, when the Russian people meet hardline adversaries, they will become more determined. Educated with a sense of patriotism, the public has the determination to resist the pressure.</w:t>
      </w:r>
      <w:r w:rsidRPr="00BD3541">
        <w:rPr>
          <w:rStyle w:val="StyleUnderline"/>
          <w:rFonts w:asciiTheme="minorHAnsi" w:hAnsiTheme="minorHAnsi"/>
          <w:sz w:val="12"/>
        </w:rPr>
        <w:t>¶</w:t>
      </w:r>
      <w:r w:rsidRPr="00BD3541">
        <w:rPr>
          <w:rFonts w:asciiTheme="minorHAnsi" w:hAnsiTheme="minorHAnsi"/>
          <w:sz w:val="14"/>
        </w:rPr>
        <w:t xml:space="preserve"> </w:t>
      </w:r>
      <w:r w:rsidRPr="00BD3541">
        <w:rPr>
          <w:rStyle w:val="StyleUnderline"/>
          <w:rFonts w:asciiTheme="minorHAnsi" w:hAnsiTheme="minorHAnsi"/>
        </w:rPr>
        <w:t>The Russian government is adjusting its foreign policies</w:t>
      </w:r>
      <w:r w:rsidRPr="00BD3541">
        <w:rPr>
          <w:rFonts w:asciiTheme="minorHAnsi" w:hAnsiTheme="minorHAnsi"/>
          <w:sz w:val="14"/>
        </w:rPr>
        <w:t xml:space="preserve">. On the one hand, </w:t>
      </w:r>
      <w:r w:rsidRPr="00BD3541">
        <w:rPr>
          <w:rStyle w:val="StyleUnderline"/>
          <w:rFonts w:asciiTheme="minorHAnsi" w:hAnsiTheme="minorHAnsi"/>
        </w:rPr>
        <w:t>it aims to seek new diplomatic breakthroughs.</w:t>
      </w:r>
      <w:r w:rsidRPr="00BD3541">
        <w:rPr>
          <w:rFonts w:asciiTheme="minorHAnsi" w:hAnsiTheme="minorHAnsi"/>
          <w:sz w:val="14"/>
        </w:rPr>
        <w:t xml:space="preserve"> </w:t>
      </w:r>
      <w:r w:rsidRPr="00BD3541">
        <w:rPr>
          <w:rStyle w:val="StyleUnderline"/>
          <w:rFonts w:asciiTheme="minorHAnsi" w:hAnsiTheme="minorHAnsi"/>
        </w:rPr>
        <w:t>Emerging economies such as China, India and Iran are among the highlights of its diplomacy</w:t>
      </w:r>
      <w:r w:rsidRPr="00BD3541">
        <w:rPr>
          <w:rFonts w:asciiTheme="minorHAnsi" w:hAnsiTheme="minorHAnsi"/>
          <w:sz w:val="14"/>
        </w:rPr>
        <w:t xml:space="preserve">. On the other hand, </w:t>
      </w:r>
      <w:r w:rsidRPr="00BD3541">
        <w:rPr>
          <w:rStyle w:val="StyleUnderline"/>
          <w:rFonts w:asciiTheme="minorHAnsi" w:hAnsiTheme="minorHAnsi"/>
        </w:rPr>
        <w:t>it is also seeking the proper moment to adjust its policies toward the West, including its stance on the Ukrainian crisis. The West has the same intention, too. Such adjustments will help ease the economic climate.</w:t>
      </w:r>
      <w:r w:rsidRPr="00BD3541">
        <w:rPr>
          <w:rStyle w:val="StyleUnderline"/>
          <w:rFonts w:asciiTheme="minorHAnsi" w:hAnsiTheme="minorHAnsi"/>
          <w:sz w:val="12"/>
        </w:rPr>
        <w:t>¶</w:t>
      </w:r>
      <w:r w:rsidRPr="00BD3541">
        <w:rPr>
          <w:rFonts w:asciiTheme="minorHAnsi" w:hAnsiTheme="minorHAnsi"/>
          <w:sz w:val="14"/>
        </w:rPr>
        <w:t xml:space="preserve"> The current ruble crisis shows the Russian economy is facing the most severe test and the possibility that the ruble continues to decline cannot be excluded. But from a long-term perspective, </w:t>
      </w:r>
      <w:r w:rsidRPr="00BD3541">
        <w:rPr>
          <w:rStyle w:val="StyleUnderline"/>
          <w:rFonts w:asciiTheme="minorHAnsi" w:hAnsiTheme="minorHAnsi"/>
        </w:rPr>
        <w:t>the Russian economy will not collapse.</w:t>
      </w:r>
    </w:p>
    <w:p w:rsidR="00BB2AFA" w:rsidRPr="00BD3541" w:rsidRDefault="00BB2AFA" w:rsidP="00BB2AFA">
      <w:pPr>
        <w:rPr>
          <w:rStyle w:val="StyleUnderline"/>
          <w:rFonts w:asciiTheme="minorHAnsi" w:hAnsiTheme="minorHAnsi"/>
        </w:rPr>
      </w:pPr>
    </w:p>
    <w:p w:rsidR="00BB2AFA" w:rsidRPr="00BD3541" w:rsidRDefault="00BB2AFA" w:rsidP="00BB2AFA">
      <w:pPr>
        <w:pStyle w:val="Heading3"/>
        <w:rPr>
          <w:rFonts w:asciiTheme="minorHAnsi" w:hAnsiTheme="minorHAnsi" w:cs="Arial"/>
        </w:rPr>
      </w:pPr>
      <w:r w:rsidRPr="00BD3541">
        <w:rPr>
          <w:rFonts w:asciiTheme="minorHAnsi" w:hAnsiTheme="minorHAnsi" w:cs="Arial"/>
        </w:rPr>
        <w:t>Not Key To Global Econ</w:t>
      </w:r>
    </w:p>
    <w:p w:rsidR="00BB2AFA" w:rsidRPr="00BD3541" w:rsidRDefault="00BB2AFA" w:rsidP="00BB2AFA">
      <w:pPr>
        <w:rPr>
          <w:rStyle w:val="StyleUnderline"/>
          <w:rFonts w:asciiTheme="minorHAnsi" w:hAnsiTheme="minorHAnsi"/>
        </w:rPr>
      </w:pPr>
    </w:p>
    <w:p w:rsidR="00BB2AFA" w:rsidRPr="00BD3541" w:rsidRDefault="00BB2AFA" w:rsidP="00BB2AFA">
      <w:pPr>
        <w:pStyle w:val="Heading4"/>
        <w:rPr>
          <w:rFonts w:asciiTheme="minorHAnsi" w:hAnsiTheme="minorHAnsi" w:cs="Arial"/>
        </w:rPr>
      </w:pPr>
      <w:r w:rsidRPr="00BD3541">
        <w:rPr>
          <w:rFonts w:asciiTheme="minorHAnsi" w:hAnsiTheme="minorHAnsi" w:cs="Arial"/>
        </w:rPr>
        <w:t>Russia not key to the global economy</w:t>
      </w:r>
    </w:p>
    <w:p w:rsidR="00BB2AFA" w:rsidRPr="00BD3541" w:rsidRDefault="00BB2AFA" w:rsidP="00BB2AFA">
      <w:pPr>
        <w:rPr>
          <w:rStyle w:val="Style13ptBold"/>
          <w:rFonts w:asciiTheme="minorHAnsi" w:hAnsiTheme="minorHAnsi"/>
          <w:b w:val="0"/>
          <w:sz w:val="20"/>
        </w:rPr>
      </w:pPr>
      <w:r w:rsidRPr="00BD3541">
        <w:rPr>
          <w:rStyle w:val="Style13ptBold"/>
          <w:rFonts w:asciiTheme="minorHAnsi" w:hAnsiTheme="minorHAnsi"/>
        </w:rPr>
        <w:t xml:space="preserve">RO 14 </w:t>
      </w:r>
      <w:r w:rsidRPr="00BD3541">
        <w:rPr>
          <w:rStyle w:val="Style13ptBold"/>
          <w:rFonts w:asciiTheme="minorHAnsi" w:hAnsiTheme="minorHAnsi"/>
          <w:b w:val="0"/>
          <w:sz w:val="20"/>
        </w:rPr>
        <w:t>[Sam is deputy editor of Business Insider.  He has been published on Forbes, DealBreaker, and The Fiscal Times.  He was an equity analyst for the Forbes Special Situation Survey and Forbes Growth Investor equity newsletters. “Russia Is Puny”, 8-11-14, http://www.businessinsider.com/russias-small-global-economic-footprint-2014-8, msm]</w:t>
      </w:r>
    </w:p>
    <w:p w:rsidR="00BB2AFA" w:rsidRPr="00BD3541" w:rsidRDefault="00BB2AFA" w:rsidP="00BB2AFA">
      <w:pPr>
        <w:rPr>
          <w:rStyle w:val="StyleUnderline"/>
          <w:rFonts w:asciiTheme="minorHAnsi" w:hAnsiTheme="minorHAnsi"/>
        </w:rPr>
      </w:pPr>
      <w:r w:rsidRPr="00BD3541">
        <w:rPr>
          <w:rFonts w:asciiTheme="minorHAnsi" w:hAnsiTheme="minorHAnsi"/>
          <w:sz w:val="16"/>
        </w:rPr>
        <w:t>Russia's recent activities have captured the attention of the world.</w:t>
      </w:r>
      <w:r w:rsidRPr="00BD3541">
        <w:rPr>
          <w:rFonts w:asciiTheme="minorHAnsi" w:hAnsiTheme="minorHAnsi"/>
          <w:sz w:val="12"/>
        </w:rPr>
        <w:t>¶</w:t>
      </w:r>
      <w:r w:rsidRPr="00BD3541">
        <w:rPr>
          <w:rFonts w:asciiTheme="minorHAnsi" w:hAnsiTheme="minorHAnsi"/>
          <w:sz w:val="16"/>
        </w:rPr>
        <w:t xml:space="preserve"> Its role in destabilizing Ukraine has earned it economic sanctions from the U.S. and the European Union. And Russia has returned fire with economic sanctions of its own, including sweeping bans on food imports from the West.</w:t>
      </w:r>
      <w:r w:rsidRPr="00BD3541">
        <w:rPr>
          <w:rFonts w:asciiTheme="minorHAnsi" w:hAnsiTheme="minorHAnsi"/>
          <w:sz w:val="12"/>
        </w:rPr>
        <w:t>¶</w:t>
      </w:r>
      <w:r w:rsidRPr="00BD3541">
        <w:rPr>
          <w:rFonts w:asciiTheme="minorHAnsi" w:hAnsiTheme="minorHAnsi"/>
          <w:sz w:val="16"/>
        </w:rPr>
        <w:t xml:space="preserve"> While these sanctions are likely to affect Russia and some of its trading partners materially, they are also likely to have a surprisingly small impact on the global economy as a whole.</w:t>
      </w:r>
      <w:r w:rsidRPr="00BD3541">
        <w:rPr>
          <w:rFonts w:asciiTheme="minorHAnsi" w:hAnsiTheme="minorHAnsi"/>
          <w:sz w:val="12"/>
        </w:rPr>
        <w:t>¶</w:t>
      </w:r>
      <w:r w:rsidRPr="00BD3541">
        <w:rPr>
          <w:rFonts w:asciiTheme="minorHAnsi" w:hAnsiTheme="minorHAnsi"/>
          <w:sz w:val="16"/>
        </w:rPr>
        <w:t xml:space="preserve"> "In principle, the size of </w:t>
      </w:r>
      <w:r w:rsidRPr="00BD3541">
        <w:rPr>
          <w:rStyle w:val="StyleUnderline"/>
          <w:rFonts w:asciiTheme="minorHAnsi" w:hAnsiTheme="minorHAnsi"/>
        </w:rPr>
        <w:t>Russia’s economy</w:t>
      </w:r>
      <w:r w:rsidRPr="00BD3541">
        <w:rPr>
          <w:rFonts w:asciiTheme="minorHAnsi" w:hAnsiTheme="minorHAnsi"/>
          <w:sz w:val="16"/>
        </w:rPr>
        <w:t xml:space="preserve"> — </w:t>
      </w:r>
      <w:r w:rsidRPr="00BD3541">
        <w:rPr>
          <w:rStyle w:val="StyleUnderline"/>
          <w:rFonts w:asciiTheme="minorHAnsi" w:hAnsiTheme="minorHAnsi"/>
        </w:rPr>
        <w:t>less than 3% of global GDP</w:t>
      </w:r>
      <w:r w:rsidRPr="00BD3541">
        <w:rPr>
          <w:rFonts w:asciiTheme="minorHAnsi" w:hAnsiTheme="minorHAnsi"/>
          <w:sz w:val="16"/>
        </w:rPr>
        <w:t xml:space="preserve"> — </w:t>
      </w:r>
      <w:r w:rsidRPr="00BD3541">
        <w:rPr>
          <w:rStyle w:val="StyleUnderline"/>
          <w:rFonts w:asciiTheme="minorHAnsi" w:hAnsiTheme="minorHAnsi"/>
        </w:rPr>
        <w:t>suggests a limited impact on the global economy</w:t>
      </w:r>
      <w:r w:rsidRPr="00BD3541">
        <w:rPr>
          <w:rFonts w:asciiTheme="minorHAnsi" w:hAnsiTheme="minorHAnsi"/>
          <w:sz w:val="16"/>
        </w:rPr>
        <w:t>," writes Barclays' Christian Keller.</w:t>
      </w:r>
      <w:r w:rsidRPr="00BD3541">
        <w:rPr>
          <w:rFonts w:asciiTheme="minorHAnsi" w:hAnsiTheme="minorHAnsi"/>
          <w:sz w:val="12"/>
        </w:rPr>
        <w:t>¶</w:t>
      </w:r>
      <w:r w:rsidRPr="00BD3541">
        <w:rPr>
          <w:rFonts w:asciiTheme="minorHAnsi" w:hAnsiTheme="minorHAnsi"/>
          <w:sz w:val="16"/>
        </w:rPr>
        <w:t xml:space="preserve"> Keller offered this eyeopening chart (see below) of how Russia fits into the bigger picture. As you can see, </w:t>
      </w:r>
      <w:r w:rsidRPr="00BD3541">
        <w:rPr>
          <w:rStyle w:val="StyleUnderline"/>
          <w:rFonts w:asciiTheme="minorHAnsi" w:hAnsiTheme="minorHAnsi"/>
        </w:rPr>
        <w:t>Russia accounts for less than 2% of the world's imports. The financial industry's exposure to Russia is also quite small.</w:t>
      </w:r>
      <w:r w:rsidRPr="00BD3541">
        <w:rPr>
          <w:rStyle w:val="StyleUnderline"/>
          <w:rFonts w:asciiTheme="minorHAnsi" w:hAnsiTheme="minorHAnsi"/>
          <w:sz w:val="12"/>
        </w:rPr>
        <w:t>¶</w:t>
      </w:r>
      <w:r w:rsidRPr="00BD3541">
        <w:rPr>
          <w:rFonts w:asciiTheme="minorHAnsi" w:hAnsiTheme="minorHAnsi"/>
          <w:sz w:val="16"/>
        </w:rPr>
        <w:t xml:space="preserve"> Relative to the U.S. and other developed economies, the EU has much more at risk. And it certainly doesn't help the EU that its economic recovery story has been falling apart.</w:t>
      </w:r>
      <w:r w:rsidRPr="00BD3541">
        <w:rPr>
          <w:rFonts w:asciiTheme="minorHAnsi" w:hAnsiTheme="minorHAnsi"/>
          <w:sz w:val="12"/>
        </w:rPr>
        <w:t>¶</w:t>
      </w:r>
      <w:r w:rsidRPr="00BD3541">
        <w:rPr>
          <w:rFonts w:asciiTheme="minorHAnsi" w:hAnsiTheme="minorHAnsi"/>
          <w:sz w:val="16"/>
        </w:rPr>
        <w:t xml:space="preserve"> Still, </w:t>
      </w:r>
      <w:r w:rsidRPr="00BD3541">
        <w:rPr>
          <w:rStyle w:val="StyleUnderline"/>
          <w:rFonts w:asciiTheme="minorHAnsi" w:hAnsiTheme="minorHAnsi"/>
        </w:rPr>
        <w:t>the EU's exposure to Russia is small. Exports to Russia account for less than 3% of total exports. Even food exports to Russia account for just a fraction of a percent of total exports.</w:t>
      </w:r>
      <w:r w:rsidRPr="00BD3541">
        <w:rPr>
          <w:rStyle w:val="StyleUnderline"/>
          <w:rFonts w:asciiTheme="minorHAnsi" w:hAnsiTheme="minorHAnsi"/>
          <w:sz w:val="12"/>
        </w:rPr>
        <w:t>¶</w:t>
      </w:r>
      <w:r w:rsidRPr="00BD3541">
        <w:rPr>
          <w:rFonts w:asciiTheme="minorHAnsi" w:hAnsiTheme="minorHAnsi"/>
          <w:sz w:val="16"/>
        </w:rPr>
        <w:t xml:space="preserve"> "By themselves, </w:t>
      </w:r>
      <w:r w:rsidRPr="00BD3541">
        <w:rPr>
          <w:rStyle w:val="StyleUnderline"/>
          <w:rFonts w:asciiTheme="minorHAnsi" w:hAnsiTheme="minorHAnsi"/>
        </w:rPr>
        <w:t>Russia-related sanctions should not have much impact on the global economy</w:t>
      </w:r>
      <w:r w:rsidRPr="00BD3541">
        <w:rPr>
          <w:rFonts w:asciiTheme="minorHAnsi" w:hAnsiTheme="minorHAnsi"/>
          <w:sz w:val="16"/>
        </w:rPr>
        <w:t>," Keller said.</w:t>
      </w:r>
      <w:r w:rsidRPr="00BD3541">
        <w:rPr>
          <w:rFonts w:asciiTheme="minorHAnsi" w:hAnsiTheme="minorHAnsi"/>
          <w:sz w:val="12"/>
        </w:rPr>
        <w:t>¶</w:t>
      </w:r>
      <w:r w:rsidRPr="00BD3541">
        <w:rPr>
          <w:rFonts w:asciiTheme="minorHAnsi" w:hAnsiTheme="minorHAnsi"/>
          <w:sz w:val="16"/>
        </w:rPr>
        <w:t xml:space="preserve"> Having said that, Keller warns that an "escalating tit-for-tat trade war" would certainly make things worse.</w:t>
      </w:r>
      <w:r w:rsidRPr="00BD3541">
        <w:rPr>
          <w:rFonts w:asciiTheme="minorHAnsi" w:hAnsiTheme="minorHAnsi"/>
          <w:sz w:val="12"/>
        </w:rPr>
        <w:t>¶</w:t>
      </w:r>
      <w:r w:rsidRPr="00BD3541">
        <w:rPr>
          <w:rFonts w:asciiTheme="minorHAnsi" w:hAnsiTheme="minorHAnsi"/>
          <w:sz w:val="16"/>
        </w:rPr>
        <w:t xml:space="preserve"> Yes, the state of relations between Russia and the rest of the world is not good. But </w:t>
      </w:r>
      <w:r w:rsidRPr="00BD3541">
        <w:rPr>
          <w:rStyle w:val="StyleUnderline"/>
          <w:rFonts w:asciiTheme="minorHAnsi" w:hAnsiTheme="minorHAnsi"/>
        </w:rPr>
        <w:t>it isn't the end of the world.</w:t>
      </w:r>
    </w:p>
    <w:p w:rsidR="00BB2AFA" w:rsidRPr="00BD3541" w:rsidRDefault="00BB2AFA" w:rsidP="00BB2AFA">
      <w:pPr>
        <w:pStyle w:val="Heading3"/>
        <w:rPr>
          <w:rFonts w:asciiTheme="minorHAnsi" w:hAnsiTheme="minorHAnsi"/>
        </w:rPr>
      </w:pPr>
      <w:r w:rsidRPr="00BD3541">
        <w:rPr>
          <w:rFonts w:asciiTheme="minorHAnsi" w:hAnsiTheme="minorHAnsi"/>
        </w:rPr>
        <w:t>China Solves</w:t>
      </w:r>
    </w:p>
    <w:p w:rsidR="00BB2AFA" w:rsidRPr="00BD3541" w:rsidRDefault="00BB2AFA" w:rsidP="00BB2AFA">
      <w:pPr>
        <w:pStyle w:val="Heading4"/>
        <w:rPr>
          <w:rFonts w:asciiTheme="minorHAnsi" w:hAnsiTheme="minorHAnsi"/>
        </w:rPr>
      </w:pPr>
      <w:r w:rsidRPr="00BD3541">
        <w:rPr>
          <w:rFonts w:asciiTheme="minorHAnsi" w:hAnsiTheme="minorHAnsi"/>
        </w:rPr>
        <w:t xml:space="preserve">China intervenes </w:t>
      </w:r>
    </w:p>
    <w:p w:rsidR="00BB2AFA" w:rsidRPr="00BD3541" w:rsidRDefault="00BB2AFA" w:rsidP="00BB2AFA">
      <w:pPr>
        <w:rPr>
          <w:rStyle w:val="Style13ptBold"/>
          <w:rFonts w:asciiTheme="minorHAnsi" w:hAnsiTheme="minorHAnsi"/>
        </w:rPr>
      </w:pPr>
      <w:r w:rsidRPr="00BD3541">
        <w:rPr>
          <w:rStyle w:val="Style13ptBold"/>
          <w:rFonts w:asciiTheme="minorHAnsi" w:hAnsiTheme="minorHAnsi"/>
        </w:rPr>
        <w:t xml:space="preserve">China Times 14 </w:t>
      </w:r>
      <w:r w:rsidRPr="00BD3541">
        <w:rPr>
          <w:rStyle w:val="Style13ptBold"/>
          <w:rFonts w:asciiTheme="minorHAnsi" w:hAnsiTheme="minorHAnsi"/>
          <w:b w:val="0"/>
          <w:sz w:val="20"/>
        </w:rPr>
        <w:t>[12-21-14, “China won't sit by idly if Russian economy collapses: ex-official”, http://www.wantchinatimes.com/news-subclass-cnt.aspx?id=20141221000039&amp;cid=1101, msm]</w:t>
      </w:r>
    </w:p>
    <w:p w:rsidR="00BB2AFA" w:rsidRPr="00BD3541" w:rsidRDefault="00BB2AFA" w:rsidP="00BB2AFA">
      <w:pPr>
        <w:rPr>
          <w:rStyle w:val="StyleUnderline"/>
          <w:rFonts w:asciiTheme="minorHAnsi" w:hAnsiTheme="minorHAnsi"/>
        </w:rPr>
      </w:pPr>
      <w:r w:rsidRPr="00BD3541">
        <w:rPr>
          <w:rStyle w:val="StyleUnderline"/>
          <w:rFonts w:asciiTheme="minorHAnsi" w:hAnsiTheme="minorHAnsi"/>
        </w:rPr>
        <w:t>China is not likely to simply sit by and watch if Russia's economy collapses</w:t>
      </w:r>
      <w:r w:rsidRPr="00BD3541">
        <w:rPr>
          <w:rFonts w:asciiTheme="minorHAnsi" w:hAnsiTheme="minorHAnsi"/>
          <w:sz w:val="16"/>
        </w:rPr>
        <w:t xml:space="preserve"> as a result of the serious depreciation of its currency, </w:t>
      </w:r>
      <w:r w:rsidRPr="00BD3541">
        <w:rPr>
          <w:rStyle w:val="StyleUnderline"/>
          <w:rFonts w:asciiTheme="minorHAnsi" w:hAnsiTheme="minorHAnsi"/>
        </w:rPr>
        <w:t>a</w:t>
      </w:r>
      <w:r w:rsidRPr="00BD3541">
        <w:rPr>
          <w:rFonts w:asciiTheme="minorHAnsi" w:hAnsiTheme="minorHAnsi"/>
          <w:sz w:val="16"/>
        </w:rPr>
        <w:t xml:space="preserve"> former </w:t>
      </w:r>
      <w:r w:rsidRPr="00BD3541">
        <w:rPr>
          <w:rStyle w:val="StyleUnderline"/>
          <w:rFonts w:asciiTheme="minorHAnsi" w:hAnsiTheme="minorHAnsi"/>
        </w:rPr>
        <w:t>economic leader was quoted</w:t>
      </w:r>
      <w:r w:rsidRPr="00BD3541">
        <w:rPr>
          <w:rFonts w:asciiTheme="minorHAnsi" w:hAnsiTheme="minorHAnsi"/>
          <w:sz w:val="16"/>
        </w:rPr>
        <w:t xml:space="preserve"> as </w:t>
      </w:r>
      <w:r w:rsidRPr="00BD3541">
        <w:rPr>
          <w:rStyle w:val="StyleUnderline"/>
          <w:rFonts w:asciiTheme="minorHAnsi" w:hAnsiTheme="minorHAnsi"/>
        </w:rPr>
        <w:t>saying</w:t>
      </w:r>
      <w:r w:rsidRPr="00BD3541">
        <w:rPr>
          <w:rFonts w:asciiTheme="minorHAnsi" w:hAnsiTheme="minorHAnsi"/>
          <w:sz w:val="16"/>
        </w:rPr>
        <w:t xml:space="preserve"> Friday.</w:t>
      </w:r>
      <w:r w:rsidRPr="00BD3541">
        <w:rPr>
          <w:rFonts w:asciiTheme="minorHAnsi" w:hAnsiTheme="minorHAnsi"/>
          <w:sz w:val="12"/>
        </w:rPr>
        <w:t>¶</w:t>
      </w:r>
      <w:r w:rsidRPr="00BD3541">
        <w:rPr>
          <w:rFonts w:asciiTheme="minorHAnsi" w:hAnsiTheme="minorHAnsi"/>
          <w:sz w:val="16"/>
        </w:rPr>
        <w:t xml:space="preserve"> </w:t>
      </w:r>
      <w:r w:rsidRPr="00BD3541">
        <w:rPr>
          <w:rStyle w:val="StyleUnderline"/>
          <w:rFonts w:asciiTheme="minorHAnsi" w:hAnsiTheme="minorHAnsi"/>
        </w:rPr>
        <w:t>Long Yongtu</w:t>
      </w:r>
      <w:r w:rsidRPr="00BD3541">
        <w:rPr>
          <w:rFonts w:asciiTheme="minorHAnsi" w:hAnsiTheme="minorHAnsi"/>
          <w:sz w:val="16"/>
        </w:rPr>
        <w:t xml:space="preserve">, former </w:t>
      </w:r>
      <w:r w:rsidRPr="00BD3541">
        <w:rPr>
          <w:rStyle w:val="StyleUnderline"/>
          <w:rFonts w:asciiTheme="minorHAnsi" w:hAnsiTheme="minorHAnsi"/>
        </w:rPr>
        <w:t>deputy minister of foreign trade and economic cooperation</w:t>
      </w:r>
      <w:r w:rsidRPr="00BD3541">
        <w:rPr>
          <w:rFonts w:asciiTheme="minorHAnsi" w:hAnsiTheme="minorHAnsi"/>
          <w:sz w:val="16"/>
        </w:rPr>
        <w:t xml:space="preserve">, </w:t>
      </w:r>
      <w:r w:rsidRPr="00BD3541">
        <w:rPr>
          <w:rStyle w:val="StyleUnderline"/>
          <w:rFonts w:asciiTheme="minorHAnsi" w:hAnsiTheme="minorHAnsi"/>
        </w:rPr>
        <w:t>said</w:t>
      </w:r>
      <w:r w:rsidRPr="00BD3541">
        <w:rPr>
          <w:rFonts w:asciiTheme="minorHAnsi" w:hAnsiTheme="minorHAnsi"/>
          <w:sz w:val="16"/>
        </w:rPr>
        <w:t xml:space="preserve"> at a Beijing forum that </w:t>
      </w:r>
      <w:r w:rsidRPr="00BD3541">
        <w:rPr>
          <w:rStyle w:val="StyleUnderline"/>
          <w:rFonts w:asciiTheme="minorHAnsi" w:hAnsiTheme="minorHAnsi"/>
        </w:rPr>
        <w:t>China "should adopt some aggressive measures" as the ruble has nosedived about 60% against the US dollar since the beginning of the year.</w:t>
      </w:r>
      <w:r w:rsidRPr="00BD3541">
        <w:rPr>
          <w:rFonts w:asciiTheme="minorHAnsi" w:hAnsiTheme="minorHAnsi"/>
          <w:sz w:val="16"/>
        </w:rPr>
        <w:t xml:space="preserve"> "</w:t>
      </w:r>
      <w:r w:rsidRPr="00BD3541">
        <w:rPr>
          <w:rStyle w:val="StyleUnderline"/>
          <w:rFonts w:asciiTheme="minorHAnsi" w:hAnsiTheme="minorHAnsi"/>
        </w:rPr>
        <w:t>When Russia is facing massive difficulties, (China should) show moral strength and economic support," he said</w:t>
      </w:r>
      <w:r w:rsidRPr="00BD3541">
        <w:rPr>
          <w:rFonts w:asciiTheme="minorHAnsi" w:hAnsiTheme="minorHAnsi"/>
          <w:sz w:val="16"/>
        </w:rPr>
        <w:t xml:space="preserve"> according to a report by China News Service.</w:t>
      </w:r>
      <w:r w:rsidRPr="00BD3541">
        <w:rPr>
          <w:rFonts w:asciiTheme="minorHAnsi" w:hAnsiTheme="minorHAnsi"/>
          <w:sz w:val="12"/>
        </w:rPr>
        <w:t>¶</w:t>
      </w:r>
      <w:r w:rsidRPr="00BD3541">
        <w:rPr>
          <w:rFonts w:asciiTheme="minorHAnsi" w:hAnsiTheme="minorHAnsi"/>
          <w:sz w:val="16"/>
        </w:rPr>
        <w:t xml:space="preserve"> </w:t>
      </w:r>
      <w:r w:rsidRPr="00BD3541">
        <w:rPr>
          <w:rStyle w:val="StyleUnderline"/>
          <w:rFonts w:asciiTheme="minorHAnsi" w:hAnsiTheme="minorHAnsi"/>
        </w:rPr>
        <w:t>Beijing is obligated to help its northern neighbor both from a strategic perspective and out of concern for the wellbeing of the Russian people</w:t>
      </w:r>
      <w:r w:rsidRPr="00BD3541">
        <w:rPr>
          <w:rFonts w:asciiTheme="minorHAnsi" w:hAnsiTheme="minorHAnsi"/>
          <w:sz w:val="16"/>
        </w:rPr>
        <w:t>, he said without elaborating on any specific measures.</w:t>
      </w:r>
      <w:r w:rsidRPr="00BD3541">
        <w:rPr>
          <w:rFonts w:asciiTheme="minorHAnsi" w:hAnsiTheme="minorHAnsi"/>
          <w:sz w:val="12"/>
        </w:rPr>
        <w:t>¶</w:t>
      </w:r>
      <w:r w:rsidRPr="00BD3541">
        <w:rPr>
          <w:rFonts w:asciiTheme="minorHAnsi" w:hAnsiTheme="minorHAnsi"/>
          <w:sz w:val="16"/>
        </w:rPr>
        <w:t xml:space="preserve"> On a new round of sanctions that the US and other countries are preparing to take against Russia over its role in the Ukraine conflict, Long decried trying to solve political disputes through economic sanctions, cautioning that the result of doing so means everyone will suffer.</w:t>
      </w:r>
      <w:r w:rsidRPr="00BD3541">
        <w:rPr>
          <w:rFonts w:asciiTheme="minorHAnsi" w:hAnsiTheme="minorHAnsi"/>
          <w:sz w:val="12"/>
        </w:rPr>
        <w:t>¶</w:t>
      </w:r>
      <w:r w:rsidRPr="00BD3541">
        <w:rPr>
          <w:rFonts w:asciiTheme="minorHAnsi" w:hAnsiTheme="minorHAnsi"/>
          <w:sz w:val="16"/>
        </w:rPr>
        <w:t xml:space="preserve"> The 71-year-old, now secretary-general of the annual Boao Forum for Asia, is the first former or incumbent Chinese official to make public remarks about China's attitude toward what many fear is an impending crisis for Russia.</w:t>
      </w:r>
      <w:r w:rsidRPr="00BD3541">
        <w:rPr>
          <w:rFonts w:asciiTheme="minorHAnsi" w:hAnsiTheme="minorHAnsi"/>
          <w:sz w:val="12"/>
        </w:rPr>
        <w:t>¶</w:t>
      </w:r>
      <w:r w:rsidRPr="00BD3541">
        <w:rPr>
          <w:rFonts w:asciiTheme="minorHAnsi" w:hAnsiTheme="minorHAnsi"/>
          <w:sz w:val="16"/>
        </w:rPr>
        <w:t xml:space="preserve"> </w:t>
      </w:r>
      <w:r w:rsidRPr="00BD3541">
        <w:rPr>
          <w:rStyle w:val="StyleUnderline"/>
          <w:rFonts w:asciiTheme="minorHAnsi" w:hAnsiTheme="minorHAnsi"/>
        </w:rPr>
        <w:t>The two countries established a strategic and cooperative partnership in 1996, which in 2013 then-president Hu Jintao upgraded to an "all-encompassing one" that now sits at the head of all bilateral partnerships China has fostered.</w:t>
      </w:r>
    </w:p>
    <w:p w:rsidR="00BB2AFA" w:rsidRPr="00BD3541" w:rsidRDefault="00BB2AFA" w:rsidP="00BB2AFA">
      <w:pPr>
        <w:rPr>
          <w:rFonts w:asciiTheme="minorHAnsi" w:hAnsiTheme="minorHAnsi"/>
        </w:rPr>
      </w:pPr>
    </w:p>
    <w:p w:rsidR="00BB2AFA" w:rsidRPr="00BD3541" w:rsidRDefault="00BB2AFA" w:rsidP="00BB2AFA">
      <w:pPr>
        <w:pStyle w:val="Heading2"/>
        <w:rPr>
          <w:rFonts w:asciiTheme="minorHAnsi" w:hAnsiTheme="minorHAnsi"/>
        </w:rPr>
      </w:pPr>
      <w:r w:rsidRPr="00BD3541">
        <w:rPr>
          <w:rFonts w:asciiTheme="minorHAnsi" w:hAnsiTheme="minorHAnsi"/>
        </w:rPr>
        <w:t xml:space="preserve">US Econ </w:t>
      </w:r>
    </w:p>
    <w:p w:rsidR="00BB2AFA" w:rsidRPr="00BD3541" w:rsidRDefault="00BB2AFA" w:rsidP="00BB2AFA">
      <w:pPr>
        <w:pStyle w:val="Heading3"/>
        <w:rPr>
          <w:rFonts w:asciiTheme="minorHAnsi" w:hAnsiTheme="minorHAnsi" w:cs="Arial"/>
        </w:rPr>
      </w:pPr>
      <w:r w:rsidRPr="00BD3541">
        <w:rPr>
          <w:rFonts w:asciiTheme="minorHAnsi" w:hAnsiTheme="minorHAnsi" w:cs="Arial"/>
        </w:rPr>
        <w:t>No Collapse</w:t>
      </w:r>
    </w:p>
    <w:p w:rsidR="00BB2AFA" w:rsidRPr="00BD3541" w:rsidRDefault="00BB2AFA" w:rsidP="00BB2AFA">
      <w:pPr>
        <w:pStyle w:val="Heading4"/>
        <w:rPr>
          <w:rFonts w:asciiTheme="minorHAnsi" w:hAnsiTheme="minorHAnsi"/>
        </w:rPr>
      </w:pPr>
      <w:r w:rsidRPr="00BD3541">
        <w:rPr>
          <w:rFonts w:asciiTheme="minorHAnsi" w:hAnsiTheme="minorHAnsi"/>
        </w:rPr>
        <w:t>Most recent data proves no collapse – 2015 will be killer</w:t>
      </w:r>
    </w:p>
    <w:p w:rsidR="00BB2AFA" w:rsidRPr="00BD3541" w:rsidRDefault="00BB2AFA" w:rsidP="00BB2AFA">
      <w:pPr>
        <w:rPr>
          <w:rStyle w:val="Style13ptBold"/>
          <w:rFonts w:asciiTheme="minorHAnsi" w:hAnsiTheme="minorHAnsi"/>
        </w:rPr>
      </w:pPr>
      <w:r w:rsidRPr="00BD3541">
        <w:rPr>
          <w:rStyle w:val="Style13ptBold"/>
          <w:rFonts w:asciiTheme="minorHAnsi" w:hAnsiTheme="minorHAnsi"/>
        </w:rPr>
        <w:t xml:space="preserve">Rugaber 1-3 </w:t>
      </w:r>
      <w:r w:rsidRPr="00BD3541">
        <w:rPr>
          <w:rStyle w:val="Style13ptBold"/>
          <w:rFonts w:asciiTheme="minorHAnsi" w:hAnsiTheme="minorHAnsi"/>
          <w:b w:val="0"/>
          <w:sz w:val="20"/>
        </w:rPr>
        <w:t>[Christopher S. Rugaber is an AP economics writer based in Washington. “Why the US will power the world economy in 2015”, 1-3-15, http://www.lansingstatejournal.com/story/money/economy/2015/01/03/us-will-power-world-economy/21246283/, msm]</w:t>
      </w:r>
    </w:p>
    <w:p w:rsidR="00BB2AFA" w:rsidRPr="00BD3541" w:rsidRDefault="00BB2AFA" w:rsidP="00BB2AFA">
      <w:pPr>
        <w:rPr>
          <w:rFonts w:asciiTheme="minorHAnsi" w:hAnsiTheme="minorHAnsi"/>
          <w:sz w:val="16"/>
        </w:rPr>
      </w:pPr>
      <w:r w:rsidRPr="00BD3541">
        <w:rPr>
          <w:rStyle w:val="StyleUnderline"/>
          <w:rFonts w:asciiTheme="minorHAnsi" w:hAnsiTheme="minorHAnsi"/>
        </w:rPr>
        <w:t>The United States is back, and ready to drive global growth in 2015.</w:t>
      </w:r>
      <w:r w:rsidRPr="00BD3541">
        <w:rPr>
          <w:rStyle w:val="StyleUnderline"/>
          <w:rFonts w:asciiTheme="minorHAnsi" w:hAnsiTheme="minorHAnsi"/>
          <w:sz w:val="12"/>
        </w:rPr>
        <w:t>¶</w:t>
      </w:r>
      <w:r w:rsidRPr="00BD3541">
        <w:rPr>
          <w:rFonts w:asciiTheme="minorHAnsi" w:hAnsiTheme="minorHAnsi"/>
          <w:sz w:val="16"/>
        </w:rPr>
        <w:t xml:space="preserve"> After long struggling to claw its way out of the Great Recession, </w:t>
      </w:r>
      <w:r w:rsidRPr="00BD3541">
        <w:rPr>
          <w:rStyle w:val="StyleUnderline"/>
          <w:rFonts w:asciiTheme="minorHAnsi" w:hAnsiTheme="minorHAnsi"/>
        </w:rPr>
        <w:t>the world's biggest economy is on an extended win streak that is edging it closer to full health</w:t>
      </w:r>
      <w:r w:rsidRPr="00BD3541">
        <w:rPr>
          <w:rFonts w:asciiTheme="minorHAnsi" w:hAnsiTheme="minorHAnsi"/>
          <w:sz w:val="16"/>
        </w:rPr>
        <w:t>. But the new year doesn't look quite so bright in other major countries.</w:t>
      </w:r>
      <w:r w:rsidRPr="00BD3541">
        <w:rPr>
          <w:rFonts w:asciiTheme="minorHAnsi" w:hAnsiTheme="minorHAnsi"/>
          <w:sz w:val="12"/>
        </w:rPr>
        <w:t>¶</w:t>
      </w:r>
      <w:r w:rsidRPr="00BD3541">
        <w:rPr>
          <w:rFonts w:asciiTheme="minorHAnsi" w:hAnsiTheme="minorHAnsi"/>
          <w:sz w:val="16"/>
        </w:rPr>
        <w:t xml:space="preserve"> China is slowing as it transitions from investment to consumption. Japan has slid into a recession. Russia appears headed for one. Europe is barely growing.</w:t>
      </w:r>
      <w:r w:rsidRPr="00BD3541">
        <w:rPr>
          <w:rFonts w:asciiTheme="minorHAnsi" w:hAnsiTheme="minorHAnsi"/>
          <w:sz w:val="12"/>
        </w:rPr>
        <w:t>¶</w:t>
      </w:r>
      <w:r w:rsidRPr="00BD3541">
        <w:rPr>
          <w:rFonts w:asciiTheme="minorHAnsi" w:hAnsiTheme="minorHAnsi"/>
          <w:sz w:val="16"/>
        </w:rPr>
        <w:t xml:space="preserve"> And the U.S.?</w:t>
      </w:r>
      <w:r w:rsidRPr="00BD3541">
        <w:rPr>
          <w:rFonts w:asciiTheme="minorHAnsi" w:hAnsiTheme="minorHAnsi"/>
          <w:sz w:val="12"/>
        </w:rPr>
        <w:t>¶</w:t>
      </w:r>
      <w:r w:rsidRPr="00BD3541">
        <w:rPr>
          <w:rFonts w:asciiTheme="minorHAnsi" w:hAnsiTheme="minorHAnsi"/>
          <w:sz w:val="16"/>
        </w:rPr>
        <w:t xml:space="preserve"> Six years after its financial system nearly sank and nearly that long since the recession ended, the </w:t>
      </w:r>
      <w:r w:rsidRPr="00BD3541">
        <w:rPr>
          <w:rStyle w:val="StyleUnderline"/>
          <w:rFonts w:asciiTheme="minorHAnsi" w:hAnsiTheme="minorHAnsi"/>
        </w:rPr>
        <w:t>United States is expected to grow in 2015 at its fastest pace in a decade</w:t>
      </w:r>
      <w:r w:rsidRPr="00BD3541">
        <w:rPr>
          <w:rFonts w:asciiTheme="minorHAnsi" w:hAnsiTheme="minorHAnsi"/>
          <w:sz w:val="16"/>
        </w:rPr>
        <w:t xml:space="preserve">. </w:t>
      </w:r>
      <w:r w:rsidRPr="00BD3541">
        <w:rPr>
          <w:rStyle w:val="StyleUnderline"/>
          <w:rFonts w:asciiTheme="minorHAnsi" w:hAnsiTheme="minorHAnsi"/>
        </w:rPr>
        <w:t>Its expansion from July through September</w:t>
      </w:r>
      <w:r w:rsidRPr="00BD3541">
        <w:rPr>
          <w:rFonts w:asciiTheme="minorHAnsi" w:hAnsiTheme="minorHAnsi"/>
          <w:sz w:val="16"/>
        </w:rPr>
        <w:t xml:space="preserve"> — a 5 percent annual rate — </w:t>
      </w:r>
      <w:r w:rsidRPr="00BD3541">
        <w:rPr>
          <w:rStyle w:val="StyleUnderline"/>
          <w:rFonts w:asciiTheme="minorHAnsi" w:hAnsiTheme="minorHAnsi"/>
        </w:rPr>
        <w:t>was the swiftest</w:t>
      </w:r>
      <w:r w:rsidRPr="00BD3541">
        <w:rPr>
          <w:rFonts w:asciiTheme="minorHAnsi" w:hAnsiTheme="minorHAnsi"/>
          <w:sz w:val="16"/>
        </w:rPr>
        <w:t xml:space="preserve"> for any quarter </w:t>
      </w:r>
      <w:r w:rsidRPr="00BD3541">
        <w:rPr>
          <w:rStyle w:val="StyleUnderline"/>
          <w:rFonts w:asciiTheme="minorHAnsi" w:hAnsiTheme="minorHAnsi"/>
        </w:rPr>
        <w:t>since 2003.</w:t>
      </w:r>
      <w:r w:rsidRPr="00BD3541">
        <w:rPr>
          <w:rStyle w:val="StyleUnderline"/>
          <w:rFonts w:asciiTheme="minorHAnsi" w:hAnsiTheme="minorHAnsi"/>
          <w:sz w:val="12"/>
        </w:rPr>
        <w:t>¶</w:t>
      </w:r>
      <w:r w:rsidRPr="00BD3541">
        <w:rPr>
          <w:rFonts w:asciiTheme="minorHAnsi" w:hAnsiTheme="minorHAnsi"/>
          <w:sz w:val="16"/>
        </w:rPr>
        <w:t xml:space="preserve"> That pace will likely ease a bit. Still, </w:t>
      </w:r>
      <w:r w:rsidRPr="00BD3541">
        <w:rPr>
          <w:rStyle w:val="StyleUnderline"/>
          <w:rFonts w:asciiTheme="minorHAnsi" w:hAnsiTheme="minorHAnsi"/>
        </w:rPr>
        <w:t>the economy is expected to expand 3.1 percent next year, according to a survey by the National Association for Business Economics. It would be the first year of 3 percent growth since 2005.</w:t>
      </w:r>
      <w:r w:rsidRPr="00BD3541">
        <w:rPr>
          <w:rStyle w:val="StyleUnderline"/>
          <w:rFonts w:asciiTheme="minorHAnsi" w:hAnsiTheme="minorHAnsi"/>
          <w:sz w:val="12"/>
        </w:rPr>
        <w:t>¶</w:t>
      </w:r>
      <w:r w:rsidRPr="00BD3541">
        <w:rPr>
          <w:rFonts w:asciiTheme="minorHAnsi" w:hAnsiTheme="minorHAnsi"/>
          <w:sz w:val="16"/>
        </w:rPr>
        <w:t xml:space="preserve"> </w:t>
      </w:r>
      <w:r w:rsidRPr="00BD3541">
        <w:rPr>
          <w:rStyle w:val="StyleUnderline"/>
          <w:rFonts w:asciiTheme="minorHAnsi" w:hAnsiTheme="minorHAnsi"/>
        </w:rPr>
        <w:t>The acceleration of U.S. growth is a key reason the global economy is also expected to grow faster, at about 3 percent</w:t>
      </w:r>
      <w:r w:rsidRPr="00BD3541">
        <w:rPr>
          <w:rFonts w:asciiTheme="minorHAnsi" w:hAnsiTheme="minorHAnsi"/>
          <w:sz w:val="16"/>
        </w:rPr>
        <w:t xml:space="preserve">, up from 2.5 percent in 2014, </w:t>
      </w:r>
      <w:r w:rsidRPr="00BD3541">
        <w:rPr>
          <w:rStyle w:val="StyleUnderline"/>
          <w:rFonts w:asciiTheme="minorHAnsi" w:hAnsiTheme="minorHAnsi"/>
        </w:rPr>
        <w:t>according to economists at JPMorgan Chase and IHS Global Insight.</w:t>
      </w:r>
      <w:r w:rsidRPr="00BD3541">
        <w:rPr>
          <w:rStyle w:val="StyleUnderline"/>
          <w:rFonts w:asciiTheme="minorHAnsi" w:hAnsiTheme="minorHAnsi"/>
          <w:sz w:val="12"/>
        </w:rPr>
        <w:t>¶</w:t>
      </w:r>
      <w:r w:rsidRPr="00BD3541">
        <w:rPr>
          <w:rFonts w:asciiTheme="minorHAnsi" w:hAnsiTheme="minorHAnsi"/>
          <w:sz w:val="16"/>
        </w:rPr>
        <w:t xml:space="preserve"> Cheering cheaper oil</w:t>
      </w:r>
      <w:r w:rsidRPr="00BD3541">
        <w:rPr>
          <w:rFonts w:asciiTheme="minorHAnsi" w:hAnsiTheme="minorHAnsi"/>
          <w:sz w:val="12"/>
        </w:rPr>
        <w:t>¶</w:t>
      </w:r>
      <w:r w:rsidRPr="00BD3541">
        <w:rPr>
          <w:rFonts w:asciiTheme="minorHAnsi" w:hAnsiTheme="minorHAnsi"/>
          <w:sz w:val="16"/>
        </w:rPr>
        <w:t xml:space="preserve"> </w:t>
      </w:r>
      <w:r w:rsidRPr="00BD3541">
        <w:rPr>
          <w:rStyle w:val="StyleUnderline"/>
          <w:rFonts w:asciiTheme="minorHAnsi" w:hAnsiTheme="minorHAnsi"/>
        </w:rPr>
        <w:t>Plunging oil prices are a big reason for the optimism. Prices have been cut roughly in half</w:t>
      </w:r>
      <w:r w:rsidRPr="00BD3541">
        <w:rPr>
          <w:rFonts w:asciiTheme="minorHAnsi" w:hAnsiTheme="minorHAnsi"/>
          <w:sz w:val="16"/>
        </w:rPr>
        <w:t xml:space="preserve"> since summer. In some areas of the country, </w:t>
      </w:r>
      <w:r w:rsidRPr="00BD3541">
        <w:rPr>
          <w:rStyle w:val="StyleUnderline"/>
          <w:rFonts w:asciiTheme="minorHAnsi" w:hAnsiTheme="minorHAnsi"/>
        </w:rPr>
        <w:t>gasoline prices have slipped below $2 a gallon. The drop</w:t>
      </w:r>
      <w:r w:rsidRPr="00BD3541">
        <w:rPr>
          <w:rFonts w:asciiTheme="minorHAnsi" w:hAnsiTheme="minorHAnsi"/>
          <w:sz w:val="16"/>
        </w:rPr>
        <w:t xml:space="preserve">, along with more fuel-efficient cars, </w:t>
      </w:r>
      <w:r w:rsidRPr="00BD3541">
        <w:rPr>
          <w:rStyle w:val="StyleUnderline"/>
          <w:rFonts w:asciiTheme="minorHAnsi" w:hAnsiTheme="minorHAnsi"/>
        </w:rPr>
        <w:t>will save the average U.S. household $550 on gas next year</w:t>
      </w:r>
      <w:r w:rsidRPr="00BD3541">
        <w:rPr>
          <w:rFonts w:asciiTheme="minorHAnsi" w:hAnsiTheme="minorHAnsi"/>
          <w:sz w:val="16"/>
        </w:rPr>
        <w:t xml:space="preserve">, according to the U.S. Energy Information Administration. </w:t>
      </w:r>
      <w:r w:rsidRPr="00BD3541">
        <w:rPr>
          <w:rStyle w:val="StyleUnderline"/>
          <w:rFonts w:asciiTheme="minorHAnsi" w:hAnsiTheme="minorHAnsi"/>
        </w:rPr>
        <w:t>That means consumers have more to spend on items like cars, furniture and appliances.</w:t>
      </w:r>
      <w:r w:rsidRPr="00BD3541">
        <w:rPr>
          <w:rStyle w:val="StyleUnderline"/>
          <w:rFonts w:asciiTheme="minorHAnsi" w:hAnsiTheme="minorHAnsi"/>
          <w:sz w:val="12"/>
        </w:rPr>
        <w:t xml:space="preserve">¶ </w:t>
      </w:r>
      <w:r w:rsidRPr="00BD3541">
        <w:rPr>
          <w:rFonts w:asciiTheme="minorHAnsi" w:hAnsiTheme="minorHAnsi"/>
          <w:sz w:val="16"/>
        </w:rPr>
        <w:t xml:space="preserve">What's more, </w:t>
      </w:r>
      <w:r w:rsidRPr="00BD3541">
        <w:rPr>
          <w:rStyle w:val="StyleUnderline"/>
          <w:rFonts w:asciiTheme="minorHAnsi" w:hAnsiTheme="minorHAnsi"/>
        </w:rPr>
        <w:t>Americans' finances are in firmer shape. Job growth is accelerating. Businesses are investing in buildings and software, and home building is expected to pick up.</w:t>
      </w:r>
      <w:r w:rsidRPr="00BD3541">
        <w:rPr>
          <w:rStyle w:val="StyleUnderline"/>
          <w:rFonts w:asciiTheme="minorHAnsi" w:hAnsiTheme="minorHAnsi"/>
          <w:sz w:val="12"/>
        </w:rPr>
        <w:t>¶</w:t>
      </w:r>
      <w:r w:rsidRPr="00BD3541">
        <w:rPr>
          <w:rFonts w:asciiTheme="minorHAnsi" w:hAnsiTheme="minorHAnsi"/>
          <w:sz w:val="16"/>
        </w:rPr>
        <w:t xml:space="preserve"> Lower oil prices will also help Europe and Japan, and </w:t>
      </w:r>
      <w:r w:rsidRPr="00BD3541">
        <w:rPr>
          <w:rStyle w:val="StyleUnderline"/>
          <w:rFonts w:asciiTheme="minorHAnsi" w:hAnsiTheme="minorHAnsi"/>
        </w:rPr>
        <w:t>the global economy should expand faster than it did this year, economists say</w:t>
      </w:r>
      <w:r w:rsidRPr="00BD3541">
        <w:rPr>
          <w:rFonts w:asciiTheme="minorHAnsi" w:hAnsiTheme="minorHAnsi"/>
          <w:sz w:val="16"/>
        </w:rPr>
        <w:t>. But the divergence between the United States and most of the rest of the world is striking and carries some risks. Big exporters, from China to Germany to Japan, will depend heavily on a recovering U.S. to boost their economies.</w:t>
      </w:r>
    </w:p>
    <w:p w:rsidR="00BB2AFA" w:rsidRPr="00BD3541" w:rsidRDefault="00BB2AFA" w:rsidP="00BB2AFA">
      <w:pPr>
        <w:rPr>
          <w:rFonts w:asciiTheme="minorHAnsi" w:hAnsiTheme="minorHAnsi"/>
        </w:rPr>
      </w:pPr>
    </w:p>
    <w:p w:rsidR="00BB2AFA" w:rsidRPr="00BD3541" w:rsidRDefault="00BB2AFA" w:rsidP="00BB2AFA">
      <w:pPr>
        <w:pStyle w:val="Heading4"/>
        <w:rPr>
          <w:rFonts w:asciiTheme="minorHAnsi" w:hAnsiTheme="minorHAnsi"/>
        </w:rPr>
      </w:pPr>
      <w:r w:rsidRPr="00BD3541">
        <w:rPr>
          <w:rFonts w:asciiTheme="minorHAnsi" w:hAnsiTheme="minorHAnsi"/>
        </w:rPr>
        <w:t>No collapse – the economy is fire – experts</w:t>
      </w:r>
    </w:p>
    <w:p w:rsidR="00BB2AFA" w:rsidRPr="00BD3541" w:rsidRDefault="00BB2AFA" w:rsidP="00BB2AFA">
      <w:pPr>
        <w:rPr>
          <w:rStyle w:val="Style13ptBold"/>
          <w:rFonts w:asciiTheme="minorHAnsi" w:hAnsiTheme="minorHAnsi"/>
        </w:rPr>
      </w:pPr>
      <w:r w:rsidRPr="00BD3541">
        <w:rPr>
          <w:rStyle w:val="Style13ptBold"/>
          <w:rFonts w:asciiTheme="minorHAnsi" w:hAnsiTheme="minorHAnsi"/>
        </w:rPr>
        <w:t xml:space="preserve">STARKMAN 1-2 </w:t>
      </w:r>
      <w:r w:rsidRPr="00BD3541">
        <w:rPr>
          <w:rStyle w:val="Style13ptBold"/>
          <w:rFonts w:asciiTheme="minorHAnsi" w:hAnsiTheme="minorHAnsi"/>
          <w:b w:val="0"/>
          <w:sz w:val="20"/>
        </w:rPr>
        <w:t>[Dean Starkman covers Wall Street for the Los Angeles Times. An award-winning journalist and media critic, he is the author of 2014's “The Watchdog That Didn’t Bark: The Financial Crisis and the Disappearance of Investigative Journalism,” an analysis of business-press failures prior to the 2008 financial crisis. “Overseas problems won't derail growing U.S. economy, analysts say”, 1-2-15, http://www.latimes.com/business/la-fi-global-economy-outlook-20150103-story.html, msm]</w:t>
      </w:r>
    </w:p>
    <w:p w:rsidR="00BB2AFA" w:rsidRPr="00BD3541" w:rsidRDefault="00BB2AFA" w:rsidP="00BB2AFA">
      <w:pPr>
        <w:rPr>
          <w:rFonts w:asciiTheme="minorHAnsi" w:hAnsiTheme="minorHAnsi"/>
          <w:sz w:val="14"/>
        </w:rPr>
      </w:pPr>
      <w:r w:rsidRPr="00BD3541">
        <w:rPr>
          <w:rFonts w:asciiTheme="minorHAnsi" w:hAnsiTheme="minorHAnsi"/>
          <w:sz w:val="14"/>
        </w:rPr>
        <w:t xml:space="preserve">Although the third-quarter Commerce Department report was a pleasant surprise, </w:t>
      </w:r>
      <w:r w:rsidRPr="00BD3541">
        <w:rPr>
          <w:rStyle w:val="StyleUnderline"/>
          <w:rFonts w:asciiTheme="minorHAnsi" w:hAnsiTheme="minorHAnsi"/>
        </w:rPr>
        <w:t xml:space="preserve">most forecasts call for gross domestic product </w:t>
      </w:r>
      <w:r w:rsidRPr="00BD3541">
        <w:rPr>
          <w:rFonts w:asciiTheme="minorHAnsi" w:hAnsiTheme="minorHAnsi"/>
          <w:sz w:val="14"/>
        </w:rPr>
        <w:t xml:space="preserve">— the value of all goods and services produced in the country — </w:t>
      </w:r>
      <w:r w:rsidRPr="00BD3541">
        <w:rPr>
          <w:rStyle w:val="StyleUnderline"/>
          <w:rFonts w:asciiTheme="minorHAnsi" w:hAnsiTheme="minorHAnsi"/>
        </w:rPr>
        <w:t>to be</w:t>
      </w:r>
      <w:r w:rsidRPr="00BD3541">
        <w:rPr>
          <w:rFonts w:asciiTheme="minorHAnsi" w:hAnsiTheme="minorHAnsi"/>
          <w:sz w:val="14"/>
        </w:rPr>
        <w:t xml:space="preserve"> lower but still </w:t>
      </w:r>
      <w:r w:rsidRPr="00BD3541">
        <w:rPr>
          <w:rStyle w:val="StyleUnderline"/>
          <w:rFonts w:asciiTheme="minorHAnsi" w:hAnsiTheme="minorHAnsi"/>
        </w:rPr>
        <w:t>healthy</w:t>
      </w:r>
      <w:r w:rsidRPr="00BD3541">
        <w:rPr>
          <w:rFonts w:asciiTheme="minorHAnsi" w:hAnsiTheme="minorHAnsi"/>
          <w:sz w:val="14"/>
        </w:rPr>
        <w:t xml:space="preserve"> near or </w:t>
      </w:r>
      <w:r w:rsidRPr="00BD3541">
        <w:rPr>
          <w:rStyle w:val="StyleUnderline"/>
          <w:rFonts w:asciiTheme="minorHAnsi" w:hAnsiTheme="minorHAnsi"/>
        </w:rPr>
        <w:t>above 3%.</w:t>
      </w:r>
      <w:r w:rsidRPr="00BD3541">
        <w:rPr>
          <w:rFonts w:asciiTheme="minorHAnsi" w:hAnsiTheme="minorHAnsi"/>
          <w:sz w:val="14"/>
        </w:rPr>
        <w:t xml:space="preserve"> </w:t>
      </w:r>
      <w:r w:rsidRPr="00BD3541">
        <w:rPr>
          <w:rStyle w:val="StyleUnderline"/>
          <w:rFonts w:asciiTheme="minorHAnsi" w:hAnsiTheme="minorHAnsi"/>
        </w:rPr>
        <w:t>That's a rate not achieved</w:t>
      </w:r>
      <w:r w:rsidRPr="00BD3541">
        <w:rPr>
          <w:rFonts w:asciiTheme="minorHAnsi" w:hAnsiTheme="minorHAnsi"/>
          <w:sz w:val="14"/>
        </w:rPr>
        <w:t xml:space="preserve"> for a full year </w:t>
      </w:r>
      <w:r w:rsidRPr="00BD3541">
        <w:rPr>
          <w:rStyle w:val="StyleUnderline"/>
          <w:rFonts w:asciiTheme="minorHAnsi" w:hAnsiTheme="minorHAnsi"/>
        </w:rPr>
        <w:t>since the Great Recession</w:t>
      </w:r>
      <w:r w:rsidRPr="00BD3541">
        <w:rPr>
          <w:rFonts w:asciiTheme="minorHAnsi" w:hAnsiTheme="minorHAnsi"/>
          <w:sz w:val="14"/>
        </w:rPr>
        <w:t>.</w:t>
      </w:r>
      <w:r w:rsidRPr="00BD3541">
        <w:rPr>
          <w:rFonts w:asciiTheme="minorHAnsi" w:hAnsiTheme="minorHAnsi"/>
          <w:sz w:val="12"/>
        </w:rPr>
        <w:t>¶</w:t>
      </w:r>
      <w:r w:rsidRPr="00BD3541">
        <w:rPr>
          <w:rFonts w:asciiTheme="minorHAnsi" w:hAnsiTheme="minorHAnsi"/>
          <w:sz w:val="14"/>
        </w:rPr>
        <w:t xml:space="preserve"> The economy remains a long way from full employment, Zandi said, but </w:t>
      </w:r>
      <w:r w:rsidRPr="00BD3541">
        <w:rPr>
          <w:rStyle w:val="StyleUnderline"/>
          <w:rFonts w:asciiTheme="minorHAnsi" w:hAnsiTheme="minorHAnsi"/>
        </w:rPr>
        <w:t>job growth now averaging around 225,000 a month should be enough for the next 18 months to absorb the number of under-employed and unemployed, which together account for about 1.25% of the labor market</w:t>
      </w:r>
      <w:r w:rsidRPr="00BD3541">
        <w:rPr>
          <w:rFonts w:asciiTheme="minorHAnsi" w:hAnsiTheme="minorHAnsi"/>
          <w:sz w:val="14"/>
        </w:rPr>
        <w:t>.</w:t>
      </w:r>
      <w:r w:rsidRPr="00BD3541">
        <w:rPr>
          <w:rFonts w:asciiTheme="minorHAnsi" w:hAnsiTheme="minorHAnsi"/>
          <w:sz w:val="12"/>
        </w:rPr>
        <w:t>¶</w:t>
      </w:r>
      <w:r w:rsidRPr="00BD3541">
        <w:rPr>
          <w:rFonts w:asciiTheme="minorHAnsi" w:hAnsiTheme="minorHAnsi"/>
          <w:sz w:val="14"/>
        </w:rPr>
        <w:t xml:space="preserve"> Even before mid-2016, </w:t>
      </w:r>
      <w:r w:rsidRPr="00BD3541">
        <w:rPr>
          <w:rStyle w:val="StyleUnderline"/>
          <w:rFonts w:asciiTheme="minorHAnsi" w:hAnsiTheme="minorHAnsi"/>
        </w:rPr>
        <w:t>wage growth</w:t>
      </w:r>
      <w:r w:rsidRPr="00BD3541">
        <w:rPr>
          <w:rFonts w:asciiTheme="minorHAnsi" w:hAnsiTheme="minorHAnsi"/>
          <w:sz w:val="14"/>
        </w:rPr>
        <w:t xml:space="preserve">, long a missing ingredient from the U.S. recovery, </w:t>
      </w:r>
      <w:r w:rsidRPr="00BD3541">
        <w:rPr>
          <w:rStyle w:val="StyleUnderline"/>
          <w:rFonts w:asciiTheme="minorHAnsi" w:hAnsiTheme="minorHAnsi"/>
        </w:rPr>
        <w:t>should take hold and reach 3.5% before inflation over the next two years, around 2% after inflation</w:t>
      </w:r>
      <w:r w:rsidRPr="00BD3541">
        <w:rPr>
          <w:rFonts w:asciiTheme="minorHAnsi" w:hAnsiTheme="minorHAnsi"/>
          <w:sz w:val="14"/>
        </w:rPr>
        <w:t>.</w:t>
      </w:r>
      <w:r w:rsidRPr="00BD3541">
        <w:rPr>
          <w:rFonts w:asciiTheme="minorHAnsi" w:hAnsiTheme="minorHAnsi"/>
          <w:sz w:val="12"/>
        </w:rPr>
        <w:t>¶</w:t>
      </w:r>
      <w:r w:rsidRPr="00BD3541">
        <w:rPr>
          <w:rFonts w:asciiTheme="minorHAnsi" w:hAnsiTheme="minorHAnsi"/>
          <w:sz w:val="14"/>
        </w:rPr>
        <w:t xml:space="preserve"> </w:t>
      </w:r>
      <w:r w:rsidRPr="00BD3541">
        <w:rPr>
          <w:rStyle w:val="StyleUnderline"/>
          <w:rFonts w:asciiTheme="minorHAnsi" w:hAnsiTheme="minorHAnsi"/>
        </w:rPr>
        <w:t>Improved moods among consumers could mean more purchases of cars and other big-ticket items that already are back to pre-recession levels</w:t>
      </w:r>
      <w:r w:rsidRPr="00BD3541">
        <w:rPr>
          <w:rFonts w:asciiTheme="minorHAnsi" w:hAnsiTheme="minorHAnsi"/>
          <w:sz w:val="14"/>
        </w:rPr>
        <w:t>.</w:t>
      </w:r>
      <w:r w:rsidRPr="00BD3541">
        <w:rPr>
          <w:rFonts w:asciiTheme="minorHAnsi" w:hAnsiTheme="minorHAnsi"/>
          <w:sz w:val="12"/>
        </w:rPr>
        <w:t>¶</w:t>
      </w:r>
      <w:r w:rsidRPr="00BD3541">
        <w:rPr>
          <w:rFonts w:asciiTheme="minorHAnsi" w:hAnsiTheme="minorHAnsi"/>
          <w:sz w:val="14"/>
        </w:rPr>
        <w:t xml:space="preserve"> GM Arlington, Texas, plant still running hard</w:t>
      </w:r>
      <w:r w:rsidRPr="00BD3541">
        <w:rPr>
          <w:rFonts w:asciiTheme="minorHAnsi" w:hAnsiTheme="minorHAnsi"/>
          <w:sz w:val="12"/>
        </w:rPr>
        <w:t>¶</w:t>
      </w:r>
      <w:r w:rsidRPr="00BD3541">
        <w:rPr>
          <w:rFonts w:asciiTheme="minorHAnsi" w:hAnsiTheme="minorHAnsi"/>
          <w:sz w:val="14"/>
        </w:rPr>
        <w:t xml:space="preserve"> GM workers along the production line at the General Motors Assembly Plant in Arlington, Texas. (Louis DeLuca / Dallas Morning News)</w:t>
      </w:r>
      <w:r w:rsidRPr="00BD3541">
        <w:rPr>
          <w:rFonts w:asciiTheme="minorHAnsi" w:hAnsiTheme="minorHAnsi"/>
          <w:sz w:val="12"/>
        </w:rPr>
        <w:t>¶</w:t>
      </w:r>
      <w:r w:rsidRPr="00BD3541">
        <w:rPr>
          <w:rFonts w:asciiTheme="minorHAnsi" w:hAnsiTheme="minorHAnsi"/>
          <w:sz w:val="14"/>
        </w:rPr>
        <w:t xml:space="preserve"> </w:t>
      </w:r>
      <w:r w:rsidRPr="00BD3541">
        <w:rPr>
          <w:rStyle w:val="StyleUnderline"/>
          <w:rFonts w:asciiTheme="minorHAnsi" w:hAnsiTheme="minorHAnsi"/>
        </w:rPr>
        <w:t>Morgan Stanley expects the still-struggling housing sector to bounce back with 10.2% growth in residential investment.</w:t>
      </w:r>
      <w:r w:rsidRPr="00BD3541">
        <w:rPr>
          <w:rFonts w:asciiTheme="minorHAnsi" w:hAnsiTheme="minorHAnsi"/>
          <w:sz w:val="14"/>
        </w:rPr>
        <w:t xml:space="preserve"> </w:t>
      </w:r>
      <w:r w:rsidRPr="00BD3541">
        <w:rPr>
          <w:rStyle w:val="StyleUnderline"/>
          <w:rFonts w:asciiTheme="minorHAnsi" w:hAnsiTheme="minorHAnsi"/>
        </w:rPr>
        <w:t>The 1.8% growth for the just-completed year was hampered by a difficult winter, an uptick in mortgage rates and tight lending standards that only now are starting to ease</w:t>
      </w:r>
      <w:r w:rsidRPr="00BD3541">
        <w:rPr>
          <w:rFonts w:asciiTheme="minorHAnsi" w:hAnsiTheme="minorHAnsi"/>
          <w:sz w:val="14"/>
        </w:rPr>
        <w:t>.</w:t>
      </w:r>
      <w:r w:rsidRPr="00BD3541">
        <w:rPr>
          <w:rFonts w:asciiTheme="minorHAnsi" w:hAnsiTheme="minorHAnsi"/>
          <w:sz w:val="12"/>
        </w:rPr>
        <w:t>¶</w:t>
      </w:r>
      <w:r w:rsidRPr="00BD3541">
        <w:rPr>
          <w:rFonts w:asciiTheme="minorHAnsi" w:hAnsiTheme="minorHAnsi"/>
          <w:sz w:val="14"/>
        </w:rPr>
        <w:t xml:space="preserve"> Moody's also noted that </w:t>
      </w:r>
      <w:r w:rsidRPr="00BD3541">
        <w:rPr>
          <w:rStyle w:val="StyleUnderline"/>
          <w:rFonts w:asciiTheme="minorHAnsi" w:hAnsiTheme="minorHAnsi"/>
        </w:rPr>
        <w:t>nearly 3 million millennials</w:t>
      </w:r>
      <w:r w:rsidRPr="00BD3541">
        <w:rPr>
          <w:rFonts w:asciiTheme="minorHAnsi" w:hAnsiTheme="minorHAnsi"/>
          <w:sz w:val="14"/>
        </w:rPr>
        <w:t xml:space="preserve"> — those 18 to 34 years old — </w:t>
      </w:r>
      <w:r w:rsidRPr="00BD3541">
        <w:rPr>
          <w:rStyle w:val="StyleUnderline"/>
          <w:rFonts w:asciiTheme="minorHAnsi" w:hAnsiTheme="minorHAnsi"/>
        </w:rPr>
        <w:t>moved in with their parents since the start of the recession seven years ago, and they represent pent-up demand for housing</w:t>
      </w:r>
      <w:r w:rsidRPr="00BD3541">
        <w:rPr>
          <w:rFonts w:asciiTheme="minorHAnsi" w:hAnsiTheme="minorHAnsi"/>
          <w:sz w:val="14"/>
        </w:rPr>
        <w:t>.</w:t>
      </w:r>
      <w:r w:rsidRPr="00BD3541">
        <w:rPr>
          <w:rFonts w:asciiTheme="minorHAnsi" w:hAnsiTheme="minorHAnsi"/>
          <w:sz w:val="12"/>
        </w:rPr>
        <w:t>¶</w:t>
      </w:r>
      <w:r w:rsidRPr="00BD3541">
        <w:rPr>
          <w:rFonts w:asciiTheme="minorHAnsi" w:hAnsiTheme="minorHAnsi"/>
          <w:sz w:val="14"/>
        </w:rPr>
        <w:t xml:space="preserve"> </w:t>
      </w:r>
      <w:r w:rsidRPr="00BD3541">
        <w:rPr>
          <w:rStyle w:val="StyleUnderline"/>
          <w:rFonts w:asciiTheme="minorHAnsi" w:hAnsiTheme="minorHAnsi"/>
        </w:rPr>
        <w:t>Analysts expect that only the energy sector</w:t>
      </w:r>
      <w:r w:rsidRPr="00BD3541">
        <w:rPr>
          <w:rFonts w:asciiTheme="minorHAnsi" w:hAnsiTheme="minorHAnsi"/>
          <w:sz w:val="14"/>
        </w:rPr>
        <w:t xml:space="preserve">, hurt by a plunge in oil prices, </w:t>
      </w:r>
      <w:r w:rsidRPr="00BD3541">
        <w:rPr>
          <w:rStyle w:val="StyleUnderline"/>
          <w:rFonts w:asciiTheme="minorHAnsi" w:hAnsiTheme="minorHAnsi"/>
        </w:rPr>
        <w:t>will lag</w:t>
      </w:r>
      <w:r w:rsidRPr="00BD3541">
        <w:rPr>
          <w:rFonts w:asciiTheme="minorHAnsi" w:hAnsiTheme="minorHAnsi"/>
          <w:sz w:val="14"/>
        </w:rPr>
        <w:t xml:space="preserve"> behind.</w:t>
      </w:r>
    </w:p>
    <w:p w:rsidR="00BB2AFA" w:rsidRPr="00BD3541" w:rsidRDefault="00BB2AFA" w:rsidP="00BB2AFA">
      <w:pPr>
        <w:rPr>
          <w:rFonts w:asciiTheme="minorHAnsi" w:hAnsiTheme="minorHAnsi"/>
          <w:sz w:val="14"/>
        </w:rPr>
      </w:pPr>
    </w:p>
    <w:p w:rsidR="00BB2AFA" w:rsidRPr="00BD3541" w:rsidRDefault="00BB2AFA" w:rsidP="00BB2AFA">
      <w:pPr>
        <w:pStyle w:val="Heading4"/>
        <w:rPr>
          <w:rFonts w:asciiTheme="minorHAnsi" w:hAnsiTheme="minorHAnsi"/>
        </w:rPr>
      </w:pPr>
      <w:r w:rsidRPr="00BD3541">
        <w:rPr>
          <w:rFonts w:asciiTheme="minorHAnsi" w:hAnsiTheme="minorHAnsi"/>
        </w:rPr>
        <w:t>No econ decline – we’re on the up mend</w:t>
      </w:r>
    </w:p>
    <w:p w:rsidR="00BB2AFA" w:rsidRPr="00BD3541" w:rsidRDefault="00BB2AFA" w:rsidP="00BB2AFA">
      <w:pPr>
        <w:rPr>
          <w:rStyle w:val="Style13ptBold"/>
          <w:rFonts w:asciiTheme="minorHAnsi" w:hAnsiTheme="minorHAnsi"/>
        </w:rPr>
      </w:pPr>
      <w:r w:rsidRPr="00BD3541">
        <w:rPr>
          <w:rStyle w:val="Style13ptBold"/>
          <w:rFonts w:asciiTheme="minorHAnsi" w:hAnsiTheme="minorHAnsi"/>
        </w:rPr>
        <w:t xml:space="preserve">BOAK 12-26 </w:t>
      </w:r>
      <w:r w:rsidRPr="00BD3541">
        <w:rPr>
          <w:rStyle w:val="Style13ptBold"/>
          <w:rFonts w:asciiTheme="minorHAnsi" w:hAnsiTheme="minorHAnsi"/>
          <w:b w:val="0"/>
        </w:rPr>
        <w:t>[Josh Boak is an economics reporter for POLITICO, “In 2014, US economy showed increasing resilience”, 12-26-14,  http://cnsnews.com/news/article/2014-us-economy-showed-increasing-resilience, msm]</w:t>
      </w:r>
    </w:p>
    <w:p w:rsidR="00BB2AFA" w:rsidRPr="00BD3541" w:rsidRDefault="00BB2AFA" w:rsidP="00BB2AFA">
      <w:pPr>
        <w:rPr>
          <w:rFonts w:asciiTheme="minorHAnsi" w:hAnsiTheme="minorHAnsi"/>
          <w:sz w:val="14"/>
        </w:rPr>
      </w:pPr>
      <w:r w:rsidRPr="00BD3541">
        <w:rPr>
          <w:rStyle w:val="StyleUnderline"/>
          <w:rFonts w:asciiTheme="minorHAnsi" w:hAnsiTheme="minorHAnsi"/>
        </w:rPr>
        <w:t>The</w:t>
      </w:r>
      <w:r w:rsidRPr="00BD3541">
        <w:rPr>
          <w:rFonts w:asciiTheme="minorHAnsi" w:hAnsiTheme="minorHAnsi"/>
          <w:sz w:val="14"/>
        </w:rPr>
        <w:t xml:space="preserve"> U.S. </w:t>
      </w:r>
      <w:r w:rsidRPr="00BD3541">
        <w:rPr>
          <w:rStyle w:val="StyleUnderline"/>
          <w:rFonts w:asciiTheme="minorHAnsi" w:hAnsiTheme="minorHAnsi"/>
        </w:rPr>
        <w:t>economy flexed its</w:t>
      </w:r>
      <w:r w:rsidRPr="00BD3541">
        <w:rPr>
          <w:rFonts w:asciiTheme="minorHAnsi" w:hAnsiTheme="minorHAnsi"/>
          <w:sz w:val="14"/>
        </w:rPr>
        <w:t xml:space="preserve"> old </w:t>
      </w:r>
      <w:r w:rsidRPr="00BD3541">
        <w:rPr>
          <w:rStyle w:val="StyleUnderline"/>
          <w:rFonts w:asciiTheme="minorHAnsi" w:hAnsiTheme="minorHAnsi"/>
        </w:rPr>
        <w:t>muscles</w:t>
      </w:r>
      <w:r w:rsidRPr="00BD3541">
        <w:rPr>
          <w:rFonts w:asciiTheme="minorHAnsi" w:hAnsiTheme="minorHAnsi"/>
          <w:sz w:val="14"/>
        </w:rPr>
        <w:t xml:space="preserve"> in 2014.</w:t>
      </w:r>
      <w:r w:rsidRPr="00BD3541">
        <w:rPr>
          <w:rFonts w:asciiTheme="minorHAnsi" w:hAnsiTheme="minorHAnsi"/>
          <w:sz w:val="12"/>
        </w:rPr>
        <w:t>¶</w:t>
      </w:r>
      <w:r w:rsidRPr="00BD3541">
        <w:rPr>
          <w:rFonts w:asciiTheme="minorHAnsi" w:hAnsiTheme="minorHAnsi"/>
          <w:sz w:val="14"/>
        </w:rPr>
        <w:t xml:space="preserve"> More than five years removed from the Great Recession, </w:t>
      </w:r>
      <w:r w:rsidRPr="00BD3541">
        <w:rPr>
          <w:rStyle w:val="StyleUnderline"/>
          <w:rFonts w:asciiTheme="minorHAnsi" w:hAnsiTheme="minorHAnsi"/>
        </w:rPr>
        <w:t>worries had taken hold that</w:t>
      </w:r>
      <w:r w:rsidRPr="00BD3541">
        <w:rPr>
          <w:rFonts w:asciiTheme="minorHAnsi" w:hAnsiTheme="minorHAnsi"/>
          <w:sz w:val="14"/>
        </w:rPr>
        <w:t xml:space="preserve"> perhaps </w:t>
      </w:r>
      <w:r w:rsidRPr="00BD3541">
        <w:rPr>
          <w:rStyle w:val="StyleUnderline"/>
          <w:rFonts w:asciiTheme="minorHAnsi" w:hAnsiTheme="minorHAnsi"/>
        </w:rPr>
        <w:t>the</w:t>
      </w:r>
      <w:r w:rsidRPr="00BD3541">
        <w:rPr>
          <w:rFonts w:asciiTheme="minorHAnsi" w:hAnsiTheme="minorHAnsi"/>
          <w:sz w:val="14"/>
        </w:rPr>
        <w:t xml:space="preserve"> world's largest </w:t>
      </w:r>
      <w:r w:rsidRPr="00BD3541">
        <w:rPr>
          <w:rStyle w:val="StyleUnderline"/>
          <w:rFonts w:asciiTheme="minorHAnsi" w:hAnsiTheme="minorHAnsi"/>
        </w:rPr>
        <w:t>economy had slid into a</w:t>
      </w:r>
      <w:r w:rsidRPr="00BD3541">
        <w:rPr>
          <w:rFonts w:asciiTheme="minorHAnsi" w:hAnsiTheme="minorHAnsi"/>
          <w:sz w:val="14"/>
        </w:rPr>
        <w:t xml:space="preserve"> semi-permanent </w:t>
      </w:r>
      <w:r w:rsidRPr="00BD3541">
        <w:rPr>
          <w:rStyle w:val="StyleUnderline"/>
          <w:rFonts w:asciiTheme="minorHAnsi" w:hAnsiTheme="minorHAnsi"/>
        </w:rPr>
        <w:t>funk</w:t>
      </w:r>
      <w:r w:rsidRPr="00BD3541">
        <w:rPr>
          <w:rFonts w:asciiTheme="minorHAnsi" w:hAnsiTheme="minorHAnsi"/>
          <w:sz w:val="14"/>
        </w:rPr>
        <w:t>.</w:t>
      </w:r>
      <w:r w:rsidRPr="00BD3541">
        <w:rPr>
          <w:rFonts w:asciiTheme="minorHAnsi" w:hAnsiTheme="minorHAnsi"/>
          <w:sz w:val="12"/>
        </w:rPr>
        <w:t>¶</w:t>
      </w:r>
      <w:r w:rsidRPr="00BD3541">
        <w:rPr>
          <w:rFonts w:asciiTheme="minorHAnsi" w:hAnsiTheme="minorHAnsi"/>
          <w:sz w:val="14"/>
        </w:rPr>
        <w:t xml:space="preserve"> </w:t>
      </w:r>
      <w:r w:rsidRPr="00BD3541">
        <w:rPr>
          <w:rStyle w:val="StyleUnderline"/>
          <w:rFonts w:asciiTheme="minorHAnsi" w:hAnsiTheme="minorHAnsi"/>
        </w:rPr>
        <w:t>Consumers, businesses and investors</w:t>
      </w:r>
      <w:r w:rsidRPr="00BD3541">
        <w:rPr>
          <w:rFonts w:asciiTheme="minorHAnsi" w:hAnsiTheme="minorHAnsi"/>
          <w:sz w:val="14"/>
        </w:rPr>
        <w:t xml:space="preserve">, after enduring a brutal winter, </w:t>
      </w:r>
      <w:r w:rsidRPr="00BD3541">
        <w:rPr>
          <w:rStyle w:val="StyleUnderline"/>
          <w:rFonts w:asciiTheme="minorHAnsi" w:hAnsiTheme="minorHAnsi"/>
        </w:rPr>
        <w:t>showed renewed vigor as the year wore on and set the United States apart from</w:t>
      </w:r>
      <w:r w:rsidRPr="00BD3541">
        <w:rPr>
          <w:rFonts w:asciiTheme="minorHAnsi" w:hAnsiTheme="minorHAnsi"/>
          <w:sz w:val="14"/>
        </w:rPr>
        <w:t xml:space="preserve"> much of </w:t>
      </w:r>
      <w:r w:rsidRPr="00BD3541">
        <w:rPr>
          <w:rStyle w:val="StyleUnderline"/>
          <w:rFonts w:asciiTheme="minorHAnsi" w:hAnsiTheme="minorHAnsi"/>
        </w:rPr>
        <w:t>the world.</w:t>
      </w:r>
      <w:r w:rsidRPr="00BD3541">
        <w:rPr>
          <w:rFonts w:asciiTheme="minorHAnsi" w:hAnsiTheme="minorHAnsi"/>
          <w:sz w:val="12"/>
        </w:rPr>
        <w:t>¶</w:t>
      </w:r>
      <w:r w:rsidRPr="00BD3541">
        <w:rPr>
          <w:rFonts w:asciiTheme="minorHAnsi" w:hAnsiTheme="minorHAnsi"/>
          <w:sz w:val="14"/>
        </w:rPr>
        <w:t xml:space="preserve"> </w:t>
      </w:r>
      <w:r w:rsidRPr="00BD3541">
        <w:rPr>
          <w:rStyle w:val="StyleUnderline"/>
          <w:rFonts w:asciiTheme="minorHAnsi" w:hAnsiTheme="minorHAnsi"/>
        </w:rPr>
        <w:t>Stocks</w:t>
      </w:r>
      <w:r w:rsidRPr="00BD3541">
        <w:rPr>
          <w:rFonts w:asciiTheme="minorHAnsi" w:hAnsiTheme="minorHAnsi"/>
          <w:sz w:val="14"/>
        </w:rPr>
        <w:t xml:space="preserve"> repeatedly </w:t>
      </w:r>
      <w:r w:rsidRPr="00BD3541">
        <w:rPr>
          <w:rStyle w:val="StyleUnderline"/>
          <w:rFonts w:asciiTheme="minorHAnsi" w:hAnsiTheme="minorHAnsi"/>
        </w:rPr>
        <w:t>set record highs</w:t>
      </w:r>
      <w:r w:rsidRPr="00BD3541">
        <w:rPr>
          <w:rFonts w:asciiTheme="minorHAnsi" w:hAnsiTheme="minorHAnsi"/>
          <w:sz w:val="14"/>
        </w:rPr>
        <w:t xml:space="preserve">. </w:t>
      </w:r>
      <w:r w:rsidRPr="00BD3541">
        <w:rPr>
          <w:rStyle w:val="StyleUnderline"/>
          <w:rFonts w:asciiTheme="minorHAnsi" w:hAnsiTheme="minorHAnsi"/>
        </w:rPr>
        <w:t>Employers were on pace to add</w:t>
      </w:r>
      <w:r w:rsidRPr="00BD3541">
        <w:rPr>
          <w:rFonts w:asciiTheme="minorHAnsi" w:hAnsiTheme="minorHAnsi"/>
          <w:sz w:val="14"/>
        </w:rPr>
        <w:t xml:space="preserve"> nearly </w:t>
      </w:r>
      <w:r w:rsidRPr="00BD3541">
        <w:rPr>
          <w:rStyle w:val="StyleUnderline"/>
          <w:rFonts w:asciiTheme="minorHAnsi" w:hAnsiTheme="minorHAnsi"/>
        </w:rPr>
        <w:t>3 million jobs</w:t>
      </w:r>
      <w:r w:rsidRPr="00BD3541">
        <w:rPr>
          <w:rFonts w:asciiTheme="minorHAnsi" w:hAnsiTheme="minorHAnsi"/>
          <w:sz w:val="14"/>
        </w:rPr>
        <w:t>, the most in 15 years. Sinking oil prices cut gasoline costs to their lowest levels since May 2009. Auto sales accelerated. Inflation was a historically low sub-2 percent.</w:t>
      </w:r>
      <w:r w:rsidRPr="00BD3541">
        <w:rPr>
          <w:rFonts w:asciiTheme="minorHAnsi" w:hAnsiTheme="minorHAnsi"/>
          <w:sz w:val="12"/>
        </w:rPr>
        <w:t>¶</w:t>
      </w:r>
      <w:r w:rsidRPr="00BD3541">
        <w:rPr>
          <w:rFonts w:asciiTheme="minorHAnsi" w:hAnsiTheme="minorHAnsi"/>
          <w:sz w:val="14"/>
        </w:rPr>
        <w:t xml:space="preserve"> </w:t>
      </w:r>
      <w:r w:rsidRPr="00BD3541">
        <w:rPr>
          <w:rStyle w:val="StyleUnderline"/>
          <w:rFonts w:asciiTheme="minorHAnsi" w:hAnsiTheme="minorHAnsi"/>
        </w:rPr>
        <w:t>The</w:t>
      </w:r>
      <w:r w:rsidRPr="00BD3541">
        <w:rPr>
          <w:rFonts w:asciiTheme="minorHAnsi" w:hAnsiTheme="minorHAnsi"/>
          <w:sz w:val="14"/>
        </w:rPr>
        <w:t xml:space="preserve"> U.S. </w:t>
      </w:r>
      <w:r w:rsidRPr="00BD3541">
        <w:rPr>
          <w:rStyle w:val="StyleUnderline"/>
          <w:rFonts w:asciiTheme="minorHAnsi" w:hAnsiTheme="minorHAnsi"/>
        </w:rPr>
        <w:t>economy proved it could thrive even as the Federal Reserve ended its bond buying program, which had been intended to aid growth by holding down long-term loan rates.</w:t>
      </w:r>
      <w:r w:rsidRPr="00BD3541">
        <w:rPr>
          <w:rStyle w:val="StyleUnderline"/>
          <w:rFonts w:asciiTheme="minorHAnsi" w:hAnsiTheme="minorHAnsi"/>
          <w:sz w:val="12"/>
        </w:rPr>
        <w:t>¶</w:t>
      </w:r>
      <w:r w:rsidRPr="00BD3541">
        <w:rPr>
          <w:rFonts w:asciiTheme="minorHAnsi" w:hAnsiTheme="minorHAnsi"/>
          <w:sz w:val="14"/>
        </w:rPr>
        <w:t xml:space="preserve"> All told, </w:t>
      </w:r>
      <w:r w:rsidRPr="00BD3541">
        <w:rPr>
          <w:rStyle w:val="StyleUnderline"/>
          <w:rFonts w:asciiTheme="minorHAnsi" w:hAnsiTheme="minorHAnsi"/>
        </w:rPr>
        <w:t>the United States remained insulated from the financial struggles surfacing everywhere</w:t>
      </w:r>
      <w:r w:rsidRPr="00BD3541">
        <w:rPr>
          <w:rFonts w:asciiTheme="minorHAnsi" w:hAnsiTheme="minorHAnsi"/>
          <w:sz w:val="14"/>
        </w:rPr>
        <w:t xml:space="preserve"> from Europe and Latin America to China, Japan and Russia.</w:t>
      </w:r>
      <w:r w:rsidRPr="00BD3541">
        <w:rPr>
          <w:rFonts w:asciiTheme="minorHAnsi" w:hAnsiTheme="minorHAnsi"/>
          <w:sz w:val="12"/>
        </w:rPr>
        <w:t>¶</w:t>
      </w:r>
      <w:r w:rsidRPr="00BD3541">
        <w:rPr>
          <w:rFonts w:asciiTheme="minorHAnsi" w:hAnsiTheme="minorHAnsi"/>
          <w:sz w:val="14"/>
        </w:rPr>
        <w:t xml:space="preserve"> So what explained </w:t>
      </w:r>
      <w:r w:rsidRPr="00BD3541">
        <w:rPr>
          <w:rStyle w:val="StyleUnderline"/>
          <w:rFonts w:asciiTheme="minorHAnsi" w:hAnsiTheme="minorHAnsi"/>
        </w:rPr>
        <w:t>the U.S. economy's resilience</w:t>
      </w:r>
      <w:r w:rsidRPr="00BD3541">
        <w:rPr>
          <w:rFonts w:asciiTheme="minorHAnsi" w:hAnsiTheme="minorHAnsi"/>
          <w:sz w:val="14"/>
        </w:rPr>
        <w:t xml:space="preserve"> this year?</w:t>
      </w:r>
      <w:r w:rsidRPr="00BD3541">
        <w:rPr>
          <w:rFonts w:asciiTheme="minorHAnsi" w:hAnsiTheme="minorHAnsi"/>
          <w:sz w:val="12"/>
        </w:rPr>
        <w:t>¶</w:t>
      </w:r>
      <w:r w:rsidRPr="00BD3541">
        <w:rPr>
          <w:rFonts w:asciiTheme="minorHAnsi" w:hAnsiTheme="minorHAnsi"/>
          <w:sz w:val="14"/>
        </w:rPr>
        <w:t xml:space="preserve"> Economists say it largely </w:t>
      </w:r>
      <w:r w:rsidRPr="00BD3541">
        <w:rPr>
          <w:rStyle w:val="StyleUnderline"/>
          <w:rFonts w:asciiTheme="minorHAnsi" w:hAnsiTheme="minorHAnsi"/>
        </w:rPr>
        <w:t>reflected the delayed benefits of finally mending the damage from the</w:t>
      </w:r>
      <w:r w:rsidRPr="00BD3541">
        <w:rPr>
          <w:rFonts w:asciiTheme="minorHAnsi" w:hAnsiTheme="minorHAnsi"/>
          <w:sz w:val="14"/>
        </w:rPr>
        <w:t xml:space="preserve"> worst </w:t>
      </w:r>
      <w:r w:rsidRPr="00BD3541">
        <w:rPr>
          <w:rStyle w:val="StyleUnderline"/>
          <w:rFonts w:asciiTheme="minorHAnsi" w:hAnsiTheme="minorHAnsi"/>
        </w:rPr>
        <w:t>downturn</w:t>
      </w:r>
      <w:r w:rsidRPr="00BD3541">
        <w:rPr>
          <w:rFonts w:asciiTheme="minorHAnsi" w:hAnsiTheme="minorHAnsi"/>
          <w:sz w:val="14"/>
        </w:rPr>
        <w:t xml:space="preserve"> in nearly 80 years. Unlike past recoveries that enjoyed comparatively swift rebounds, this one proved agonizingly slow. It took 6½ years to regain all the jobs lost the recession — 8.7 million — far longer than during previous recoveries.</w:t>
      </w:r>
      <w:r w:rsidRPr="00BD3541">
        <w:rPr>
          <w:rFonts w:asciiTheme="minorHAnsi" w:hAnsiTheme="minorHAnsi"/>
          <w:sz w:val="12"/>
        </w:rPr>
        <w:t>¶</w:t>
      </w:r>
      <w:r w:rsidRPr="00BD3541">
        <w:rPr>
          <w:rFonts w:asciiTheme="minorHAnsi" w:hAnsiTheme="minorHAnsi"/>
          <w:sz w:val="14"/>
        </w:rPr>
        <w:t xml:space="preserve"> "</w:t>
      </w:r>
      <w:r w:rsidRPr="00BD3541">
        <w:rPr>
          <w:rStyle w:val="StyleUnderline"/>
          <w:rFonts w:asciiTheme="minorHAnsi" w:hAnsiTheme="minorHAnsi"/>
        </w:rPr>
        <w:t>It was a healing process from a severe recession</w:t>
      </w:r>
      <w:r w:rsidRPr="00BD3541">
        <w:rPr>
          <w:rFonts w:asciiTheme="minorHAnsi" w:hAnsiTheme="minorHAnsi"/>
          <w:sz w:val="14"/>
        </w:rPr>
        <w:t xml:space="preserve"> and the financial crisis," said Richard Moody, chief economist at Regions Financial, a bank based in Alabama.</w:t>
      </w:r>
      <w:r w:rsidRPr="00BD3541">
        <w:rPr>
          <w:rFonts w:asciiTheme="minorHAnsi" w:hAnsiTheme="minorHAnsi"/>
          <w:sz w:val="12"/>
        </w:rPr>
        <w:t>¶</w:t>
      </w:r>
      <w:r w:rsidRPr="00BD3541">
        <w:rPr>
          <w:rFonts w:asciiTheme="minorHAnsi" w:hAnsiTheme="minorHAnsi"/>
          <w:sz w:val="14"/>
        </w:rPr>
        <w:t xml:space="preserve"> The healing isn't complete. Wage growth remains lackluster and has barely outpaced extremely low inflation. Home building has been tepid.</w:t>
      </w:r>
      <w:r w:rsidRPr="00BD3541">
        <w:rPr>
          <w:rFonts w:asciiTheme="minorHAnsi" w:hAnsiTheme="minorHAnsi"/>
          <w:sz w:val="12"/>
        </w:rPr>
        <w:t>¶</w:t>
      </w:r>
      <w:r w:rsidRPr="00BD3541">
        <w:rPr>
          <w:rFonts w:asciiTheme="minorHAnsi" w:hAnsiTheme="minorHAnsi"/>
          <w:sz w:val="14"/>
        </w:rPr>
        <w:t xml:space="preserve"> But worries earlier this year that the economy might be trapped indefinitely by sluggish growth have largely faded. Here are the economic highlights of 2014:</w:t>
      </w:r>
      <w:r w:rsidRPr="00BD3541">
        <w:rPr>
          <w:rFonts w:asciiTheme="minorHAnsi" w:hAnsiTheme="minorHAnsi"/>
          <w:sz w:val="12"/>
        </w:rPr>
        <w:t>¶</w:t>
      </w:r>
      <w:r w:rsidRPr="00BD3541">
        <w:rPr>
          <w:rFonts w:asciiTheme="minorHAnsi" w:hAnsiTheme="minorHAnsi"/>
          <w:sz w:val="14"/>
        </w:rPr>
        <w:t xml:space="preserve"> — HIRING BOOM</w:t>
      </w:r>
      <w:r w:rsidRPr="00BD3541">
        <w:rPr>
          <w:rFonts w:asciiTheme="minorHAnsi" w:hAnsiTheme="minorHAnsi"/>
          <w:sz w:val="12"/>
        </w:rPr>
        <w:t>¶</w:t>
      </w:r>
      <w:r w:rsidRPr="00BD3541">
        <w:rPr>
          <w:rFonts w:asciiTheme="minorHAnsi" w:hAnsiTheme="minorHAnsi"/>
          <w:sz w:val="14"/>
        </w:rPr>
        <w:t xml:space="preserve"> </w:t>
      </w:r>
      <w:r w:rsidRPr="00BD3541">
        <w:rPr>
          <w:rStyle w:val="StyleUnderline"/>
          <w:rFonts w:asciiTheme="minorHAnsi" w:hAnsiTheme="minorHAnsi"/>
        </w:rPr>
        <w:t>Employers added 2.65 million jobs</w:t>
      </w:r>
      <w:r w:rsidRPr="00BD3541">
        <w:rPr>
          <w:rFonts w:asciiTheme="minorHAnsi" w:hAnsiTheme="minorHAnsi"/>
          <w:sz w:val="14"/>
        </w:rPr>
        <w:t xml:space="preserve"> over the first 11 months of the year, </w:t>
      </w:r>
      <w:r w:rsidRPr="00BD3541">
        <w:rPr>
          <w:rStyle w:val="StyleUnderline"/>
          <w:rFonts w:asciiTheme="minorHAnsi" w:hAnsiTheme="minorHAnsi"/>
        </w:rPr>
        <w:t>and the unemployment rate sank to 5.8 percent</w:t>
      </w:r>
      <w:r w:rsidRPr="00BD3541">
        <w:rPr>
          <w:rFonts w:asciiTheme="minorHAnsi" w:hAnsiTheme="minorHAnsi"/>
          <w:sz w:val="14"/>
        </w:rPr>
        <w:t xml:space="preserve"> from 6.7 percent. When the government announces the December job data next month, the 2014 job total is expected to be just shy of 3 million — the most since the dot-com era in 1999. Compared with recent years, those </w:t>
      </w:r>
      <w:r w:rsidRPr="00BD3541">
        <w:rPr>
          <w:rStyle w:val="StyleUnderline"/>
          <w:rFonts w:asciiTheme="minorHAnsi" w:hAnsiTheme="minorHAnsi"/>
        </w:rPr>
        <w:t>gains have been less concentrated in lower-paying industries such as retail, food service and temp agencies.</w:t>
      </w:r>
      <w:r w:rsidRPr="00BD3541">
        <w:rPr>
          <w:rStyle w:val="StyleUnderline"/>
          <w:rFonts w:asciiTheme="minorHAnsi" w:hAnsiTheme="minorHAnsi"/>
          <w:sz w:val="12"/>
        </w:rPr>
        <w:t>¶</w:t>
      </w:r>
      <w:r w:rsidRPr="00BD3541">
        <w:rPr>
          <w:rFonts w:asciiTheme="minorHAnsi" w:hAnsiTheme="minorHAnsi"/>
          <w:sz w:val="14"/>
        </w:rPr>
        <w:t xml:space="preserve"> "</w:t>
      </w:r>
      <w:r w:rsidRPr="00BD3541">
        <w:rPr>
          <w:rStyle w:val="StyleUnderline"/>
          <w:rFonts w:asciiTheme="minorHAnsi" w:hAnsiTheme="minorHAnsi"/>
        </w:rPr>
        <w:t>We're</w:t>
      </w:r>
      <w:r w:rsidRPr="00BD3541">
        <w:rPr>
          <w:rFonts w:asciiTheme="minorHAnsi" w:hAnsiTheme="minorHAnsi"/>
          <w:sz w:val="14"/>
        </w:rPr>
        <w:t xml:space="preserve"> finally </w:t>
      </w:r>
      <w:r w:rsidRPr="00BD3541">
        <w:rPr>
          <w:rStyle w:val="StyleUnderline"/>
          <w:rFonts w:asciiTheme="minorHAnsi" w:hAnsiTheme="minorHAnsi"/>
        </w:rPr>
        <w:t>entering</w:t>
      </w:r>
      <w:r w:rsidRPr="00BD3541">
        <w:rPr>
          <w:rFonts w:asciiTheme="minorHAnsi" w:hAnsiTheme="minorHAnsi"/>
          <w:sz w:val="14"/>
        </w:rPr>
        <w:t xml:space="preserve"> that virtuous cycle phase of the </w:t>
      </w:r>
      <w:r w:rsidRPr="00BD3541">
        <w:rPr>
          <w:rStyle w:val="StyleUnderline"/>
          <w:rFonts w:asciiTheme="minorHAnsi" w:hAnsiTheme="minorHAnsi"/>
        </w:rPr>
        <w:t>expansion</w:t>
      </w:r>
      <w:r w:rsidRPr="00BD3541">
        <w:rPr>
          <w:rFonts w:asciiTheme="minorHAnsi" w:hAnsiTheme="minorHAnsi"/>
          <w:sz w:val="14"/>
        </w:rPr>
        <w:t xml:space="preserve">" </w:t>
      </w:r>
      <w:r w:rsidRPr="00BD3541">
        <w:rPr>
          <w:rStyle w:val="StyleUnderline"/>
          <w:rFonts w:asciiTheme="minorHAnsi" w:hAnsiTheme="minorHAnsi"/>
        </w:rPr>
        <w:t>when more jobs lead to higher incomes, which generates more consumer spending and growth</w:t>
      </w:r>
      <w:r w:rsidRPr="00BD3541">
        <w:rPr>
          <w:rFonts w:asciiTheme="minorHAnsi" w:hAnsiTheme="minorHAnsi"/>
          <w:sz w:val="14"/>
        </w:rPr>
        <w:t>, said Brett Ryan, an economist at Deutsche Bank.</w:t>
      </w:r>
      <w:r w:rsidRPr="00BD3541">
        <w:rPr>
          <w:rFonts w:asciiTheme="minorHAnsi" w:hAnsiTheme="minorHAnsi"/>
          <w:sz w:val="12"/>
        </w:rPr>
        <w:t>¶</w:t>
      </w:r>
      <w:r w:rsidRPr="00BD3541">
        <w:rPr>
          <w:rFonts w:asciiTheme="minorHAnsi" w:hAnsiTheme="minorHAnsi"/>
          <w:sz w:val="14"/>
        </w:rPr>
        <w:t xml:space="preserve"> Though average wage growth has been modest, </w:t>
      </w:r>
      <w:r w:rsidRPr="00BD3541">
        <w:rPr>
          <w:rStyle w:val="StyleUnderline"/>
          <w:rFonts w:asciiTheme="minorHAnsi" w:hAnsiTheme="minorHAnsi"/>
        </w:rPr>
        <w:t>the number of people with paychecks</w:t>
      </w:r>
      <w:r w:rsidRPr="00BD3541">
        <w:rPr>
          <w:rFonts w:asciiTheme="minorHAnsi" w:hAnsiTheme="minorHAnsi"/>
          <w:sz w:val="14"/>
        </w:rPr>
        <w:t xml:space="preserve"> — </w:t>
      </w:r>
      <w:r w:rsidRPr="00BD3541">
        <w:rPr>
          <w:rStyle w:val="StyleUnderline"/>
          <w:rFonts w:asciiTheme="minorHAnsi" w:hAnsiTheme="minorHAnsi"/>
        </w:rPr>
        <w:t>and the ability to spend</w:t>
      </w:r>
      <w:r w:rsidRPr="00BD3541">
        <w:rPr>
          <w:rFonts w:asciiTheme="minorHAnsi" w:hAnsiTheme="minorHAnsi"/>
          <w:sz w:val="14"/>
        </w:rPr>
        <w:t xml:space="preserve"> — </w:t>
      </w:r>
      <w:r w:rsidRPr="00BD3541">
        <w:rPr>
          <w:rStyle w:val="StyleUnderline"/>
          <w:rFonts w:asciiTheme="minorHAnsi" w:hAnsiTheme="minorHAnsi"/>
        </w:rPr>
        <w:t>has soared</w:t>
      </w:r>
      <w:r w:rsidRPr="00BD3541">
        <w:rPr>
          <w:rFonts w:asciiTheme="minorHAnsi" w:hAnsiTheme="minorHAnsi"/>
          <w:sz w:val="14"/>
        </w:rPr>
        <w:t>. If you exclude the economy's winter-induced 2.1 percent annual contraction in the first quarter of the year, annualized growth has averaged 4.4 percent in four of the past five quarters. That's far above the historic average of roughly 3.2 percent in the decades after World War II.</w:t>
      </w:r>
      <w:r w:rsidRPr="00BD3541">
        <w:rPr>
          <w:rFonts w:asciiTheme="minorHAnsi" w:hAnsiTheme="minorHAnsi"/>
          <w:sz w:val="12"/>
        </w:rPr>
        <w:t>¶</w:t>
      </w:r>
      <w:r w:rsidRPr="00BD3541">
        <w:rPr>
          <w:rFonts w:asciiTheme="minorHAnsi" w:hAnsiTheme="minorHAnsi"/>
          <w:sz w:val="14"/>
        </w:rPr>
        <w:t xml:space="preserve"> — STOCKS SURGE</w:t>
      </w:r>
      <w:r w:rsidRPr="00BD3541">
        <w:rPr>
          <w:rFonts w:asciiTheme="minorHAnsi" w:hAnsiTheme="minorHAnsi"/>
          <w:sz w:val="12"/>
        </w:rPr>
        <w:t>¶</w:t>
      </w:r>
      <w:r w:rsidRPr="00BD3541">
        <w:rPr>
          <w:rFonts w:asciiTheme="minorHAnsi" w:hAnsiTheme="minorHAnsi"/>
          <w:sz w:val="14"/>
        </w:rPr>
        <w:t xml:space="preserve"> Stocks extended their bullish stampede of nearly six years. The Standard &amp; Poor's 500 index climbed about 13 percent this year, hitting record highs more than 50 times. If you bought the index at a market bottom in March 2009, you've basically tripled your money. Corporate mergers helped drive this year's gains, along with major companies buying up $400 billion-plus of their own stock.</w:t>
      </w:r>
      <w:r w:rsidRPr="00BD3541">
        <w:rPr>
          <w:rFonts w:asciiTheme="minorHAnsi" w:hAnsiTheme="minorHAnsi"/>
          <w:sz w:val="12"/>
        </w:rPr>
        <w:t>¶</w:t>
      </w:r>
      <w:r w:rsidRPr="00BD3541">
        <w:rPr>
          <w:rFonts w:asciiTheme="minorHAnsi" w:hAnsiTheme="minorHAnsi"/>
          <w:sz w:val="14"/>
        </w:rPr>
        <w:t xml:space="preserve"> —OIL PRICES PLUNGE</w:t>
      </w:r>
      <w:r w:rsidRPr="00BD3541">
        <w:rPr>
          <w:rFonts w:asciiTheme="minorHAnsi" w:hAnsiTheme="minorHAnsi"/>
          <w:sz w:val="12"/>
        </w:rPr>
        <w:t>¶</w:t>
      </w:r>
      <w:r w:rsidRPr="00BD3541">
        <w:rPr>
          <w:rFonts w:asciiTheme="minorHAnsi" w:hAnsiTheme="minorHAnsi"/>
          <w:sz w:val="14"/>
        </w:rPr>
        <w:t xml:space="preserve"> In a gift for U.S. consumers, </w:t>
      </w:r>
      <w:r w:rsidRPr="00BD3541">
        <w:rPr>
          <w:rStyle w:val="StyleUnderline"/>
          <w:rFonts w:asciiTheme="minorHAnsi" w:hAnsiTheme="minorHAnsi"/>
        </w:rPr>
        <w:t>energy got</w:t>
      </w:r>
      <w:r w:rsidRPr="00BD3541">
        <w:rPr>
          <w:rFonts w:asciiTheme="minorHAnsi" w:hAnsiTheme="minorHAnsi"/>
          <w:sz w:val="14"/>
        </w:rPr>
        <w:t xml:space="preserve"> significantly </w:t>
      </w:r>
      <w:r w:rsidRPr="00BD3541">
        <w:rPr>
          <w:rStyle w:val="StyleUnderline"/>
          <w:rFonts w:asciiTheme="minorHAnsi" w:hAnsiTheme="minorHAnsi"/>
        </w:rPr>
        <w:t>cheaper</w:t>
      </w:r>
      <w:r w:rsidRPr="00BD3541">
        <w:rPr>
          <w:rFonts w:asciiTheme="minorHAnsi" w:hAnsiTheme="minorHAnsi"/>
          <w:sz w:val="14"/>
        </w:rPr>
        <w:t xml:space="preserve">. Crude oil prices were essentially cut in half from this year's high. The slowing economies in Europe and Asia curbed demand, while production remained steady. The price decline trickled down to gasoline pumps. Average prices nationwide dropped to $2.32 a gallon, down roughly a dollar from a year ago, according to AAA. Some of that price slowdown has hurt U.S. oil producers, which must weigh layoffs. But </w:t>
      </w:r>
      <w:r w:rsidRPr="00BD3541">
        <w:rPr>
          <w:rStyle w:val="StyleUnderline"/>
          <w:rFonts w:asciiTheme="minorHAnsi" w:hAnsiTheme="minorHAnsi"/>
        </w:rPr>
        <w:t>overall, cheaper oil is a positive</w:t>
      </w:r>
      <w:r w:rsidRPr="00BD3541">
        <w:rPr>
          <w:rFonts w:asciiTheme="minorHAnsi" w:hAnsiTheme="minorHAnsi"/>
          <w:sz w:val="14"/>
        </w:rPr>
        <w:t>. Federal Reserve Chair Janet Yellen noted that the</w:t>
      </w:r>
      <w:r w:rsidRPr="00BD3541">
        <w:rPr>
          <w:rStyle w:val="StyleUnderline"/>
          <w:rFonts w:asciiTheme="minorHAnsi" w:hAnsiTheme="minorHAnsi"/>
        </w:rPr>
        <w:t xml:space="preserve"> falling prices resemble a tax cut, generating savings for consumers that can be spent elsewhere to drive economic growth.</w:t>
      </w:r>
      <w:r w:rsidRPr="00BD3541">
        <w:rPr>
          <w:rStyle w:val="StyleUnderline"/>
          <w:rFonts w:asciiTheme="minorHAnsi" w:hAnsiTheme="minorHAnsi"/>
          <w:sz w:val="12"/>
        </w:rPr>
        <w:t>¶</w:t>
      </w:r>
      <w:r w:rsidRPr="00BD3541">
        <w:rPr>
          <w:rFonts w:asciiTheme="minorHAnsi" w:hAnsiTheme="minorHAnsi"/>
          <w:sz w:val="14"/>
        </w:rPr>
        <w:t xml:space="preserve"> — AUTOS SALES UP</w:t>
      </w:r>
      <w:r w:rsidRPr="00BD3541">
        <w:rPr>
          <w:rFonts w:asciiTheme="minorHAnsi" w:hAnsiTheme="minorHAnsi"/>
          <w:sz w:val="12"/>
        </w:rPr>
        <w:t>¶</w:t>
      </w:r>
      <w:r w:rsidRPr="00BD3541">
        <w:rPr>
          <w:rFonts w:asciiTheme="minorHAnsi" w:hAnsiTheme="minorHAnsi"/>
          <w:sz w:val="14"/>
        </w:rPr>
        <w:t xml:space="preserve"> Far more Americans splurged on a new car after having held onto aging vehicles during the recession and slow early stages of the recovery. Sales were on track to increase 6 percent this year, with 16.5 million new vehicles on the road, according to Cars.com. That would be the best sales pace since 2006.</w:t>
      </w:r>
      <w:r w:rsidRPr="00BD3541">
        <w:rPr>
          <w:rFonts w:asciiTheme="minorHAnsi" w:hAnsiTheme="minorHAnsi"/>
          <w:sz w:val="12"/>
        </w:rPr>
        <w:t>¶</w:t>
      </w:r>
      <w:r w:rsidRPr="00BD3541">
        <w:rPr>
          <w:rFonts w:asciiTheme="minorHAnsi" w:hAnsiTheme="minorHAnsi"/>
          <w:sz w:val="14"/>
        </w:rPr>
        <w:t xml:space="preserve"> —INTEREST RATES DROP</w:t>
      </w:r>
      <w:r w:rsidRPr="00BD3541">
        <w:rPr>
          <w:rFonts w:asciiTheme="minorHAnsi" w:hAnsiTheme="minorHAnsi"/>
          <w:sz w:val="12"/>
        </w:rPr>
        <w:t>¶</w:t>
      </w:r>
      <w:r w:rsidRPr="00BD3541">
        <w:rPr>
          <w:rFonts w:asciiTheme="minorHAnsi" w:hAnsiTheme="minorHAnsi"/>
          <w:sz w:val="14"/>
        </w:rPr>
        <w:t xml:space="preserve"> Even as the economy has strengthened — usually a sign that interest rates will rise — </w:t>
      </w:r>
      <w:r w:rsidRPr="00BD3541">
        <w:rPr>
          <w:rStyle w:val="StyleUnderline"/>
          <w:rFonts w:asciiTheme="minorHAnsi" w:hAnsiTheme="minorHAnsi"/>
        </w:rPr>
        <w:t>it's become easier to borrow. More loans mean more spending and faster growth. Rates have declined</w:t>
      </w:r>
      <w:r w:rsidRPr="00BD3541">
        <w:rPr>
          <w:rFonts w:asciiTheme="minorHAnsi" w:hAnsiTheme="minorHAnsi"/>
          <w:sz w:val="14"/>
        </w:rPr>
        <w:t xml:space="preserve"> even though the Fed ended its program to stimulate growth by buying billions in Treasury and mortgage bonds each month.</w:t>
      </w:r>
      <w:r w:rsidRPr="00BD3541">
        <w:rPr>
          <w:rFonts w:asciiTheme="minorHAnsi" w:hAnsiTheme="minorHAnsi"/>
          <w:sz w:val="12"/>
        </w:rPr>
        <w:t>¶</w:t>
      </w:r>
      <w:r w:rsidRPr="00BD3541">
        <w:rPr>
          <w:rFonts w:asciiTheme="minorHAnsi" w:hAnsiTheme="minorHAnsi"/>
          <w:sz w:val="14"/>
        </w:rPr>
        <w:t xml:space="preserve"> The yield on the 10-year Treasury note has slipped to about 2.27 percent from 3 percent when the year began. The average 30-year fixed mortgage is 3.83 percent, down from roughly 4.5 percent a year ago.</w:t>
      </w:r>
    </w:p>
    <w:p w:rsidR="00BB2AFA" w:rsidRPr="00BD3541" w:rsidRDefault="00BB2AFA" w:rsidP="00BB2AFA">
      <w:pPr>
        <w:pStyle w:val="Heading3"/>
        <w:rPr>
          <w:rFonts w:asciiTheme="minorHAnsi" w:hAnsiTheme="minorHAnsi" w:cs="Arial"/>
        </w:rPr>
      </w:pPr>
      <w:r w:rsidRPr="00BD3541">
        <w:rPr>
          <w:rFonts w:asciiTheme="minorHAnsi" w:hAnsiTheme="minorHAnsi" w:cs="Arial"/>
        </w:rPr>
        <w:t>No War</w:t>
      </w:r>
    </w:p>
    <w:p w:rsidR="00BB2AFA" w:rsidRPr="00BD3541" w:rsidRDefault="00BB2AFA" w:rsidP="00BB2AFA">
      <w:pPr>
        <w:pStyle w:val="Heading4"/>
        <w:rPr>
          <w:rFonts w:asciiTheme="minorHAnsi" w:hAnsiTheme="minorHAnsi" w:cs="Arial"/>
        </w:rPr>
      </w:pPr>
      <w:r w:rsidRPr="00BD3541">
        <w:rPr>
          <w:rFonts w:asciiTheme="minorHAnsi" w:hAnsiTheme="minorHAnsi" w:cs="Arial"/>
        </w:rPr>
        <w:t>Economic decline doesn’t cause war</w:t>
      </w:r>
    </w:p>
    <w:p w:rsidR="00BB2AFA" w:rsidRPr="00BD3541" w:rsidRDefault="00BB2AFA" w:rsidP="00BB2AFA">
      <w:pPr>
        <w:pStyle w:val="Nothing"/>
        <w:rPr>
          <w:rFonts w:asciiTheme="minorHAnsi" w:hAnsiTheme="minorHAnsi" w:cs="Arial"/>
          <w:sz w:val="24"/>
        </w:rPr>
      </w:pPr>
    </w:p>
    <w:p w:rsidR="00BB2AFA" w:rsidRPr="00BD3541" w:rsidRDefault="00BB2AFA" w:rsidP="00BB2AFA">
      <w:pPr>
        <w:rPr>
          <w:rFonts w:asciiTheme="minorHAnsi" w:hAnsiTheme="minorHAnsi"/>
        </w:rPr>
      </w:pPr>
      <w:r w:rsidRPr="00BD3541">
        <w:rPr>
          <w:rFonts w:asciiTheme="minorHAnsi" w:hAnsiTheme="minorHAnsi"/>
        </w:rPr>
        <w:t xml:space="preserve">Robert </w:t>
      </w:r>
      <w:r w:rsidRPr="00BD3541">
        <w:rPr>
          <w:rStyle w:val="Style13ptBold"/>
          <w:rFonts w:asciiTheme="minorHAnsi" w:hAnsiTheme="minorHAnsi"/>
        </w:rPr>
        <w:t>Jervis</w:t>
      </w:r>
      <w:r w:rsidRPr="00BD3541">
        <w:rPr>
          <w:rFonts w:asciiTheme="minorHAnsi" w:hAnsiTheme="minorHAnsi"/>
        </w:rPr>
        <w:t>, Professor of International Politics in the Department of Political  Science at Columbia  University, 20</w:t>
      </w:r>
      <w:r w:rsidRPr="00BD3541">
        <w:rPr>
          <w:rStyle w:val="Style13ptBold"/>
          <w:rFonts w:asciiTheme="minorHAnsi" w:hAnsiTheme="minorHAnsi"/>
        </w:rPr>
        <w:t>11</w:t>
      </w:r>
    </w:p>
    <w:p w:rsidR="00BB2AFA" w:rsidRPr="00BD3541" w:rsidRDefault="00BB2AFA" w:rsidP="00BB2AFA">
      <w:pPr>
        <w:rPr>
          <w:rFonts w:asciiTheme="minorHAnsi" w:hAnsiTheme="minorHAnsi"/>
        </w:rPr>
      </w:pPr>
      <w:r w:rsidRPr="00BD3541">
        <w:rPr>
          <w:rFonts w:asciiTheme="minorHAnsi" w:hAnsiTheme="minorHAnsi"/>
        </w:rPr>
        <w:t>(Force in Our Times, Saltzman Working Paper No. 15, July 2011, http://www.siwps.com/news.attachment/saltzmanworkingpaper15-842/SaltzmanWorkingPaper15.PDF)</w:t>
      </w:r>
    </w:p>
    <w:p w:rsidR="00BB2AFA" w:rsidRPr="00BD3541" w:rsidRDefault="00BB2AFA" w:rsidP="00BB2AFA">
      <w:pPr>
        <w:pStyle w:val="Nothing"/>
        <w:rPr>
          <w:rFonts w:asciiTheme="minorHAnsi" w:hAnsiTheme="minorHAnsi" w:cs="Arial"/>
          <w:sz w:val="24"/>
        </w:rPr>
      </w:pPr>
    </w:p>
    <w:p w:rsidR="00BB2AFA" w:rsidRPr="00BD3541" w:rsidRDefault="00BB2AFA" w:rsidP="00BB2AFA">
      <w:pPr>
        <w:pStyle w:val="Cards"/>
        <w:ind w:left="0"/>
        <w:jc w:val="left"/>
        <w:rPr>
          <w:rStyle w:val="StyleUnderline"/>
          <w:rFonts w:asciiTheme="minorHAnsi" w:eastAsiaTheme="majorEastAsia" w:hAnsiTheme="minorHAnsi" w:cs="Arial"/>
        </w:rPr>
      </w:pPr>
      <w:r w:rsidRPr="00BD3541">
        <w:rPr>
          <w:rFonts w:asciiTheme="minorHAnsi" w:hAnsiTheme="minorHAnsi" w:cs="Arial"/>
          <w:sz w:val="14"/>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a worsening of the current economic difficulties,  which could itself produce greater nationalism, undermine democracy, and bring back old-fashioned beggar-thy-neighbor economic policies.  While these dangers are real, </w:t>
      </w:r>
      <w:r w:rsidRPr="00BD3541">
        <w:rPr>
          <w:rStyle w:val="StyleUnderline"/>
          <w:rFonts w:asciiTheme="minorHAnsi" w:eastAsiaTheme="majorEastAsia" w:hAnsiTheme="minorHAnsi" w:cs="Arial"/>
        </w:rPr>
        <w:t>it is hard to believe that the conflicts  could be great enough to lead the members of the community to contemplate fighting each other.</w:t>
      </w:r>
      <w:r w:rsidRPr="00BD3541">
        <w:rPr>
          <w:rFonts w:asciiTheme="minorHAnsi" w:hAnsiTheme="minorHAnsi" w:cs="Arial"/>
          <w:sz w:val="14"/>
        </w:rPr>
        <w:t xml:space="preserve">  It is not  so much that economic interdependence has proceeded to the point where it could not be reversed –  states that were more internally interdependent than anything seen internationally have fought bloody civil  wars.  Rather it is that </w:t>
      </w:r>
      <w:r w:rsidRPr="00BD3541">
        <w:rPr>
          <w:rStyle w:val="StyleUnderline"/>
          <w:rFonts w:asciiTheme="minorHAnsi" w:eastAsiaTheme="majorEastAsia" w:hAnsiTheme="minorHAnsi" w:cs="Arial"/>
        </w:rPr>
        <w:t>even if the more extreme versions of free trade and economic liberalism become  discredited, it is hard to see how without building on a pre-existing high level of political conflict leaders and  mass opinion would come to believe that their countries could prosper by impoverishing or even attacking  others.</w:t>
      </w:r>
      <w:r w:rsidRPr="00BD3541">
        <w:rPr>
          <w:rFonts w:asciiTheme="minorHAnsi" w:hAnsiTheme="minorHAnsi" w:cs="Arial"/>
          <w:sz w:val="14"/>
        </w:rPr>
        <w:t xml:space="preserve">  Is it possible that problems will not only become severe, but that people will entertain the thought  that they have to be solved by war?  While a pessimist could note that this argument does not appear as  outlandish as it did before the financial crisis, an optimist could reply (correctly, in my view) that </w:t>
      </w:r>
      <w:r w:rsidRPr="00BD3541">
        <w:rPr>
          <w:rStyle w:val="StyleUnderline"/>
          <w:rFonts w:asciiTheme="minorHAnsi" w:eastAsiaTheme="majorEastAsia" w:hAnsiTheme="minorHAnsi" w:cs="Arial"/>
        </w:rPr>
        <w:t>the very  fact that we have seen such a sharp economic down-turn without anyone suggesting that force of arms is  the solution shows that even if bad  times bring about greater economic  conflict, it will not make war  thinkable.</w:t>
      </w:r>
    </w:p>
    <w:p w:rsidR="00BB2AFA" w:rsidRPr="00BD3541" w:rsidRDefault="00BB2AFA" w:rsidP="00BB2AFA">
      <w:pPr>
        <w:rPr>
          <w:rFonts w:asciiTheme="minorHAnsi" w:hAnsiTheme="minorHAnsi"/>
        </w:rPr>
      </w:pPr>
    </w:p>
    <w:p w:rsidR="00BB2AFA" w:rsidRPr="00BD3541" w:rsidRDefault="00BB2AFA" w:rsidP="00BB2AFA">
      <w:pPr>
        <w:pStyle w:val="Heading3"/>
        <w:rPr>
          <w:rFonts w:asciiTheme="minorHAnsi" w:hAnsiTheme="minorHAnsi"/>
        </w:rPr>
      </w:pPr>
      <w:r w:rsidRPr="00BD3541">
        <w:rPr>
          <w:rFonts w:asciiTheme="minorHAnsi" w:hAnsiTheme="minorHAnsi"/>
        </w:rPr>
        <w:t xml:space="preserve">Manufacturing </w:t>
      </w:r>
    </w:p>
    <w:p w:rsidR="00BB2AFA" w:rsidRPr="00BD3541" w:rsidRDefault="00BB2AFA" w:rsidP="00BB2AFA">
      <w:pPr>
        <w:pStyle w:val="Heading4"/>
        <w:rPr>
          <w:rFonts w:asciiTheme="minorHAnsi" w:hAnsiTheme="minorHAnsi"/>
        </w:rPr>
      </w:pPr>
      <w:r w:rsidRPr="00BD3541">
        <w:rPr>
          <w:rFonts w:asciiTheme="minorHAnsi" w:hAnsiTheme="minorHAnsi"/>
        </w:rPr>
        <w:t>No risk of manufacturing decline – productivity and expansion are up – jobs don’t matter</w:t>
      </w:r>
    </w:p>
    <w:p w:rsidR="00BB2AFA" w:rsidRPr="00BD3541" w:rsidRDefault="00BB2AFA" w:rsidP="00BB2AFA">
      <w:pPr>
        <w:rPr>
          <w:rStyle w:val="Style13ptBold"/>
          <w:rFonts w:asciiTheme="minorHAnsi" w:hAnsiTheme="minorHAnsi"/>
        </w:rPr>
      </w:pPr>
      <w:r w:rsidRPr="00BD3541">
        <w:rPr>
          <w:rStyle w:val="Style13ptBold"/>
          <w:rFonts w:asciiTheme="minorHAnsi" w:hAnsiTheme="minorHAnsi"/>
        </w:rPr>
        <w:t xml:space="preserve">Moran and Oldenski 14 </w:t>
      </w:r>
      <w:r w:rsidRPr="00BD3541">
        <w:rPr>
          <w:rStyle w:val="Style13ptBold"/>
          <w:rFonts w:asciiTheme="minorHAnsi" w:hAnsiTheme="minorHAnsi"/>
          <w:b w:val="0"/>
          <w:sz w:val="20"/>
        </w:rPr>
        <w:t>[Theodore H. Moran, Marcus Wallenberg Chair at the School of Foreign Service, Georgetown University and Lindsay Oldenski, Assistant Professor at the School of Foreign Service, Georgetown University; Non-resident senior fellow, Peterson Institute for International Economics. “US manufacturing: in strong condition”, 8-12-14, https://agenda.weforum.org/2014/08/us-manufacturing-base-productivity-employment/, msm]</w:t>
      </w:r>
    </w:p>
    <w:p w:rsidR="00BB2AFA" w:rsidRPr="00BD3541" w:rsidRDefault="00BB2AFA" w:rsidP="00BB2AFA">
      <w:pPr>
        <w:rPr>
          <w:rFonts w:asciiTheme="minorHAnsi" w:hAnsiTheme="minorHAnsi"/>
          <w:sz w:val="14"/>
        </w:rPr>
      </w:pPr>
      <w:r w:rsidRPr="00BD3541">
        <w:rPr>
          <w:rFonts w:asciiTheme="minorHAnsi" w:hAnsiTheme="minorHAnsi"/>
          <w:sz w:val="14"/>
        </w:rPr>
        <w:t xml:space="preserve">Our </w:t>
      </w:r>
      <w:r w:rsidRPr="00BD3541">
        <w:rPr>
          <w:rStyle w:val="StyleUnderline"/>
          <w:rFonts w:asciiTheme="minorHAnsi" w:hAnsiTheme="minorHAnsi"/>
        </w:rPr>
        <w:t>research shows</w:t>
      </w:r>
      <w:r w:rsidRPr="00BD3541">
        <w:rPr>
          <w:rFonts w:asciiTheme="minorHAnsi" w:hAnsiTheme="minorHAnsi"/>
          <w:sz w:val="14"/>
        </w:rPr>
        <w:t xml:space="preserve"> that </w:t>
      </w:r>
      <w:r w:rsidRPr="00BD3541">
        <w:rPr>
          <w:rStyle w:val="StyleUnderline"/>
          <w:rFonts w:asciiTheme="minorHAnsi" w:hAnsiTheme="minorHAnsi"/>
        </w:rPr>
        <w:t xml:space="preserve">the overall size of </w:t>
      </w:r>
      <w:r w:rsidRPr="00BD3541">
        <w:rPr>
          <w:rFonts w:asciiTheme="minorHAnsi" w:hAnsiTheme="minorHAnsi"/>
          <w:sz w:val="14"/>
        </w:rPr>
        <w:t xml:space="preserve">the US industrial base – real value-added in </w:t>
      </w:r>
      <w:r w:rsidRPr="00BD3541">
        <w:rPr>
          <w:rStyle w:val="StyleUnderline"/>
          <w:rFonts w:asciiTheme="minorHAnsi" w:hAnsiTheme="minorHAnsi"/>
        </w:rPr>
        <w:t>manufacturing</w:t>
      </w:r>
      <w:r w:rsidRPr="00BD3541">
        <w:rPr>
          <w:rFonts w:asciiTheme="minorHAnsi" w:hAnsiTheme="minorHAnsi"/>
          <w:sz w:val="14"/>
        </w:rPr>
        <w:t xml:space="preserve"> – </w:t>
      </w:r>
      <w:r w:rsidRPr="00BD3541">
        <w:rPr>
          <w:rStyle w:val="StyleUnderline"/>
          <w:rFonts w:asciiTheme="minorHAnsi" w:hAnsiTheme="minorHAnsi"/>
        </w:rPr>
        <w:t>has been growing rapidly for more than four decades, and is on track to surpass the all-time</w:t>
      </w:r>
      <w:r w:rsidRPr="00BD3541">
        <w:rPr>
          <w:rFonts w:asciiTheme="minorHAnsi" w:hAnsiTheme="minorHAnsi"/>
          <w:sz w:val="14"/>
        </w:rPr>
        <w:t xml:space="preserve"> 2006-7 </w:t>
      </w:r>
      <w:r w:rsidRPr="00BD3541">
        <w:rPr>
          <w:rStyle w:val="StyleUnderline"/>
          <w:rFonts w:asciiTheme="minorHAnsi" w:hAnsiTheme="minorHAnsi"/>
        </w:rPr>
        <w:t>high</w:t>
      </w:r>
      <w:r w:rsidRPr="00BD3541">
        <w:rPr>
          <w:rFonts w:asciiTheme="minorHAnsi" w:hAnsiTheme="minorHAnsi"/>
          <w:sz w:val="14"/>
        </w:rPr>
        <w:t xml:space="preserve"> before the end of 2014.</w:t>
      </w:r>
      <w:r w:rsidRPr="00BD3541">
        <w:rPr>
          <w:rFonts w:asciiTheme="minorHAnsi" w:hAnsiTheme="minorHAnsi"/>
          <w:sz w:val="12"/>
        </w:rPr>
        <w:t>¶</w:t>
      </w:r>
      <w:r w:rsidRPr="00BD3541">
        <w:rPr>
          <w:rFonts w:asciiTheme="minorHAnsi" w:hAnsiTheme="minorHAnsi"/>
          <w:sz w:val="14"/>
        </w:rPr>
        <w:t xml:space="preserve"> In contrast to other researchers, we show that </w:t>
      </w:r>
      <w:r w:rsidRPr="00BD3541">
        <w:rPr>
          <w:rStyle w:val="StyleUnderline"/>
          <w:rFonts w:asciiTheme="minorHAnsi" w:hAnsiTheme="minorHAnsi"/>
        </w:rPr>
        <w:t>US manufacturing growth is broad-based and includes subsectors such as transportation equipment, medical equipment, machinery, semiconductors, communications equipment and motor vehicles, as well as computers and electronics.</w:t>
      </w:r>
      <w:r w:rsidRPr="00BD3541">
        <w:rPr>
          <w:rStyle w:val="StyleUnderline"/>
          <w:rFonts w:asciiTheme="minorHAnsi" w:hAnsiTheme="minorHAnsi"/>
          <w:sz w:val="12"/>
        </w:rPr>
        <w:t xml:space="preserve">¶ </w:t>
      </w:r>
      <w:r w:rsidRPr="00BD3541">
        <w:rPr>
          <w:rFonts w:asciiTheme="minorHAnsi" w:hAnsiTheme="minorHAnsi"/>
          <w:sz w:val="14"/>
        </w:rPr>
        <w:t xml:space="preserve">Moreover, contrary to widespread hand-wringing about weakening competitive performance on the part of US firms and workers, </w:t>
      </w:r>
      <w:r w:rsidRPr="00BD3541">
        <w:rPr>
          <w:rStyle w:val="StyleUnderline"/>
          <w:rFonts w:asciiTheme="minorHAnsi" w:hAnsiTheme="minorHAnsi"/>
        </w:rPr>
        <w:t>productivity in the manufacturing sector has been growing, both absolutely and relative to other sectors of the US economy.</w:t>
      </w:r>
      <w:r w:rsidRPr="00BD3541">
        <w:rPr>
          <w:rStyle w:val="StyleUnderline"/>
          <w:rFonts w:asciiTheme="minorHAnsi" w:hAnsiTheme="minorHAnsi"/>
          <w:sz w:val="12"/>
        </w:rPr>
        <w:t xml:space="preserve">¶ </w:t>
      </w:r>
      <w:r w:rsidRPr="00BD3541">
        <w:rPr>
          <w:rFonts w:asciiTheme="minorHAnsi" w:hAnsiTheme="minorHAnsi"/>
          <w:sz w:val="14"/>
        </w:rPr>
        <w:t xml:space="preserve">At the same time, </w:t>
      </w:r>
      <w:r w:rsidRPr="00BD3541">
        <w:rPr>
          <w:rStyle w:val="StyleUnderline"/>
          <w:rFonts w:asciiTheme="minorHAnsi" w:hAnsiTheme="minorHAnsi"/>
        </w:rPr>
        <w:t>the most recent data show that the productivity growth in US manufacturing is also strong in comparison to other countries.</w:t>
      </w:r>
      <w:r w:rsidRPr="00BD3541">
        <w:rPr>
          <w:rStyle w:val="StyleUnderline"/>
          <w:rFonts w:asciiTheme="minorHAnsi" w:hAnsiTheme="minorHAnsi"/>
          <w:sz w:val="12"/>
        </w:rPr>
        <w:t>¶</w:t>
      </w:r>
      <w:r w:rsidRPr="00BD3541">
        <w:rPr>
          <w:rFonts w:asciiTheme="minorHAnsi" w:hAnsiTheme="minorHAnsi"/>
          <w:sz w:val="14"/>
        </w:rPr>
        <w:t xml:space="preserve"> Finally, our </w:t>
      </w:r>
      <w:r w:rsidRPr="00BD3541">
        <w:rPr>
          <w:rStyle w:val="StyleUnderline"/>
          <w:rFonts w:asciiTheme="minorHAnsi" w:hAnsiTheme="minorHAnsi"/>
        </w:rPr>
        <w:t>research shows clearly that increased offshoring of manufacturing operations by US multinationals is associated with increases in the size and strength of their manufacturing activities in the US.</w:t>
      </w:r>
      <w:r w:rsidRPr="00BD3541">
        <w:rPr>
          <w:rStyle w:val="StyleUnderline"/>
          <w:rFonts w:asciiTheme="minorHAnsi" w:hAnsiTheme="minorHAnsi"/>
          <w:sz w:val="12"/>
        </w:rPr>
        <w:t xml:space="preserve">¶ </w:t>
      </w:r>
      <w:r w:rsidRPr="00BD3541">
        <w:rPr>
          <w:rFonts w:asciiTheme="minorHAnsi" w:hAnsiTheme="minorHAnsi"/>
          <w:sz w:val="14"/>
        </w:rPr>
        <w:t>Indeed, the preponderance of net job loss in the US manufacturing sector comes within companies that stay at home and do not invest abroad. Of particular note is the large feedback to US R&amp;D and other high-skilled services from outward investment on the part of US manufacturing multinationals.</w:t>
      </w:r>
      <w:r w:rsidRPr="00BD3541">
        <w:rPr>
          <w:rFonts w:asciiTheme="minorHAnsi" w:hAnsiTheme="minorHAnsi"/>
          <w:sz w:val="12"/>
        </w:rPr>
        <w:t>¶</w:t>
      </w:r>
      <w:r w:rsidRPr="00BD3541">
        <w:rPr>
          <w:rFonts w:asciiTheme="minorHAnsi" w:hAnsiTheme="minorHAnsi"/>
          <w:sz w:val="14"/>
        </w:rPr>
        <w:t xml:space="preserve"> Looking beyond employment data in US manufacturing</w:t>
      </w:r>
      <w:r w:rsidRPr="00BD3541">
        <w:rPr>
          <w:rFonts w:asciiTheme="minorHAnsi" w:hAnsiTheme="minorHAnsi"/>
          <w:sz w:val="12"/>
        </w:rPr>
        <w:t>¶</w:t>
      </w:r>
      <w:r w:rsidRPr="00BD3541">
        <w:rPr>
          <w:rFonts w:asciiTheme="minorHAnsi" w:hAnsiTheme="minorHAnsi"/>
          <w:sz w:val="14"/>
        </w:rPr>
        <w:t xml:space="preserve"> President Obama is the latest in a succession of political leaders who resolve that the US must find ways to strengthen the manufacturing sector and make it more competitive. Between 2000 and 2011, manufacturing jobs declined from 17.3 million to 11.6 million – a decline of 5.7 million or some 33%. There has been a slight increase in total manufacturing employment since 2010, with 12.0 million manufacturing jobs reported for 2013. This is still about a 30% decline, however, relative to 2000.</w:t>
      </w:r>
      <w:r w:rsidRPr="00BD3541">
        <w:rPr>
          <w:rFonts w:asciiTheme="minorHAnsi" w:hAnsiTheme="minorHAnsi"/>
          <w:sz w:val="12"/>
        </w:rPr>
        <w:t>¶</w:t>
      </w:r>
      <w:r w:rsidRPr="00BD3541">
        <w:rPr>
          <w:rFonts w:asciiTheme="minorHAnsi" w:hAnsiTheme="minorHAnsi"/>
          <w:sz w:val="14"/>
        </w:rPr>
        <w:t xml:space="preserve"> But this </w:t>
      </w:r>
      <w:r w:rsidRPr="00BD3541">
        <w:rPr>
          <w:rStyle w:val="StyleUnderline"/>
          <w:rFonts w:asciiTheme="minorHAnsi" w:hAnsiTheme="minorHAnsi"/>
        </w:rPr>
        <w:t>decline in manufacturing jobs is not because the size of the US manufacturing base is shrinking.</w:t>
      </w:r>
      <w:r w:rsidRPr="00BD3541">
        <w:rPr>
          <w:rFonts w:asciiTheme="minorHAnsi" w:hAnsiTheme="minorHAnsi"/>
          <w:sz w:val="14"/>
        </w:rPr>
        <w:t xml:space="preserve"> Real value-added in manufacturing grew by 3.1% per year over the entire period 1960-2007, and after a dip during the recession recovered with 4% per year growth from 2010 through 2013. Even with a growth rate no higher than 2.8% per year, the absolute size of the US industrial base – total value-added in manufacturing – will surpass the all-time 2006-2007 high before the end of 2014.</w:t>
      </w:r>
      <w:r w:rsidRPr="00BD3541">
        <w:rPr>
          <w:rFonts w:asciiTheme="minorHAnsi" w:hAnsiTheme="minorHAnsi"/>
          <w:sz w:val="12"/>
        </w:rPr>
        <w:t>¶</w:t>
      </w:r>
      <w:r w:rsidRPr="00BD3541">
        <w:rPr>
          <w:rFonts w:asciiTheme="minorHAnsi" w:hAnsiTheme="minorHAnsi"/>
          <w:sz w:val="14"/>
        </w:rPr>
        <w:t xml:space="preserve"> Some authors – notably Martin Baily and Barry Bosworth (2014) – argue that this US manufacturing output growth has been driven primarily by one subsector – computers and electronics. But when we investigate the heterogeneity within the US manufacturing sector, we find that a number of other subsectors, including transportation equipment, medical equipment, machinery, semiconductors, communications equipment, and motor vehicles all grew at rates well above the manufacturing sector average.</w:t>
      </w:r>
      <w:r w:rsidRPr="00BD3541">
        <w:rPr>
          <w:rFonts w:asciiTheme="minorHAnsi" w:hAnsiTheme="minorHAnsi"/>
          <w:sz w:val="12"/>
        </w:rPr>
        <w:t>¶</w:t>
      </w:r>
      <w:r w:rsidRPr="00BD3541">
        <w:rPr>
          <w:rFonts w:asciiTheme="minorHAnsi" w:hAnsiTheme="minorHAnsi"/>
          <w:sz w:val="14"/>
        </w:rPr>
        <w:t xml:space="preserve"> </w:t>
      </w:r>
      <w:r w:rsidRPr="00BD3541">
        <w:rPr>
          <w:rStyle w:val="StyleUnderline"/>
          <w:rFonts w:asciiTheme="minorHAnsi" w:hAnsiTheme="minorHAnsi"/>
        </w:rPr>
        <w:t>Not only is the US manufacturing base becoming bigger than ever but the productivity of firms and workers in manufacturing leads the rest of the US economy in growing stronger. Total</w:t>
      </w:r>
      <w:r w:rsidRPr="00BD3541">
        <w:rPr>
          <w:rFonts w:asciiTheme="minorHAnsi" w:hAnsiTheme="minorHAnsi"/>
          <w:sz w:val="14"/>
        </w:rPr>
        <w:t xml:space="preserve"> factor </w:t>
      </w:r>
      <w:r w:rsidRPr="00BD3541">
        <w:rPr>
          <w:rStyle w:val="StyleUnderline"/>
          <w:rFonts w:asciiTheme="minorHAnsi" w:hAnsiTheme="minorHAnsi"/>
        </w:rPr>
        <w:t>productivity</w:t>
      </w:r>
      <w:r w:rsidRPr="00BD3541">
        <w:rPr>
          <w:rFonts w:asciiTheme="minorHAnsi" w:hAnsiTheme="minorHAnsi"/>
          <w:sz w:val="14"/>
        </w:rPr>
        <w:t xml:space="preserve"> and labour productivity in the manufacturing sector </w:t>
      </w:r>
      <w:r w:rsidRPr="00BD3541">
        <w:rPr>
          <w:rStyle w:val="StyleUnderline"/>
          <w:rFonts w:asciiTheme="minorHAnsi" w:hAnsiTheme="minorHAnsi"/>
        </w:rPr>
        <w:t>have been growing faster in the manufacturing sector than in the economy as a whole.</w:t>
      </w:r>
      <w:r w:rsidRPr="00BD3541">
        <w:rPr>
          <w:rFonts w:asciiTheme="minorHAnsi" w:hAnsiTheme="minorHAnsi"/>
          <w:sz w:val="14"/>
        </w:rPr>
        <w:t xml:space="preserve"> At the same time, </w:t>
      </w:r>
      <w:r w:rsidRPr="00BD3541">
        <w:rPr>
          <w:rStyle w:val="StyleUnderline"/>
          <w:rFonts w:asciiTheme="minorHAnsi" w:hAnsiTheme="minorHAnsi"/>
        </w:rPr>
        <w:t>the most recent data show that the productivity growth in US manufacturing is strong not just relative to other sectors within the US, but also in comparison to other countries</w:t>
      </w:r>
      <w:r w:rsidRPr="00BD3541">
        <w:rPr>
          <w:rFonts w:asciiTheme="minorHAnsi" w:hAnsiTheme="minorHAnsi"/>
          <w:sz w:val="14"/>
        </w:rPr>
        <w:t>. In 2010 and 2011 (the most recent years for which data are available), the share of manufacturing value-added in total US GDP grew by 2.19%, while the total global share of manufacturing value-added in world income fell by 0.99%. Thus, the US is in a very strong position to compete globally in the manufacturing sector, even with sluggish employment numbers.</w:t>
      </w:r>
      <w:r w:rsidRPr="00BD3541">
        <w:rPr>
          <w:rFonts w:asciiTheme="minorHAnsi" w:hAnsiTheme="minorHAnsi"/>
          <w:sz w:val="12"/>
        </w:rPr>
        <w:t>¶</w:t>
      </w:r>
      <w:r w:rsidRPr="00BD3541">
        <w:rPr>
          <w:rFonts w:asciiTheme="minorHAnsi" w:hAnsiTheme="minorHAnsi"/>
          <w:sz w:val="14"/>
        </w:rPr>
        <w:t xml:space="preserve"> But major policy questions – particularly important in contemporary Washington – remain. What is the role of outward investment by US manufacturing companies in the evolution of the US industrial base? Might US firms and workers in the manufacturing sector be even larger and more competitive in the domestic economy if US manufacturing firms did less investing abroad?</w:t>
      </w:r>
      <w:r w:rsidRPr="00BD3541">
        <w:rPr>
          <w:rFonts w:asciiTheme="minorHAnsi" w:hAnsiTheme="minorHAnsi"/>
          <w:sz w:val="12"/>
        </w:rPr>
        <w:t>¶</w:t>
      </w:r>
      <w:r w:rsidRPr="00BD3541">
        <w:rPr>
          <w:rFonts w:asciiTheme="minorHAnsi" w:hAnsiTheme="minorHAnsi"/>
          <w:sz w:val="14"/>
        </w:rPr>
        <w:t xml:space="preserve"> The impact of offshoring by US multinationals on US domestic output, investment, and employment</w:t>
      </w:r>
      <w:r w:rsidRPr="00BD3541">
        <w:rPr>
          <w:rFonts w:asciiTheme="minorHAnsi" w:hAnsiTheme="minorHAnsi"/>
          <w:sz w:val="12"/>
        </w:rPr>
        <w:t>¶</w:t>
      </w:r>
      <w:r w:rsidRPr="00BD3541">
        <w:rPr>
          <w:rFonts w:asciiTheme="minorHAnsi" w:hAnsiTheme="minorHAnsi"/>
          <w:sz w:val="14"/>
        </w:rPr>
        <w:t xml:space="preserve"> To investigate the impact of outward investment by manufacturing multinationals on their operations at home, we use comprehensive firm-level data collected by the US Bureau of Economic Analysis (BEA) to empirically identify what happens when an individual firm expands its operations abroad. We employ panel regression methods with data on all US MNCs over a 20-year time period. We include firm-fixed effects that hold constant everything that is unique about a given firm, isolating how its employment in the US and the other variables we examine change when it increases its outward FDI. Thus, all the characteristics that define a given firm – such as the industry it operates in, its size, its relative market power, etc. – are controlled for and do not confound the results. We also include year-fixed effects, which hold constant everything external to the firm that was going on in a given year, thus removing any potential impact of recessions and booms.</w:t>
      </w:r>
      <w:r w:rsidRPr="00BD3541">
        <w:rPr>
          <w:rFonts w:asciiTheme="minorHAnsi" w:hAnsiTheme="minorHAnsi"/>
          <w:sz w:val="12"/>
        </w:rPr>
        <w:t>¶</w:t>
      </w:r>
      <w:r w:rsidRPr="00BD3541">
        <w:rPr>
          <w:rFonts w:asciiTheme="minorHAnsi" w:hAnsiTheme="minorHAnsi"/>
          <w:sz w:val="14"/>
        </w:rPr>
        <w:t xml:space="preserve"> We track the changes in employment, sales, capital investment, and R&amp;D in the US that are associated with offshoring and other types of foreign expansion by US firms. In a novel exercise, we compare the outcomes for manufacturing multinationals strictly defined and service multinationals with manufacturing operations. This latter investigation improves upon existing studies of pure manufacturing firms. We include firms for which the majority of US operations are classified as services, including high value activities such as R&amp;D, engineering, IT services, marketing and management, but which also offshore manufacturing production. By analysing these kinds of firms, we are able to assess how offshoring of manufacturing impacts domestic services within the same firm.</w:t>
      </w:r>
      <w:r w:rsidRPr="00BD3541">
        <w:rPr>
          <w:rFonts w:asciiTheme="minorHAnsi" w:hAnsiTheme="minorHAnsi"/>
          <w:sz w:val="12"/>
        </w:rPr>
        <w:t>¶</w:t>
      </w:r>
      <w:r w:rsidRPr="00BD3541">
        <w:rPr>
          <w:rFonts w:asciiTheme="minorHAnsi" w:hAnsiTheme="minorHAnsi"/>
          <w:sz w:val="14"/>
        </w:rPr>
        <w:t xml:space="preserve"> Figure 1 shows the results broken down by the primary industry of operations in the US and in the foreign affiliates of the US firms. The top panel of Figure 1 shows the results only for strictly defined manufacturing firms, that is, firms that primarily focus on manufacturing both in their US headquarters and at their foreign affiliates. The bottom panel looks at firms that primarily focus on services at their US headquarters, but that also perform manufacturing activities abroad, and shows what happens to these firms when they expand manufacturing sales or employment at their foreign affiliates.</w:t>
      </w:r>
      <w:r w:rsidRPr="00BD3541">
        <w:rPr>
          <w:rFonts w:asciiTheme="minorHAnsi" w:hAnsiTheme="minorHAnsi"/>
          <w:sz w:val="12"/>
        </w:rPr>
        <w:t>¶</w:t>
      </w:r>
      <w:r w:rsidRPr="00BD3541">
        <w:rPr>
          <w:rFonts w:asciiTheme="minorHAnsi" w:hAnsiTheme="minorHAnsi"/>
          <w:sz w:val="14"/>
        </w:rPr>
        <w:t xml:space="preserve"> The first thing to note about these results is that they are all positive. Thus, by any measure, expansion abroad by a US-based MNC is associated with domestic US expansion by the same firm. The foreign operations of these firms are complements to – not substitutes for – domestic US operations.</w:t>
      </w:r>
      <w:r w:rsidRPr="00BD3541">
        <w:rPr>
          <w:rFonts w:asciiTheme="minorHAnsi" w:hAnsiTheme="minorHAnsi"/>
          <w:sz w:val="12"/>
        </w:rPr>
        <w:t>¶</w:t>
      </w:r>
      <w:r w:rsidRPr="00BD3541">
        <w:rPr>
          <w:rFonts w:asciiTheme="minorHAnsi" w:hAnsiTheme="minorHAnsi"/>
          <w:sz w:val="14"/>
        </w:rPr>
        <w:t xml:space="preserve"> While all types of offshoring are associated with increased activity in the US, some particularly important patterns emerge.</w:t>
      </w:r>
      <w:r w:rsidRPr="00BD3541">
        <w:rPr>
          <w:rFonts w:asciiTheme="minorHAnsi" w:hAnsiTheme="minorHAnsi"/>
          <w:sz w:val="12"/>
        </w:rPr>
        <w:t>¶</w:t>
      </w:r>
      <w:r w:rsidRPr="00BD3541">
        <w:rPr>
          <w:rFonts w:asciiTheme="minorHAnsi" w:hAnsiTheme="minorHAnsi"/>
          <w:sz w:val="14"/>
        </w:rPr>
        <w:t xml:space="preserve"> First, </w:t>
      </w:r>
      <w:r w:rsidRPr="00BD3541">
        <w:rPr>
          <w:rStyle w:val="StyleUnderline"/>
          <w:rFonts w:asciiTheme="minorHAnsi" w:hAnsiTheme="minorHAnsi"/>
        </w:rPr>
        <w:t>the overseas expansion of US manufacturing firms is accompanied by a positive and significant increase in employment at home.</w:t>
      </w:r>
      <w:r w:rsidRPr="00BD3541">
        <w:rPr>
          <w:rStyle w:val="StyleUnderline"/>
          <w:rFonts w:asciiTheme="minorHAnsi" w:hAnsiTheme="minorHAnsi"/>
          <w:sz w:val="12"/>
        </w:rPr>
        <w:t xml:space="preserve">¶ </w:t>
      </w:r>
      <w:r w:rsidRPr="00BD3541">
        <w:rPr>
          <w:rFonts w:asciiTheme="minorHAnsi" w:hAnsiTheme="minorHAnsi"/>
          <w:sz w:val="14"/>
        </w:rPr>
        <w:t xml:space="preserve">Of course, this positive relationship does not emerge in each and every case. Some plants may close, other plants may open, and the composition of jobs within plants may change. But our results show that </w:t>
      </w:r>
      <w:r w:rsidRPr="00BD3541">
        <w:rPr>
          <w:rStyle w:val="StyleUnderline"/>
          <w:rFonts w:asciiTheme="minorHAnsi" w:hAnsiTheme="minorHAnsi"/>
        </w:rPr>
        <w:t>the creation of jobs by US multinationals abroad and the expansion of sales by US multinationals abroad are both associated with overall more jobs at home.</w:t>
      </w:r>
      <w:r w:rsidRPr="00BD3541">
        <w:rPr>
          <w:rFonts w:asciiTheme="minorHAnsi" w:hAnsiTheme="minorHAnsi"/>
          <w:sz w:val="14"/>
        </w:rPr>
        <w:t xml:space="preserve"> Indeed, the preponderance of net job loss in the US manufacturing sector comes within companies that stay at home and do not invest abroad.</w:t>
      </w:r>
      <w:r w:rsidRPr="00BD3541">
        <w:rPr>
          <w:rFonts w:asciiTheme="minorHAnsi" w:hAnsiTheme="minorHAnsi"/>
          <w:sz w:val="12"/>
        </w:rPr>
        <w:t>¶</w:t>
      </w:r>
      <w:r w:rsidRPr="00BD3541">
        <w:rPr>
          <w:rFonts w:asciiTheme="minorHAnsi" w:hAnsiTheme="minorHAnsi"/>
          <w:sz w:val="14"/>
        </w:rPr>
        <w:t xml:space="preserve"> Figure 1. Relationship between foreign manufacturing expansion and domestic manufacturing and service activities of US MNCs</w:t>
      </w:r>
      <w:r w:rsidRPr="00BD3541">
        <w:rPr>
          <w:rFonts w:asciiTheme="minorHAnsi" w:hAnsiTheme="minorHAnsi"/>
          <w:sz w:val="12"/>
        </w:rPr>
        <w:t>¶</w:t>
      </w:r>
      <w:r w:rsidRPr="00BD3541">
        <w:rPr>
          <w:rFonts w:asciiTheme="minorHAnsi" w:hAnsiTheme="minorHAnsi"/>
          <w:sz w:val="14"/>
        </w:rPr>
        <w:t xml:space="preserve"> oldenski fig1 8 aug</w:t>
      </w:r>
      <w:r w:rsidRPr="00BD3541">
        <w:rPr>
          <w:rFonts w:asciiTheme="minorHAnsi" w:hAnsiTheme="minorHAnsi"/>
          <w:sz w:val="12"/>
        </w:rPr>
        <w:t>¶</w:t>
      </w:r>
      <w:r w:rsidRPr="00BD3541">
        <w:rPr>
          <w:rFonts w:asciiTheme="minorHAnsi" w:hAnsiTheme="minorHAnsi"/>
          <w:sz w:val="14"/>
        </w:rPr>
        <w:t xml:space="preserve"> Notes: Based on regressions using BEA firm-level data from 1990-2009. All results are statistically significant at the 1% level. All specifications include firm- and year-fixed effects.</w:t>
      </w:r>
      <w:r w:rsidRPr="00BD3541">
        <w:rPr>
          <w:rFonts w:asciiTheme="minorHAnsi" w:hAnsiTheme="minorHAnsi"/>
          <w:sz w:val="12"/>
        </w:rPr>
        <w:t>¶</w:t>
      </w:r>
      <w:r w:rsidRPr="00BD3541">
        <w:rPr>
          <w:rFonts w:asciiTheme="minorHAnsi" w:hAnsiTheme="minorHAnsi"/>
          <w:sz w:val="14"/>
        </w:rPr>
        <w:t xml:space="preserve"> Second, it is notable that the largest benefits from offshoring manufacturing tasks accrue to US R&amp;D.</w:t>
      </w:r>
      <w:r w:rsidRPr="00BD3541">
        <w:rPr>
          <w:rFonts w:asciiTheme="minorHAnsi" w:hAnsiTheme="minorHAnsi"/>
          <w:sz w:val="12"/>
        </w:rPr>
        <w:t>¶</w:t>
      </w:r>
      <w:r w:rsidRPr="00BD3541">
        <w:rPr>
          <w:rFonts w:asciiTheme="minorHAnsi" w:hAnsiTheme="minorHAnsi"/>
          <w:sz w:val="14"/>
        </w:rPr>
        <w:t xml:space="preserve"> For example, a 10% increase in manufacturing employment at foreign affiliates of US firms is associated with a 6.2% increase in the amount of US R&amp;D spending at the firms doing the offshoring. When the US site is primarily focused on R&amp;D and other services, increasing manufacturing offshoring by 10% leads to a 10.8% increase in the amount of US R&amp;D spending at that firm. When manufacturing offshoring is measured using sales by foreign affiliates, rather than employment, the increases in domestic R&amp;D spending associated with a 10% increase abroad are 13.2% for service-focused US facilities. In other words, international expansion by US firms does not reduce their domestic activities. Instead, it is accompanied by increases in investment at home, and these increases are the largest for R&amp;D spending.</w:t>
      </w:r>
      <w:r w:rsidRPr="00BD3541">
        <w:rPr>
          <w:rFonts w:asciiTheme="minorHAnsi" w:hAnsiTheme="minorHAnsi"/>
          <w:sz w:val="12"/>
        </w:rPr>
        <w:t>¶</w:t>
      </w:r>
      <w:r w:rsidRPr="00BD3541">
        <w:rPr>
          <w:rFonts w:asciiTheme="minorHAnsi" w:hAnsiTheme="minorHAnsi"/>
          <w:sz w:val="14"/>
        </w:rPr>
        <w:t xml:space="preserve"> Finally, our results reveal that </w:t>
      </w:r>
      <w:r w:rsidRPr="00BD3541">
        <w:rPr>
          <w:rStyle w:val="StyleUnderline"/>
          <w:rFonts w:asciiTheme="minorHAnsi" w:hAnsiTheme="minorHAnsi"/>
        </w:rPr>
        <w:t>when manufacturing tasks are offshored, much of the gain for the US shows up back within the US domestic service sector.</w:t>
      </w:r>
      <w:r w:rsidRPr="00BD3541">
        <w:rPr>
          <w:rStyle w:val="StyleUnderline"/>
          <w:rFonts w:asciiTheme="minorHAnsi" w:hAnsiTheme="minorHAnsi"/>
          <w:sz w:val="12"/>
        </w:rPr>
        <w:t xml:space="preserve">¶ </w:t>
      </w:r>
      <w:r w:rsidRPr="00BD3541">
        <w:rPr>
          <w:rFonts w:asciiTheme="minorHAnsi" w:hAnsiTheme="minorHAnsi"/>
          <w:sz w:val="14"/>
        </w:rPr>
        <w:t>Oldenski (2012) has shown that US MNCs offshore their relatively more routine tasks but keep the most complex and non-routine tasks in the US. This specialization is not surprising based on the strong US comparative advantage in more highly-skilled and non-routine tasks such as innovation, engineering, and management rather than routine tasks such as basic assembly. Further work by Oldenski (2014) demonstrates that this specialization, according to comparative advantage, results in the creation of more highly-skilled, high-wage jobs in the US.</w:t>
      </w:r>
      <w:r w:rsidRPr="00BD3541">
        <w:rPr>
          <w:rFonts w:asciiTheme="minorHAnsi" w:hAnsiTheme="minorHAnsi"/>
          <w:sz w:val="12"/>
        </w:rPr>
        <w:t>¶</w:t>
      </w:r>
      <w:r w:rsidRPr="00BD3541">
        <w:rPr>
          <w:rFonts w:asciiTheme="minorHAnsi" w:hAnsiTheme="minorHAnsi"/>
          <w:sz w:val="14"/>
        </w:rPr>
        <w:t xml:space="preserve"> There is no dispute that the data show that aggregate employment in the US manufacturing sector has declined since 2000. But such observed decline in domestic employment cannot be traced to the overseas expansion of US firms because of our clear confirmation that offshoring is accompanied by domestic expansion on the part of the firms that are doing the offshoring. Other factors, such as recessions, new technologies or changes in demand must be the culprits in domestic job destruction. Quite to the contrary, if US MNCs had not undertaken the external investments and external job creation that they did during this period, the results in Figure 1 indicate that US domestic employment at US MNCs would be lower, not higher.</w:t>
      </w:r>
      <w:r w:rsidRPr="00BD3541">
        <w:rPr>
          <w:rFonts w:asciiTheme="minorHAnsi" w:hAnsiTheme="minorHAnsi"/>
          <w:sz w:val="12"/>
        </w:rPr>
        <w:t>¶</w:t>
      </w:r>
      <w:r w:rsidRPr="00BD3541">
        <w:rPr>
          <w:rFonts w:asciiTheme="minorHAnsi" w:hAnsiTheme="minorHAnsi"/>
          <w:sz w:val="14"/>
        </w:rPr>
        <w:t xml:space="preserve"> Conclusions</w:t>
      </w:r>
      <w:r w:rsidRPr="00BD3541">
        <w:rPr>
          <w:rFonts w:asciiTheme="minorHAnsi" w:hAnsiTheme="minorHAnsi"/>
          <w:sz w:val="12"/>
        </w:rPr>
        <w:t>¶</w:t>
      </w:r>
      <w:r w:rsidRPr="00BD3541">
        <w:rPr>
          <w:rFonts w:asciiTheme="minorHAnsi" w:hAnsiTheme="minorHAnsi"/>
          <w:sz w:val="14"/>
        </w:rPr>
        <w:t xml:space="preserve"> </w:t>
      </w:r>
      <w:r w:rsidRPr="00BD3541">
        <w:rPr>
          <w:rStyle w:val="StyleUnderline"/>
          <w:rFonts w:asciiTheme="minorHAnsi" w:hAnsiTheme="minorHAnsi"/>
        </w:rPr>
        <w:t>A careful look at the most recent and detailed data shows that despite falling employment, the US manufacturing base is growing larger, more productive, and more competitive. The results of our empirical analysis show that the expansion of operations abroad by US manufacturing multinationals leads to particularly strong increases in economic activity – including creation of greater numbers of high-paying manufacturing jobs – by those same firms in the US domestic economy.</w:t>
      </w:r>
      <w:r w:rsidRPr="00BD3541">
        <w:rPr>
          <w:rFonts w:asciiTheme="minorHAnsi" w:hAnsiTheme="minorHAnsi"/>
          <w:sz w:val="14"/>
        </w:rPr>
        <w:t xml:space="preserve"> The policy implications are clear – any measures that the US might take to hinder or dis-incentivize outward expansion by US firms would lead to less robust economic activity – and fewer good US jobs at home, not more.</w:t>
      </w:r>
    </w:p>
    <w:p w:rsidR="00BB2AFA" w:rsidRPr="00BD3541" w:rsidRDefault="00BB2AFA" w:rsidP="00BB2AFA">
      <w:pPr>
        <w:rPr>
          <w:rFonts w:asciiTheme="minorHAnsi" w:hAnsiTheme="minorHAnsi"/>
        </w:rPr>
      </w:pPr>
    </w:p>
    <w:p w:rsidR="00BB2AFA" w:rsidRPr="00BD3541" w:rsidRDefault="00BB2AFA" w:rsidP="00BB2AFA">
      <w:pPr>
        <w:rPr>
          <w:rFonts w:asciiTheme="minorHAnsi" w:hAnsiTheme="minorHAnsi"/>
        </w:rPr>
      </w:pPr>
    </w:p>
    <w:p w:rsidR="00BB2AFA" w:rsidRPr="00BD3541" w:rsidRDefault="00BB2AFA" w:rsidP="00BB2AFA">
      <w:pPr>
        <w:pStyle w:val="Heading4"/>
        <w:rPr>
          <w:rFonts w:asciiTheme="minorHAnsi" w:hAnsiTheme="minorHAnsi"/>
        </w:rPr>
      </w:pPr>
      <w:r w:rsidRPr="00BD3541">
        <w:rPr>
          <w:rFonts w:asciiTheme="minorHAnsi" w:hAnsiTheme="minorHAnsi"/>
        </w:rPr>
        <w:t>Manufacturing no longer key to the economy and other sectors fill in</w:t>
      </w:r>
    </w:p>
    <w:p w:rsidR="00BB2AFA" w:rsidRPr="00BD3541" w:rsidRDefault="00BB2AFA" w:rsidP="00BB2AFA">
      <w:pPr>
        <w:rPr>
          <w:rStyle w:val="Style13ptBold"/>
          <w:rFonts w:asciiTheme="minorHAnsi" w:hAnsiTheme="minorHAnsi"/>
        </w:rPr>
      </w:pPr>
      <w:r w:rsidRPr="00BD3541">
        <w:rPr>
          <w:rStyle w:val="Style13ptBold"/>
          <w:rFonts w:asciiTheme="minorHAnsi" w:hAnsiTheme="minorHAnsi"/>
        </w:rPr>
        <w:t xml:space="preserve">Wilson 14 </w:t>
      </w:r>
      <w:r w:rsidRPr="00BD3541">
        <w:rPr>
          <w:rStyle w:val="Style13ptBold"/>
          <w:rFonts w:asciiTheme="minorHAnsi" w:hAnsiTheme="minorHAnsi"/>
          <w:b w:val="0"/>
          <w:sz w:val="20"/>
        </w:rPr>
        <w:t>[Reid Wilson is a correspondent for the Washington Post. “Watch the U.S. transition from a manufacturing economy to a service economy, in one gif”, 9-3-14, http://www.washingtonpost.com/blogs/govbeat/wp/2014/09/03/watch-the-u-s-transition-from-a-manufacturing-economy-to-a-service-economy-in-one-gif/, msm]</w:t>
      </w:r>
    </w:p>
    <w:p w:rsidR="00BB2AFA" w:rsidRPr="00BD3541" w:rsidRDefault="00BB2AFA" w:rsidP="00BB2AFA">
      <w:pPr>
        <w:rPr>
          <w:rStyle w:val="StyleUnderline"/>
          <w:rFonts w:asciiTheme="minorHAnsi" w:hAnsiTheme="minorHAnsi"/>
        </w:rPr>
      </w:pPr>
      <w:r w:rsidRPr="00BD3541">
        <w:rPr>
          <w:rFonts w:asciiTheme="minorHAnsi" w:hAnsiTheme="minorHAnsi"/>
          <w:sz w:val="14"/>
        </w:rPr>
        <w:t xml:space="preserve">In 1990, the manufacturing industry employed more workers than any other sector in 36 states. </w:t>
      </w:r>
      <w:r w:rsidRPr="00BD3541">
        <w:rPr>
          <w:rStyle w:val="StyleUnderline"/>
          <w:rFonts w:asciiTheme="minorHAnsi" w:hAnsiTheme="minorHAnsi"/>
        </w:rPr>
        <w:t>Today</w:t>
      </w:r>
      <w:r w:rsidRPr="00BD3541">
        <w:rPr>
          <w:rFonts w:asciiTheme="minorHAnsi" w:hAnsiTheme="minorHAnsi"/>
          <w:sz w:val="14"/>
        </w:rPr>
        <w:t xml:space="preserve">, the picture is totally different: </w:t>
      </w:r>
      <w:r w:rsidRPr="00BD3541">
        <w:rPr>
          <w:rStyle w:val="StyleUnderline"/>
          <w:rFonts w:asciiTheme="minorHAnsi" w:hAnsiTheme="minorHAnsi"/>
        </w:rPr>
        <w:t>Manufacturing is the dominant industry in only seven states.</w:t>
      </w:r>
      <w:r w:rsidRPr="00BD3541">
        <w:rPr>
          <w:rStyle w:val="StyleUnderline"/>
          <w:rFonts w:asciiTheme="minorHAnsi" w:hAnsiTheme="minorHAnsi"/>
          <w:sz w:val="12"/>
        </w:rPr>
        <w:t>¶</w:t>
      </w:r>
      <w:r w:rsidRPr="00BD3541">
        <w:rPr>
          <w:rFonts w:asciiTheme="minorHAnsi" w:hAnsiTheme="minorHAnsi"/>
          <w:sz w:val="14"/>
        </w:rPr>
        <w:t xml:space="preserve"> </w:t>
      </w:r>
      <w:r w:rsidRPr="00BD3541">
        <w:rPr>
          <w:rStyle w:val="StyleUnderline"/>
          <w:rFonts w:asciiTheme="minorHAnsi" w:hAnsiTheme="minorHAnsi"/>
        </w:rPr>
        <w:t>What happened</w:t>
      </w:r>
      <w:r w:rsidRPr="00BD3541">
        <w:rPr>
          <w:rFonts w:asciiTheme="minorHAnsi" w:hAnsiTheme="minorHAnsi"/>
          <w:sz w:val="14"/>
        </w:rPr>
        <w:t xml:space="preserve">? A few recessions, the rise of off-shoring and imports from China and the rest of the world and </w:t>
      </w:r>
      <w:r w:rsidRPr="00BD3541">
        <w:rPr>
          <w:rStyle w:val="StyleUnderline"/>
          <w:rFonts w:asciiTheme="minorHAnsi" w:hAnsiTheme="minorHAnsi"/>
        </w:rPr>
        <w:t>the explosion of the health-care industry</w:t>
      </w:r>
      <w:r w:rsidRPr="00BD3541">
        <w:rPr>
          <w:rFonts w:asciiTheme="minorHAnsi" w:hAnsiTheme="minorHAnsi"/>
          <w:sz w:val="14"/>
        </w:rPr>
        <w:t xml:space="preserve">, to begin with. Over the last two decades, </w:t>
      </w:r>
      <w:r w:rsidRPr="00BD3541">
        <w:rPr>
          <w:rStyle w:val="StyleUnderline"/>
          <w:rFonts w:asciiTheme="minorHAnsi" w:hAnsiTheme="minorHAnsi"/>
        </w:rPr>
        <w:t>employment in the manufacturing sector has plummeted</w:t>
      </w:r>
      <w:r w:rsidRPr="00BD3541">
        <w:rPr>
          <w:rFonts w:asciiTheme="minorHAnsi" w:hAnsiTheme="minorHAnsi"/>
          <w:sz w:val="14"/>
        </w:rPr>
        <w:t>, from nearly 18 million jobs in 1990 to just over 12 million jobs today. (Update: A smart reader points out that the decline in manufacturing jobs is actually more closely tied to automation rather than offshoring. The U.S. is manufacturing more now than it ever has, but much of that work can be done by machines — which don’t require salaries or health care coverage.)</w:t>
      </w:r>
      <w:r w:rsidRPr="00BD3541">
        <w:rPr>
          <w:rFonts w:asciiTheme="minorHAnsi" w:hAnsiTheme="minorHAnsi"/>
          <w:sz w:val="12"/>
        </w:rPr>
        <w:t>¶</w:t>
      </w:r>
      <w:r w:rsidRPr="00BD3541">
        <w:rPr>
          <w:rFonts w:asciiTheme="minorHAnsi" w:hAnsiTheme="minorHAnsi"/>
          <w:sz w:val="14"/>
        </w:rPr>
        <w:t xml:space="preserve"> </w:t>
      </w:r>
      <w:r w:rsidRPr="00BD3541">
        <w:rPr>
          <w:rStyle w:val="StyleUnderline"/>
          <w:rFonts w:asciiTheme="minorHAnsi" w:hAnsiTheme="minorHAnsi"/>
        </w:rPr>
        <w:t>In place of those missing manufacturing jobs, the health-care and social assistance industries have nearly doubled in size</w:t>
      </w:r>
      <w:r w:rsidRPr="00BD3541">
        <w:rPr>
          <w:rFonts w:asciiTheme="minorHAnsi" w:hAnsiTheme="minorHAnsi"/>
          <w:sz w:val="14"/>
        </w:rPr>
        <w:t xml:space="preserve">, from 9.1 million in 1990 to just over 18 million today, according to the Bureau of Labor Statistics. Today, </w:t>
      </w:r>
      <w:r w:rsidRPr="00BD3541">
        <w:rPr>
          <w:rStyle w:val="StyleUnderline"/>
          <w:rFonts w:asciiTheme="minorHAnsi" w:hAnsiTheme="minorHAnsi"/>
        </w:rPr>
        <w:t>the health care and social assistance industries are the largest employers in 34 states.</w:t>
      </w:r>
      <w:r w:rsidRPr="00BD3541">
        <w:rPr>
          <w:rStyle w:val="StyleUnderline"/>
          <w:rFonts w:asciiTheme="minorHAnsi" w:hAnsiTheme="minorHAnsi"/>
          <w:sz w:val="12"/>
        </w:rPr>
        <w:t>¶</w:t>
      </w:r>
      <w:r w:rsidRPr="00BD3541">
        <w:rPr>
          <w:rFonts w:asciiTheme="minorHAnsi" w:hAnsiTheme="minorHAnsi"/>
          <w:sz w:val="14"/>
        </w:rPr>
        <w:t xml:space="preserve"> </w:t>
      </w:r>
      <w:r w:rsidRPr="00BD3541">
        <w:rPr>
          <w:rStyle w:val="StyleUnderline"/>
          <w:rFonts w:asciiTheme="minorHAnsi" w:hAnsiTheme="minorHAnsi"/>
        </w:rPr>
        <w:t>The transition from a manufacturing-dominated economy to a health care-driven economy wasn’t direct. As manufacturing jobs declined</w:t>
      </w:r>
      <w:r w:rsidRPr="00BD3541">
        <w:rPr>
          <w:rFonts w:asciiTheme="minorHAnsi" w:hAnsiTheme="minorHAnsi"/>
          <w:sz w:val="14"/>
        </w:rPr>
        <w:t xml:space="preserve"> in the middle of the 1990s, </w:t>
      </w:r>
      <w:r w:rsidRPr="00BD3541">
        <w:rPr>
          <w:rStyle w:val="StyleUnderline"/>
          <w:rFonts w:asciiTheme="minorHAnsi" w:hAnsiTheme="minorHAnsi"/>
        </w:rPr>
        <w:t>retail trade jobs took over</w:t>
      </w:r>
      <w:r w:rsidRPr="00BD3541">
        <w:rPr>
          <w:rFonts w:asciiTheme="minorHAnsi" w:hAnsiTheme="minorHAnsi"/>
          <w:sz w:val="14"/>
        </w:rPr>
        <w:t xml:space="preserve">. By 2003, retail employers were the largest source of jobs in 21 states. Retail jobs were hit hard by the recession; between 2008 and 2009, </w:t>
      </w:r>
      <w:r w:rsidRPr="00BD3541">
        <w:rPr>
          <w:rStyle w:val="StyleUnderline"/>
          <w:rFonts w:asciiTheme="minorHAnsi" w:hAnsiTheme="minorHAnsi"/>
        </w:rPr>
        <w:t>13 states went from retail-dominant to health care-dominant.</w:t>
      </w:r>
    </w:p>
    <w:p w:rsidR="00BB2AFA" w:rsidRPr="00BD3541" w:rsidRDefault="00BB2AFA" w:rsidP="00BB2AFA">
      <w:pPr>
        <w:pStyle w:val="Heading4"/>
        <w:rPr>
          <w:rFonts w:asciiTheme="minorHAnsi" w:hAnsiTheme="minorHAnsi"/>
        </w:rPr>
      </w:pPr>
      <w:r w:rsidRPr="00BD3541">
        <w:rPr>
          <w:rFonts w:asciiTheme="minorHAnsi" w:hAnsiTheme="minorHAnsi"/>
        </w:rPr>
        <w:t>Manufacturing sector growing faster than it ever has</w:t>
      </w:r>
    </w:p>
    <w:p w:rsidR="00BB2AFA" w:rsidRPr="00BD3541" w:rsidRDefault="00BB2AFA" w:rsidP="00BB2AFA">
      <w:pPr>
        <w:rPr>
          <w:rStyle w:val="Style13ptBold"/>
          <w:rFonts w:asciiTheme="minorHAnsi" w:hAnsiTheme="minorHAnsi"/>
        </w:rPr>
      </w:pPr>
      <w:r w:rsidRPr="00BD3541">
        <w:rPr>
          <w:rStyle w:val="Style13ptBold"/>
          <w:rFonts w:asciiTheme="minorHAnsi" w:hAnsiTheme="minorHAnsi"/>
        </w:rPr>
        <w:t>Economic Times 1-10</w:t>
      </w:r>
      <w:r w:rsidRPr="00BD3541">
        <w:rPr>
          <w:rStyle w:val="Style13ptBold"/>
          <w:rFonts w:asciiTheme="minorHAnsi" w:hAnsiTheme="minorHAnsi"/>
          <w:b w:val="0"/>
          <w:sz w:val="20"/>
        </w:rPr>
        <w:t xml:space="preserve"> [“US manufacturing sector growing faster than other economy: Barack Obama”, 1-10-15, http://articles.economictimes.indiatimes.com/2015-01-10/news/57913148_1_manufacturing-sector-president-barack-obama-jobs, msm]</w:t>
      </w:r>
    </w:p>
    <w:p w:rsidR="00BB2AFA" w:rsidRPr="00BD3541" w:rsidRDefault="00BB2AFA" w:rsidP="00BB2AFA">
      <w:pPr>
        <w:rPr>
          <w:rFonts w:asciiTheme="minorHAnsi" w:hAnsiTheme="minorHAnsi"/>
          <w:sz w:val="14"/>
        </w:rPr>
      </w:pPr>
      <w:r w:rsidRPr="00BD3541">
        <w:rPr>
          <w:rFonts w:asciiTheme="minorHAnsi" w:hAnsiTheme="minorHAnsi"/>
          <w:sz w:val="14"/>
        </w:rPr>
        <w:t xml:space="preserve">President Barack Obama has said </w:t>
      </w:r>
      <w:r w:rsidRPr="00BD3541">
        <w:rPr>
          <w:rStyle w:val="StyleUnderline"/>
          <w:rFonts w:asciiTheme="minorHAnsi" w:hAnsiTheme="minorHAnsi"/>
        </w:rPr>
        <w:t>the</w:t>
      </w:r>
      <w:r w:rsidRPr="00BD3541">
        <w:rPr>
          <w:rFonts w:asciiTheme="minorHAnsi" w:hAnsiTheme="minorHAnsi"/>
          <w:sz w:val="14"/>
        </w:rPr>
        <w:t xml:space="preserve"> US </w:t>
      </w:r>
      <w:r w:rsidRPr="00BD3541">
        <w:rPr>
          <w:rStyle w:val="StyleUnderline"/>
          <w:rFonts w:asciiTheme="minorHAnsi" w:hAnsiTheme="minorHAnsi"/>
        </w:rPr>
        <w:t>manufacturing sector is growing faster than any other economy and is</w:t>
      </w:r>
      <w:r w:rsidRPr="00BD3541">
        <w:rPr>
          <w:rFonts w:asciiTheme="minorHAnsi" w:hAnsiTheme="minorHAnsi"/>
          <w:sz w:val="14"/>
        </w:rPr>
        <w:t xml:space="preserve"> now </w:t>
      </w:r>
      <w:r w:rsidRPr="00BD3541">
        <w:rPr>
          <w:rStyle w:val="StyleUnderline"/>
          <w:rFonts w:asciiTheme="minorHAnsi" w:hAnsiTheme="minorHAnsi"/>
        </w:rPr>
        <w:t>in a good position to create jobs.</w:t>
      </w:r>
      <w:r w:rsidRPr="00BD3541">
        <w:rPr>
          <w:rFonts w:asciiTheme="minorHAnsi" w:hAnsiTheme="minorHAnsi"/>
          <w:sz w:val="12"/>
        </w:rPr>
        <w:t>¶</w:t>
      </w:r>
      <w:r w:rsidRPr="00BD3541">
        <w:rPr>
          <w:rFonts w:asciiTheme="minorHAnsi" w:hAnsiTheme="minorHAnsi"/>
          <w:sz w:val="14"/>
        </w:rPr>
        <w:t xml:space="preserve"> "For decades, manufacturing was the essential ingredient in building our middle class. It was a bargain that involved more than just building things, it reflected the values that this country stood for," Obama said yesterday in a speech in Clinton City in Tennessee.</w:t>
      </w:r>
      <w:r w:rsidRPr="00BD3541">
        <w:rPr>
          <w:rFonts w:asciiTheme="minorHAnsi" w:hAnsiTheme="minorHAnsi"/>
          <w:sz w:val="12"/>
        </w:rPr>
        <w:t>¶</w:t>
      </w:r>
      <w:r w:rsidRPr="00BD3541">
        <w:rPr>
          <w:rFonts w:asciiTheme="minorHAnsi" w:hAnsiTheme="minorHAnsi"/>
          <w:sz w:val="14"/>
        </w:rPr>
        <w:t xml:space="preserve"> "Over time, technology made some jobs obsolete. Globalisation and additional foreign competition meant that some jobs went overseas", Obama added.</w:t>
      </w:r>
      <w:r w:rsidRPr="00BD3541">
        <w:rPr>
          <w:rFonts w:asciiTheme="minorHAnsi" w:hAnsiTheme="minorHAnsi"/>
          <w:sz w:val="12"/>
        </w:rPr>
        <w:t>¶</w:t>
      </w:r>
      <w:r w:rsidRPr="00BD3541">
        <w:rPr>
          <w:rFonts w:asciiTheme="minorHAnsi" w:hAnsiTheme="minorHAnsi"/>
          <w:sz w:val="14"/>
        </w:rPr>
        <w:t xml:space="preserve"> American manufacturing lost about one-third of its jobs in the last decade, and the middle class paid the price," the president noted referring to the impact of globalisation, competition and economic recession on the manufacturing sector.</w:t>
      </w:r>
      <w:r w:rsidRPr="00BD3541">
        <w:rPr>
          <w:rFonts w:asciiTheme="minorHAnsi" w:hAnsiTheme="minorHAnsi"/>
          <w:sz w:val="12"/>
        </w:rPr>
        <w:t>¶</w:t>
      </w:r>
      <w:r w:rsidRPr="00BD3541">
        <w:rPr>
          <w:rFonts w:asciiTheme="minorHAnsi" w:hAnsiTheme="minorHAnsi"/>
          <w:sz w:val="14"/>
        </w:rPr>
        <w:t xml:space="preserve"> "So when I took office, I believed, that if the last decade was characterised by outsourcing, I wanted to define this decade for insourcing making sure that the United States was competitive and that businesses wanted to locate here and that we had a dynamic manufacturing sector and research and development sector to support that manufacturing so that we could reverse some of those trends," Obama said.</w:t>
      </w:r>
      <w:r w:rsidRPr="00BD3541">
        <w:rPr>
          <w:rFonts w:asciiTheme="minorHAnsi" w:hAnsiTheme="minorHAnsi"/>
          <w:sz w:val="12"/>
        </w:rPr>
        <w:t>¶</w:t>
      </w:r>
      <w:r w:rsidRPr="00BD3541">
        <w:rPr>
          <w:rFonts w:asciiTheme="minorHAnsi" w:hAnsiTheme="minorHAnsi"/>
          <w:sz w:val="14"/>
        </w:rPr>
        <w:t xml:space="preserve"> "So </w:t>
      </w:r>
      <w:r w:rsidRPr="00BD3541">
        <w:rPr>
          <w:rStyle w:val="StyleUnderline"/>
          <w:rFonts w:asciiTheme="minorHAnsi" w:hAnsiTheme="minorHAnsi"/>
        </w:rPr>
        <w:t>we invested in clean energy, saved the auto industry, and today, factories are opening their doors at the fastest pace in almost two decades</w:t>
      </w:r>
      <w:r w:rsidRPr="00BD3541">
        <w:rPr>
          <w:rFonts w:asciiTheme="minorHAnsi" w:hAnsiTheme="minorHAnsi"/>
          <w:sz w:val="14"/>
        </w:rPr>
        <w:t>," he said.</w:t>
      </w:r>
      <w:r w:rsidRPr="00BD3541">
        <w:rPr>
          <w:rFonts w:asciiTheme="minorHAnsi" w:hAnsiTheme="minorHAnsi"/>
          <w:sz w:val="12"/>
        </w:rPr>
        <w:t>¶</w:t>
      </w:r>
      <w:r w:rsidRPr="00BD3541">
        <w:rPr>
          <w:rFonts w:asciiTheme="minorHAnsi" w:hAnsiTheme="minorHAnsi"/>
          <w:sz w:val="14"/>
        </w:rPr>
        <w:t xml:space="preserve"> "</w:t>
      </w:r>
      <w:r w:rsidRPr="00BD3541">
        <w:rPr>
          <w:rStyle w:val="StyleUnderline"/>
          <w:rFonts w:asciiTheme="minorHAnsi" w:hAnsiTheme="minorHAnsi"/>
        </w:rPr>
        <w:t>Manufacturing is</w:t>
      </w:r>
      <w:r w:rsidRPr="00BD3541">
        <w:rPr>
          <w:rFonts w:asciiTheme="minorHAnsi" w:hAnsiTheme="minorHAnsi"/>
          <w:sz w:val="14"/>
        </w:rPr>
        <w:t xml:space="preserve"> actually </w:t>
      </w:r>
      <w:r w:rsidRPr="00BD3541">
        <w:rPr>
          <w:rStyle w:val="StyleUnderline"/>
          <w:rFonts w:asciiTheme="minorHAnsi" w:hAnsiTheme="minorHAnsi"/>
        </w:rPr>
        <w:t>in its best stretch of job creation since the 1990s</w:t>
      </w:r>
      <w:r w:rsidRPr="00BD3541">
        <w:rPr>
          <w:rFonts w:asciiTheme="minorHAnsi" w:hAnsiTheme="minorHAnsi"/>
          <w:sz w:val="14"/>
        </w:rPr>
        <w:t xml:space="preserve">. </w:t>
      </w:r>
      <w:r w:rsidRPr="00BD3541">
        <w:rPr>
          <w:rStyle w:val="StyleUnderline"/>
          <w:rFonts w:asciiTheme="minorHAnsi" w:hAnsiTheme="minorHAnsi"/>
        </w:rPr>
        <w:t>It added about 7,86,000 jobs over the past 58 months. Manufacturing is actually growing faster than the rest of the econom</w:t>
      </w:r>
      <w:r w:rsidRPr="00BD3541">
        <w:rPr>
          <w:rFonts w:asciiTheme="minorHAnsi" w:hAnsiTheme="minorHAnsi"/>
          <w:sz w:val="14"/>
        </w:rPr>
        <w:t>y," Obama said.</w:t>
      </w:r>
      <w:r w:rsidRPr="00BD3541">
        <w:rPr>
          <w:rFonts w:asciiTheme="minorHAnsi" w:hAnsiTheme="minorHAnsi"/>
          <w:sz w:val="12"/>
        </w:rPr>
        <w:t>¶</w:t>
      </w:r>
      <w:r w:rsidRPr="00BD3541">
        <w:rPr>
          <w:rFonts w:asciiTheme="minorHAnsi" w:hAnsiTheme="minorHAnsi"/>
          <w:sz w:val="14"/>
        </w:rPr>
        <w:t xml:space="preserve"> "Right here in Tennessee, manufacturing jobs have jumped by about 11 per cent," Obama said as he announced launching of a network of manufacturing hubs across the country.</w:t>
      </w:r>
      <w:r w:rsidRPr="00BD3541">
        <w:rPr>
          <w:rFonts w:asciiTheme="minorHAnsi" w:hAnsiTheme="minorHAnsi"/>
          <w:sz w:val="12"/>
        </w:rPr>
        <w:t>¶</w:t>
      </w:r>
      <w:r w:rsidRPr="00BD3541">
        <w:rPr>
          <w:rFonts w:asciiTheme="minorHAnsi" w:hAnsiTheme="minorHAnsi"/>
          <w:sz w:val="14"/>
        </w:rPr>
        <w:t xml:space="preserve"> "We </w:t>
      </w:r>
      <w:r w:rsidRPr="00BD3541">
        <w:rPr>
          <w:rStyle w:val="StyleUnderline"/>
          <w:rFonts w:asciiTheme="minorHAnsi" w:hAnsiTheme="minorHAnsi"/>
        </w:rPr>
        <w:t>are launching these hubs around the country, and the concept is simple. We bring businesses, research universities, community colleges, state, local and federal governments together, and we figure out, where are some key opportunities for manufacturing in the future, how do we get out in front of the curve, how do we make sure everybody is working togethe</w:t>
      </w:r>
      <w:r w:rsidRPr="00BD3541">
        <w:rPr>
          <w:rFonts w:asciiTheme="minorHAnsi" w:hAnsiTheme="minorHAnsi"/>
          <w:sz w:val="14"/>
        </w:rPr>
        <w:t>r," he said.</w:t>
      </w:r>
    </w:p>
    <w:p w:rsidR="00BB2AFA" w:rsidRPr="00BD3541" w:rsidRDefault="00BB2AFA" w:rsidP="00BB2AFA">
      <w:pPr>
        <w:rPr>
          <w:rFonts w:asciiTheme="minorHAnsi" w:hAnsiTheme="minorHAnsi"/>
        </w:rPr>
      </w:pPr>
    </w:p>
    <w:p w:rsidR="00BB2AFA" w:rsidRPr="00BD3541" w:rsidRDefault="00BB2AFA" w:rsidP="00BB2AFA">
      <w:pPr>
        <w:rPr>
          <w:rFonts w:asciiTheme="minorHAnsi" w:hAnsiTheme="minorHAnsi"/>
          <w:sz w:val="14"/>
        </w:rPr>
      </w:pPr>
    </w:p>
    <w:p w:rsidR="00BB2AFA" w:rsidRPr="00BD3541" w:rsidRDefault="00BB2AFA" w:rsidP="00BB2AFA">
      <w:pPr>
        <w:pStyle w:val="Heading4"/>
        <w:rPr>
          <w:rFonts w:asciiTheme="minorHAnsi" w:hAnsiTheme="minorHAnsi" w:cs="Arial"/>
        </w:rPr>
      </w:pPr>
      <w:r w:rsidRPr="00BD3541">
        <w:rPr>
          <w:rFonts w:asciiTheme="minorHAnsi" w:hAnsiTheme="minorHAnsi" w:cs="Arial"/>
        </w:rPr>
        <w:t>Manufacturing not key to the economy</w:t>
      </w:r>
    </w:p>
    <w:p w:rsidR="00BB2AFA" w:rsidRPr="00BD3541" w:rsidRDefault="00BB2AFA" w:rsidP="00BB2AFA">
      <w:pPr>
        <w:rPr>
          <w:rFonts w:asciiTheme="minorHAnsi" w:hAnsiTheme="minorHAnsi"/>
        </w:rPr>
      </w:pPr>
      <w:r w:rsidRPr="00BD3541">
        <w:rPr>
          <w:rStyle w:val="Style13ptBold"/>
          <w:rFonts w:asciiTheme="minorHAnsi" w:hAnsiTheme="minorHAnsi"/>
        </w:rPr>
        <w:t>Wessel 12</w:t>
      </w:r>
      <w:r w:rsidRPr="00BD3541">
        <w:rPr>
          <w:rFonts w:asciiTheme="minorHAnsi" w:hAnsiTheme="minorHAnsi"/>
        </w:rPr>
        <w:t xml:space="preserve"> (David Wessel, economics editor of The Wall Street, “Manufacturing Industry Gained Momentum In 2011,” 1-19-12, http://www.npr.org/2012/01/19/145437593/are-more-u-s-manufacturing-jobs-being-created) </w:t>
      </w:r>
    </w:p>
    <w:p w:rsidR="00BB2AFA" w:rsidRPr="00BD3541" w:rsidRDefault="00BB2AFA" w:rsidP="00BB2AFA">
      <w:pPr>
        <w:rPr>
          <w:rFonts w:asciiTheme="minorHAnsi" w:hAnsiTheme="minorHAnsi"/>
          <w:sz w:val="10"/>
        </w:rPr>
      </w:pPr>
      <w:r w:rsidRPr="00BD3541">
        <w:rPr>
          <w:rFonts w:asciiTheme="minorHAnsi" w:hAnsiTheme="minorHAnsi"/>
          <w:sz w:val="10"/>
        </w:rPr>
        <w:t xml:space="preserve">WESSEL: Well, that's a good question. So basically, </w:t>
      </w:r>
      <w:r w:rsidRPr="00BD3541">
        <w:rPr>
          <w:rStyle w:val="IntenseEmphasis"/>
          <w:rFonts w:asciiTheme="minorHAnsi" w:hAnsiTheme="minorHAnsi"/>
        </w:rPr>
        <w:t>factories have added more than 300,000 jobs</w:t>
      </w:r>
      <w:r w:rsidRPr="00BD3541">
        <w:rPr>
          <w:rFonts w:asciiTheme="minorHAnsi" w:hAnsiTheme="minorHAnsi"/>
          <w:sz w:val="10"/>
        </w:rPr>
        <w:t xml:space="preserve"> in the past two years, and that's pretty good news - certainly better than losing jobs. </w:t>
      </w:r>
      <w:r w:rsidRPr="00BD3541">
        <w:rPr>
          <w:rStyle w:val="IntenseEmphasis"/>
          <w:rFonts w:asciiTheme="minorHAnsi" w:hAnsiTheme="minorHAnsi"/>
        </w:rPr>
        <w:t xml:space="preserve">But it would take </w:t>
      </w:r>
      <w:r w:rsidRPr="00BD3541">
        <w:rPr>
          <w:rStyle w:val="Emphasis"/>
          <w:rFonts w:asciiTheme="minorHAnsi" w:hAnsiTheme="minorHAnsi"/>
        </w:rPr>
        <w:t>two million more jobs</w:t>
      </w:r>
      <w:r w:rsidRPr="00BD3541">
        <w:rPr>
          <w:rStyle w:val="IntenseEmphasis"/>
          <w:rFonts w:asciiTheme="minorHAnsi" w:hAnsiTheme="minorHAnsi"/>
        </w:rPr>
        <w:t xml:space="preserve"> to get manufacturing back to where it was in 2007 before the recession</w:t>
      </w:r>
      <w:r w:rsidRPr="00BD3541">
        <w:rPr>
          <w:rFonts w:asciiTheme="minorHAnsi" w:hAnsiTheme="minorHAnsi"/>
          <w:sz w:val="10"/>
        </w:rPr>
        <w:t xml:space="preserve">. </w:t>
      </w:r>
      <w:r w:rsidRPr="00BD3541">
        <w:rPr>
          <w:rStyle w:val="IntenseEmphasis"/>
          <w:rFonts w:asciiTheme="minorHAnsi" w:hAnsiTheme="minorHAnsi"/>
        </w:rPr>
        <w:t>Factories are managing to produce more without hiring a lot more workers</w:t>
      </w:r>
      <w:r w:rsidRPr="00BD3541">
        <w:rPr>
          <w:rFonts w:asciiTheme="minorHAnsi" w:hAnsiTheme="minorHAnsi"/>
          <w:sz w:val="10"/>
        </w:rPr>
        <w:t xml:space="preserve">, because they're getting more productive; </w:t>
      </w:r>
      <w:r w:rsidRPr="00BD3541">
        <w:rPr>
          <w:rStyle w:val="IntenseEmphasis"/>
          <w:rFonts w:asciiTheme="minorHAnsi" w:hAnsiTheme="minorHAnsi"/>
        </w:rPr>
        <w:t>technology, reorganization, making people work harder, making them work smarter</w:t>
      </w:r>
      <w:r w:rsidRPr="00BD3541">
        <w:rPr>
          <w:rFonts w:asciiTheme="minorHAnsi" w:hAnsiTheme="minorHAnsi"/>
          <w:sz w:val="10"/>
        </w:rPr>
        <w:t xml:space="preserve">. It's all made for a remarkable surge of productivity. Factories get 40 percent more output out of every out of work today, compared to what they got 10 years ago. MONTAGNE: Still though, if sales keep growing, would factories not hire more? Maybe not as many workers as they had before, but more, and couldn't that be one part of the answer, at least, to the jobs problem? WESSEL: Well, it would definitely be one part, but it's a small part. </w:t>
      </w:r>
      <w:r w:rsidRPr="00BD3541">
        <w:rPr>
          <w:rStyle w:val="IntenseEmphasis"/>
          <w:rFonts w:asciiTheme="minorHAnsi" w:hAnsiTheme="minorHAnsi"/>
        </w:rPr>
        <w:t xml:space="preserve">For all the romance about manufacturing, </w:t>
      </w:r>
      <w:r w:rsidRPr="00BD3541">
        <w:rPr>
          <w:rStyle w:val="Emphasis"/>
          <w:rFonts w:asciiTheme="minorHAnsi" w:hAnsiTheme="minorHAnsi"/>
        </w:rPr>
        <w:t>we are no longer a manufacturing economy</w:t>
      </w:r>
      <w:r w:rsidRPr="00BD3541">
        <w:rPr>
          <w:rStyle w:val="IntenseEmphasis"/>
          <w:rFonts w:asciiTheme="minorHAnsi" w:hAnsiTheme="minorHAnsi"/>
        </w:rPr>
        <w:t xml:space="preserve"> when it comes to jobs. Only nine percent of the jobs in America today are in manufacturing.</w:t>
      </w:r>
      <w:r w:rsidRPr="00BD3541">
        <w:rPr>
          <w:rFonts w:asciiTheme="minorHAnsi" w:hAnsiTheme="minorHAnsi"/>
          <w:sz w:val="10"/>
        </w:rPr>
        <w:t xml:space="preserve"> It just isn't big enough to put Americans back to work. </w:t>
      </w:r>
      <w:r w:rsidRPr="00BD3541">
        <w:rPr>
          <w:rStyle w:val="IntenseEmphasis"/>
          <w:rFonts w:asciiTheme="minorHAnsi" w:hAnsiTheme="minorHAnsi"/>
        </w:rPr>
        <w:t>Even if factory employment doubled, which isn't going to happen, that wouldn't be enough new jobs to put all the 13 million unemployed people back to work</w:t>
      </w:r>
      <w:r w:rsidRPr="00BD3541">
        <w:rPr>
          <w:rFonts w:asciiTheme="minorHAnsi" w:hAnsiTheme="minorHAnsi"/>
          <w:sz w:val="10"/>
        </w:rPr>
        <w:t>. So yes, it's a plus. But no, it's not enough to solve our unemployment problem.</w:t>
      </w:r>
    </w:p>
    <w:p w:rsidR="00BB2AFA" w:rsidRPr="00BD3541" w:rsidRDefault="00BB2AFA" w:rsidP="00BB2AFA">
      <w:pPr>
        <w:rPr>
          <w:rFonts w:asciiTheme="minorHAnsi" w:hAnsiTheme="minorHAnsi"/>
        </w:rPr>
      </w:pPr>
    </w:p>
    <w:p w:rsidR="00BB2AFA" w:rsidRPr="00BD3541" w:rsidRDefault="00BB2AFA" w:rsidP="00BB2AFA">
      <w:pPr>
        <w:pStyle w:val="Heading3"/>
        <w:rPr>
          <w:rFonts w:asciiTheme="minorHAnsi" w:hAnsiTheme="minorHAnsi" w:cs="Arial"/>
        </w:rPr>
      </w:pPr>
      <w:r w:rsidRPr="00BD3541">
        <w:rPr>
          <w:rFonts w:asciiTheme="minorHAnsi" w:hAnsiTheme="minorHAnsi" w:cs="Arial"/>
        </w:rPr>
        <w:t>Steel</w:t>
      </w:r>
    </w:p>
    <w:p w:rsidR="00BB2AFA" w:rsidRPr="00BD3541" w:rsidRDefault="00BB2AFA" w:rsidP="00BB2AFA">
      <w:pPr>
        <w:pStyle w:val="Heading4"/>
        <w:rPr>
          <w:rFonts w:asciiTheme="minorHAnsi" w:hAnsiTheme="minorHAnsi"/>
        </w:rPr>
      </w:pPr>
      <w:r w:rsidRPr="00BD3541">
        <w:rPr>
          <w:rFonts w:asciiTheme="minorHAnsi" w:hAnsiTheme="minorHAnsi"/>
        </w:rPr>
        <w:t>Steel won’t collapse – it’s on the upmend</w:t>
      </w:r>
    </w:p>
    <w:p w:rsidR="00BB2AFA" w:rsidRPr="00BD3541" w:rsidRDefault="00BB2AFA" w:rsidP="00BB2AFA">
      <w:pPr>
        <w:rPr>
          <w:rStyle w:val="Style13ptBold"/>
          <w:rFonts w:asciiTheme="minorHAnsi" w:hAnsiTheme="minorHAnsi"/>
          <w:b w:val="0"/>
        </w:rPr>
      </w:pPr>
      <w:r w:rsidRPr="00BD3541">
        <w:rPr>
          <w:rStyle w:val="Style13ptBold"/>
          <w:rFonts w:asciiTheme="minorHAnsi" w:hAnsiTheme="minorHAnsi"/>
        </w:rPr>
        <w:t xml:space="preserve">Hall 14 </w:t>
      </w:r>
      <w:r w:rsidRPr="00BD3541">
        <w:rPr>
          <w:rStyle w:val="Style13ptBold"/>
          <w:rFonts w:asciiTheme="minorHAnsi" w:hAnsiTheme="minorHAnsi"/>
          <w:b w:val="0"/>
        </w:rPr>
        <w:t>[John Hall is a freelance writer who reports on commodities markets. “Steel Price Forecast for 2015: It Might Get 'Ugly'”, http://news.thomasnet.com/imt/2014/11/13/steel-price-forecast-for-2015-it-might-get-ugly, msm]</w:t>
      </w:r>
    </w:p>
    <w:p w:rsidR="00BB2AFA" w:rsidRPr="00BD3541" w:rsidRDefault="00BB2AFA" w:rsidP="00BB2AFA">
      <w:pPr>
        <w:rPr>
          <w:rFonts w:asciiTheme="minorHAnsi" w:hAnsiTheme="minorHAnsi"/>
          <w:sz w:val="16"/>
        </w:rPr>
      </w:pPr>
      <w:r w:rsidRPr="00BD3541">
        <w:rPr>
          <w:rFonts w:asciiTheme="minorHAnsi" w:hAnsiTheme="minorHAnsi"/>
          <w:sz w:val="16"/>
        </w:rPr>
        <w:t>Surging Capacity Keeps Prices Down, At Least Stable</w:t>
      </w:r>
      <w:r w:rsidRPr="00BD3541">
        <w:rPr>
          <w:rFonts w:asciiTheme="minorHAnsi" w:hAnsiTheme="minorHAnsi"/>
          <w:sz w:val="12"/>
        </w:rPr>
        <w:t>¶</w:t>
      </w:r>
      <w:r w:rsidRPr="00BD3541">
        <w:rPr>
          <w:rFonts w:asciiTheme="minorHAnsi" w:hAnsiTheme="minorHAnsi"/>
          <w:sz w:val="16"/>
        </w:rPr>
        <w:t xml:space="preserve"> </w:t>
      </w:r>
      <w:r w:rsidRPr="00BD3541">
        <w:rPr>
          <w:rStyle w:val="StyleUnderline"/>
          <w:rFonts w:asciiTheme="minorHAnsi" w:hAnsiTheme="minorHAnsi"/>
        </w:rPr>
        <w:t>Progress in the steel industry</w:t>
      </w:r>
      <w:r w:rsidRPr="00BD3541">
        <w:rPr>
          <w:rFonts w:asciiTheme="minorHAnsi" w:hAnsiTheme="minorHAnsi"/>
          <w:sz w:val="16"/>
        </w:rPr>
        <w:t xml:space="preserve"> in recent years </w:t>
      </w:r>
      <w:r w:rsidRPr="00BD3541">
        <w:rPr>
          <w:rStyle w:val="StyleUnderline"/>
          <w:rFonts w:asciiTheme="minorHAnsi" w:hAnsiTheme="minorHAnsi"/>
        </w:rPr>
        <w:t>has undergone a healthy recovery</w:t>
      </w:r>
      <w:r w:rsidRPr="00BD3541">
        <w:rPr>
          <w:rFonts w:asciiTheme="minorHAnsi" w:hAnsiTheme="minorHAnsi"/>
          <w:sz w:val="16"/>
        </w:rPr>
        <w:t xml:space="preserve"> no doubt, though any benchmarks analysts use to describe that recovery invariably are compared to the progress it could have experienced had the 2008 Wall Street collapse and subsequent Great Recession never happened.</w:t>
      </w:r>
      <w:r w:rsidRPr="00BD3541">
        <w:rPr>
          <w:rFonts w:asciiTheme="minorHAnsi" w:hAnsiTheme="minorHAnsi"/>
          <w:sz w:val="12"/>
        </w:rPr>
        <w:t>¶</w:t>
      </w:r>
      <w:r w:rsidRPr="00BD3541">
        <w:rPr>
          <w:rFonts w:asciiTheme="minorHAnsi" w:hAnsiTheme="minorHAnsi"/>
          <w:sz w:val="16"/>
        </w:rPr>
        <w:t xml:space="preserve"> “[An] approximately </w:t>
      </w:r>
      <w:r w:rsidRPr="00BD3541">
        <w:rPr>
          <w:rStyle w:val="StyleUnderline"/>
          <w:rFonts w:asciiTheme="minorHAnsi" w:hAnsiTheme="minorHAnsi"/>
        </w:rPr>
        <w:t>$500 billion annual spend rate pre-recession fell to about $330 billion</w:t>
      </w:r>
      <w:r w:rsidRPr="00BD3541">
        <w:rPr>
          <w:rFonts w:asciiTheme="minorHAnsi" w:hAnsiTheme="minorHAnsi"/>
          <w:sz w:val="16"/>
        </w:rPr>
        <w:t>, and now it’s up to about $410 billion,” John Anton, manager of IHS Steel Service, told My Purchasing Center. “</w:t>
      </w:r>
      <w:r w:rsidRPr="00BD3541">
        <w:rPr>
          <w:rStyle w:val="StyleUnderline"/>
          <w:rFonts w:asciiTheme="minorHAnsi" w:hAnsiTheme="minorHAnsi"/>
        </w:rPr>
        <w:t>It’s come up a lot</w:t>
      </w:r>
      <w:r w:rsidRPr="00BD3541">
        <w:rPr>
          <w:rFonts w:asciiTheme="minorHAnsi" w:hAnsiTheme="minorHAnsi"/>
          <w:sz w:val="16"/>
        </w:rPr>
        <w:t xml:space="preserve">, but it still has a long way to go. </w:t>
      </w:r>
      <w:r w:rsidRPr="00BD3541">
        <w:rPr>
          <w:rStyle w:val="StyleUnderline"/>
          <w:rFonts w:asciiTheme="minorHAnsi" w:hAnsiTheme="minorHAnsi"/>
        </w:rPr>
        <w:t>Our forecast has it getting back to pre-recession level by the end of 2016</w:t>
      </w:r>
      <w:r w:rsidRPr="00BD3541">
        <w:rPr>
          <w:rFonts w:asciiTheme="minorHAnsi" w:hAnsiTheme="minorHAnsi"/>
          <w:sz w:val="16"/>
        </w:rPr>
        <w:t xml:space="preserve">. It’s a ‘half-empty, half-full’ scenario. The half-full part is </w:t>
      </w:r>
      <w:r w:rsidRPr="00BD3541">
        <w:rPr>
          <w:rStyle w:val="StyleUnderline"/>
          <w:rFonts w:asciiTheme="minorHAnsi" w:hAnsiTheme="minorHAnsi"/>
        </w:rPr>
        <w:t>things are rising rather quickly.</w:t>
      </w:r>
      <w:r w:rsidRPr="00BD3541">
        <w:rPr>
          <w:rFonts w:asciiTheme="minorHAnsi" w:hAnsiTheme="minorHAnsi"/>
          <w:sz w:val="16"/>
        </w:rPr>
        <w:t xml:space="preserve"> The half-empty part is you’re still not sending nearly as much steel to construction as you did pre-recession. Certainly more than you did two years ago, but not what you sent in 2007 and early 2008.”</w:t>
      </w:r>
    </w:p>
    <w:p w:rsidR="00BB2AFA" w:rsidRPr="00BD3541" w:rsidRDefault="00BB2AFA" w:rsidP="00BB2AFA">
      <w:pPr>
        <w:pStyle w:val="Heading3"/>
        <w:rPr>
          <w:rFonts w:asciiTheme="minorHAnsi" w:hAnsiTheme="minorHAnsi"/>
        </w:rPr>
      </w:pPr>
      <w:r w:rsidRPr="00BD3541">
        <w:rPr>
          <w:rFonts w:asciiTheme="minorHAnsi" w:hAnsiTheme="minorHAnsi"/>
        </w:rPr>
        <w:t xml:space="preserve">Protectionism </w:t>
      </w:r>
    </w:p>
    <w:p w:rsidR="00BB2AFA" w:rsidRPr="00BD3541" w:rsidRDefault="00BB2AFA" w:rsidP="00BB2AFA">
      <w:pPr>
        <w:pStyle w:val="Heading4"/>
        <w:rPr>
          <w:rFonts w:asciiTheme="minorHAnsi" w:hAnsiTheme="minorHAnsi"/>
        </w:rPr>
      </w:pPr>
      <w:r w:rsidRPr="00BD3541">
        <w:rPr>
          <w:rFonts w:asciiTheme="minorHAnsi" w:hAnsiTheme="minorHAnsi"/>
        </w:rPr>
        <w:t>Their evidence mistakes protectionism with isolationism</w:t>
      </w:r>
    </w:p>
    <w:p w:rsidR="00BB2AFA" w:rsidRPr="00BD3541" w:rsidRDefault="00BB2AFA" w:rsidP="00BB2AFA">
      <w:pPr>
        <w:rPr>
          <w:rStyle w:val="Style13ptBold"/>
          <w:rFonts w:asciiTheme="minorHAnsi" w:hAnsiTheme="minorHAnsi"/>
          <w:b w:val="0"/>
        </w:rPr>
      </w:pPr>
      <w:r w:rsidRPr="00BD3541">
        <w:rPr>
          <w:rStyle w:val="Style13ptBold"/>
          <w:rFonts w:asciiTheme="minorHAnsi" w:hAnsiTheme="minorHAnsi"/>
        </w:rPr>
        <w:t xml:space="preserve">Stokes 14 </w:t>
      </w:r>
      <w:r w:rsidRPr="00BD3541">
        <w:rPr>
          <w:rStyle w:val="Style13ptBold"/>
          <w:rFonts w:asciiTheme="minorHAnsi" w:hAnsiTheme="minorHAnsi"/>
          <w:b w:val="0"/>
        </w:rPr>
        <w:t>[Bruce Stokes is director of global economic attitudes in the Pew Research Center’s Global Attitudes Project, where he assesses public and expert views about economic conditions, values and policies. “U.S. isolationism isn't protectionism”, 1-14-14, http://globalpublicsquare.blogs.cnn.com/2014/01/14/u-s-isolationism-isnt-protectionism/, msm]</w:t>
      </w:r>
    </w:p>
    <w:p w:rsidR="00BB2AFA" w:rsidRPr="00BD3541" w:rsidRDefault="00BB2AFA" w:rsidP="00BB2AFA">
      <w:pPr>
        <w:rPr>
          <w:rFonts w:asciiTheme="minorHAnsi" w:hAnsiTheme="minorHAnsi"/>
          <w:sz w:val="14"/>
        </w:rPr>
      </w:pPr>
      <w:r w:rsidRPr="00BD3541">
        <w:rPr>
          <w:rStyle w:val="StyleUnderline"/>
          <w:rFonts w:asciiTheme="minorHAnsi" w:hAnsiTheme="minorHAnsi"/>
        </w:rPr>
        <w:t>Isolationism is not protectionism</w:t>
      </w:r>
      <w:r w:rsidRPr="00BD3541">
        <w:rPr>
          <w:rFonts w:asciiTheme="minorHAnsi" w:hAnsiTheme="minorHAnsi"/>
          <w:sz w:val="14"/>
        </w:rPr>
        <w:t xml:space="preserve">. And </w:t>
      </w:r>
      <w:r w:rsidRPr="00BD3541">
        <w:rPr>
          <w:rStyle w:val="StyleUnderline"/>
          <w:rFonts w:asciiTheme="minorHAnsi" w:hAnsiTheme="minorHAnsi"/>
        </w:rPr>
        <w:t>confusing the two can create a false impression of the trajectory of U.S. global engagement in the year ahead.</w:t>
      </w:r>
      <w:r w:rsidRPr="00BD3541">
        <w:rPr>
          <w:rStyle w:val="StyleUnderline"/>
          <w:rFonts w:asciiTheme="minorHAnsi" w:hAnsiTheme="minorHAnsi"/>
          <w:sz w:val="12"/>
        </w:rPr>
        <w:t xml:space="preserve">¶ </w:t>
      </w:r>
      <w:r w:rsidRPr="00BD3541">
        <w:rPr>
          <w:rFonts w:asciiTheme="minorHAnsi" w:hAnsiTheme="minorHAnsi"/>
          <w:sz w:val="14"/>
        </w:rPr>
        <w:t xml:space="preserve">New polling data </w:t>
      </w:r>
      <w:r w:rsidRPr="00BD3541">
        <w:rPr>
          <w:rStyle w:val="StyleUnderline"/>
          <w:rFonts w:asciiTheme="minorHAnsi" w:hAnsiTheme="minorHAnsi"/>
        </w:rPr>
        <w:t>showing that the American public is turning inward, preoccupied with domestic affairs and less interested in international engagement, is not evidence of a rise in U.S. economic protectionism</w:t>
      </w:r>
      <w:r w:rsidRPr="00BD3541">
        <w:rPr>
          <w:rFonts w:asciiTheme="minorHAnsi" w:hAnsiTheme="minorHAnsi"/>
          <w:sz w:val="14"/>
        </w:rPr>
        <w:t xml:space="preserve">, with its grave consequences for global business. Indeed, </w:t>
      </w:r>
      <w:r w:rsidRPr="00BD3541">
        <w:rPr>
          <w:rStyle w:val="StyleUnderline"/>
          <w:rFonts w:asciiTheme="minorHAnsi" w:hAnsiTheme="minorHAnsi"/>
        </w:rPr>
        <w:t>even as their doubts grow over the future U.S. geopolitical role, Americans say that the benefits from U.S. participation in the global economy outweigh the risks.</w:t>
      </w:r>
      <w:r w:rsidRPr="00BD3541">
        <w:rPr>
          <w:rFonts w:asciiTheme="minorHAnsi" w:hAnsiTheme="minorHAnsi"/>
          <w:sz w:val="14"/>
        </w:rPr>
        <w:t xml:space="preserve"> And even as they harbor doubts about the impact of trade agreements on wages and jobs, </w:t>
      </w:r>
      <w:r w:rsidRPr="00BD3541">
        <w:rPr>
          <w:rStyle w:val="StyleUnderline"/>
          <w:rFonts w:asciiTheme="minorHAnsi" w:hAnsiTheme="minorHAnsi"/>
        </w:rPr>
        <w:t>public support for closer trade and business ties with other nations stands at its highest point in more than a decade.</w:t>
      </w:r>
      <w:r w:rsidRPr="00BD3541">
        <w:rPr>
          <w:rFonts w:asciiTheme="minorHAnsi" w:hAnsiTheme="minorHAnsi"/>
          <w:sz w:val="12"/>
        </w:rPr>
        <w:t>¶</w:t>
      </w:r>
      <w:r w:rsidRPr="00BD3541">
        <w:rPr>
          <w:rFonts w:asciiTheme="minorHAnsi" w:hAnsiTheme="minorHAnsi"/>
          <w:sz w:val="14"/>
        </w:rPr>
        <w:t xml:space="preserve"> The </w:t>
      </w:r>
      <w:r w:rsidRPr="00BD3541">
        <w:rPr>
          <w:rStyle w:val="StyleUnderline"/>
          <w:rFonts w:asciiTheme="minorHAnsi" w:hAnsiTheme="minorHAnsi"/>
        </w:rPr>
        <w:t>Obama</w:t>
      </w:r>
      <w:r w:rsidRPr="00BD3541">
        <w:rPr>
          <w:rFonts w:asciiTheme="minorHAnsi" w:hAnsiTheme="minorHAnsi"/>
          <w:sz w:val="14"/>
        </w:rPr>
        <w:t xml:space="preserve"> administration</w:t>
      </w:r>
      <w:r w:rsidRPr="00BD3541">
        <w:rPr>
          <w:rStyle w:val="StyleUnderline"/>
          <w:rFonts w:asciiTheme="minorHAnsi" w:hAnsiTheme="minorHAnsi"/>
        </w:rPr>
        <w:t>’s</w:t>
      </w:r>
      <w:r w:rsidRPr="00BD3541">
        <w:rPr>
          <w:rFonts w:asciiTheme="minorHAnsi" w:hAnsiTheme="minorHAnsi"/>
          <w:sz w:val="14"/>
        </w:rPr>
        <w:t xml:space="preserve"> </w:t>
      </w:r>
      <w:r w:rsidRPr="00BD3541">
        <w:rPr>
          <w:rStyle w:val="StyleUnderline"/>
          <w:rFonts w:asciiTheme="minorHAnsi" w:hAnsiTheme="minorHAnsi"/>
        </w:rPr>
        <w:t>disengagement from Iraq and Afghanistan, its “leading from behind” in Libya and its reluctance to become involved in the Syrian civil war all reflect a broad public reassessment of America’s future security role in the world</w:t>
      </w:r>
      <w:r w:rsidRPr="00BD3541">
        <w:rPr>
          <w:rFonts w:asciiTheme="minorHAnsi" w:hAnsiTheme="minorHAnsi"/>
          <w:sz w:val="14"/>
        </w:rPr>
        <w:t xml:space="preserve">. </w:t>
      </w:r>
      <w:r w:rsidRPr="00BD3541">
        <w:rPr>
          <w:rStyle w:val="StyleUnderline"/>
          <w:rFonts w:asciiTheme="minorHAnsi" w:hAnsiTheme="minorHAnsi"/>
        </w:rPr>
        <w:t>But the White House’s pursuit of the Trans-Pacific Partnership and the Transatlantic Trade and Investment Partnership</w:t>
      </w:r>
      <w:r w:rsidRPr="00BD3541">
        <w:rPr>
          <w:rFonts w:asciiTheme="minorHAnsi" w:hAnsiTheme="minorHAnsi"/>
          <w:sz w:val="14"/>
        </w:rPr>
        <w:t xml:space="preserve">, two unprecedented trade deals, equally </w:t>
      </w:r>
      <w:r w:rsidRPr="00BD3541">
        <w:rPr>
          <w:rStyle w:val="StyleUnderline"/>
          <w:rFonts w:asciiTheme="minorHAnsi" w:hAnsiTheme="minorHAnsi"/>
        </w:rPr>
        <w:t>reflect Americans’ newfound acceptance of the importance</w:t>
      </w:r>
      <w:r w:rsidRPr="00BD3541">
        <w:rPr>
          <w:rFonts w:asciiTheme="minorHAnsi" w:hAnsiTheme="minorHAnsi"/>
          <w:sz w:val="14"/>
        </w:rPr>
        <w:t xml:space="preserve"> – </w:t>
      </w:r>
      <w:r w:rsidRPr="00BD3541">
        <w:rPr>
          <w:rStyle w:val="StyleUnderline"/>
          <w:rFonts w:asciiTheme="minorHAnsi" w:hAnsiTheme="minorHAnsi"/>
        </w:rPr>
        <w:t>or</w:t>
      </w:r>
      <w:r w:rsidRPr="00BD3541">
        <w:rPr>
          <w:rFonts w:asciiTheme="minorHAnsi" w:hAnsiTheme="minorHAnsi"/>
          <w:sz w:val="14"/>
        </w:rPr>
        <w:t xml:space="preserve"> at least </w:t>
      </w:r>
      <w:r w:rsidRPr="00BD3541">
        <w:rPr>
          <w:rStyle w:val="StyleUnderline"/>
          <w:rFonts w:asciiTheme="minorHAnsi" w:hAnsiTheme="minorHAnsi"/>
        </w:rPr>
        <w:t>inevitability</w:t>
      </w:r>
      <w:r w:rsidRPr="00BD3541">
        <w:rPr>
          <w:rFonts w:asciiTheme="minorHAnsi" w:hAnsiTheme="minorHAnsi"/>
          <w:sz w:val="14"/>
        </w:rPr>
        <w:t xml:space="preserve"> – </w:t>
      </w:r>
      <w:r w:rsidRPr="00BD3541">
        <w:rPr>
          <w:rStyle w:val="StyleUnderline"/>
          <w:rFonts w:asciiTheme="minorHAnsi" w:hAnsiTheme="minorHAnsi"/>
        </w:rPr>
        <w:t>of U.S. economic integration with the rest of the world.</w:t>
      </w:r>
      <w:r w:rsidRPr="00BD3541">
        <w:rPr>
          <w:rStyle w:val="StyleUnderline"/>
          <w:rFonts w:asciiTheme="minorHAnsi" w:hAnsiTheme="minorHAnsi"/>
          <w:sz w:val="12"/>
        </w:rPr>
        <w:t xml:space="preserve">¶ </w:t>
      </w:r>
      <w:r w:rsidRPr="00BD3541">
        <w:rPr>
          <w:rFonts w:asciiTheme="minorHAnsi" w:hAnsiTheme="minorHAnsi"/>
          <w:sz w:val="14"/>
        </w:rPr>
        <w:t>Still, 2014 could well prove to be a year when the United States is less globally engaged geopolitically, even while it is more engaged economically.</w:t>
      </w:r>
      <w:r w:rsidRPr="00BD3541">
        <w:rPr>
          <w:rFonts w:asciiTheme="minorHAnsi" w:hAnsiTheme="minorHAnsi"/>
          <w:sz w:val="12"/>
        </w:rPr>
        <w:t>¶</w:t>
      </w:r>
      <w:r w:rsidRPr="00BD3541">
        <w:rPr>
          <w:rFonts w:asciiTheme="minorHAnsi" w:hAnsiTheme="minorHAnsi"/>
          <w:sz w:val="14"/>
        </w:rPr>
        <w:t xml:space="preserve"> Americans say that the country does too much to solve world problems, and increasingly they want their leaders to pay more attention to problems at home. About half the public see the United States as overextended abroad, according to a recent Pew Research Center survey. When asked to describe why they feel this way, nearly half cite problems at home, including the economy, which they say should get more attention instead.</w:t>
      </w:r>
      <w:r w:rsidRPr="00BD3541">
        <w:rPr>
          <w:rFonts w:asciiTheme="minorHAnsi" w:hAnsiTheme="minorHAnsi"/>
          <w:sz w:val="12"/>
        </w:rPr>
        <w:t>¶</w:t>
      </w:r>
      <w:r w:rsidRPr="00BD3541">
        <w:rPr>
          <w:rFonts w:asciiTheme="minorHAnsi" w:hAnsiTheme="minorHAnsi"/>
          <w:sz w:val="14"/>
        </w:rPr>
        <w:t xml:space="preserve"> More from GPS: Americans see declining U.S. prestige</w:t>
      </w:r>
      <w:r w:rsidRPr="00BD3541">
        <w:rPr>
          <w:rFonts w:asciiTheme="minorHAnsi" w:hAnsiTheme="minorHAnsi"/>
          <w:sz w:val="12"/>
        </w:rPr>
        <w:t>¶</w:t>
      </w:r>
      <w:r w:rsidRPr="00BD3541">
        <w:rPr>
          <w:rFonts w:asciiTheme="minorHAnsi" w:hAnsiTheme="minorHAnsi"/>
          <w:sz w:val="14"/>
        </w:rPr>
        <w:t xml:space="preserve"> And such skepticism about international engagement has increased. Currently, about half the public says the United States “should mind its own business internationally and let other countries get along the best they can on their own.” Such public international ennui has waxed and waned at various times in recent history, most notably after the Vietnam War. But this is the most lopsided split in favor of the U.S. “minding its own business” in the nearly 50 years this question has been asked.</w:t>
      </w:r>
      <w:r w:rsidRPr="00BD3541">
        <w:rPr>
          <w:rFonts w:asciiTheme="minorHAnsi" w:hAnsiTheme="minorHAnsi"/>
          <w:sz w:val="12"/>
        </w:rPr>
        <w:t>¶</w:t>
      </w:r>
      <w:r w:rsidRPr="00BD3541">
        <w:rPr>
          <w:rFonts w:asciiTheme="minorHAnsi" w:hAnsiTheme="minorHAnsi"/>
          <w:sz w:val="14"/>
        </w:rPr>
        <w:t xml:space="preserve"> Yet </w:t>
      </w:r>
      <w:r w:rsidRPr="00BD3541">
        <w:rPr>
          <w:rStyle w:val="StyleUnderline"/>
          <w:rFonts w:asciiTheme="minorHAnsi" w:hAnsiTheme="minorHAnsi"/>
        </w:rPr>
        <w:t>the American public expresses no such reluctance about U.S. involvement in the global economy. About three-in-four Americans say that growing trade and business ties between the United States and other countries are good for the nation. And such support for increased trade and business connections has increased 24 percentage points since 2008.</w:t>
      </w:r>
      <w:r w:rsidRPr="00BD3541">
        <w:rPr>
          <w:rStyle w:val="StyleUnderline"/>
          <w:rFonts w:asciiTheme="minorHAnsi" w:hAnsiTheme="minorHAnsi"/>
          <w:sz w:val="12"/>
        </w:rPr>
        <w:t xml:space="preserve">¶ </w:t>
      </w:r>
      <w:r w:rsidRPr="00BD3541">
        <w:rPr>
          <w:rFonts w:asciiTheme="minorHAnsi" w:hAnsiTheme="minorHAnsi"/>
          <w:sz w:val="14"/>
        </w:rPr>
        <w:t>Moreover, at a time of deep partisan divides on many issues, Ame</w:t>
      </w:r>
      <w:r w:rsidRPr="00BD3541">
        <w:rPr>
          <w:rStyle w:val="StyleUnderline"/>
          <w:rFonts w:asciiTheme="minorHAnsi" w:hAnsiTheme="minorHAnsi"/>
        </w:rPr>
        <w:t>ricans are united in endorsing global economic engagement. Solid majorities of Republicans, Democrats and independents describe increased international trade and business ties as good for the U.S.</w:t>
      </w:r>
      <w:r w:rsidRPr="00BD3541">
        <w:rPr>
          <w:rStyle w:val="StyleUnderline"/>
          <w:rFonts w:asciiTheme="minorHAnsi" w:hAnsiTheme="minorHAnsi"/>
          <w:sz w:val="12"/>
        </w:rPr>
        <w:t xml:space="preserve">¶ </w:t>
      </w:r>
      <w:r w:rsidRPr="00BD3541">
        <w:rPr>
          <w:rStyle w:val="StyleUnderline"/>
          <w:rFonts w:asciiTheme="minorHAnsi" w:hAnsiTheme="minorHAnsi"/>
        </w:rPr>
        <w:t>By more than two-to-one, Americans also see more benefits than risks from greater involvement in the global economy. This includes large majorities across education and income categories, as well as most Republicans, Democrats and independents.</w:t>
      </w:r>
      <w:r w:rsidRPr="00BD3541">
        <w:rPr>
          <w:rStyle w:val="StyleUnderline"/>
          <w:rFonts w:asciiTheme="minorHAnsi" w:hAnsiTheme="minorHAnsi"/>
          <w:sz w:val="12"/>
        </w:rPr>
        <w:t xml:space="preserve">¶ </w:t>
      </w:r>
      <w:r w:rsidRPr="00BD3541">
        <w:rPr>
          <w:rFonts w:asciiTheme="minorHAnsi" w:hAnsiTheme="minorHAnsi"/>
          <w:sz w:val="14"/>
        </w:rPr>
        <w:t>To be sure, the public has worries about globalization. A 2010 Pew Research Center survey found that a majority of the public said free trade agreements lead to job losses. And a plurality said that free trade deals lower wages. Nevertheless, majorities wanted to increase trade with both Europe and Japan – the principal participants in the current transatlantic and transpacific trade negotiations.</w:t>
      </w:r>
      <w:r w:rsidRPr="00BD3541">
        <w:rPr>
          <w:rFonts w:asciiTheme="minorHAnsi" w:hAnsiTheme="minorHAnsi"/>
          <w:sz w:val="12"/>
        </w:rPr>
        <w:t>¶</w:t>
      </w:r>
      <w:r w:rsidRPr="00BD3541">
        <w:rPr>
          <w:rFonts w:asciiTheme="minorHAnsi" w:hAnsiTheme="minorHAnsi"/>
          <w:sz w:val="14"/>
        </w:rPr>
        <w:t xml:space="preserve"> And Americans are of two minds about foreign investment. Amid forecasts of massive new Chinese investment in the United States over the next decade, a majority says that more foreign companies setting up operations in the United States would mostly help the economy. But nearly three-quarters think that the economy would be hurt if more U.S. companies move their operations abroad.</w:t>
      </w:r>
      <w:r w:rsidRPr="00BD3541">
        <w:rPr>
          <w:rFonts w:asciiTheme="minorHAnsi" w:hAnsiTheme="minorHAnsi"/>
          <w:sz w:val="12"/>
        </w:rPr>
        <w:t>¶</w:t>
      </w:r>
      <w:r w:rsidRPr="00BD3541">
        <w:rPr>
          <w:rFonts w:asciiTheme="minorHAnsi" w:hAnsiTheme="minorHAnsi"/>
          <w:sz w:val="14"/>
        </w:rPr>
        <w:t xml:space="preserve"> So what does all this suggest? The prophecies of America’s retreat from the world are premature. Americans may want a less forward-leaning geopolitical posture in the world, but they still support greater U.S. global economic engagement with it.</w:t>
      </w:r>
    </w:p>
    <w:p w:rsidR="00BB2AFA" w:rsidRPr="00BD3541" w:rsidRDefault="00BB2AFA" w:rsidP="00BB2AFA">
      <w:pPr>
        <w:pStyle w:val="Heading4"/>
        <w:rPr>
          <w:rFonts w:asciiTheme="minorHAnsi" w:hAnsiTheme="minorHAnsi"/>
        </w:rPr>
      </w:pPr>
      <w:r w:rsidRPr="00BD3541">
        <w:rPr>
          <w:rFonts w:asciiTheme="minorHAnsi" w:hAnsiTheme="minorHAnsi"/>
        </w:rPr>
        <w:t>No trade wars</w:t>
      </w:r>
    </w:p>
    <w:p w:rsidR="00BB2AFA" w:rsidRPr="00BD3541" w:rsidRDefault="00BB2AFA" w:rsidP="00BB2AFA">
      <w:pPr>
        <w:rPr>
          <w:rStyle w:val="Style13ptBold"/>
          <w:rFonts w:asciiTheme="minorHAnsi" w:hAnsiTheme="minorHAnsi"/>
          <w:b w:val="0"/>
        </w:rPr>
      </w:pPr>
      <w:r w:rsidRPr="00BD3541">
        <w:rPr>
          <w:rStyle w:val="Style13ptBold"/>
          <w:rFonts w:asciiTheme="minorHAnsi" w:hAnsiTheme="minorHAnsi"/>
        </w:rPr>
        <w:t>Zappone 12</w:t>
      </w:r>
      <w:r w:rsidRPr="00BD3541">
        <w:rPr>
          <w:rStyle w:val="Style13ptBold"/>
          <w:rFonts w:asciiTheme="minorHAnsi" w:hAnsiTheme="minorHAnsi"/>
          <w:b w:val="0"/>
        </w:rPr>
        <w:t xml:space="preserve"> [Chris Zappone is a journalist specializing in business, economy, the economics of the middle class, politics, society, technology, globalization, travel, and labor issues. “Murky protectionism' on the rise - but no trade war”, 1-10-12, http://www.smh.com.au/business/world-business/murky-protectionism-on-the-rise--but-no-trade-war-20120110-1pt3t.html, msm]</w:t>
      </w:r>
    </w:p>
    <w:p w:rsidR="00BB2AFA" w:rsidRPr="00BD3541" w:rsidRDefault="00BB2AFA" w:rsidP="00BB2AFA">
      <w:pPr>
        <w:rPr>
          <w:rFonts w:asciiTheme="minorHAnsi" w:hAnsiTheme="minorHAnsi"/>
          <w:sz w:val="16"/>
        </w:rPr>
      </w:pPr>
      <w:r w:rsidRPr="00BD3541">
        <w:rPr>
          <w:rFonts w:asciiTheme="minorHAnsi" w:hAnsiTheme="minorHAnsi"/>
          <w:sz w:val="16"/>
        </w:rPr>
        <w:t>At the outset of the global financial crisis, the world’s leaders pledged to resist calls to shield their local economies in order to prevent a trade war that could further damage global growth.</w:t>
      </w:r>
      <w:r w:rsidRPr="00BD3541">
        <w:rPr>
          <w:rFonts w:asciiTheme="minorHAnsi" w:hAnsiTheme="minorHAnsi"/>
          <w:sz w:val="12"/>
        </w:rPr>
        <w:t>¶</w:t>
      </w:r>
      <w:r w:rsidRPr="00BD3541">
        <w:rPr>
          <w:rFonts w:asciiTheme="minorHAnsi" w:hAnsiTheme="minorHAnsi"/>
          <w:sz w:val="16"/>
        </w:rPr>
        <w:t xml:space="preserve"> Four years on, with China slowing, Europe heading into recession and a political environment soured by successive financial crises, the question arises: how long will policymakers be able to resist those calls for more protectionism?</w:t>
      </w:r>
      <w:r w:rsidRPr="00BD3541">
        <w:rPr>
          <w:rFonts w:asciiTheme="minorHAnsi" w:hAnsiTheme="minorHAnsi"/>
          <w:sz w:val="12"/>
        </w:rPr>
        <w:t>¶</w:t>
      </w:r>
      <w:r w:rsidRPr="00BD3541">
        <w:rPr>
          <w:rFonts w:asciiTheme="minorHAnsi" w:hAnsiTheme="minorHAnsi"/>
          <w:sz w:val="16"/>
        </w:rPr>
        <w:t xml:space="preserve"> “</w:t>
      </w:r>
      <w:r w:rsidRPr="00BD3541">
        <w:rPr>
          <w:rStyle w:val="StyleUnderline"/>
          <w:rFonts w:asciiTheme="minorHAnsi" w:hAnsiTheme="minorHAnsi"/>
        </w:rPr>
        <w:t>Free trade is going to be under pressure</w:t>
      </w:r>
      <w:r w:rsidRPr="00BD3541">
        <w:rPr>
          <w:rFonts w:asciiTheme="minorHAnsi" w:hAnsiTheme="minorHAnsi"/>
          <w:sz w:val="16"/>
        </w:rPr>
        <w:t>,” said Lowy Institute international economy program director Mark Thirlwell. “Since 2007-08 the case for moving to greater trade liberalisation has got tougher and the demands for protection have increased.”</w:t>
      </w:r>
      <w:r w:rsidRPr="00BD3541">
        <w:rPr>
          <w:rFonts w:asciiTheme="minorHAnsi" w:hAnsiTheme="minorHAnsi"/>
          <w:sz w:val="12"/>
        </w:rPr>
        <w:t>¶</w:t>
      </w:r>
      <w:r w:rsidRPr="00BD3541">
        <w:rPr>
          <w:rFonts w:asciiTheme="minorHAnsi" w:hAnsiTheme="minorHAnsi"/>
          <w:sz w:val="16"/>
        </w:rPr>
        <w:t xml:space="preserve"> Only last week, China, which is grappling with a slowdown, raised the prospect of a trade war with the European Union in response to the EU's implementation of a carbon emissions tax on air travel to and from Europe. Earlier last month China imposed tariffs up to 21 per cent on US-made cars, affecting about $US4 billion imports a year.</w:t>
      </w:r>
      <w:r w:rsidRPr="00BD3541">
        <w:rPr>
          <w:rFonts w:asciiTheme="minorHAnsi" w:hAnsiTheme="minorHAnsi"/>
          <w:sz w:val="12"/>
        </w:rPr>
        <w:t>¶</w:t>
      </w:r>
      <w:r w:rsidRPr="00BD3541">
        <w:rPr>
          <w:rFonts w:asciiTheme="minorHAnsi" w:hAnsiTheme="minorHAnsi"/>
          <w:sz w:val="16"/>
        </w:rPr>
        <w:t xml:space="preserve"> Across the Pacific, US politicians in the throes of an election year with 8.5 per cent unemployment have issued more strident calls for China to “play by the rules” and allow the yuan to appreciate faster against the US dollar. The US has also asked the World Trade Organisation to probe China's support for its solar panel industry and the restrictions Beijing has placed on US poultry imports.</w:t>
      </w:r>
      <w:r w:rsidRPr="00BD3541">
        <w:rPr>
          <w:rFonts w:asciiTheme="minorHAnsi" w:hAnsiTheme="minorHAnsi"/>
          <w:sz w:val="12"/>
        </w:rPr>
        <w:t>¶</w:t>
      </w:r>
      <w:r w:rsidRPr="00BD3541">
        <w:rPr>
          <w:rFonts w:asciiTheme="minorHAnsi" w:hAnsiTheme="minorHAnsi"/>
          <w:sz w:val="16"/>
        </w:rPr>
        <w:t xml:space="preserve"> In fact, the most recent WTO data shows that the number of trade restrictive measures enacted by members rose 53 per cent to 339 occurrences over the year to October.</w:t>
      </w:r>
      <w:r w:rsidRPr="00BD3541">
        <w:rPr>
          <w:rFonts w:asciiTheme="minorHAnsi" w:hAnsiTheme="minorHAnsi"/>
          <w:sz w:val="12"/>
        </w:rPr>
        <w:t>¶</w:t>
      </w:r>
      <w:r w:rsidRPr="00BD3541">
        <w:rPr>
          <w:rFonts w:asciiTheme="minorHAnsi" w:hAnsiTheme="minorHAnsi"/>
          <w:sz w:val="16"/>
        </w:rPr>
        <w:t xml:space="preserve"> </w:t>
      </w:r>
      <w:r w:rsidRPr="00BD3541">
        <w:rPr>
          <w:rStyle w:val="StyleUnderline"/>
          <w:rFonts w:asciiTheme="minorHAnsi" w:hAnsiTheme="minorHAnsi"/>
        </w:rPr>
        <w:t>Yet</w:t>
      </w:r>
      <w:r w:rsidRPr="00BD3541">
        <w:rPr>
          <w:rFonts w:asciiTheme="minorHAnsi" w:hAnsiTheme="minorHAnsi"/>
          <w:sz w:val="16"/>
        </w:rPr>
        <w:t xml:space="preserve"> the WTO admits that the motives behind the spate of actions aren’t always simply to protect local jobs. “Not </w:t>
      </w:r>
      <w:r w:rsidRPr="00BD3541">
        <w:rPr>
          <w:rStyle w:val="StyleUnderline"/>
          <w:rFonts w:asciiTheme="minorHAnsi" w:hAnsiTheme="minorHAnsi"/>
        </w:rPr>
        <w:t>all measures categorised as trade restrictive may have been adopted with such an intention</w:t>
      </w:r>
      <w:r w:rsidRPr="00BD3541">
        <w:rPr>
          <w:rFonts w:asciiTheme="minorHAnsi" w:hAnsiTheme="minorHAnsi"/>
          <w:sz w:val="16"/>
        </w:rPr>
        <w:t>,” the body said.</w:t>
      </w:r>
      <w:r w:rsidRPr="00BD3541">
        <w:rPr>
          <w:rFonts w:asciiTheme="minorHAnsi" w:hAnsiTheme="minorHAnsi"/>
          <w:sz w:val="12"/>
        </w:rPr>
        <w:t>¶</w:t>
      </w:r>
      <w:r w:rsidRPr="00BD3541">
        <w:rPr>
          <w:rFonts w:asciiTheme="minorHAnsi" w:hAnsiTheme="minorHAnsi"/>
          <w:sz w:val="16"/>
        </w:rPr>
        <w:t xml:space="preserve"> In Brazil, for example, the steep rise in the value of its currency, the real, has sparked a torrent of car imports into the country - similar to the online-overseas shopping boom in Australia. Brazil has in turn put a one-year provisional 30 per cent increase on auto imports, to counterbalance the effects of their strong currency.</w:t>
      </w:r>
      <w:r w:rsidRPr="00BD3541">
        <w:rPr>
          <w:rFonts w:asciiTheme="minorHAnsi" w:hAnsiTheme="minorHAnsi"/>
          <w:sz w:val="12"/>
        </w:rPr>
        <w:t>¶</w:t>
      </w:r>
      <w:r w:rsidRPr="00BD3541">
        <w:rPr>
          <w:rFonts w:asciiTheme="minorHAnsi" w:hAnsiTheme="minorHAnsi"/>
          <w:sz w:val="16"/>
        </w:rPr>
        <w:t xml:space="preserve"> In the US, China and Australia, </w:t>
      </w:r>
      <w:r w:rsidRPr="00BD3541">
        <w:rPr>
          <w:rStyle w:val="StyleUnderline"/>
          <w:rFonts w:asciiTheme="minorHAnsi" w:hAnsiTheme="minorHAnsi"/>
        </w:rPr>
        <w:t xml:space="preserve">infrastructure spending measures contain “buy local” requirements to stoke domestic growth, not necessary punish foreign businesses. </w:t>
      </w:r>
      <w:r w:rsidRPr="00BD3541">
        <w:rPr>
          <w:rFonts w:asciiTheme="minorHAnsi" w:hAnsiTheme="minorHAnsi"/>
          <w:sz w:val="16"/>
        </w:rPr>
        <w:t>The federal government in September streamlined its anti-dumping system that eases the way for companies to ask for investigations into imported goods that come in below market value to Australia. Again, well within the rules.</w:t>
      </w:r>
      <w:r w:rsidRPr="00BD3541">
        <w:rPr>
          <w:rFonts w:asciiTheme="minorHAnsi" w:hAnsiTheme="minorHAnsi"/>
          <w:sz w:val="12"/>
        </w:rPr>
        <w:t>¶</w:t>
      </w:r>
      <w:r w:rsidRPr="00BD3541">
        <w:rPr>
          <w:rFonts w:asciiTheme="minorHAnsi" w:hAnsiTheme="minorHAnsi"/>
          <w:sz w:val="16"/>
        </w:rPr>
        <w:t xml:space="preserve"> “What we’ve seen is a gradual ratcheting up of trade intervention,” said Mr Thirlwell, amounting to what he calls “murky protectionism” or government intervention through support for industries or complaints to global trade authorities.</w:t>
      </w:r>
      <w:r w:rsidRPr="00BD3541">
        <w:rPr>
          <w:rFonts w:asciiTheme="minorHAnsi" w:hAnsiTheme="minorHAnsi"/>
          <w:sz w:val="12"/>
        </w:rPr>
        <w:t>¶</w:t>
      </w:r>
      <w:r w:rsidRPr="00BD3541">
        <w:rPr>
          <w:rFonts w:asciiTheme="minorHAnsi" w:hAnsiTheme="minorHAnsi"/>
          <w:sz w:val="16"/>
        </w:rPr>
        <w:t xml:space="preserve"> To date, observers such as Mr Thirlwell say most countries have remained remarkably resistant to throwing up significant trade barriers.</w:t>
      </w:r>
      <w:r w:rsidRPr="00BD3541">
        <w:rPr>
          <w:rFonts w:asciiTheme="minorHAnsi" w:hAnsiTheme="minorHAnsi"/>
          <w:sz w:val="12"/>
        </w:rPr>
        <w:t>¶</w:t>
      </w:r>
      <w:r w:rsidRPr="00BD3541">
        <w:rPr>
          <w:rFonts w:asciiTheme="minorHAnsi" w:hAnsiTheme="minorHAnsi"/>
          <w:sz w:val="16"/>
        </w:rPr>
        <w:t xml:space="preserve"> For example, in November, the US, Australia and seven other Asian-Pacific nations including Japan, outlined the plan for an ambitious multilateral Trans-Pacific Partnership trade block worth 40 per cent of the world’s trade, in an effort to increase the flow of cross-border goods and investment. Japan, China and South Korea are also in the later stages of negotiation over a free trade deal between those three nations.</w:t>
      </w:r>
      <w:r w:rsidRPr="00BD3541">
        <w:rPr>
          <w:rFonts w:asciiTheme="minorHAnsi" w:hAnsiTheme="minorHAnsi"/>
          <w:sz w:val="12"/>
        </w:rPr>
        <w:t>¶</w:t>
      </w:r>
      <w:r w:rsidRPr="00BD3541">
        <w:rPr>
          <w:rFonts w:asciiTheme="minorHAnsi" w:hAnsiTheme="minorHAnsi"/>
          <w:sz w:val="16"/>
        </w:rPr>
        <w:t xml:space="preserve"> Australian National University international trade lecturer John Tang doesn’t believe the world is on the edge a new round of protectionism.</w:t>
      </w:r>
      <w:r w:rsidRPr="00BD3541">
        <w:rPr>
          <w:rFonts w:asciiTheme="minorHAnsi" w:hAnsiTheme="minorHAnsi"/>
          <w:sz w:val="12"/>
        </w:rPr>
        <w:t>¶</w:t>
      </w:r>
      <w:r w:rsidRPr="00BD3541">
        <w:rPr>
          <w:rFonts w:asciiTheme="minorHAnsi" w:hAnsiTheme="minorHAnsi"/>
          <w:sz w:val="16"/>
        </w:rPr>
        <w:t xml:space="preserve"> “</w:t>
      </w:r>
      <w:r w:rsidRPr="00BD3541">
        <w:rPr>
          <w:rStyle w:val="StyleUnderline"/>
          <w:rFonts w:asciiTheme="minorHAnsi" w:hAnsiTheme="minorHAnsi"/>
        </w:rPr>
        <w:t>I don’t see a general sea change towards protectionism for major trading blocks but that may be because so much of the industrialised world is relying on developing countries to sustain their exports</w:t>
      </w:r>
      <w:r w:rsidRPr="00BD3541">
        <w:rPr>
          <w:rFonts w:asciiTheme="minorHAnsi" w:hAnsiTheme="minorHAnsi"/>
          <w:sz w:val="16"/>
        </w:rPr>
        <w:t>,” he said.</w:t>
      </w:r>
      <w:r w:rsidRPr="00BD3541">
        <w:rPr>
          <w:rFonts w:asciiTheme="minorHAnsi" w:hAnsiTheme="minorHAnsi"/>
          <w:sz w:val="12"/>
        </w:rPr>
        <w:t>¶</w:t>
      </w:r>
      <w:r w:rsidRPr="00BD3541">
        <w:rPr>
          <w:rFonts w:asciiTheme="minorHAnsi" w:hAnsiTheme="minorHAnsi"/>
          <w:sz w:val="16"/>
        </w:rPr>
        <w:t xml:space="preserve"> Nevertheless, a shift in the political reality of the US, China or elsewhere could change that, he said.</w:t>
      </w:r>
      <w:r w:rsidRPr="00BD3541">
        <w:rPr>
          <w:rFonts w:asciiTheme="minorHAnsi" w:hAnsiTheme="minorHAnsi"/>
          <w:sz w:val="12"/>
        </w:rPr>
        <w:t>¶</w:t>
      </w:r>
      <w:r w:rsidRPr="00BD3541">
        <w:rPr>
          <w:rFonts w:asciiTheme="minorHAnsi" w:hAnsiTheme="minorHAnsi"/>
          <w:sz w:val="16"/>
        </w:rPr>
        <w:t xml:space="preserve"> Washington DC-based Brookings Institution fellow Joshua Meltzer said that if the euro zone broke up, elevating the crisis to a new stage, nations may switch to much more protective measures.</w:t>
      </w:r>
      <w:r w:rsidRPr="00BD3541">
        <w:rPr>
          <w:rFonts w:asciiTheme="minorHAnsi" w:hAnsiTheme="minorHAnsi"/>
          <w:sz w:val="12"/>
        </w:rPr>
        <w:t>¶</w:t>
      </w:r>
      <w:r w:rsidRPr="00BD3541">
        <w:rPr>
          <w:rFonts w:asciiTheme="minorHAnsi" w:hAnsiTheme="minorHAnsi"/>
          <w:sz w:val="16"/>
        </w:rPr>
        <w:t xml:space="preserve"> ‘‘I wouldn’t go so far to say the global economy is so integrated that we could never have anything that would approach a trade war,” said Washington DC-based Brookings Institution fellow Joshua Meltzer. “But </w:t>
      </w:r>
      <w:r w:rsidRPr="00BD3541">
        <w:rPr>
          <w:rStyle w:val="StyleUnderline"/>
          <w:rFonts w:asciiTheme="minorHAnsi" w:hAnsiTheme="minorHAnsi"/>
        </w:rPr>
        <w:t>I don’t think we’re on that track</w:t>
      </w:r>
      <w:r w:rsidRPr="00BD3541">
        <w:rPr>
          <w:rFonts w:asciiTheme="minorHAnsi" w:hAnsiTheme="minorHAnsi"/>
          <w:sz w:val="16"/>
        </w:rPr>
        <w:t>.”</w:t>
      </w:r>
    </w:p>
    <w:p w:rsidR="00BB2AFA" w:rsidRPr="00BD3541" w:rsidRDefault="00BB2AFA" w:rsidP="00BB2AFA">
      <w:pPr>
        <w:pStyle w:val="Heading2"/>
        <w:rPr>
          <w:rFonts w:asciiTheme="minorHAnsi" w:hAnsiTheme="minorHAnsi" w:cs="Arial"/>
        </w:rPr>
      </w:pPr>
      <w:r w:rsidRPr="00BD3541">
        <w:rPr>
          <w:rFonts w:asciiTheme="minorHAnsi" w:hAnsiTheme="minorHAnsi" w:cs="Arial"/>
        </w:rPr>
        <w:t>Free Trade</w:t>
      </w:r>
    </w:p>
    <w:p w:rsidR="00BB2AFA" w:rsidRPr="00BD3541" w:rsidRDefault="00BB2AFA" w:rsidP="00BB2AFA">
      <w:pPr>
        <w:pStyle w:val="Heading3"/>
        <w:rPr>
          <w:rFonts w:asciiTheme="minorHAnsi" w:hAnsiTheme="minorHAnsi"/>
        </w:rPr>
      </w:pPr>
      <w:r w:rsidRPr="00BD3541">
        <w:rPr>
          <w:rFonts w:asciiTheme="minorHAnsi" w:hAnsiTheme="minorHAnsi"/>
        </w:rPr>
        <w:t>No Impact</w:t>
      </w:r>
    </w:p>
    <w:p w:rsidR="00BB2AFA" w:rsidRPr="00BD3541" w:rsidRDefault="00BB2AFA" w:rsidP="00BB2AFA">
      <w:pPr>
        <w:pStyle w:val="Heading4"/>
        <w:rPr>
          <w:rFonts w:asciiTheme="minorHAnsi" w:hAnsiTheme="minorHAnsi"/>
        </w:rPr>
      </w:pPr>
      <w:r w:rsidRPr="00BD3541">
        <w:rPr>
          <w:rFonts w:asciiTheme="minorHAnsi" w:hAnsiTheme="minorHAnsi"/>
        </w:rPr>
        <w:t>No impact to free trade</w:t>
      </w:r>
    </w:p>
    <w:p w:rsidR="00BB2AFA" w:rsidRPr="00BD3541" w:rsidRDefault="00BB2AFA" w:rsidP="00BB2AFA">
      <w:pPr>
        <w:rPr>
          <w:rFonts w:asciiTheme="minorHAnsi" w:eastAsia="Calibri" w:hAnsiTheme="minorHAnsi"/>
          <w:b/>
        </w:rPr>
      </w:pPr>
      <w:r w:rsidRPr="00BD3541">
        <w:rPr>
          <w:rFonts w:asciiTheme="minorHAnsi" w:eastAsia="Calibri" w:hAnsiTheme="minorHAnsi"/>
          <w:b/>
        </w:rPr>
        <w:t xml:space="preserve">Haider 13 </w:t>
      </w:r>
      <w:r w:rsidRPr="00BD3541">
        <w:rPr>
          <w:rFonts w:asciiTheme="minorHAnsi" w:eastAsia="Calibri" w:hAnsiTheme="minorHAnsi"/>
          <w:sz w:val="20"/>
        </w:rPr>
        <w:t>(Ejaz,</w:t>
      </w:r>
      <w:r w:rsidRPr="00BD3541">
        <w:rPr>
          <w:rFonts w:asciiTheme="minorHAnsi" w:eastAsia="Calibri" w:hAnsiTheme="minorHAnsi"/>
          <w:b/>
          <w:sz w:val="20"/>
        </w:rPr>
        <w:t xml:space="preserve"> </w:t>
      </w:r>
      <w:r w:rsidRPr="00BD3541">
        <w:rPr>
          <w:rFonts w:asciiTheme="minorHAnsi" w:eastAsia="Calibri" w:hAnsiTheme="minorHAnsi"/>
          <w:sz w:val="20"/>
        </w:rPr>
        <w:t>senior journalist and has held several editorial positions including most recently at The Friday Times. He is currently senior adviser, outreach, at the Sustainable Development Policy Institute, “Wars and trade”, http://tribune.com.pk/story/500245/wars-and-trade/)</w:t>
      </w:r>
    </w:p>
    <w:p w:rsidR="00BB2AFA" w:rsidRPr="00BD3541" w:rsidRDefault="00BB2AFA" w:rsidP="00BB2AFA">
      <w:pPr>
        <w:rPr>
          <w:rFonts w:asciiTheme="minorHAnsi" w:eastAsia="Calibri" w:hAnsiTheme="minorHAnsi"/>
          <w:sz w:val="16"/>
        </w:rPr>
      </w:pPr>
      <w:r w:rsidRPr="00BD3541">
        <w:rPr>
          <w:rFonts w:asciiTheme="minorHAnsi" w:eastAsia="Calibri" w:hAnsiTheme="minorHAnsi"/>
          <w:sz w:val="16"/>
        </w:rPr>
        <w:t xml:space="preserve">So, </w:t>
      </w:r>
      <w:r w:rsidRPr="00BD3541">
        <w:rPr>
          <w:rFonts w:asciiTheme="minorHAnsi" w:eastAsia="Calibri" w:hAnsiTheme="minorHAnsi"/>
          <w:b/>
          <w:bCs/>
          <w:u w:val="single"/>
        </w:rPr>
        <w:t>how does one explain</w:t>
      </w:r>
      <w:r w:rsidRPr="00BD3541">
        <w:rPr>
          <w:rFonts w:asciiTheme="minorHAnsi" w:eastAsia="Calibri" w:hAnsiTheme="minorHAnsi"/>
          <w:sz w:val="16"/>
        </w:rPr>
        <w:t xml:space="preserve"> that through the </w:t>
      </w:r>
      <w:r w:rsidRPr="00BD3541">
        <w:rPr>
          <w:rFonts w:asciiTheme="minorHAnsi" w:eastAsia="Calibri" w:hAnsiTheme="minorHAnsi"/>
          <w:b/>
          <w:bCs/>
          <w:u w:val="single"/>
        </w:rPr>
        <w:t>interdependence</w:t>
      </w:r>
      <w:r w:rsidRPr="00BD3541">
        <w:rPr>
          <w:rFonts w:asciiTheme="minorHAnsi" w:eastAsia="Calibri" w:hAnsiTheme="minorHAnsi"/>
          <w:sz w:val="16"/>
        </w:rPr>
        <w:t xml:space="preserve"> argument? The realist correlation seems to be right but, as David </w:t>
      </w:r>
      <w:r w:rsidRPr="00BD3541">
        <w:rPr>
          <w:rFonts w:asciiTheme="minorHAnsi" w:eastAsia="Calibri" w:hAnsiTheme="minorHAnsi"/>
          <w:b/>
          <w:bCs/>
          <w:u w:val="single"/>
        </w:rPr>
        <w:t>Copeland argues</w:t>
      </w:r>
      <w:r w:rsidRPr="00BD3541">
        <w:rPr>
          <w:rFonts w:asciiTheme="minorHAnsi" w:eastAsia="Calibri" w:hAnsiTheme="minorHAnsi"/>
          <w:sz w:val="16"/>
        </w:rPr>
        <w:t xml:space="preserve"> in his International Security article (Vol 20, no 4; Spring 1996), “</w:t>
      </w:r>
      <w:r w:rsidRPr="00BD3541">
        <w:rPr>
          <w:rFonts w:asciiTheme="minorHAnsi" w:eastAsia="Calibri" w:hAnsiTheme="minorHAnsi"/>
          <w:b/>
          <w:bCs/>
          <w:u w:val="single"/>
        </w:rPr>
        <w:t>trade levels had been high for</w:t>
      </w:r>
      <w:r w:rsidRPr="00BD3541">
        <w:rPr>
          <w:rFonts w:asciiTheme="minorHAnsi" w:eastAsia="Calibri" w:hAnsiTheme="minorHAnsi"/>
          <w:sz w:val="16"/>
        </w:rPr>
        <w:t xml:space="preserve"> the previous </w:t>
      </w:r>
      <w:r w:rsidRPr="00BD3541">
        <w:rPr>
          <w:rFonts w:asciiTheme="minorHAnsi" w:eastAsia="Calibri" w:hAnsiTheme="minorHAnsi"/>
          <w:b/>
          <w:bCs/>
          <w:u w:val="single"/>
        </w:rPr>
        <w:t>30 years [in the run-up to WWI]</w:t>
      </w:r>
      <w:r w:rsidRPr="00BD3541">
        <w:rPr>
          <w:rFonts w:asciiTheme="minorHAnsi" w:eastAsia="Calibri" w:hAnsiTheme="minorHAnsi"/>
          <w:sz w:val="16"/>
        </w:rPr>
        <w:t xml:space="preserve">; hence, </w:t>
      </w:r>
      <w:r w:rsidRPr="00BD3541">
        <w:rPr>
          <w:rFonts w:asciiTheme="minorHAnsi" w:eastAsia="Calibri" w:hAnsiTheme="minorHAnsi"/>
          <w:b/>
          <w:bCs/>
          <w:u w:val="single"/>
        </w:rPr>
        <w:t xml:space="preserve">even if interdependence was a necessary condition for the war, it was not sufficient.” </w:t>
      </w:r>
      <w:r w:rsidRPr="00BD3541">
        <w:rPr>
          <w:rFonts w:asciiTheme="minorHAnsi" w:eastAsia="Calibri" w:hAnsiTheme="minorHAnsi"/>
          <w:sz w:val="16"/>
        </w:rPr>
        <w:t xml:space="preserve">Copeland offers a different approach and calls it a theory of trade expectations: “Trade expectations theory introduces a new causal variable, the expectations of future trade, examining its impact on the overall expected value of the trading option if a state decides to forgo war. This supplements the static consideration in liberalism and realism of the levels of interdependence at any point in time, with the importance of leaders’ dynamic expectations into the future. </w:t>
      </w:r>
      <w:r w:rsidRPr="00BD3541">
        <w:rPr>
          <w:rFonts w:asciiTheme="minorHAnsi" w:eastAsia="Calibri" w:hAnsiTheme="minorHAnsi"/>
          <w:b/>
          <w:bCs/>
          <w:u w:val="single"/>
        </w:rPr>
        <w:t>“Levels of interdependence and expectations of future trade, considered simultaneously, lead to new predictions. Interdependence can foster peace</w:t>
      </w:r>
      <w:r w:rsidRPr="00BD3541">
        <w:rPr>
          <w:rFonts w:asciiTheme="minorHAnsi" w:eastAsia="Calibri" w:hAnsiTheme="minorHAnsi"/>
          <w:sz w:val="16"/>
        </w:rPr>
        <w:t xml:space="preserve">, as liberals argue, </w:t>
      </w:r>
      <w:r w:rsidRPr="00BD3541">
        <w:rPr>
          <w:rFonts w:asciiTheme="minorHAnsi" w:eastAsia="Calibri" w:hAnsiTheme="minorHAnsi"/>
          <w:b/>
          <w:bCs/>
          <w:u w:val="single"/>
        </w:rPr>
        <w:t>but this will only be so when states expect that trade levels will be high</w:t>
      </w:r>
      <w:r w:rsidRPr="00BD3541">
        <w:rPr>
          <w:rFonts w:asciiTheme="minorHAnsi" w:eastAsia="Calibri" w:hAnsiTheme="minorHAnsi"/>
          <w:sz w:val="16"/>
        </w:rPr>
        <w:t xml:space="preserve"> into the foreseeable future. </w:t>
      </w:r>
      <w:r w:rsidRPr="00BD3541">
        <w:rPr>
          <w:rFonts w:asciiTheme="minorHAnsi" w:eastAsia="Calibri" w:hAnsiTheme="minorHAnsi"/>
          <w:b/>
          <w:bCs/>
          <w:u w:val="single"/>
        </w:rPr>
        <w:t>If</w:t>
      </w:r>
      <w:r w:rsidRPr="00BD3541">
        <w:rPr>
          <w:rFonts w:asciiTheme="minorHAnsi" w:eastAsia="Calibri" w:hAnsiTheme="minorHAnsi"/>
          <w:sz w:val="16"/>
        </w:rPr>
        <w:t xml:space="preserve"> </w:t>
      </w:r>
      <w:r w:rsidRPr="00BD3541">
        <w:rPr>
          <w:rFonts w:asciiTheme="minorHAnsi" w:eastAsia="Calibri" w:hAnsiTheme="minorHAnsi"/>
          <w:b/>
          <w:bCs/>
          <w:u w:val="single"/>
        </w:rPr>
        <w:t xml:space="preserve">highly interdependent states expect that trade will be </w:t>
      </w:r>
      <w:r w:rsidRPr="00BD3541">
        <w:rPr>
          <w:rFonts w:asciiTheme="minorHAnsi" w:eastAsia="Calibri" w:hAnsiTheme="minorHAnsi"/>
          <w:sz w:val="16"/>
        </w:rPr>
        <w:t xml:space="preserve">severely </w:t>
      </w:r>
      <w:r w:rsidRPr="00BD3541">
        <w:rPr>
          <w:rFonts w:asciiTheme="minorHAnsi" w:eastAsia="Calibri" w:hAnsiTheme="minorHAnsi"/>
          <w:b/>
          <w:bCs/>
          <w:u w:val="single"/>
        </w:rPr>
        <w:t>restricted</w:t>
      </w:r>
      <w:r w:rsidRPr="00BD3541">
        <w:rPr>
          <w:rFonts w:asciiTheme="minorHAnsi" w:eastAsia="Calibri" w:hAnsiTheme="minorHAnsi"/>
          <w:sz w:val="16"/>
        </w:rPr>
        <w:t xml:space="preserve"> — that is, if their expectations for future trade are low — realists are likely to be right: </w:t>
      </w:r>
      <w:r w:rsidRPr="00BD3541">
        <w:rPr>
          <w:rFonts w:asciiTheme="minorHAnsi" w:eastAsia="Calibri" w:hAnsiTheme="minorHAnsi"/>
          <w:b/>
          <w:bCs/>
          <w:u w:val="single"/>
        </w:rPr>
        <w:t>the</w:t>
      </w:r>
      <w:r w:rsidRPr="00BD3541">
        <w:rPr>
          <w:rFonts w:asciiTheme="minorHAnsi" w:eastAsia="Calibri" w:hAnsiTheme="minorHAnsi"/>
          <w:sz w:val="16"/>
        </w:rPr>
        <w:t xml:space="preserve"> most </w:t>
      </w:r>
      <w:r w:rsidRPr="00BD3541">
        <w:rPr>
          <w:rFonts w:asciiTheme="minorHAnsi" w:eastAsia="Calibri" w:hAnsiTheme="minorHAnsi"/>
          <w:b/>
          <w:bCs/>
          <w:u w:val="single"/>
        </w:rPr>
        <w:t>highly dependent</w:t>
      </w:r>
      <w:r w:rsidRPr="00BD3541">
        <w:rPr>
          <w:rFonts w:asciiTheme="minorHAnsi" w:eastAsia="Calibri" w:hAnsiTheme="minorHAnsi"/>
          <w:sz w:val="16"/>
        </w:rPr>
        <w:t xml:space="preserve"> </w:t>
      </w:r>
      <w:r w:rsidRPr="00BD3541">
        <w:rPr>
          <w:rFonts w:asciiTheme="minorHAnsi" w:eastAsia="Calibri" w:hAnsiTheme="minorHAnsi"/>
          <w:b/>
          <w:bCs/>
          <w:u w:val="single"/>
        </w:rPr>
        <w:t>states will be</w:t>
      </w:r>
      <w:r w:rsidRPr="00BD3541">
        <w:rPr>
          <w:rFonts w:asciiTheme="minorHAnsi" w:eastAsia="Calibri" w:hAnsiTheme="minorHAnsi"/>
          <w:sz w:val="16"/>
        </w:rPr>
        <w:t xml:space="preserve"> the ones </w:t>
      </w:r>
      <w:r w:rsidRPr="00BD3541">
        <w:rPr>
          <w:rFonts w:asciiTheme="minorHAnsi" w:eastAsia="Calibri" w:hAnsiTheme="minorHAnsi"/>
          <w:b/>
          <w:bCs/>
          <w:u w:val="single"/>
        </w:rPr>
        <w:t>most likely to initiate war</w:t>
      </w:r>
      <w:r w:rsidRPr="00BD3541">
        <w:rPr>
          <w:rFonts w:asciiTheme="minorHAnsi" w:eastAsia="Calibri" w:hAnsiTheme="minorHAnsi"/>
          <w:sz w:val="16"/>
        </w:rPr>
        <w:t xml:space="preserve">, for fear of losing the economic wealth that supports their long-term security. In short, </w:t>
      </w:r>
      <w:r w:rsidRPr="00BD3541">
        <w:rPr>
          <w:rFonts w:asciiTheme="minorHAnsi" w:eastAsia="Calibri" w:hAnsiTheme="minorHAnsi"/>
          <w:b/>
          <w:bCs/>
          <w:u w:val="single"/>
        </w:rPr>
        <w:t>high interdependence can be either peace-inducing or war-inducing, depending on the expectations of future trade.”</w:t>
      </w:r>
      <w:r w:rsidRPr="00BD3541">
        <w:rPr>
          <w:rFonts w:asciiTheme="minorHAnsi" w:eastAsia="Calibri" w:hAnsiTheme="minorHAnsi"/>
          <w:sz w:val="16"/>
        </w:rPr>
        <w:t xml:space="preserve"> The good news, </w:t>
      </w:r>
      <w:r w:rsidRPr="00BD3541">
        <w:rPr>
          <w:rFonts w:asciiTheme="minorHAnsi" w:eastAsia="Calibri" w:hAnsiTheme="minorHAnsi"/>
          <w:b/>
          <w:bCs/>
          <w:u w:val="single"/>
        </w:rPr>
        <w:t>however</w:t>
      </w:r>
      <w:r w:rsidRPr="00BD3541">
        <w:rPr>
          <w:rFonts w:asciiTheme="minorHAnsi" w:eastAsia="Calibri" w:hAnsiTheme="minorHAnsi"/>
          <w:sz w:val="16"/>
        </w:rPr>
        <w:t xml:space="preserve">, is that </w:t>
      </w:r>
      <w:r w:rsidRPr="00BD3541">
        <w:rPr>
          <w:rFonts w:asciiTheme="minorHAnsi" w:eastAsia="Calibri" w:hAnsiTheme="minorHAnsi"/>
          <w:b/>
          <w:bCs/>
          <w:u w:val="single"/>
        </w:rPr>
        <w:t>trade is inevitable</w:t>
      </w:r>
      <w:r w:rsidRPr="00BD3541">
        <w:rPr>
          <w:rFonts w:asciiTheme="minorHAnsi" w:eastAsia="Calibri" w:hAnsiTheme="minorHAnsi"/>
          <w:sz w:val="16"/>
        </w:rPr>
        <w:t xml:space="preserve">. To put it simply, until there is a seller and a buyer, trade will happen. There is empirical data to support this, compiled by Katherine Barbieri. Barbieri also co-authored with Jack Levy an article in the Journal of Peace Research (Vol 36, no 4, 1999), captioned, “Sleeping with the Enemy: The Impact of War on Trade”. </w:t>
      </w:r>
      <w:r w:rsidRPr="00BD3541">
        <w:rPr>
          <w:rFonts w:asciiTheme="minorHAnsi" w:eastAsia="Calibri" w:hAnsiTheme="minorHAnsi"/>
          <w:b/>
          <w:bCs/>
          <w:u w:val="single"/>
        </w:rPr>
        <w:t xml:space="preserve">Barbieri and Levy maintain that “there are numerous historical cases of trading with the enemy during wartime, including trade in strategic goods that directly affect the ability of a state to prosecute the war.” </w:t>
      </w:r>
      <w:r w:rsidRPr="00BD3541">
        <w:rPr>
          <w:rFonts w:asciiTheme="minorHAnsi" w:eastAsia="Calibri" w:hAnsiTheme="minorHAnsi"/>
          <w:sz w:val="16"/>
        </w:rPr>
        <w:t xml:space="preserve">Trade will continue even when states are at war. While dyadic trade will be negatively impacted, </w:t>
      </w:r>
      <w:r w:rsidRPr="00BD3541">
        <w:rPr>
          <w:rFonts w:asciiTheme="minorHAnsi" w:eastAsia="Calibri" w:hAnsiTheme="minorHAnsi"/>
          <w:b/>
          <w:bCs/>
          <w:u w:val="single"/>
        </w:rPr>
        <w:t>trade through third parties</w:t>
      </w:r>
      <w:r w:rsidRPr="00BD3541">
        <w:rPr>
          <w:rFonts w:asciiTheme="minorHAnsi" w:eastAsia="Calibri" w:hAnsiTheme="minorHAnsi"/>
          <w:sz w:val="16"/>
        </w:rPr>
        <w:t xml:space="preserve"> and circuitously </w:t>
      </w:r>
      <w:r w:rsidRPr="00BD3541">
        <w:rPr>
          <w:rFonts w:asciiTheme="minorHAnsi" w:eastAsia="Calibri" w:hAnsiTheme="minorHAnsi"/>
          <w:b/>
          <w:bCs/>
          <w:u w:val="single"/>
        </w:rPr>
        <w:t>will continue</w:t>
      </w:r>
      <w:r w:rsidRPr="00BD3541">
        <w:rPr>
          <w:rFonts w:asciiTheme="minorHAnsi" w:eastAsia="Calibri" w:hAnsiTheme="minorHAnsi"/>
          <w:sz w:val="16"/>
        </w:rPr>
        <w:t xml:space="preserve">. This is not to say that states must fight or that trade through third parties in such circumstances is preferable to dyadic trade. The point is that </w:t>
      </w:r>
      <w:r w:rsidRPr="00BD3541">
        <w:rPr>
          <w:rFonts w:asciiTheme="minorHAnsi" w:eastAsia="Calibri" w:hAnsiTheme="minorHAnsi"/>
          <w:b/>
          <w:bCs/>
          <w:u w:val="single"/>
        </w:rPr>
        <w:t>empirical data does not support the central tenet of the liberal theory that trade promotes peace or the realist assumption that states, because of vulnerability, will snap those ties.</w:t>
      </w:r>
      <w:r w:rsidRPr="00BD3541">
        <w:rPr>
          <w:rFonts w:asciiTheme="minorHAnsi" w:eastAsia="Calibri" w:hAnsiTheme="minorHAnsi"/>
          <w:sz w:val="16"/>
        </w:rPr>
        <w:t xml:space="preserve"> </w:t>
      </w:r>
      <w:r w:rsidRPr="00BD3541">
        <w:rPr>
          <w:rFonts w:asciiTheme="minorHAnsi" w:eastAsia="Calibri" w:hAnsiTheme="minorHAnsi"/>
          <w:b/>
          <w:bCs/>
          <w:u w:val="single"/>
        </w:rPr>
        <w:t>If there’s a demand for item X</w:t>
      </w:r>
      <w:r w:rsidRPr="00BD3541">
        <w:rPr>
          <w:rFonts w:asciiTheme="minorHAnsi" w:eastAsia="Calibri" w:hAnsiTheme="minorHAnsi"/>
          <w:sz w:val="16"/>
        </w:rPr>
        <w:t xml:space="preserve"> made </w:t>
      </w:r>
      <w:r w:rsidRPr="00BD3541">
        <w:rPr>
          <w:rFonts w:asciiTheme="minorHAnsi" w:eastAsia="Calibri" w:hAnsiTheme="minorHAnsi"/>
          <w:b/>
          <w:bCs/>
          <w:u w:val="single"/>
        </w:rPr>
        <w:t xml:space="preserve">by </w:t>
      </w:r>
      <w:r w:rsidRPr="00BD3541">
        <w:rPr>
          <w:rFonts w:asciiTheme="minorHAnsi" w:eastAsia="Calibri" w:hAnsiTheme="minorHAnsi"/>
          <w:sz w:val="16"/>
        </w:rPr>
        <w:t xml:space="preserve">state </w:t>
      </w:r>
      <w:r w:rsidRPr="00BD3541">
        <w:rPr>
          <w:rFonts w:asciiTheme="minorHAnsi" w:eastAsia="Calibri" w:hAnsiTheme="minorHAnsi"/>
          <w:b/>
          <w:bCs/>
          <w:u w:val="single"/>
        </w:rPr>
        <w:t>Y</w:t>
      </w:r>
      <w:r w:rsidRPr="00BD3541">
        <w:rPr>
          <w:rFonts w:asciiTheme="minorHAnsi" w:eastAsia="Calibri" w:hAnsiTheme="minorHAnsi"/>
          <w:sz w:val="16"/>
        </w:rPr>
        <w:t xml:space="preserve"> </w:t>
      </w:r>
      <w:r w:rsidRPr="00BD3541">
        <w:rPr>
          <w:rFonts w:asciiTheme="minorHAnsi" w:eastAsia="Calibri" w:hAnsiTheme="minorHAnsi"/>
          <w:b/>
          <w:bCs/>
          <w:u w:val="single"/>
        </w:rPr>
        <w:t>in</w:t>
      </w:r>
      <w:r w:rsidRPr="00BD3541">
        <w:rPr>
          <w:rFonts w:asciiTheme="minorHAnsi" w:eastAsia="Calibri" w:hAnsiTheme="minorHAnsi"/>
          <w:sz w:val="16"/>
        </w:rPr>
        <w:t xml:space="preserve"> state </w:t>
      </w:r>
      <w:r w:rsidRPr="00BD3541">
        <w:rPr>
          <w:rFonts w:asciiTheme="minorHAnsi" w:eastAsia="Calibri" w:hAnsiTheme="minorHAnsi"/>
          <w:b/>
          <w:bCs/>
          <w:u w:val="single"/>
        </w:rPr>
        <w:t>Z, X will get to Z, regardless of the conditions</w:t>
      </w:r>
      <w:r w:rsidRPr="00BD3541">
        <w:rPr>
          <w:rFonts w:asciiTheme="minorHAnsi" w:eastAsia="Calibri" w:hAnsiTheme="minorHAnsi"/>
          <w:sz w:val="16"/>
        </w:rPr>
        <w:t xml:space="preserve"> of war and peace. This is also borne out by informal trade linkages between Pakistan and India, especially trade through third parties.</w:t>
      </w:r>
    </w:p>
    <w:p w:rsidR="00BB2AFA" w:rsidRPr="00BD3541" w:rsidRDefault="00BB2AFA" w:rsidP="00BB2AFA">
      <w:pPr>
        <w:pStyle w:val="Heading1"/>
        <w:rPr>
          <w:rFonts w:asciiTheme="minorHAnsi" w:hAnsiTheme="minorHAnsi"/>
        </w:rPr>
      </w:pPr>
      <w:r w:rsidRPr="00BD3541">
        <w:rPr>
          <w:rFonts w:asciiTheme="minorHAnsi" w:hAnsiTheme="minorHAnsi"/>
        </w:rPr>
        <w:t xml:space="preserve">U.S. Leadership Defense </w:t>
      </w:r>
    </w:p>
    <w:p w:rsidR="00BB2AFA" w:rsidRDefault="00BB2AFA" w:rsidP="00BB2AFA">
      <w:pPr>
        <w:pStyle w:val="Heading2"/>
      </w:pPr>
      <w:r>
        <w:t>Naval Power</w:t>
      </w:r>
    </w:p>
    <w:p w:rsidR="00BB2AFA" w:rsidRDefault="00BB2AFA" w:rsidP="00BB2AFA"/>
    <w:p w:rsidR="00BB2AFA" w:rsidRPr="00A23B93" w:rsidRDefault="00BB2AFA" w:rsidP="00BB2AFA">
      <w:pPr>
        <w:pStyle w:val="Heading4"/>
      </w:pPr>
      <w:r w:rsidRPr="00A23B93">
        <w:t xml:space="preserve">Sequestration kills naval power—plan can’t overcome budgetary constraints </w:t>
      </w:r>
    </w:p>
    <w:p w:rsidR="00BB2AFA" w:rsidRDefault="00BB2AFA" w:rsidP="00BB2AFA">
      <w:r w:rsidRPr="00833208">
        <w:rPr>
          <w:rStyle w:val="Style13ptBold"/>
        </w:rPr>
        <w:t>Wise 15</w:t>
      </w:r>
      <w:r>
        <w:t xml:space="preserve"> </w:t>
      </w:r>
      <w:r w:rsidRPr="00A23B93">
        <w:rPr>
          <w:sz w:val="16"/>
          <w:szCs w:val="16"/>
        </w:rPr>
        <w:t xml:space="preserve">[David, head of corporate development for BDM International (a Fortune 500 technical services firm), “The U.S. Navy is risking everything on a fatally flawed technology”, The Week, May 29 2015, </w:t>
      </w:r>
      <w:hyperlink r:id="rId101" w:history="1">
        <w:r w:rsidRPr="00A23B93">
          <w:rPr>
            <w:rStyle w:val="Hyperlink"/>
            <w:sz w:val="16"/>
            <w:szCs w:val="16"/>
          </w:rPr>
          <w:t>http://theweek.com/articles/557433/navy-risking-everything-fatally-flawed-technology</w:t>
        </w:r>
      </w:hyperlink>
      <w:r w:rsidRPr="00A23B93">
        <w:rPr>
          <w:sz w:val="16"/>
          <w:szCs w:val="16"/>
        </w:rPr>
        <w:t>] AW</w:t>
      </w:r>
    </w:p>
    <w:p w:rsidR="00BB2AFA" w:rsidRPr="00A23B93" w:rsidRDefault="00BB2AFA" w:rsidP="00BB2AFA">
      <w:pPr>
        <w:rPr>
          <w:sz w:val="16"/>
        </w:rPr>
      </w:pPr>
      <w:r w:rsidRPr="00833208">
        <w:rPr>
          <w:rStyle w:val="StyleUnderline"/>
        </w:rPr>
        <w:t>Before asking whether it makes sense to continue to invest in aircraft carriers, we must ask the question whether we can afford them.</w:t>
      </w:r>
      <w:r>
        <w:rPr>
          <w:b/>
          <w:u w:val="single"/>
        </w:rPr>
        <w:t xml:space="preserve"> </w:t>
      </w:r>
      <w:r w:rsidRPr="00A23B93">
        <w:rPr>
          <w:sz w:val="16"/>
        </w:rPr>
        <w:t xml:space="preserve">The Pentagon commissioned the USS George H.W. Bush in 2009 at a cost of $6.1 billion. </w:t>
      </w:r>
      <w:r w:rsidRPr="00833208">
        <w:rPr>
          <w:rStyle w:val="StyleUnderline"/>
        </w:rPr>
        <w:t>America's most recent aircraft carrier,</w:t>
      </w:r>
      <w:r w:rsidRPr="00A23B93">
        <w:rPr>
          <w:sz w:val="16"/>
        </w:rPr>
        <w:t xml:space="preserve"> the USS Gerald R. Ford, </w:t>
      </w:r>
      <w:r w:rsidRPr="00833208">
        <w:rPr>
          <w:rStyle w:val="StyleUnderline"/>
        </w:rPr>
        <w:t>will cost more than double</w:t>
      </w:r>
      <w:r w:rsidRPr="00A23B93">
        <w:rPr>
          <w:sz w:val="16"/>
        </w:rPr>
        <w:t xml:space="preserve"> that in constant dollars. The carriers' air wings cost about 70 percent again the cost of the ship itself. In an era when personnel costs  —  including healthcare and pensions  —  are consuming the military from within, the fact </w:t>
      </w:r>
      <w:r w:rsidRPr="00833208">
        <w:rPr>
          <w:rStyle w:val="StyleUnderline"/>
        </w:rPr>
        <w:t>that these craft</w:t>
      </w:r>
      <w:r w:rsidRPr="00A23B93">
        <w:rPr>
          <w:sz w:val="16"/>
        </w:rPr>
        <w:t xml:space="preserve"> require 46 percent of the Navy's personnel to man and support </w:t>
      </w:r>
      <w:r w:rsidRPr="00833208">
        <w:rPr>
          <w:rStyle w:val="StyleUnderline"/>
        </w:rPr>
        <w:t>places them in the crosshairs in an extreme budget-constrained environment.</w:t>
      </w:r>
      <w:r>
        <w:rPr>
          <w:b/>
          <w:u w:val="single"/>
        </w:rPr>
        <w:t xml:space="preserve"> </w:t>
      </w:r>
      <w:r w:rsidRPr="00A23B93">
        <w:rPr>
          <w:sz w:val="16"/>
        </w:rPr>
        <w:t xml:space="preserve">The Center for Budgetary and Strategic Assessments stated that being the most expensive piece of military equipment in the world makes "them a prime  —  and perhaps even a necessary target  —  in this era of belt tightening." </w:t>
      </w:r>
      <w:r w:rsidRPr="00833208">
        <w:rPr>
          <w:rStyle w:val="StyleUnderline"/>
        </w:rPr>
        <w:t>If 11 carriers  —  as required by legislation  —  is the minimal number required to have an effective supercarrier force, then carrier proponents are hoist upon their own petard.</w:t>
      </w:r>
      <w:r>
        <w:rPr>
          <w:b/>
          <w:u w:val="single"/>
        </w:rPr>
        <w:t xml:space="preserve"> </w:t>
      </w:r>
      <w:r w:rsidRPr="00A23B93">
        <w:rPr>
          <w:sz w:val="16"/>
        </w:rPr>
        <w:t xml:space="preserve">"If our fleet of small numbers is so fragile that it cannot afford the loss of a single ship due to budgeting, how will it survive the inevitable losses of combat?" Commander Phillip E. Pournelle wrote in Proceedings. That day has already come. As of early 2014, the Navy only has 10 operational supercarriers. Sequestration delayed the deployment of the Harry S. Truman and has the Navy scrambling to come up with funds to refuel the Abraham Lincoln, raising the question whether the latter will ever come back into service. It appears dubious that the Ford will have overcome major development issues to come into service in 2016. Furthermore, </w:t>
      </w:r>
      <w:r w:rsidRPr="00833208">
        <w:rPr>
          <w:rStyle w:val="StyleUnderline"/>
        </w:rPr>
        <w:t>if sequestration persists, the Navy might have to mothball four of nine air wings, making the discussion of 11 carrier platforms moot.</w:t>
      </w:r>
      <w:r w:rsidRPr="00A23B93">
        <w:rPr>
          <w:sz w:val="16"/>
        </w:rPr>
        <w:t xml:space="preserve"> Due to these substantial constraints, the Congressional Budget Office and former Secretary of Defense Chuck Hagel both floated the possibility of the Navy going down to as few as eight supercarriers. </w:t>
      </w:r>
      <w:r w:rsidRPr="00833208">
        <w:rPr>
          <w:rStyle w:val="StyleUnderline"/>
        </w:rPr>
        <w:t>The Navy,</w:t>
      </w:r>
      <w:r w:rsidRPr="00A23B93">
        <w:rPr>
          <w:sz w:val="16"/>
        </w:rPr>
        <w:t xml:space="preserve"> like the other services, </w:t>
      </w:r>
      <w:r w:rsidRPr="00833208">
        <w:rPr>
          <w:rStyle w:val="StyleUnderline"/>
        </w:rPr>
        <w:t>has proven itself incapable of running an effective weapons acquisition program in recent decades. Instead, the services pay increasingly more money for progressively fewer units that often fail to meet original specifications.</w:t>
      </w:r>
      <w:r>
        <w:rPr>
          <w:b/>
          <w:u w:val="single"/>
        </w:rPr>
        <w:t xml:space="preserve"> </w:t>
      </w:r>
      <w:r w:rsidRPr="00833208">
        <w:rPr>
          <w:rStyle w:val="StyleUnderline"/>
        </w:rPr>
        <w:t>The current shipbuilding plan calls for the Navy to have 306 ships while the actual number has dwindled 285. The CBO recently concluded that there is approximately a 30 percent gap between what the Navy would require to meet its shipbuilding plan and what it will likely obtain through the appropriation process.</w:t>
      </w:r>
      <w:r>
        <w:rPr>
          <w:b/>
          <w:u w:val="single"/>
        </w:rPr>
        <w:t xml:space="preserve"> </w:t>
      </w:r>
      <w:r w:rsidRPr="00833208">
        <w:rPr>
          <w:rStyle w:val="StyleUnderline"/>
        </w:rPr>
        <w:t>The Navy's own acquisitions chief recently told Congress that given the current trends and budget outlook, the Navy could slip to as few as 240 ships</w:t>
      </w:r>
      <w:r w:rsidRPr="00A23B93">
        <w:rPr>
          <w:sz w:val="16"/>
        </w:rPr>
        <w:t xml:space="preserve"> in the next several decades.</w:t>
      </w:r>
    </w:p>
    <w:p w:rsidR="00BB2AFA" w:rsidRDefault="00BB2AFA" w:rsidP="00BB2AFA"/>
    <w:p w:rsidR="00BB2AFA" w:rsidRDefault="00BB2AFA" w:rsidP="00BB2AFA"/>
    <w:p w:rsidR="00BB2AFA" w:rsidRDefault="00BB2AFA" w:rsidP="00BB2AFA"/>
    <w:p w:rsidR="00BB2AFA" w:rsidRDefault="00BB2AFA" w:rsidP="00BB2AFA"/>
    <w:p w:rsidR="00BB2AFA" w:rsidRPr="00A23B93" w:rsidRDefault="00BB2AFA" w:rsidP="00BB2AFA">
      <w:pPr>
        <w:pStyle w:val="Heading4"/>
      </w:pPr>
      <w:r w:rsidRPr="00A23B93">
        <w:t xml:space="preserve">Naval power is irrelevant—too many vulnerabilities  </w:t>
      </w:r>
    </w:p>
    <w:p w:rsidR="00BB2AFA" w:rsidRPr="00A23B93" w:rsidRDefault="00BB2AFA" w:rsidP="00BB2AFA">
      <w:pPr>
        <w:rPr>
          <w:sz w:val="16"/>
          <w:szCs w:val="16"/>
        </w:rPr>
      </w:pPr>
      <w:r w:rsidRPr="00833208">
        <w:rPr>
          <w:rStyle w:val="Style13ptBold"/>
        </w:rPr>
        <w:t>Wise 15</w:t>
      </w:r>
      <w:r>
        <w:t xml:space="preserve"> </w:t>
      </w:r>
      <w:r w:rsidRPr="00A23B93">
        <w:rPr>
          <w:sz w:val="16"/>
          <w:szCs w:val="16"/>
        </w:rPr>
        <w:t xml:space="preserve">[David, head of corporate development for BDM International (a Fortune 500 technical services firm), “The U.S. Navy is risking everything on a fatally flawed technology”, The Week, May 29 2015, </w:t>
      </w:r>
      <w:hyperlink r:id="rId102" w:history="1">
        <w:r w:rsidRPr="00A23B93">
          <w:rPr>
            <w:rStyle w:val="Hyperlink"/>
            <w:sz w:val="16"/>
            <w:szCs w:val="16"/>
          </w:rPr>
          <w:t>http://theweek.com/articles/557433/navy-risking-everything-fatally-flawed-technology</w:t>
        </w:r>
      </w:hyperlink>
      <w:r w:rsidRPr="00A23B93">
        <w:rPr>
          <w:sz w:val="16"/>
          <w:szCs w:val="16"/>
        </w:rPr>
        <w:t>] AW</w:t>
      </w:r>
    </w:p>
    <w:p w:rsidR="00BB2AFA" w:rsidRPr="00DF5A6E" w:rsidRDefault="00BB2AFA" w:rsidP="00BB2AFA">
      <w:pPr>
        <w:rPr>
          <w:b/>
          <w:u w:val="single"/>
        </w:rPr>
      </w:pPr>
      <w:r w:rsidRPr="00A23B93">
        <w:rPr>
          <w:sz w:val="16"/>
        </w:rPr>
        <w:t>The famed Adm. Horatio Nelson observed that "</w:t>
      </w:r>
      <w:r w:rsidRPr="00DF5A6E">
        <w:rPr>
          <w:rStyle w:val="StyleUnderline"/>
        </w:rPr>
        <w:t>a ship's a fool to fight a fort." In the new age that is dawning, the "fort" is an increasingly sophisticated range of over-the-horizon anti-ship missiles that render surface ships vulnerable, and which will deny them proximity to the coastlines where U.S. carriers have reigned for decades.</w:t>
      </w:r>
      <w:r>
        <w:rPr>
          <w:b/>
          <w:u w:val="single"/>
        </w:rPr>
        <w:t xml:space="preserve"> </w:t>
      </w:r>
      <w:r w:rsidRPr="00DF5A6E">
        <w:rPr>
          <w:rStyle w:val="StyleUnderline"/>
        </w:rPr>
        <w:t>These include ballistic missiles</w:t>
      </w:r>
      <w:r w:rsidRPr="00A23B93">
        <w:rPr>
          <w:sz w:val="16"/>
        </w:rPr>
        <w:t xml:space="preserve"> fired from a wide range of platforms, </w:t>
      </w:r>
      <w:r w:rsidRPr="00DF5A6E">
        <w:rPr>
          <w:rStyle w:val="StyleUnderline"/>
        </w:rPr>
        <w:t>including easy to conceal mobile launchers</w:t>
      </w:r>
      <w:r w:rsidRPr="00A23B93">
        <w:rPr>
          <w:sz w:val="16"/>
        </w:rPr>
        <w:t xml:space="preserve">. In a sweeping 2013 paper on the carrier's future, Navy Capt. Henry </w:t>
      </w:r>
      <w:r w:rsidRPr="00DF5A6E">
        <w:rPr>
          <w:rStyle w:val="StyleUnderline"/>
        </w:rPr>
        <w:t>Hendrix estimated China could produce 1,227 DF-21D ballistic anti-ship missiles for the cost of a single U.S. carrier.</w:t>
      </w:r>
      <w:r>
        <w:rPr>
          <w:b/>
          <w:u w:val="single"/>
        </w:rPr>
        <w:t xml:space="preserve"> </w:t>
      </w:r>
      <w:r w:rsidRPr="00DF5A6E">
        <w:rPr>
          <w:rStyle w:val="StyleUnderline"/>
        </w:rPr>
        <w:t>Although one missile might not sink a carrier, a single missile might cause sufficient damage to take it out of commission.</w:t>
      </w:r>
      <w:r>
        <w:rPr>
          <w:b/>
          <w:u w:val="single"/>
        </w:rPr>
        <w:t xml:space="preserve"> </w:t>
      </w:r>
      <w:r w:rsidRPr="00DF5A6E">
        <w:rPr>
          <w:rStyle w:val="StyleUnderline"/>
        </w:rPr>
        <w:t>Further, the radar signature of a 100,000-ton ship is very large and the sensors used on the carrier's current defense systems only increase that signature.</w:t>
      </w:r>
      <w:r>
        <w:rPr>
          <w:b/>
          <w:u w:val="single"/>
        </w:rPr>
        <w:t xml:space="preserve"> </w:t>
      </w:r>
      <w:r w:rsidRPr="00DF5A6E">
        <w:rPr>
          <w:rStyle w:val="StyleUnderline"/>
        </w:rPr>
        <w:t>In such an attack, the fleet must be able to defend against a large number of incoming weapons approaching on evasive trajectories at greater than twice the speed of sound, while the attacker needs to only score a few hits. These new anti-ship missiles "put U.S. forces on the wrong side of physics,"</w:t>
      </w:r>
      <w:r w:rsidRPr="00A23B93">
        <w:rPr>
          <w:sz w:val="16"/>
        </w:rPr>
        <w:t xml:space="preserve"> the U.S. Naval War College's Andrew Erickson warned. Emerging anti-ship technology also places the aircraft carrier on the wrong side of basic arithmetic. In its capacity as a force projection platform, the carrier operates by launching various types of attack and tactical fighter aircraft from its decks. The unrefueled radius of the Navy's current F/A-18E Super Hornet falls within 390–450 nautical miles. The F-35 Joint Strike Fighter will have an unrefueled combat radius of 730 nautical miles. The Department of Defense, however, estimates that the range of the DF-21D anti-ship missile to be 1,500–1,750 nautical miles and some speculate the range to be greater. Recognizing the fact that these numbers will require placing the carrier strike groups well outside of their range, former Naval War College Dean Robert Rubel observed that "</w:t>
      </w:r>
      <w:r w:rsidRPr="00DF5A6E">
        <w:rPr>
          <w:rStyle w:val="StyleUnderline"/>
        </w:rPr>
        <w:t>a successful defense of a carrier does no good if the carrier cannot in turn succeed in attacking enemy naval forces."</w:t>
      </w:r>
      <w:r>
        <w:rPr>
          <w:b/>
          <w:u w:val="single"/>
        </w:rPr>
        <w:t xml:space="preserve"> </w:t>
      </w:r>
      <w:r w:rsidRPr="00DF5A6E">
        <w:rPr>
          <w:rStyle w:val="StyleUnderline"/>
        </w:rPr>
        <w:t>Although a sustained attack from land-based ballistic missiles would be more than a challenge for the Navy's current "hard kill" defense systems, the situation is potentially more serious.</w:t>
      </w:r>
      <w:r>
        <w:rPr>
          <w:b/>
          <w:u w:val="single"/>
        </w:rPr>
        <w:t xml:space="preserve"> </w:t>
      </w:r>
      <w:r w:rsidRPr="00DF5A6E">
        <w:rPr>
          <w:rStyle w:val="StyleUnderline"/>
        </w:rPr>
        <w:t>The Navy's plan to disrupt ballistic missile command-and-control systems with electronic measures would be inhibited by the same "range" arithmetic that keeps such craft far from shore.</w:t>
      </w:r>
      <w:r>
        <w:rPr>
          <w:b/>
          <w:u w:val="single"/>
        </w:rPr>
        <w:t xml:space="preserve"> </w:t>
      </w:r>
      <w:r w:rsidRPr="00DF5A6E">
        <w:rPr>
          <w:rStyle w:val="StyleUnderline"/>
        </w:rPr>
        <w:t>"Even more ominous,"</w:t>
      </w:r>
      <w:r w:rsidRPr="00A23B93">
        <w:rPr>
          <w:sz w:val="16"/>
        </w:rPr>
        <w:t xml:space="preserve"> military analyst Robert Haddick wrote, </w:t>
      </w:r>
      <w:r w:rsidRPr="00DF5A6E">
        <w:rPr>
          <w:rStyle w:val="StyleUnderline"/>
        </w:rPr>
        <w:t>"are the squadrons of maritime strike fighters capable of launching scores of long-range, high-speed anti-ship cruise missiles, in volumes that threaten to overwhelm the most modern fleet defenses."</w:t>
      </w:r>
      <w:r>
        <w:rPr>
          <w:b/>
          <w:u w:val="single"/>
        </w:rPr>
        <w:t xml:space="preserve"> </w:t>
      </w:r>
      <w:r w:rsidRPr="00A23B93">
        <w:rPr>
          <w:sz w:val="16"/>
        </w:rPr>
        <w:t xml:space="preserve">A reality-check exercise would be to conduct a theoretical battle with the rapidly developing People's Liberation Army Navy. The Chinese have around 100 fast missile boats  —  primarily of the Hubei class with stealth catamaran hulls  —  that carry eight anti-ship cruise missiles with current ranges of 160 nautical miles. A coordinated attack would also likely include aircraft and Sovremenny-class destroyers and, in the next decade, an estimated 75–80 submarines  —  both nuclear and diesel  —  armed with torpedoes and some with wave skimming, supersonic anti-ship missiles supplied by or copied from advanced Russian models. Russia has been developing sea- and bomber-launched anti-ship missiles for decades. Russia is also a major arms merchant, making these anti-access systems potentially among its most attractive wares. In addition, those that are not purchased could also be reverse-engineered. Iran has, for obvious reasons, a very strong interest in and an unknown arsenal of such weapons. </w:t>
      </w:r>
      <w:r w:rsidRPr="00DF5A6E">
        <w:rPr>
          <w:rStyle w:val="StyleUnderline"/>
        </w:rPr>
        <w:t>As the costs of these weapons come down, the rate of proliferation will increase and place this technology in the hands of smaller states and potentially non-state groups. With such proliferation, the latitude of carrier task groups to own the coastlines along which they wish to operate in a power projection role will evaporate.</w:t>
      </w:r>
    </w:p>
    <w:p w:rsidR="00BB2AFA" w:rsidRDefault="00BB2AFA" w:rsidP="00BB2AFA"/>
    <w:p w:rsidR="00BB2AFA" w:rsidRDefault="00BB2AFA" w:rsidP="00BB2AFA"/>
    <w:p w:rsidR="00BB2AFA" w:rsidRDefault="00BB2AFA" w:rsidP="00BB2AFA"/>
    <w:p w:rsidR="00BB2AFA" w:rsidRDefault="00BB2AFA" w:rsidP="00BB2AFA"/>
    <w:p w:rsidR="00BB2AFA" w:rsidRDefault="00BB2AFA" w:rsidP="00BB2AFA"/>
    <w:p w:rsidR="00BB2AFA" w:rsidRDefault="00BB2AFA" w:rsidP="00BB2AFA">
      <w:pPr>
        <w:pStyle w:val="Heading4"/>
      </w:pPr>
      <w:r>
        <w:t xml:space="preserve">No contest to US Naval power—forward deployment, and ships superiority </w:t>
      </w:r>
    </w:p>
    <w:p w:rsidR="00BB2AFA" w:rsidRDefault="00BB2AFA" w:rsidP="00BB2AFA">
      <w:r w:rsidRPr="0084282B">
        <w:rPr>
          <w:rStyle w:val="Style13ptBold"/>
        </w:rPr>
        <w:t>Mizokami 14</w:t>
      </w:r>
      <w:r>
        <w:t xml:space="preserve"> </w:t>
      </w:r>
      <w:r w:rsidRPr="00A23B93">
        <w:rPr>
          <w:sz w:val="16"/>
          <w:szCs w:val="16"/>
        </w:rPr>
        <w:t xml:space="preserve">[Kyle, defense and security issues in Asia writer for The Diplomat, “The Five Most-Powerful Navies on the Planet”, The National Interest, June 6 2014, </w:t>
      </w:r>
      <w:hyperlink r:id="rId103" w:history="1">
        <w:r w:rsidRPr="00A23B93">
          <w:rPr>
            <w:rStyle w:val="Hyperlink"/>
            <w:sz w:val="16"/>
            <w:szCs w:val="16"/>
          </w:rPr>
          <w:t>http://nationalinterest.org/feature/the-five-most-powerful-navies-the-planet-10610</w:t>
        </w:r>
      </w:hyperlink>
      <w:r w:rsidRPr="00A23B93">
        <w:rPr>
          <w:sz w:val="16"/>
          <w:szCs w:val="16"/>
        </w:rPr>
        <w:t>] AW</w:t>
      </w:r>
    </w:p>
    <w:p w:rsidR="00BB2AFA" w:rsidRPr="00056F3D" w:rsidRDefault="00BB2AFA" w:rsidP="00BB2AFA">
      <w:pPr>
        <w:rPr>
          <w:b/>
          <w:u w:val="single"/>
        </w:rPr>
      </w:pPr>
      <w:r w:rsidRPr="00A23B93">
        <w:rPr>
          <w:sz w:val="16"/>
        </w:rPr>
        <w:t xml:space="preserve">First place on the list is no surprise: the United States Navy. </w:t>
      </w:r>
      <w:r w:rsidRPr="0084282B">
        <w:rPr>
          <w:rStyle w:val="StyleUnderline"/>
        </w:rPr>
        <w:t>The U.S. Navy has the most ships by far of any navy worldwide. It also has the greatest diversity of missions and the largest area of responsibility.</w:t>
      </w:r>
      <w:r>
        <w:rPr>
          <w:b/>
          <w:u w:val="single"/>
        </w:rPr>
        <w:t xml:space="preserve"> </w:t>
      </w:r>
      <w:r w:rsidRPr="0084282B">
        <w:rPr>
          <w:rStyle w:val="StyleUnderline"/>
        </w:rPr>
        <w:t>No other navy has the global reach of the U.S. Navy, which regularly operates in the Pacific, Atlantic and Indian Oceans, as well as the Mediterranean, Persian Gulf and the Horn of Africa. The U.S. Navy also forward deploys ships</w:t>
      </w:r>
      <w:r w:rsidRPr="00A23B93">
        <w:rPr>
          <w:sz w:val="16"/>
        </w:rPr>
        <w:t xml:space="preserve"> to Japan, Europe and the Persian Gulf. </w:t>
      </w:r>
      <w:r w:rsidRPr="0084282B">
        <w:rPr>
          <w:rStyle w:val="StyleUnderline"/>
        </w:rPr>
        <w:t>The U.S. Navy has 288 battle force ships, of which typically a third are underway at any given time</w:t>
      </w:r>
      <w:r w:rsidRPr="00A23B93">
        <w:rPr>
          <w:sz w:val="16"/>
        </w:rPr>
        <w:t xml:space="preserve">. The U.S. Navy has 10 aircraft carriers, nine amphibious assault ships, 22 cruisers, 62 destroyers, 17 frigates and 72 submarines. In addition to ships, </w:t>
      </w:r>
      <w:r w:rsidRPr="0084282B">
        <w:rPr>
          <w:rStyle w:val="StyleUnderline"/>
        </w:rPr>
        <w:t>the U.S. Navy has 3,700 aircraft, making it the second largest air force in the world.</w:t>
      </w:r>
      <w:r w:rsidRPr="00A23B93">
        <w:rPr>
          <w:sz w:val="16"/>
        </w:rPr>
        <w:t xml:space="preserve"> At 323,000 active and 109,000 personnel, </w:t>
      </w:r>
      <w:r w:rsidRPr="0084282B">
        <w:rPr>
          <w:rStyle w:val="StyleUnderline"/>
        </w:rPr>
        <w:t>it is also the largest navy in terms of manpower.</w:t>
      </w:r>
      <w:r>
        <w:rPr>
          <w:b/>
          <w:u w:val="single"/>
        </w:rPr>
        <w:t xml:space="preserve"> </w:t>
      </w:r>
      <w:r w:rsidRPr="0084282B">
        <w:rPr>
          <w:rStyle w:val="StyleUnderline"/>
        </w:rPr>
        <w:t xml:space="preserve">What makes the U.S. Navy stand out the most is its 10 aircraft carriers—more than the rest of the world put together. </w:t>
      </w:r>
      <w:r w:rsidRPr="00A23B93">
        <w:rPr>
          <w:sz w:val="16"/>
        </w:rPr>
        <w:t xml:space="preserve">Not only are there more of them, they’re also much bigger: </w:t>
      </w:r>
      <w:r w:rsidRPr="0084282B">
        <w:rPr>
          <w:rStyle w:val="StyleUnderline"/>
        </w:rPr>
        <w:t>a single Nimitz-class aircraft carrier can carry twice as many planes</w:t>
      </w:r>
      <w:r w:rsidRPr="00A23B93">
        <w:rPr>
          <w:sz w:val="16"/>
        </w:rPr>
        <w:t xml:space="preserve"> (72) </w:t>
      </w:r>
      <w:r w:rsidRPr="0084282B">
        <w:rPr>
          <w:rStyle w:val="StyleUnderline"/>
        </w:rPr>
        <w:t>as the next largest foreign carrier.</w:t>
      </w:r>
      <w:r w:rsidRPr="00A23B93">
        <w:rPr>
          <w:sz w:val="16"/>
        </w:rPr>
        <w:t xml:space="preserve"> Unlike the air wings of other countries, which typically concentrate on fighters, </w:t>
      </w:r>
      <w:r w:rsidRPr="0084282B">
        <w:rPr>
          <w:rStyle w:val="StyleUnderline"/>
        </w:rPr>
        <w:t>a typical U.S. carrier air wing is a balanced package capable of air superiority, strike, reconnaissance, anti-submarine warfare and humanitarian assistance/disaster relief missions.</w:t>
      </w:r>
      <w:r>
        <w:rPr>
          <w:rStyle w:val="StyleUnderline"/>
        </w:rPr>
        <w:t xml:space="preserve"> </w:t>
      </w:r>
      <w:r w:rsidRPr="00A23B93">
        <w:rPr>
          <w:sz w:val="16"/>
        </w:rPr>
        <w:t xml:space="preserve">The U.S. Navy’s 31 amphibious ships make it the largest “gator” fleet in the world, capable of transporting and landing on hostile beaches. The nine amphibious assault ships of the Tarawa and Wasp classes can carry helicopters to ferry troops or act as miniature aircraft carriers, equipped with AV-8B Harrier attack jets and soon F-35B fighter-bombers. </w:t>
      </w:r>
      <w:r w:rsidRPr="0084282B">
        <w:rPr>
          <w:rStyle w:val="StyleUnderline"/>
        </w:rPr>
        <w:t xml:space="preserve">The U.S. Navy has 54 nuclear attack submarines, </w:t>
      </w:r>
      <w:r w:rsidRPr="00A23B93">
        <w:rPr>
          <w:sz w:val="16"/>
        </w:rPr>
        <w:t xml:space="preserve">a mix of the Los Angeles, Seawolf, and Virginia classes. </w:t>
      </w:r>
      <w:r w:rsidRPr="0084282B">
        <w:rPr>
          <w:rStyle w:val="StyleUnderline"/>
        </w:rPr>
        <w:t xml:space="preserve">The U.S. Navy is also responsible for the United States’ strategic nuclear deterrent at sea, with </w:t>
      </w:r>
      <w:r w:rsidRPr="00A23B93">
        <w:rPr>
          <w:sz w:val="16"/>
        </w:rPr>
        <w:t xml:space="preserve">14 Ohio-class ballistic missile </w:t>
      </w:r>
      <w:r w:rsidRPr="0084282B">
        <w:rPr>
          <w:rStyle w:val="StyleUnderline"/>
        </w:rPr>
        <w:t>submarines equipped with a total of 336 Trident nuclear missiles. The USN also has four Ohio-class submarines stripped of nuclear missiles and modified to carry 154 Tomahawk land attack missiles.</w:t>
      </w:r>
    </w:p>
    <w:p w:rsidR="00BB2AFA" w:rsidRPr="00BD3541" w:rsidRDefault="00BB2AFA" w:rsidP="00BB2AFA">
      <w:pPr>
        <w:pStyle w:val="Heading2"/>
        <w:rPr>
          <w:rFonts w:asciiTheme="minorHAnsi" w:hAnsiTheme="minorHAnsi"/>
        </w:rPr>
      </w:pPr>
      <w:r w:rsidRPr="00BD3541">
        <w:rPr>
          <w:rFonts w:asciiTheme="minorHAnsi" w:hAnsiTheme="minorHAnsi"/>
        </w:rPr>
        <w:t>Air Power</w:t>
      </w:r>
    </w:p>
    <w:p w:rsidR="00BB2AFA" w:rsidRPr="00BD3541" w:rsidRDefault="00BB2AFA" w:rsidP="00BB2AFA">
      <w:pPr>
        <w:pStyle w:val="Heading3"/>
        <w:rPr>
          <w:rFonts w:asciiTheme="minorHAnsi" w:hAnsiTheme="minorHAnsi"/>
        </w:rPr>
      </w:pPr>
      <w:r w:rsidRPr="00BD3541">
        <w:rPr>
          <w:rFonts w:asciiTheme="minorHAnsi" w:hAnsiTheme="minorHAnsi"/>
        </w:rPr>
        <w:t>Aerospace Industry</w:t>
      </w:r>
    </w:p>
    <w:p w:rsidR="00BB2AFA" w:rsidRPr="00BD3541" w:rsidRDefault="00BB2AFA" w:rsidP="00BB2AFA">
      <w:pPr>
        <w:pStyle w:val="Heading4"/>
        <w:rPr>
          <w:rFonts w:asciiTheme="minorHAnsi" w:hAnsiTheme="minorHAnsi"/>
        </w:rPr>
      </w:pPr>
      <w:r w:rsidRPr="00BD3541">
        <w:rPr>
          <w:rFonts w:asciiTheme="minorHAnsi" w:hAnsiTheme="minorHAnsi"/>
        </w:rPr>
        <w:t>No decline – they’re insulated and they’ll just move overseas</w:t>
      </w:r>
    </w:p>
    <w:p w:rsidR="00BB2AFA" w:rsidRPr="00BD3541" w:rsidRDefault="00BB2AFA" w:rsidP="00BB2AFA">
      <w:pPr>
        <w:rPr>
          <w:rStyle w:val="Style13ptBold"/>
          <w:rFonts w:asciiTheme="minorHAnsi" w:hAnsiTheme="minorHAnsi"/>
        </w:rPr>
      </w:pPr>
      <w:r w:rsidRPr="00BD3541">
        <w:rPr>
          <w:rStyle w:val="Style13ptBold"/>
          <w:rFonts w:asciiTheme="minorHAnsi" w:hAnsiTheme="minorHAnsi"/>
        </w:rPr>
        <w:t xml:space="preserve">ADAMS 13 </w:t>
      </w:r>
      <w:r w:rsidRPr="00BD3541">
        <w:rPr>
          <w:rStyle w:val="Style13ptBold"/>
          <w:rFonts w:asciiTheme="minorHAnsi" w:hAnsiTheme="minorHAnsi"/>
          <w:b w:val="0"/>
          <w:sz w:val="20"/>
        </w:rPr>
        <w:t>[Gordon Adams is a professor of international relations at American University's School of International Service and is a distinguished fellow at the Stimson Center. “U.S. Defense Industry Flees the Country”, FP, http://foreignpolicy.com/2013/06/21/u-s-defense-industry-flees-the-country/, msm]</w:t>
      </w:r>
    </w:p>
    <w:p w:rsidR="00BB2AFA" w:rsidRPr="00BD3541" w:rsidRDefault="00BB2AFA" w:rsidP="00BB2AFA">
      <w:pPr>
        <w:rPr>
          <w:rFonts w:asciiTheme="minorHAnsi" w:hAnsiTheme="minorHAnsi"/>
          <w:sz w:val="14"/>
        </w:rPr>
      </w:pPr>
      <w:r w:rsidRPr="00BD3541">
        <w:rPr>
          <w:rFonts w:asciiTheme="minorHAnsi" w:hAnsiTheme="minorHAnsi"/>
          <w:sz w:val="14"/>
        </w:rPr>
        <w:t xml:space="preserve">The defense drawdown is now well underway, and </w:t>
      </w:r>
      <w:r w:rsidRPr="00BD3541">
        <w:rPr>
          <w:rStyle w:val="StyleUnderline"/>
          <w:rFonts w:asciiTheme="minorHAnsi" w:hAnsiTheme="minorHAnsi"/>
        </w:rPr>
        <w:t>the defense industry is starting to pack up</w:t>
      </w:r>
      <w:r w:rsidRPr="00BD3541">
        <w:rPr>
          <w:rFonts w:asciiTheme="minorHAnsi" w:hAnsiTheme="minorHAnsi"/>
          <w:sz w:val="14"/>
        </w:rPr>
        <w:t>, if one is to believe what is being said this week at the Paris Air Show.</w:t>
      </w:r>
      <w:r w:rsidRPr="00BD3541">
        <w:rPr>
          <w:rFonts w:asciiTheme="minorHAnsi" w:hAnsiTheme="minorHAnsi"/>
          <w:sz w:val="12"/>
        </w:rPr>
        <w:t>¶</w:t>
      </w:r>
      <w:r w:rsidRPr="00BD3541">
        <w:rPr>
          <w:rFonts w:asciiTheme="minorHAnsi" w:hAnsiTheme="minorHAnsi"/>
          <w:sz w:val="14"/>
        </w:rPr>
        <w:t xml:space="preserve"> </w:t>
      </w:r>
      <w:r w:rsidRPr="00BD3541">
        <w:rPr>
          <w:rStyle w:val="StyleUnderline"/>
          <w:rFonts w:asciiTheme="minorHAnsi" w:hAnsiTheme="minorHAnsi"/>
        </w:rPr>
        <w:t>Defense budgets peaked</w:t>
      </w:r>
      <w:r w:rsidRPr="00BD3541">
        <w:rPr>
          <w:rFonts w:asciiTheme="minorHAnsi" w:hAnsiTheme="minorHAnsi"/>
          <w:sz w:val="14"/>
        </w:rPr>
        <w:t xml:space="preserve"> in FY 2010, including war funding, </w:t>
      </w:r>
      <w:r w:rsidRPr="00BD3541">
        <w:rPr>
          <w:rStyle w:val="StyleUnderline"/>
          <w:rFonts w:asciiTheme="minorHAnsi" w:hAnsiTheme="minorHAnsi"/>
        </w:rPr>
        <w:t>and have been down about 10 percent in constant dollars</w:t>
      </w:r>
      <w:r w:rsidRPr="00BD3541">
        <w:rPr>
          <w:rFonts w:asciiTheme="minorHAnsi" w:hAnsiTheme="minorHAnsi"/>
          <w:sz w:val="14"/>
        </w:rPr>
        <w:t xml:space="preserve">. </w:t>
      </w:r>
      <w:r w:rsidRPr="00BD3541">
        <w:rPr>
          <w:rStyle w:val="StyleUnderline"/>
          <w:rFonts w:asciiTheme="minorHAnsi" w:hAnsiTheme="minorHAnsi"/>
        </w:rPr>
        <w:t>Factor in the budget sequester for this year</w:t>
      </w:r>
      <w:r w:rsidRPr="00BD3541">
        <w:rPr>
          <w:rFonts w:asciiTheme="minorHAnsi" w:hAnsiTheme="minorHAnsi"/>
          <w:sz w:val="14"/>
        </w:rPr>
        <w:t xml:space="preserve">, which looks like it will hang on through the rest of the fiscal year (and maybe make a repeat appearance next January), </w:t>
      </w:r>
      <w:r w:rsidRPr="00BD3541">
        <w:rPr>
          <w:rStyle w:val="StyleUnderline"/>
          <w:rFonts w:asciiTheme="minorHAnsi" w:hAnsiTheme="minorHAnsi"/>
        </w:rPr>
        <w:t>and the defense budget will have fallen 24 percent</w:t>
      </w:r>
      <w:r w:rsidRPr="00BD3541">
        <w:rPr>
          <w:rFonts w:asciiTheme="minorHAnsi" w:hAnsiTheme="minorHAnsi"/>
          <w:sz w:val="14"/>
        </w:rPr>
        <w:t xml:space="preserve"> in constant dollars from their height.</w:t>
      </w:r>
      <w:r w:rsidRPr="00BD3541">
        <w:rPr>
          <w:rFonts w:asciiTheme="minorHAnsi" w:hAnsiTheme="minorHAnsi"/>
          <w:sz w:val="12"/>
        </w:rPr>
        <w:t>¶</w:t>
      </w:r>
      <w:r w:rsidRPr="00BD3541">
        <w:rPr>
          <w:rFonts w:asciiTheme="minorHAnsi" w:hAnsiTheme="minorHAnsi"/>
          <w:sz w:val="14"/>
        </w:rPr>
        <w:t xml:space="preserve"> </w:t>
      </w:r>
      <w:r w:rsidRPr="00BD3541">
        <w:rPr>
          <w:rStyle w:val="Style13ptBold"/>
          <w:rFonts w:asciiTheme="minorHAnsi" w:hAnsiTheme="minorHAnsi"/>
          <w:sz w:val="14"/>
        </w:rPr>
        <w:t>The future does not look different. If the sequester remains, one can expect another roughly $500 billion to disappear from projected defense budgets over the next nine years.</w:t>
      </w:r>
      <w:r w:rsidRPr="00BD3541">
        <w:rPr>
          <w:rStyle w:val="Style13ptBold"/>
          <w:rFonts w:asciiTheme="minorHAnsi" w:hAnsiTheme="minorHAnsi"/>
          <w:b w:val="0"/>
          <w:sz w:val="12"/>
        </w:rPr>
        <w:t>¶</w:t>
      </w:r>
      <w:r w:rsidRPr="00BD3541">
        <w:rPr>
          <w:rFonts w:asciiTheme="minorHAnsi" w:hAnsiTheme="minorHAnsi"/>
          <w:sz w:val="14"/>
        </w:rPr>
        <w:t xml:space="preserve"> Oddly, </w:t>
      </w:r>
      <w:r w:rsidRPr="00BD3541">
        <w:rPr>
          <w:rStyle w:val="StyleUnderline"/>
          <w:rFonts w:asciiTheme="minorHAnsi" w:hAnsiTheme="minorHAnsi"/>
        </w:rPr>
        <w:t>defense contractors seem to be doing OK</w:t>
      </w:r>
      <w:r w:rsidRPr="00BD3541">
        <w:rPr>
          <w:rFonts w:asciiTheme="minorHAnsi" w:hAnsiTheme="minorHAnsi"/>
          <w:sz w:val="14"/>
        </w:rPr>
        <w:t xml:space="preserve">, so far. </w:t>
      </w:r>
      <w:r w:rsidRPr="00BD3541">
        <w:rPr>
          <w:rStyle w:val="StyleUnderline"/>
          <w:rFonts w:asciiTheme="minorHAnsi" w:hAnsiTheme="minorHAnsi"/>
        </w:rPr>
        <w:t xml:space="preserve">Sales had declined a bit even before sequestration set in, but profit margins are holding strong </w:t>
      </w:r>
      <w:r w:rsidRPr="00BD3541">
        <w:rPr>
          <w:rFonts w:asciiTheme="minorHAnsi" w:hAnsiTheme="minorHAnsi"/>
          <w:sz w:val="14"/>
        </w:rPr>
        <w:t>for the big guys — Lockheed Martin, General Dynamics, Raytheon, Boeing, Northrop Grumman, L3.</w:t>
      </w:r>
      <w:r w:rsidRPr="00BD3541">
        <w:rPr>
          <w:rFonts w:asciiTheme="minorHAnsi" w:hAnsiTheme="minorHAnsi"/>
          <w:sz w:val="12"/>
        </w:rPr>
        <w:t>¶</w:t>
      </w:r>
      <w:r w:rsidRPr="00BD3541">
        <w:rPr>
          <w:rFonts w:asciiTheme="minorHAnsi" w:hAnsiTheme="minorHAnsi"/>
          <w:sz w:val="14"/>
        </w:rPr>
        <w:t xml:space="preserve"> This apparent fiscal health is actually an economic Potemkin village. </w:t>
      </w:r>
      <w:r w:rsidRPr="00BD3541">
        <w:rPr>
          <w:rStyle w:val="StyleUnderline"/>
          <w:rFonts w:asciiTheme="minorHAnsi" w:hAnsiTheme="minorHAnsi"/>
        </w:rPr>
        <w:t>Profit margins may hold</w:t>
      </w:r>
      <w:r w:rsidRPr="00BD3541">
        <w:rPr>
          <w:rFonts w:asciiTheme="minorHAnsi" w:hAnsiTheme="minorHAnsi"/>
          <w:sz w:val="14"/>
        </w:rPr>
        <w:t xml:space="preserve">, </w:t>
      </w:r>
      <w:r w:rsidRPr="00BD3541">
        <w:rPr>
          <w:rStyle w:val="StyleUnderline"/>
          <w:rFonts w:asciiTheme="minorHAnsi" w:hAnsiTheme="minorHAnsi"/>
        </w:rPr>
        <w:t>but</w:t>
      </w:r>
      <w:r w:rsidRPr="00BD3541">
        <w:rPr>
          <w:rFonts w:asciiTheme="minorHAnsi" w:hAnsiTheme="minorHAnsi"/>
          <w:sz w:val="14"/>
        </w:rPr>
        <w:t xml:space="preserve"> U.S. </w:t>
      </w:r>
      <w:r w:rsidRPr="00BD3541">
        <w:rPr>
          <w:rStyle w:val="StyleUnderline"/>
          <w:rFonts w:asciiTheme="minorHAnsi" w:hAnsiTheme="minorHAnsi"/>
        </w:rPr>
        <w:t>sales are</w:t>
      </w:r>
      <w:r w:rsidRPr="00BD3541">
        <w:rPr>
          <w:rFonts w:asciiTheme="minorHAnsi" w:hAnsiTheme="minorHAnsi"/>
          <w:sz w:val="14"/>
        </w:rPr>
        <w:t xml:space="preserve"> clearly headed </w:t>
      </w:r>
      <w:r w:rsidRPr="00BD3541">
        <w:rPr>
          <w:rStyle w:val="StyleUnderline"/>
          <w:rFonts w:asciiTheme="minorHAnsi" w:hAnsiTheme="minorHAnsi"/>
        </w:rPr>
        <w:t>down</w:t>
      </w:r>
      <w:r w:rsidRPr="00BD3541">
        <w:rPr>
          <w:rFonts w:asciiTheme="minorHAnsi" w:hAnsiTheme="minorHAnsi"/>
          <w:sz w:val="14"/>
        </w:rPr>
        <w:t>. The illusion stems from the reality that the major defense contractors are still working on programs funded in previous years, when budgets were higher.</w:t>
      </w:r>
      <w:r w:rsidRPr="00BD3541">
        <w:rPr>
          <w:rFonts w:asciiTheme="minorHAnsi" w:hAnsiTheme="minorHAnsi"/>
          <w:sz w:val="12"/>
        </w:rPr>
        <w:t>¶</w:t>
      </w:r>
      <w:r w:rsidRPr="00BD3541">
        <w:rPr>
          <w:rFonts w:asciiTheme="minorHAnsi" w:hAnsiTheme="minorHAnsi"/>
          <w:sz w:val="14"/>
        </w:rPr>
        <w:t xml:space="preserve"> But as the U.S. defense budget heads down, DOD’s dollars to buy stuff will drop more quickly than the overall budget, as they have in every drawdown since the Korean War. Between FY 1985 and FY 1998, for example, the defense budget declined 31 percent in constant dollars, while funding for research and purchases of hardware fell 53 percent.</w:t>
      </w:r>
      <w:r w:rsidRPr="00BD3541">
        <w:rPr>
          <w:rFonts w:asciiTheme="minorHAnsi" w:hAnsiTheme="minorHAnsi"/>
          <w:sz w:val="12"/>
        </w:rPr>
        <w:t>¶</w:t>
      </w:r>
      <w:r w:rsidRPr="00BD3541">
        <w:rPr>
          <w:rFonts w:asciiTheme="minorHAnsi" w:hAnsiTheme="minorHAnsi"/>
          <w:sz w:val="14"/>
        </w:rPr>
        <w:t xml:space="preserve"> This reality is already apparent today — budgets for weapons research and acquisition, before the sequester, were already down nearly 20 percent in constant dollars since FY 2010, and, with the sequester, could decline nearly 30 percent.</w:t>
      </w:r>
      <w:r w:rsidRPr="00BD3541">
        <w:rPr>
          <w:rFonts w:asciiTheme="minorHAnsi" w:hAnsiTheme="minorHAnsi"/>
          <w:sz w:val="12"/>
        </w:rPr>
        <w:t>¶</w:t>
      </w:r>
      <w:r w:rsidRPr="00BD3541">
        <w:rPr>
          <w:rFonts w:asciiTheme="minorHAnsi" w:hAnsiTheme="minorHAnsi"/>
          <w:sz w:val="14"/>
        </w:rPr>
        <w:t xml:space="preserve"> I like to see the major defense contractors as the canaries in the budgetary coal mine — they get the earliest signal of a change in fiscal direction, and they start to react well ahead of the policymakers and elected officials, many of whom think that the party is going to last forever.</w:t>
      </w:r>
      <w:r w:rsidRPr="00BD3541">
        <w:rPr>
          <w:rFonts w:asciiTheme="minorHAnsi" w:hAnsiTheme="minorHAnsi"/>
          <w:sz w:val="12"/>
        </w:rPr>
        <w:t>¶</w:t>
      </w:r>
      <w:r w:rsidRPr="00BD3541">
        <w:rPr>
          <w:rFonts w:asciiTheme="minorHAnsi" w:hAnsiTheme="minorHAnsi"/>
          <w:sz w:val="14"/>
        </w:rPr>
        <w:t xml:space="preserve"> </w:t>
      </w:r>
      <w:r w:rsidRPr="00BD3541">
        <w:rPr>
          <w:rStyle w:val="StyleUnderline"/>
          <w:rFonts w:asciiTheme="minorHAnsi" w:hAnsiTheme="minorHAnsi"/>
        </w:rPr>
        <w:t>The industry response</w:t>
      </w:r>
      <w:r w:rsidRPr="00BD3541">
        <w:rPr>
          <w:rFonts w:asciiTheme="minorHAnsi" w:hAnsiTheme="minorHAnsi"/>
          <w:sz w:val="14"/>
        </w:rPr>
        <w:t xml:space="preserve"> to the coming decline </w:t>
      </w:r>
      <w:r w:rsidRPr="00BD3541">
        <w:rPr>
          <w:rStyle w:val="StyleUnderline"/>
          <w:rFonts w:asciiTheme="minorHAnsi" w:hAnsiTheme="minorHAnsi"/>
        </w:rPr>
        <w:t>began several years ago.</w:t>
      </w:r>
      <w:r w:rsidRPr="00BD3541">
        <w:rPr>
          <w:rFonts w:asciiTheme="minorHAnsi" w:hAnsiTheme="minorHAnsi"/>
          <w:sz w:val="14"/>
        </w:rPr>
        <w:t xml:space="preserve"> </w:t>
      </w:r>
      <w:r w:rsidRPr="00BD3541">
        <w:rPr>
          <w:rStyle w:val="StyleUnderline"/>
          <w:rFonts w:asciiTheme="minorHAnsi" w:hAnsiTheme="minorHAnsi"/>
        </w:rPr>
        <w:t>Major contractors sold or consolidated business units, entered new markets</w:t>
      </w:r>
      <w:r w:rsidRPr="00BD3541">
        <w:rPr>
          <w:rFonts w:asciiTheme="minorHAnsi" w:hAnsiTheme="minorHAnsi"/>
          <w:sz w:val="14"/>
        </w:rPr>
        <w:t xml:space="preserve"> (largely through acquisitions), </w:t>
      </w:r>
      <w:r w:rsidRPr="00BD3541">
        <w:rPr>
          <w:rStyle w:val="StyleUnderline"/>
          <w:rFonts w:asciiTheme="minorHAnsi" w:hAnsiTheme="minorHAnsi"/>
        </w:rPr>
        <w:t>and trimmed the workforce.</w:t>
      </w:r>
      <w:r w:rsidRPr="00BD3541">
        <w:rPr>
          <w:rFonts w:asciiTheme="minorHAnsi" w:hAnsiTheme="minorHAnsi"/>
          <w:sz w:val="14"/>
        </w:rPr>
        <w:t xml:space="preserve"> Northrop Grumman, for example, sold its Newport News shipyard in 2011, leading to the creation of an independent business — Huntington Shipyards.</w:t>
      </w:r>
      <w:r w:rsidRPr="00BD3541">
        <w:rPr>
          <w:rFonts w:asciiTheme="minorHAnsi" w:hAnsiTheme="minorHAnsi"/>
          <w:sz w:val="12"/>
        </w:rPr>
        <w:t>¶</w:t>
      </w:r>
      <w:r w:rsidRPr="00BD3541">
        <w:rPr>
          <w:rFonts w:asciiTheme="minorHAnsi" w:hAnsiTheme="minorHAnsi"/>
          <w:sz w:val="14"/>
        </w:rPr>
        <w:t xml:space="preserve"> </w:t>
      </w:r>
      <w:r w:rsidRPr="00BD3541">
        <w:rPr>
          <w:rStyle w:val="StyleUnderline"/>
          <w:rFonts w:asciiTheme="minorHAnsi" w:hAnsiTheme="minorHAnsi"/>
        </w:rPr>
        <w:t>Boeing is reducing its management workforce</w:t>
      </w:r>
      <w:r w:rsidRPr="00BD3541">
        <w:rPr>
          <w:rFonts w:asciiTheme="minorHAnsi" w:hAnsiTheme="minorHAnsi"/>
          <w:sz w:val="14"/>
        </w:rPr>
        <w:t xml:space="preserve"> by 30 percent </w:t>
      </w:r>
      <w:r w:rsidRPr="00BD3541">
        <w:rPr>
          <w:rStyle w:val="StyleUnderline"/>
          <w:rFonts w:asciiTheme="minorHAnsi" w:hAnsiTheme="minorHAnsi"/>
        </w:rPr>
        <w:t>and has closed defense production operations</w:t>
      </w:r>
      <w:r w:rsidRPr="00BD3541">
        <w:rPr>
          <w:rFonts w:asciiTheme="minorHAnsi" w:hAnsiTheme="minorHAnsi"/>
          <w:sz w:val="14"/>
        </w:rPr>
        <w:t xml:space="preserve"> in Kansas and California. L-3 sold its consulting and government services businesses. Lockh</w:t>
      </w:r>
      <w:r w:rsidRPr="00BD3541">
        <w:rPr>
          <w:rStyle w:val="StyleUnderline"/>
          <w:rFonts w:asciiTheme="minorHAnsi" w:hAnsiTheme="minorHAnsi"/>
        </w:rPr>
        <w:t>eed Martin already began consolidation and cutbacks in its missile and training operations in 2012</w:t>
      </w:r>
      <w:r w:rsidRPr="00BD3541">
        <w:rPr>
          <w:rFonts w:asciiTheme="minorHAnsi" w:hAnsiTheme="minorHAnsi"/>
          <w:sz w:val="14"/>
        </w:rPr>
        <w:t xml:space="preserve">. Overall, </w:t>
      </w:r>
      <w:r w:rsidRPr="00BD3541">
        <w:rPr>
          <w:rStyle w:val="StyleUnderline"/>
          <w:rFonts w:asciiTheme="minorHAnsi" w:hAnsiTheme="minorHAnsi"/>
        </w:rPr>
        <w:t>aerospace industry employment</w:t>
      </w:r>
      <w:r w:rsidRPr="00BD3541">
        <w:rPr>
          <w:rFonts w:asciiTheme="minorHAnsi" w:hAnsiTheme="minorHAnsi"/>
          <w:sz w:val="14"/>
        </w:rPr>
        <w:t xml:space="preserve">, which grew through the past decade, </w:t>
      </w:r>
      <w:r w:rsidRPr="00BD3541">
        <w:rPr>
          <w:rStyle w:val="StyleUnderline"/>
          <w:rFonts w:asciiTheme="minorHAnsi" w:hAnsiTheme="minorHAnsi"/>
        </w:rPr>
        <w:t>began a predictable decline in 2012, in advance of any implementation of the sequester.</w:t>
      </w:r>
      <w:r w:rsidRPr="00BD3541">
        <w:rPr>
          <w:rStyle w:val="StyleUnderline"/>
          <w:rFonts w:asciiTheme="minorHAnsi" w:hAnsiTheme="minorHAnsi"/>
          <w:sz w:val="12"/>
        </w:rPr>
        <w:t>¶</w:t>
      </w:r>
      <w:r w:rsidRPr="00BD3541">
        <w:rPr>
          <w:rFonts w:asciiTheme="minorHAnsi" w:hAnsiTheme="minorHAnsi"/>
          <w:sz w:val="14"/>
        </w:rPr>
        <w:t xml:space="preserve"> As in the past, when the U.S. market tails off, </w:t>
      </w:r>
      <w:r w:rsidRPr="00BD3541">
        <w:rPr>
          <w:rStyle w:val="StyleUnderline"/>
          <w:rFonts w:asciiTheme="minorHAnsi" w:hAnsiTheme="minorHAnsi"/>
        </w:rPr>
        <w:t>the big contractors prepare to leave the country, hoping that international markets will make up for the loss in sales volume in the United States. The latest straw in the wind is an increasingly aggressive industry push to make up overseas for the sales that are declining at home.</w:t>
      </w:r>
      <w:r w:rsidRPr="00BD3541">
        <w:rPr>
          <w:rStyle w:val="StyleUnderline"/>
          <w:rFonts w:asciiTheme="minorHAnsi" w:hAnsiTheme="minorHAnsi"/>
          <w:sz w:val="12"/>
        </w:rPr>
        <w:t>¶</w:t>
      </w:r>
      <w:r w:rsidRPr="00BD3541">
        <w:rPr>
          <w:rFonts w:asciiTheme="minorHAnsi" w:hAnsiTheme="minorHAnsi"/>
          <w:sz w:val="14"/>
        </w:rPr>
        <w:t xml:space="preserve"> And </w:t>
      </w:r>
      <w:r w:rsidRPr="00BD3541">
        <w:rPr>
          <w:rStyle w:val="StyleUnderline"/>
          <w:rFonts w:asciiTheme="minorHAnsi" w:hAnsiTheme="minorHAnsi"/>
        </w:rPr>
        <w:t>the</w:t>
      </w:r>
      <w:r w:rsidRPr="00BD3541">
        <w:rPr>
          <w:rFonts w:asciiTheme="minorHAnsi" w:hAnsiTheme="minorHAnsi"/>
          <w:sz w:val="14"/>
        </w:rPr>
        <w:t xml:space="preserve"> U.S. </w:t>
      </w:r>
      <w:r w:rsidRPr="00BD3541">
        <w:rPr>
          <w:rStyle w:val="StyleUnderline"/>
          <w:rFonts w:asciiTheme="minorHAnsi" w:hAnsiTheme="minorHAnsi"/>
        </w:rPr>
        <w:t>defense industry has products it urgently wants to sell overseas</w:t>
      </w:r>
      <w:r w:rsidRPr="00BD3541">
        <w:rPr>
          <w:rFonts w:asciiTheme="minorHAnsi" w:hAnsiTheme="minorHAnsi"/>
          <w:sz w:val="14"/>
        </w:rPr>
        <w:t xml:space="preserve">. </w:t>
      </w:r>
      <w:r w:rsidRPr="00BD3541">
        <w:rPr>
          <w:rStyle w:val="StyleUnderline"/>
          <w:rFonts w:asciiTheme="minorHAnsi" w:hAnsiTheme="minorHAnsi"/>
        </w:rPr>
        <w:t>Lockheed hopes its F-35</w:t>
      </w:r>
      <w:r w:rsidRPr="00BD3541">
        <w:rPr>
          <w:rFonts w:asciiTheme="minorHAnsi" w:hAnsiTheme="minorHAnsi"/>
          <w:sz w:val="14"/>
        </w:rPr>
        <w:t xml:space="preserve"> will have a big export market. It is, after all, being built in partnership with Britain, Turkey, Italy, and Denmark, among other countries, which are expected to buy it — that was the whole point of cooperative agreements on F-35 development and production. For Lockheed and the U.S. aerospace industry, F-35 international sales are critical; this is the only fifth-generation fighter on the international market. If it sells, </w:t>
      </w:r>
      <w:r w:rsidRPr="00BD3541">
        <w:rPr>
          <w:rStyle w:val="StyleUnderline"/>
          <w:rFonts w:asciiTheme="minorHAnsi" w:hAnsiTheme="minorHAnsi"/>
        </w:rPr>
        <w:t>it would guarantee a leading position for U.S. firms in the international fighter market for years to come.</w:t>
      </w:r>
      <w:r w:rsidRPr="00BD3541">
        <w:rPr>
          <w:rStyle w:val="StyleUnderline"/>
          <w:rFonts w:asciiTheme="minorHAnsi" w:hAnsiTheme="minorHAnsi"/>
          <w:sz w:val="12"/>
        </w:rPr>
        <w:t>¶</w:t>
      </w:r>
      <w:r w:rsidRPr="00BD3541">
        <w:rPr>
          <w:rFonts w:asciiTheme="minorHAnsi" w:hAnsiTheme="minorHAnsi"/>
          <w:sz w:val="14"/>
        </w:rPr>
        <w:t xml:space="preserve"> The Paris Air Show — on this week — has made this shift abroad abundantly clear. Fighters aren’t the only market U.S. companies are leaving the country for. Capital Alpha analyst Byron Callen reports from Paris that Lockheed anticipates 150-200 overseas sales of its workhorse C-130J transport plane, 300 of which have already been sold in the United States and overseas. This aircraft almost died in the Pentagon’s last drawdown, but industry pressure saved it and the Air Force has been buying it ever since.</w:t>
      </w:r>
      <w:r w:rsidRPr="00BD3541">
        <w:rPr>
          <w:rFonts w:asciiTheme="minorHAnsi" w:hAnsiTheme="minorHAnsi"/>
          <w:sz w:val="12"/>
        </w:rPr>
        <w:t>¶</w:t>
      </w:r>
      <w:r w:rsidRPr="00BD3541">
        <w:rPr>
          <w:rFonts w:asciiTheme="minorHAnsi" w:hAnsiTheme="minorHAnsi"/>
          <w:sz w:val="14"/>
        </w:rPr>
        <w:t xml:space="preserve"> </w:t>
      </w:r>
      <w:r w:rsidRPr="00BD3541">
        <w:rPr>
          <w:rStyle w:val="StyleUnderline"/>
          <w:rFonts w:asciiTheme="minorHAnsi" w:hAnsiTheme="minorHAnsi"/>
        </w:rPr>
        <w:t>The competition is heating up for shorter-haul aircraft as well</w:t>
      </w:r>
      <w:r w:rsidRPr="00BD3541">
        <w:rPr>
          <w:rFonts w:asciiTheme="minorHAnsi" w:hAnsiTheme="minorHAnsi"/>
          <w:sz w:val="14"/>
        </w:rPr>
        <w:t>. Boeing and Embraer announced that they are combining forces to market the Brazilian KC-390 competitor in Europe and the Middle East. And EADS/Airbus is still hoping for global sales of its long-awaited A300M. As the belt tightens at home, the sales effort is expanding abroad for everyone.</w:t>
      </w:r>
      <w:r w:rsidRPr="00BD3541">
        <w:rPr>
          <w:rFonts w:asciiTheme="minorHAnsi" w:hAnsiTheme="minorHAnsi"/>
          <w:sz w:val="12"/>
        </w:rPr>
        <w:t>¶</w:t>
      </w:r>
      <w:r w:rsidRPr="00BD3541">
        <w:rPr>
          <w:rFonts w:asciiTheme="minorHAnsi" w:hAnsiTheme="minorHAnsi"/>
          <w:sz w:val="14"/>
        </w:rPr>
        <w:t xml:space="preserve"> Even with defense budgets shrinking in the United States and Europe, </w:t>
      </w:r>
      <w:r w:rsidRPr="00BD3541">
        <w:rPr>
          <w:rStyle w:val="StyleUnderline"/>
          <w:rFonts w:asciiTheme="minorHAnsi" w:hAnsiTheme="minorHAnsi"/>
        </w:rPr>
        <w:t>the</w:t>
      </w:r>
      <w:r w:rsidRPr="00BD3541">
        <w:rPr>
          <w:rFonts w:asciiTheme="minorHAnsi" w:hAnsiTheme="minorHAnsi"/>
          <w:sz w:val="14"/>
        </w:rPr>
        <w:t xml:space="preserve"> increasingly sexy </w:t>
      </w:r>
      <w:r w:rsidRPr="00BD3541">
        <w:rPr>
          <w:rStyle w:val="StyleUnderline"/>
          <w:rFonts w:asciiTheme="minorHAnsi" w:hAnsiTheme="minorHAnsi"/>
        </w:rPr>
        <w:t>drone market is another prime export target.</w:t>
      </w:r>
      <w:r w:rsidRPr="00BD3541">
        <w:rPr>
          <w:rFonts w:asciiTheme="minorHAnsi" w:hAnsiTheme="minorHAnsi"/>
          <w:sz w:val="14"/>
        </w:rPr>
        <w:t xml:space="preserve"> General Atomics, maker of the Predator and Reaper drones — which have been on full display overseas in Iraq, Afghanistan, Pakistan, and Yemen — told the Paris crowd that it was heading into Europe. Predators and Reapers have already been sold to Britain and Italy, with French and German sales coming soon, according to Defense News. The industry drone push is spreading anxiety in the European defense industry. BAE (Britain), Dassault (France), and others have had joint drone research programs for about 20 years, as my colleague, the late Guy Ben-Ari, and I pointed out seven years ago. They have failed, so far, to produce a global competitor to the Predator/Reaper family. In desperation, Dassault, Italy’s Finmeccanica, and the continental European giant EADS combined forces at the start of the air show to appeal to European governments to put more money into indigenously developed drones, or risk losing the market to the U.S. firms. The three firms said they would join forces to build a medium-altitude, long endurance drone for the European market (they were silent on BAE’s role, maybe a side-effect of the failed effort to merge BAE and EADS late last year).</w:t>
      </w:r>
      <w:r w:rsidRPr="00BD3541">
        <w:rPr>
          <w:rFonts w:asciiTheme="minorHAnsi" w:hAnsiTheme="minorHAnsi"/>
          <w:sz w:val="12"/>
        </w:rPr>
        <w:t>¶</w:t>
      </w:r>
      <w:r w:rsidRPr="00BD3541">
        <w:rPr>
          <w:rFonts w:asciiTheme="minorHAnsi" w:hAnsiTheme="minorHAnsi"/>
          <w:sz w:val="14"/>
        </w:rPr>
        <w:t xml:space="preserve"> Spend more money, they said, so that "European sovereignty and independence in the management of information and intelligence… be guaranteed." A continental drone would "foster the development of high technologies and contribute to sustaining key competencies and jobs within Europe." Good luck with that as European defense budgets continue to fall.</w:t>
      </w:r>
      <w:r w:rsidRPr="00BD3541">
        <w:rPr>
          <w:rFonts w:asciiTheme="minorHAnsi" w:hAnsiTheme="minorHAnsi"/>
          <w:sz w:val="12"/>
        </w:rPr>
        <w:t>¶</w:t>
      </w:r>
      <w:r w:rsidRPr="00BD3541">
        <w:rPr>
          <w:rFonts w:asciiTheme="minorHAnsi" w:hAnsiTheme="minorHAnsi"/>
          <w:sz w:val="14"/>
        </w:rPr>
        <w:t xml:space="preserve"> </w:t>
      </w:r>
      <w:r w:rsidRPr="00BD3541">
        <w:rPr>
          <w:rStyle w:val="StyleUnderline"/>
          <w:rFonts w:asciiTheme="minorHAnsi" w:hAnsiTheme="minorHAnsi"/>
        </w:rPr>
        <w:t>The rush for the door marked "international sales" goes on and on</w:t>
      </w:r>
      <w:r w:rsidRPr="00BD3541">
        <w:rPr>
          <w:rFonts w:asciiTheme="minorHAnsi" w:hAnsiTheme="minorHAnsi"/>
          <w:sz w:val="14"/>
        </w:rPr>
        <w:t>. Boeing and Bell Helicopter companies are pushing the V-22 VSTOL transport plane into international markets, including Israel and the UAE, with prospects in Britain,</w:t>
      </w:r>
      <w:r w:rsidRPr="00BD3541">
        <w:rPr>
          <w:rFonts w:asciiTheme="minorHAnsi" w:hAnsiTheme="minorHAnsi"/>
          <w:sz w:val="12"/>
        </w:rPr>
        <w:t>¶</w:t>
      </w:r>
      <w:r w:rsidRPr="00BD3541">
        <w:rPr>
          <w:rFonts w:asciiTheme="minorHAnsi" w:hAnsiTheme="minorHAnsi"/>
          <w:sz w:val="14"/>
        </w:rPr>
        <w:t xml:space="preserve"> France, Canada, Libya, Saudi Arabia, Qatar, Italy, Colombia, Brazil, India, Japan, and Singapore. This for a program that has lived the perilous life of Pauline in the U.S. Marine Corps budget for more than a decade, but which the Marines now say has performed well in Iraq and Afghanistan.</w:t>
      </w:r>
      <w:r w:rsidRPr="00BD3541">
        <w:rPr>
          <w:rFonts w:asciiTheme="minorHAnsi" w:hAnsiTheme="minorHAnsi"/>
          <w:sz w:val="12"/>
        </w:rPr>
        <w:t>¶</w:t>
      </w:r>
      <w:r w:rsidRPr="00BD3541">
        <w:rPr>
          <w:rFonts w:asciiTheme="minorHAnsi" w:hAnsiTheme="minorHAnsi"/>
          <w:sz w:val="14"/>
        </w:rPr>
        <w:t xml:space="preserve"> The U.S. government has been lower key in Paris this year, arguing that sequestration prevented it from flying its fighters at the air show. And even Northrop Grumman, from whose pavilion I watched the Paris show back in 1999, skipped it this year. Perhaps everyone already knows enough about its Global Hawk drone. Japan, South Korea, and Australia have been interested, and NATO is already buying five for its Air Ground Surveillance system.</w:t>
      </w:r>
      <w:r w:rsidRPr="00BD3541">
        <w:rPr>
          <w:rFonts w:asciiTheme="minorHAnsi" w:hAnsiTheme="minorHAnsi"/>
          <w:sz w:val="12"/>
        </w:rPr>
        <w:t>¶</w:t>
      </w:r>
      <w:r w:rsidRPr="00BD3541">
        <w:rPr>
          <w:rFonts w:asciiTheme="minorHAnsi" w:hAnsiTheme="minorHAnsi"/>
          <w:sz w:val="14"/>
        </w:rPr>
        <w:t xml:space="preserve"> </w:t>
      </w:r>
      <w:r w:rsidRPr="00BD3541">
        <w:rPr>
          <w:rStyle w:val="StyleUnderline"/>
          <w:rFonts w:asciiTheme="minorHAnsi" w:hAnsiTheme="minorHAnsi"/>
        </w:rPr>
        <w:t>Global hope springs eternal for</w:t>
      </w:r>
      <w:r w:rsidRPr="00BD3541">
        <w:rPr>
          <w:rFonts w:asciiTheme="minorHAnsi" w:hAnsiTheme="minorHAnsi"/>
          <w:sz w:val="14"/>
        </w:rPr>
        <w:t xml:space="preserve"> U.S. </w:t>
      </w:r>
      <w:r w:rsidRPr="00BD3541">
        <w:rPr>
          <w:rStyle w:val="StyleUnderline"/>
          <w:rFonts w:asciiTheme="minorHAnsi" w:hAnsiTheme="minorHAnsi"/>
        </w:rPr>
        <w:t>defense contractors</w:t>
      </w:r>
      <w:r w:rsidRPr="00BD3541">
        <w:rPr>
          <w:rFonts w:asciiTheme="minorHAnsi" w:hAnsiTheme="minorHAnsi"/>
          <w:sz w:val="14"/>
        </w:rPr>
        <w:t xml:space="preserve"> — the same bum rush was on in the 1990s during the last defense drawdown. And maybe there are a few niche opportunities, especially in the Middle East and Asia. But there is a long history of competition in these markets, a natural tendency for others — especially the Europeans — to circle the wagons around national and regional industries, reflecting an inevitable uneasiness about relying on the United States as a defense supplier.</w:t>
      </w:r>
      <w:r w:rsidRPr="00BD3541">
        <w:rPr>
          <w:rFonts w:asciiTheme="minorHAnsi" w:hAnsiTheme="minorHAnsi"/>
          <w:sz w:val="12"/>
        </w:rPr>
        <w:t>¶</w:t>
      </w:r>
      <w:r w:rsidRPr="00BD3541">
        <w:rPr>
          <w:rFonts w:asciiTheme="minorHAnsi" w:hAnsiTheme="minorHAnsi"/>
          <w:sz w:val="14"/>
        </w:rPr>
        <w:t xml:space="preserve"> In the end, there is a mirage-like quality to the global market from a contractor perspective. Smaller sales is the likely trend across all markets. Jobs and corporate success are both at stake, which has generally led the U.S. government to support international sales.</w:t>
      </w:r>
      <w:r w:rsidRPr="00BD3541">
        <w:rPr>
          <w:rFonts w:asciiTheme="minorHAnsi" w:hAnsiTheme="minorHAnsi"/>
          <w:sz w:val="12"/>
        </w:rPr>
        <w:t>¶</w:t>
      </w:r>
      <w:r w:rsidRPr="00BD3541">
        <w:rPr>
          <w:rFonts w:asciiTheme="minorHAnsi" w:hAnsiTheme="minorHAnsi"/>
          <w:sz w:val="14"/>
        </w:rPr>
        <w:t xml:space="preserve"> But this trend begs some critical policy questions. Pursuing economic self-interest is one goal — a healthy defense technology base is part of national security. Strengthening alliance relations is another — cooperating with important allies and partners is part of the national security mission. Security is a different goal: Selling into regions with significant conflict issues may help allies and the technology base, but it can also exacerbate tensions (the Middle East) and stimulate arms races that are already gathering steam (Southeast and East Asia). The defense industry has the first goal at the front of its attention as the U.S. market declines. The administration needs to strike a balance with the other two missions. As the market shrinks, these are the issues that will move to the front of the discussion.</w:t>
      </w:r>
    </w:p>
    <w:p w:rsidR="00BB2AFA" w:rsidRPr="00BD3541" w:rsidRDefault="00BB2AFA" w:rsidP="00BB2AFA">
      <w:pPr>
        <w:rPr>
          <w:rFonts w:asciiTheme="minorHAnsi" w:hAnsiTheme="minorHAnsi"/>
          <w:sz w:val="14"/>
        </w:rPr>
      </w:pPr>
    </w:p>
    <w:p w:rsidR="00BB2AFA" w:rsidRPr="00BD3541" w:rsidRDefault="00BB2AFA" w:rsidP="00BB2AFA">
      <w:pPr>
        <w:pStyle w:val="Heading4"/>
        <w:rPr>
          <w:rFonts w:asciiTheme="minorHAnsi" w:hAnsiTheme="minorHAnsi"/>
        </w:rPr>
      </w:pPr>
      <w:r w:rsidRPr="00BD3541">
        <w:rPr>
          <w:rFonts w:asciiTheme="minorHAnsi" w:hAnsiTheme="minorHAnsi"/>
        </w:rPr>
        <w:t>No aerospace industry collapse – 3 reasons</w:t>
      </w:r>
    </w:p>
    <w:p w:rsidR="00BB2AFA" w:rsidRPr="00BD3541" w:rsidRDefault="00BB2AFA" w:rsidP="00BB2AFA">
      <w:pPr>
        <w:rPr>
          <w:rStyle w:val="Style13ptBold"/>
          <w:rFonts w:asciiTheme="minorHAnsi" w:hAnsiTheme="minorHAnsi"/>
          <w:b w:val="0"/>
          <w:sz w:val="20"/>
        </w:rPr>
      </w:pPr>
      <w:r w:rsidRPr="00BD3541">
        <w:rPr>
          <w:rStyle w:val="Style13ptBold"/>
          <w:rFonts w:asciiTheme="minorHAnsi" w:hAnsiTheme="minorHAnsi"/>
        </w:rPr>
        <w:t xml:space="preserve">Misch 2-24 </w:t>
      </w:r>
      <w:r w:rsidRPr="00BD3541">
        <w:rPr>
          <w:rStyle w:val="Style13ptBold"/>
          <w:rFonts w:asciiTheme="minorHAnsi" w:hAnsiTheme="minorHAnsi"/>
          <w:b w:val="0"/>
          <w:sz w:val="20"/>
        </w:rPr>
        <w:t>[Phil, “3 Aerospace Manufacturing Trends Taking Flight in 2015”, 2-24-15, http://www.arfpcorp.com/blog/3-aerospace-manufacturing-trends-taking-flight-in-2015, msm]</w:t>
      </w:r>
    </w:p>
    <w:p w:rsidR="00BB2AFA" w:rsidRPr="00BD3541" w:rsidRDefault="00BB2AFA" w:rsidP="00BB2AFA">
      <w:pPr>
        <w:rPr>
          <w:rFonts w:asciiTheme="minorHAnsi" w:hAnsiTheme="minorHAnsi"/>
          <w:sz w:val="14"/>
        </w:rPr>
      </w:pPr>
      <w:r w:rsidRPr="00BD3541">
        <w:rPr>
          <w:rFonts w:asciiTheme="minorHAnsi" w:hAnsiTheme="minorHAnsi"/>
          <w:sz w:val="14"/>
        </w:rPr>
        <w:t xml:space="preserve">For U.S. commercial airlines, </w:t>
      </w:r>
      <w:r w:rsidRPr="00BD3541">
        <w:rPr>
          <w:rStyle w:val="StyleUnderline"/>
          <w:rFonts w:asciiTheme="minorHAnsi" w:hAnsiTheme="minorHAnsi"/>
        </w:rPr>
        <w:t>2014</w:t>
      </w:r>
      <w:r w:rsidRPr="00BD3541">
        <w:rPr>
          <w:rFonts w:asciiTheme="minorHAnsi" w:hAnsiTheme="minorHAnsi"/>
          <w:sz w:val="14"/>
        </w:rPr>
        <w:t xml:space="preserve"> was a banner year. Last year </w:t>
      </w:r>
      <w:r w:rsidRPr="00BD3541">
        <w:rPr>
          <w:rStyle w:val="StyleUnderline"/>
          <w:rFonts w:asciiTheme="minorHAnsi" w:hAnsiTheme="minorHAnsi"/>
        </w:rPr>
        <w:t>marked the fifth consecutive profitable year for airlines</w:t>
      </w:r>
      <w:r w:rsidRPr="00BD3541">
        <w:rPr>
          <w:rFonts w:asciiTheme="minorHAnsi" w:hAnsiTheme="minorHAnsi"/>
          <w:sz w:val="14"/>
        </w:rPr>
        <w:t xml:space="preserve">, during which time aggregate net income exceeded $30 billion. </w:t>
      </w:r>
      <w:r w:rsidRPr="00BD3541">
        <w:rPr>
          <w:rStyle w:val="StyleUnderline"/>
          <w:rFonts w:asciiTheme="minorHAnsi" w:hAnsiTheme="minorHAnsi"/>
        </w:rPr>
        <w:t>Record-low oil prices and new technologies have both played a big role in the industry’s steady growth</w:t>
      </w:r>
      <w:r w:rsidRPr="00BD3541">
        <w:rPr>
          <w:rFonts w:asciiTheme="minorHAnsi" w:hAnsiTheme="minorHAnsi"/>
          <w:sz w:val="14"/>
        </w:rPr>
        <w:t xml:space="preserve">. </w:t>
      </w:r>
      <w:r w:rsidRPr="00BD3541">
        <w:rPr>
          <w:rFonts w:asciiTheme="minorHAnsi" w:hAnsiTheme="minorHAnsi"/>
          <w:sz w:val="12"/>
        </w:rPr>
        <w:t>¶</w:t>
      </w:r>
      <w:r w:rsidRPr="00BD3541">
        <w:rPr>
          <w:rFonts w:asciiTheme="minorHAnsi" w:hAnsiTheme="minorHAnsi"/>
          <w:sz w:val="14"/>
        </w:rPr>
        <w:t xml:space="preserve"> What’s next for aerospace? </w:t>
      </w:r>
      <w:r w:rsidRPr="00BD3541">
        <w:rPr>
          <w:rStyle w:val="StyleUnderline"/>
          <w:rFonts w:asciiTheme="minorHAnsi" w:hAnsiTheme="minorHAnsi"/>
        </w:rPr>
        <w:t>We’ve identified three major trends</w:t>
      </w:r>
      <w:r w:rsidRPr="00BD3541">
        <w:rPr>
          <w:rFonts w:asciiTheme="minorHAnsi" w:hAnsiTheme="minorHAnsi"/>
          <w:sz w:val="14"/>
        </w:rPr>
        <w:t xml:space="preserve"> poised </w:t>
      </w:r>
      <w:r w:rsidRPr="00BD3541">
        <w:rPr>
          <w:rStyle w:val="StyleUnderline"/>
          <w:rFonts w:asciiTheme="minorHAnsi" w:hAnsiTheme="minorHAnsi"/>
        </w:rPr>
        <w:t>to</w:t>
      </w:r>
      <w:r w:rsidRPr="00BD3541">
        <w:rPr>
          <w:rFonts w:asciiTheme="minorHAnsi" w:hAnsiTheme="minorHAnsi"/>
          <w:sz w:val="14"/>
        </w:rPr>
        <w:t xml:space="preserve"> disrupt </w:t>
      </w:r>
      <w:r w:rsidRPr="00BD3541">
        <w:rPr>
          <w:rStyle w:val="StyleUnderline"/>
          <w:rFonts w:asciiTheme="minorHAnsi" w:hAnsiTheme="minorHAnsi"/>
        </w:rPr>
        <w:t>aerospace</w:t>
      </w:r>
      <w:r w:rsidRPr="00BD3541">
        <w:rPr>
          <w:rFonts w:asciiTheme="minorHAnsi" w:hAnsiTheme="minorHAnsi"/>
          <w:sz w:val="14"/>
        </w:rPr>
        <w:t xml:space="preserve"> in 2015. </w:t>
      </w:r>
      <w:r w:rsidRPr="00BD3541">
        <w:rPr>
          <w:rFonts w:asciiTheme="minorHAnsi" w:hAnsiTheme="minorHAnsi"/>
          <w:sz w:val="12"/>
        </w:rPr>
        <w:t>¶</w:t>
      </w:r>
      <w:r w:rsidRPr="00BD3541">
        <w:rPr>
          <w:rFonts w:asciiTheme="minorHAnsi" w:hAnsiTheme="minorHAnsi"/>
          <w:sz w:val="14"/>
        </w:rPr>
        <w:t xml:space="preserve"> </w:t>
      </w:r>
      <w:r w:rsidRPr="00BD3541">
        <w:rPr>
          <w:rStyle w:val="StyleUnderline"/>
          <w:rFonts w:asciiTheme="minorHAnsi" w:hAnsiTheme="minorHAnsi"/>
        </w:rPr>
        <w:t>1. Increased demand will put pressure on supply chains</w:t>
      </w:r>
      <w:r w:rsidRPr="00BD3541">
        <w:rPr>
          <w:rFonts w:asciiTheme="minorHAnsi" w:hAnsiTheme="minorHAnsi"/>
          <w:sz w:val="14"/>
        </w:rPr>
        <w:t>.</w:t>
      </w:r>
      <w:r w:rsidRPr="00BD3541">
        <w:rPr>
          <w:rFonts w:asciiTheme="minorHAnsi" w:hAnsiTheme="minorHAnsi"/>
          <w:sz w:val="12"/>
        </w:rPr>
        <w:t>¶</w:t>
      </w:r>
      <w:r w:rsidRPr="00BD3541">
        <w:rPr>
          <w:rFonts w:asciiTheme="minorHAnsi" w:hAnsiTheme="minorHAnsi"/>
          <w:sz w:val="14"/>
        </w:rPr>
        <w:t xml:space="preserve"> Along with diving fuel prices and rising demand for air travel, </w:t>
      </w:r>
      <w:r w:rsidRPr="00BD3541">
        <w:rPr>
          <w:rStyle w:val="StyleUnderline"/>
          <w:rFonts w:asciiTheme="minorHAnsi" w:hAnsiTheme="minorHAnsi"/>
        </w:rPr>
        <w:t>production rates for commercial airline manufacturers are increasing with no signs of slowing down. This increase in demand will place more pressure on every part of the supply chain.</w:t>
      </w:r>
      <w:r w:rsidRPr="00BD3541">
        <w:rPr>
          <w:rFonts w:asciiTheme="minorHAnsi" w:hAnsiTheme="minorHAnsi"/>
          <w:sz w:val="14"/>
        </w:rPr>
        <w:t xml:space="preserve"> The challenge will be managing total costs and forecasting.</w:t>
      </w:r>
      <w:r w:rsidRPr="00BD3541">
        <w:rPr>
          <w:rFonts w:asciiTheme="minorHAnsi" w:hAnsiTheme="minorHAnsi"/>
          <w:sz w:val="12"/>
        </w:rPr>
        <w:t>¶</w:t>
      </w:r>
      <w:r w:rsidRPr="00BD3541">
        <w:rPr>
          <w:rFonts w:asciiTheme="minorHAnsi" w:hAnsiTheme="minorHAnsi"/>
          <w:sz w:val="14"/>
        </w:rPr>
        <w:t xml:space="preserve"> Look for more commercial airline manufacturers to outsource aspects of their production in order to stabilize supply chains. </w:t>
      </w:r>
      <w:r w:rsidRPr="00BD3541">
        <w:rPr>
          <w:rStyle w:val="StyleUnderline"/>
          <w:rFonts w:asciiTheme="minorHAnsi" w:hAnsiTheme="minorHAnsi"/>
        </w:rPr>
        <w:t>Contract manufacturing</w:t>
      </w:r>
      <w:r w:rsidRPr="00BD3541">
        <w:rPr>
          <w:rFonts w:asciiTheme="minorHAnsi" w:hAnsiTheme="minorHAnsi"/>
          <w:sz w:val="14"/>
        </w:rPr>
        <w:t xml:space="preserve">, because it is a long-term commitment with a more comprehensive scope, </w:t>
      </w:r>
      <w:r w:rsidRPr="00BD3541">
        <w:rPr>
          <w:rStyle w:val="StyleUnderline"/>
          <w:rFonts w:asciiTheme="minorHAnsi" w:hAnsiTheme="minorHAnsi"/>
        </w:rPr>
        <w:t>has the potential to create a more agile and stable supply chain in the wake of shifting market conditions</w:t>
      </w:r>
      <w:r w:rsidRPr="00BD3541">
        <w:rPr>
          <w:rFonts w:asciiTheme="minorHAnsi" w:hAnsiTheme="minorHAnsi"/>
          <w:sz w:val="14"/>
        </w:rPr>
        <w:t>.</w:t>
      </w:r>
      <w:r w:rsidRPr="00BD3541">
        <w:rPr>
          <w:rFonts w:asciiTheme="minorHAnsi" w:hAnsiTheme="minorHAnsi"/>
          <w:sz w:val="12"/>
        </w:rPr>
        <w:t>¶</w:t>
      </w:r>
      <w:r w:rsidRPr="00BD3541">
        <w:rPr>
          <w:rFonts w:asciiTheme="minorHAnsi" w:hAnsiTheme="minorHAnsi"/>
          <w:sz w:val="14"/>
        </w:rPr>
        <w:t xml:space="preserve"> 2. </w:t>
      </w:r>
      <w:r w:rsidRPr="00BD3541">
        <w:rPr>
          <w:rStyle w:val="StyleUnderline"/>
          <w:rFonts w:asciiTheme="minorHAnsi" w:hAnsiTheme="minorHAnsi"/>
        </w:rPr>
        <w:t>Boeing will continue to innovate with new products and services.</w:t>
      </w:r>
      <w:r w:rsidRPr="00BD3541">
        <w:rPr>
          <w:rFonts w:asciiTheme="minorHAnsi" w:hAnsiTheme="minorHAnsi"/>
          <w:sz w:val="12"/>
        </w:rPr>
        <w:t>¶</w:t>
      </w:r>
      <w:r w:rsidRPr="00BD3541">
        <w:rPr>
          <w:rFonts w:asciiTheme="minorHAnsi" w:hAnsiTheme="minorHAnsi"/>
          <w:sz w:val="14"/>
        </w:rPr>
        <w:t xml:space="preserve"> </w:t>
      </w:r>
      <w:r w:rsidRPr="00BD3541">
        <w:rPr>
          <w:rStyle w:val="StyleUnderline"/>
          <w:rFonts w:asciiTheme="minorHAnsi" w:hAnsiTheme="minorHAnsi"/>
        </w:rPr>
        <w:t>Boeing is one of the most well-known names in aerospace.</w:t>
      </w:r>
      <w:r w:rsidRPr="00BD3541">
        <w:rPr>
          <w:rFonts w:asciiTheme="minorHAnsi" w:hAnsiTheme="minorHAnsi"/>
          <w:sz w:val="14"/>
        </w:rPr>
        <w:t xml:space="preserve"> In September 2014, </w:t>
      </w:r>
      <w:r w:rsidRPr="00BD3541">
        <w:rPr>
          <w:rStyle w:val="StyleUnderline"/>
          <w:rFonts w:asciiTheme="minorHAnsi" w:hAnsiTheme="minorHAnsi"/>
        </w:rPr>
        <w:t>the company continued its tradition of introducing new products and services to the market with the launch of the 737 MAX 200 plane</w:t>
      </w:r>
      <w:r w:rsidRPr="00BD3541">
        <w:rPr>
          <w:rFonts w:asciiTheme="minorHAnsi" w:hAnsiTheme="minorHAnsi"/>
          <w:sz w:val="14"/>
        </w:rPr>
        <w:t>.</w:t>
      </w:r>
      <w:r w:rsidRPr="00BD3541">
        <w:rPr>
          <w:rFonts w:asciiTheme="minorHAnsi" w:hAnsiTheme="minorHAnsi"/>
          <w:sz w:val="12"/>
        </w:rPr>
        <w:t>¶</w:t>
      </w:r>
      <w:r w:rsidRPr="00BD3541">
        <w:rPr>
          <w:rFonts w:asciiTheme="minorHAnsi" w:hAnsiTheme="minorHAnsi"/>
          <w:sz w:val="14"/>
        </w:rPr>
        <w:t xml:space="preserve"> Based on the 737 MAX 8 airframe, the 737 MAX 200 features up to 200 seats, modern sculpted sidewalls and window reveals, larger pivoting overhead storage bins, and LED lighting that enhances the sense of spaciousness. The 737 MAX 200 also features a longer airframe then its Boeing relatives, providing travelers more flexibility and space in the cabin. </w:t>
      </w:r>
      <w:r w:rsidRPr="00BD3541">
        <w:rPr>
          <w:rFonts w:asciiTheme="minorHAnsi" w:hAnsiTheme="minorHAnsi"/>
          <w:sz w:val="12"/>
        </w:rPr>
        <w:t>¶</w:t>
      </w:r>
      <w:r w:rsidRPr="00BD3541">
        <w:rPr>
          <w:rFonts w:asciiTheme="minorHAnsi" w:hAnsiTheme="minorHAnsi"/>
          <w:sz w:val="14"/>
        </w:rPr>
        <w:t xml:space="preserve"> </w:t>
      </w:r>
      <w:r w:rsidRPr="00BD3541">
        <w:rPr>
          <w:rStyle w:val="StyleUnderline"/>
          <w:rFonts w:asciiTheme="minorHAnsi" w:hAnsiTheme="minorHAnsi"/>
        </w:rPr>
        <w:t>Europe’s leading low-cost carrier, Ryanair, will be the first airline to operate the 737 MAX 200</w:t>
      </w:r>
      <w:r w:rsidRPr="00BD3541">
        <w:rPr>
          <w:rFonts w:asciiTheme="minorHAnsi" w:hAnsiTheme="minorHAnsi"/>
          <w:sz w:val="14"/>
        </w:rPr>
        <w:t xml:space="preserve">. </w:t>
      </w:r>
      <w:r w:rsidRPr="00BD3541">
        <w:rPr>
          <w:rFonts w:asciiTheme="minorHAnsi" w:hAnsiTheme="minorHAnsi"/>
          <w:sz w:val="12"/>
        </w:rPr>
        <w:t>¶</w:t>
      </w:r>
      <w:r w:rsidRPr="00BD3541">
        <w:rPr>
          <w:rFonts w:asciiTheme="minorHAnsi" w:hAnsiTheme="minorHAnsi"/>
          <w:sz w:val="14"/>
        </w:rPr>
        <w:t xml:space="preserve"> </w:t>
      </w:r>
      <w:r w:rsidRPr="00BD3541">
        <w:rPr>
          <w:rStyle w:val="StyleUnderline"/>
          <w:rFonts w:asciiTheme="minorHAnsi" w:hAnsiTheme="minorHAnsi"/>
        </w:rPr>
        <w:t>Boeing’s new aircraft opens up new opportunities to increase revenue potential for commercial carriers and provide an overall better, more comfortable customer experience.</w:t>
      </w:r>
      <w:r w:rsidRPr="00BD3541">
        <w:rPr>
          <w:rFonts w:asciiTheme="minorHAnsi" w:hAnsiTheme="minorHAnsi"/>
          <w:sz w:val="14"/>
        </w:rPr>
        <w:t xml:space="preserve"> </w:t>
      </w:r>
      <w:r w:rsidRPr="00BD3541">
        <w:rPr>
          <w:rFonts w:asciiTheme="minorHAnsi" w:hAnsiTheme="minorHAnsi"/>
          <w:sz w:val="12"/>
        </w:rPr>
        <w:t>¶</w:t>
      </w:r>
      <w:r w:rsidRPr="00BD3541">
        <w:rPr>
          <w:rFonts w:asciiTheme="minorHAnsi" w:hAnsiTheme="minorHAnsi"/>
          <w:sz w:val="14"/>
        </w:rPr>
        <w:t xml:space="preserve"> </w:t>
      </w:r>
      <w:r w:rsidRPr="00BD3541">
        <w:rPr>
          <w:rStyle w:val="StyleUnderline"/>
          <w:rFonts w:asciiTheme="minorHAnsi" w:hAnsiTheme="minorHAnsi"/>
        </w:rPr>
        <w:t>3. Unmanned aerial vehicle (UAV) manufacturers will experience rapid growth</w:t>
      </w:r>
      <w:r w:rsidRPr="00BD3541">
        <w:rPr>
          <w:rFonts w:asciiTheme="minorHAnsi" w:hAnsiTheme="minorHAnsi"/>
          <w:sz w:val="14"/>
        </w:rPr>
        <w:t>.</w:t>
      </w:r>
      <w:r w:rsidRPr="00BD3541">
        <w:rPr>
          <w:rFonts w:asciiTheme="minorHAnsi" w:hAnsiTheme="minorHAnsi"/>
          <w:sz w:val="12"/>
        </w:rPr>
        <w:t>¶</w:t>
      </w:r>
      <w:r w:rsidRPr="00BD3541">
        <w:rPr>
          <w:rFonts w:asciiTheme="minorHAnsi" w:hAnsiTheme="minorHAnsi"/>
          <w:sz w:val="14"/>
        </w:rPr>
        <w:t xml:space="preserve"> </w:t>
      </w:r>
      <w:r w:rsidRPr="00BD3541">
        <w:rPr>
          <w:rStyle w:val="StyleUnderline"/>
          <w:rFonts w:asciiTheme="minorHAnsi" w:hAnsiTheme="minorHAnsi"/>
        </w:rPr>
        <w:t>Unmanned aerial vehicles (UAV), or drones, had quite a year in 2014</w:t>
      </w:r>
      <w:r w:rsidRPr="00BD3541">
        <w:rPr>
          <w:rFonts w:asciiTheme="minorHAnsi" w:hAnsiTheme="minorHAnsi"/>
          <w:sz w:val="14"/>
        </w:rPr>
        <w:t>—helping Amazon deliver packages, landing on the White House lawn and then being banned from Super Bowl XLIX.</w:t>
      </w:r>
      <w:r w:rsidRPr="00BD3541">
        <w:rPr>
          <w:rFonts w:asciiTheme="minorHAnsi" w:hAnsiTheme="minorHAnsi"/>
          <w:sz w:val="12"/>
        </w:rPr>
        <w:t>¶</w:t>
      </w:r>
      <w:r w:rsidRPr="00BD3541">
        <w:rPr>
          <w:rFonts w:asciiTheme="minorHAnsi" w:hAnsiTheme="minorHAnsi"/>
          <w:sz w:val="14"/>
        </w:rPr>
        <w:t xml:space="preserve"> While many are unsure whether mass production and usage of drones is a major security concern or a breakthrough to embrace (or a bit of both), </w:t>
      </w:r>
      <w:r w:rsidRPr="00BD3541">
        <w:rPr>
          <w:rStyle w:val="StyleUnderline"/>
          <w:rFonts w:asciiTheme="minorHAnsi" w:hAnsiTheme="minorHAnsi"/>
        </w:rPr>
        <w:t>the technology is poised to disrupt a variety of industries including agriculture and meteorology.</w:t>
      </w:r>
      <w:r w:rsidRPr="00BD3541">
        <w:rPr>
          <w:rFonts w:asciiTheme="minorHAnsi" w:hAnsiTheme="minorHAnsi"/>
          <w:sz w:val="14"/>
        </w:rPr>
        <w:t xml:space="preserve"> </w:t>
      </w:r>
      <w:r w:rsidRPr="00BD3541">
        <w:rPr>
          <w:rFonts w:asciiTheme="minorHAnsi" w:hAnsiTheme="minorHAnsi"/>
          <w:sz w:val="12"/>
        </w:rPr>
        <w:t>¶</w:t>
      </w:r>
      <w:r w:rsidRPr="00BD3541">
        <w:rPr>
          <w:rFonts w:asciiTheme="minorHAnsi" w:hAnsiTheme="minorHAnsi"/>
          <w:sz w:val="14"/>
        </w:rPr>
        <w:t xml:space="preserve"> For example, farmers’ processes for monitoring crops were traditionally tedious and inefficient. Farmers have long needed a better way to collect data on their crops so they can proactively manage potential problems, including insects, watering issues and wandering cattle. Drones fill the data collection gap for farmers.</w:t>
      </w:r>
      <w:r w:rsidRPr="00BD3541">
        <w:rPr>
          <w:rFonts w:asciiTheme="minorHAnsi" w:hAnsiTheme="minorHAnsi"/>
          <w:sz w:val="12"/>
        </w:rPr>
        <w:t>¶</w:t>
      </w:r>
      <w:r w:rsidRPr="00BD3541">
        <w:rPr>
          <w:rFonts w:asciiTheme="minorHAnsi" w:hAnsiTheme="minorHAnsi"/>
          <w:sz w:val="14"/>
        </w:rPr>
        <w:t xml:space="preserve"> Because of the many beneficial use cases for drones, we believe </w:t>
      </w:r>
      <w:r w:rsidRPr="00BD3541">
        <w:rPr>
          <w:rStyle w:val="StyleUnderline"/>
          <w:rFonts w:asciiTheme="minorHAnsi" w:hAnsiTheme="minorHAnsi"/>
        </w:rPr>
        <w:t>industries</w:t>
      </w:r>
      <w:r w:rsidRPr="00BD3541">
        <w:rPr>
          <w:rFonts w:asciiTheme="minorHAnsi" w:hAnsiTheme="minorHAnsi"/>
          <w:sz w:val="14"/>
        </w:rPr>
        <w:t xml:space="preserve"> from farming to defense </w:t>
      </w:r>
      <w:r w:rsidRPr="00BD3541">
        <w:rPr>
          <w:rStyle w:val="StyleUnderline"/>
          <w:rFonts w:asciiTheme="minorHAnsi" w:hAnsiTheme="minorHAnsi"/>
        </w:rPr>
        <w:t>will contribute to the rapid growth of UAV manufacturers.</w:t>
      </w:r>
      <w:r w:rsidRPr="00BD3541">
        <w:rPr>
          <w:rFonts w:asciiTheme="minorHAnsi" w:hAnsiTheme="minorHAnsi"/>
          <w:sz w:val="12"/>
        </w:rPr>
        <w:t>¶</w:t>
      </w:r>
      <w:r w:rsidRPr="00BD3541">
        <w:rPr>
          <w:rFonts w:asciiTheme="minorHAnsi" w:hAnsiTheme="minorHAnsi"/>
          <w:sz w:val="14"/>
        </w:rPr>
        <w:t xml:space="preserve"> What other trends will impact the aerospace industry in 2015? Share your thoughts in the comments below.</w:t>
      </w:r>
    </w:p>
    <w:p w:rsidR="00BB2AFA" w:rsidRPr="00BD3541" w:rsidRDefault="00BB2AFA" w:rsidP="00BB2AFA">
      <w:pPr>
        <w:rPr>
          <w:rFonts w:asciiTheme="minorHAnsi" w:hAnsiTheme="minorHAnsi"/>
        </w:rPr>
      </w:pPr>
    </w:p>
    <w:p w:rsidR="00BB2AFA" w:rsidRPr="00BD3541" w:rsidRDefault="00BB2AFA" w:rsidP="00BB2AFA">
      <w:pPr>
        <w:rPr>
          <w:rStyle w:val="StyleUnderline"/>
          <w:rFonts w:asciiTheme="minorHAnsi" w:hAnsiTheme="minorHAnsi"/>
        </w:rPr>
      </w:pPr>
    </w:p>
    <w:p w:rsidR="00BB2AFA" w:rsidRPr="00BD3541" w:rsidRDefault="00BB2AFA" w:rsidP="00BB2AFA">
      <w:pPr>
        <w:pStyle w:val="Heading3"/>
        <w:rPr>
          <w:rFonts w:asciiTheme="minorHAnsi" w:hAnsiTheme="minorHAnsi"/>
        </w:rPr>
      </w:pPr>
      <w:r w:rsidRPr="00BD3541">
        <w:rPr>
          <w:rFonts w:asciiTheme="minorHAnsi" w:hAnsiTheme="minorHAnsi"/>
        </w:rPr>
        <w:t>High/Increasing Now</w:t>
      </w:r>
    </w:p>
    <w:p w:rsidR="00BB2AFA" w:rsidRPr="00BD3541" w:rsidRDefault="00BB2AFA" w:rsidP="00BB2AFA">
      <w:pPr>
        <w:pStyle w:val="Heading4"/>
        <w:rPr>
          <w:rFonts w:asciiTheme="minorHAnsi" w:hAnsiTheme="minorHAnsi"/>
        </w:rPr>
      </w:pPr>
      <w:r w:rsidRPr="00BD3541">
        <w:rPr>
          <w:rFonts w:asciiTheme="minorHAnsi" w:hAnsiTheme="minorHAnsi"/>
        </w:rPr>
        <w:t>U.S. air power increasing now – reforms are improving weapons and increasing training.</w:t>
      </w:r>
    </w:p>
    <w:p w:rsidR="00BB2AFA" w:rsidRPr="00BD3541" w:rsidRDefault="00BB2AFA" w:rsidP="00BB2AFA">
      <w:pPr>
        <w:rPr>
          <w:rStyle w:val="Style13ptBold"/>
          <w:rFonts w:asciiTheme="minorHAnsi" w:hAnsiTheme="minorHAnsi"/>
          <w:b w:val="0"/>
        </w:rPr>
      </w:pPr>
      <w:r w:rsidRPr="00BD3541">
        <w:rPr>
          <w:rStyle w:val="Style13ptBold"/>
          <w:rFonts w:asciiTheme="minorHAnsi" w:hAnsiTheme="minorHAnsi"/>
        </w:rPr>
        <w:t xml:space="preserve">Spalding and Lowther 14 </w:t>
      </w:r>
      <w:r w:rsidRPr="00BD3541">
        <w:rPr>
          <w:rStyle w:val="Style13ptBold"/>
          <w:rFonts w:asciiTheme="minorHAnsi" w:hAnsiTheme="minorHAnsi"/>
          <w:b w:val="0"/>
        </w:rPr>
        <w:t xml:space="preserve">(Robert Spalding III, Military Fellow at the Council on Foreign Relations, Adam Lowther, Research professor at the Air Force Research Institute, “America's Enemies Beware: The U.S. Air Force Is Set to Soar (and Become Even Deadlier),” The National Interest, October 22 2014, </w:t>
      </w:r>
      <w:hyperlink r:id="rId104" w:history="1">
        <w:r w:rsidRPr="00BD3541">
          <w:rPr>
            <w:rStyle w:val="Hyperlink"/>
            <w:rFonts w:asciiTheme="minorHAnsi" w:hAnsiTheme="minorHAnsi"/>
          </w:rPr>
          <w:t>http://nationalinterest.org/feature/americas-enemies-beware-the-us-air-force-set-soar-become-11521?page=2</w:t>
        </w:r>
      </w:hyperlink>
      <w:r w:rsidRPr="00BD3541">
        <w:rPr>
          <w:rStyle w:val="Style13ptBold"/>
          <w:rFonts w:asciiTheme="minorHAnsi" w:hAnsiTheme="minorHAnsi"/>
          <w:b w:val="0"/>
        </w:rPr>
        <w:t xml:space="preserve">, </w:t>
      </w:r>
      <w:r w:rsidRPr="00BD3541">
        <w:rPr>
          <w:rStyle w:val="Style13ptBold"/>
          <w:rFonts w:asciiTheme="minorHAnsi" w:hAnsiTheme="minorHAnsi"/>
          <w:b w:val="0"/>
          <w:i/>
        </w:rPr>
        <w:t>*fc</w:t>
      </w:r>
      <w:r w:rsidRPr="00BD3541">
        <w:rPr>
          <w:rStyle w:val="Style13ptBold"/>
          <w:rFonts w:asciiTheme="minorHAnsi" w:hAnsiTheme="minorHAnsi"/>
          <w:b w:val="0"/>
        </w:rPr>
        <w:t>)</w:t>
      </w:r>
    </w:p>
    <w:p w:rsidR="00BB2AFA" w:rsidRPr="00BD3541" w:rsidRDefault="00BB2AFA" w:rsidP="00BB2AFA">
      <w:pPr>
        <w:rPr>
          <w:rStyle w:val="StyleUnderline"/>
          <w:rFonts w:asciiTheme="minorHAnsi" w:hAnsiTheme="minorHAnsi"/>
        </w:rPr>
      </w:pPr>
      <w:r w:rsidRPr="00BD3541">
        <w:rPr>
          <w:rFonts w:asciiTheme="minorHAnsi" w:hAnsiTheme="minorHAnsi"/>
          <w:sz w:val="16"/>
        </w:rPr>
        <w:t xml:space="preserve">American Airmen will also be transformed. </w:t>
      </w:r>
      <w:r w:rsidRPr="00BD3541">
        <w:rPr>
          <w:rStyle w:val="StyleUnderline"/>
          <w:rFonts w:asciiTheme="minorHAnsi" w:hAnsiTheme="minorHAnsi"/>
        </w:rPr>
        <w:t>The new Air Force will identify much less with platforms as virtually any computer, network, aircraft or spacecraft becomes a platform not only to acquire, move and process knowledge, but also to deliver long-range weapons.</w:t>
      </w:r>
      <w:r w:rsidRPr="00BD3541">
        <w:rPr>
          <w:rFonts w:asciiTheme="minorHAnsi" w:hAnsiTheme="minorHAnsi"/>
          <w:sz w:val="16"/>
        </w:rPr>
        <w:t xml:space="preserve"> Tankers, airlifters and computers will be just as likely to deliver a killing blow as fighters and bombers have been in the past. As opposed to the vision of Skynet as a dispassionate, computerized, sentient being, the new </w:t>
      </w:r>
      <w:r w:rsidRPr="00BD3541">
        <w:rPr>
          <w:rStyle w:val="StyleUnderline"/>
          <w:rFonts w:asciiTheme="minorHAnsi" w:hAnsiTheme="minorHAnsi"/>
        </w:rPr>
        <w:t xml:space="preserve">Airman will be a cyber-aided warrior with tremendous reach. </w:t>
      </w:r>
      <w:r w:rsidRPr="00BD3541">
        <w:rPr>
          <w:rFonts w:asciiTheme="minorHAnsi" w:hAnsiTheme="minorHAnsi"/>
          <w:sz w:val="16"/>
        </w:rPr>
        <w:t xml:space="preserve">Aided by a global network that ties them into the “hive-mind,” </w:t>
      </w:r>
      <w:r w:rsidRPr="00BD3541">
        <w:rPr>
          <w:rStyle w:val="StyleUnderline"/>
          <w:rFonts w:asciiTheme="minorHAnsi" w:hAnsiTheme="minorHAnsi"/>
        </w:rPr>
        <w:t>Airmen will operate freely in the cognitive domain from anywhere on Earth as they securely share information across vast distances—giving Airmen prominence over the weapon systems they operate.</w:t>
      </w:r>
    </w:p>
    <w:p w:rsidR="00BB2AFA" w:rsidRPr="00BD3541" w:rsidRDefault="00BB2AFA" w:rsidP="00BB2AFA">
      <w:pPr>
        <w:rPr>
          <w:rFonts w:asciiTheme="minorHAnsi" w:hAnsiTheme="minorHAnsi"/>
          <w:sz w:val="16"/>
        </w:rPr>
      </w:pPr>
      <w:r w:rsidRPr="00BD3541">
        <w:rPr>
          <w:rFonts w:asciiTheme="minorHAnsi" w:hAnsiTheme="minorHAnsi"/>
          <w:sz w:val="16"/>
        </w:rPr>
        <w:t xml:space="preserve">This new Airman will require much more training and sophistication. To realize the full potential of an Air Force with super-empowered Airmen, they will need to understand how to incorporate, analyze and employ data from a globally connected and globally aware sensor and strike network. Thus, while survival training in the past consisted of learning to live off the land in a hostile environment, future </w:t>
      </w:r>
      <w:r w:rsidRPr="00BD3541">
        <w:rPr>
          <w:rStyle w:val="StyleUnderline"/>
          <w:rFonts w:asciiTheme="minorHAnsi" w:hAnsiTheme="minorHAnsi"/>
        </w:rPr>
        <w:t>Airmen will learn not only to survive, but thrive in a hostile information environment.</w:t>
      </w:r>
      <w:r w:rsidRPr="00BD3541">
        <w:rPr>
          <w:rFonts w:asciiTheme="minorHAnsi" w:hAnsiTheme="minorHAnsi"/>
          <w:sz w:val="16"/>
        </w:rPr>
        <w:t xml:space="preserve"> Ubiquitous global cyber on-ramps will ensure that Airmen can become a useful part of “Skynet” no matter where on Earth they roam.</w:t>
      </w:r>
    </w:p>
    <w:p w:rsidR="00BB2AFA" w:rsidRPr="00BD3541" w:rsidRDefault="00BB2AFA" w:rsidP="00BB2AFA">
      <w:pPr>
        <w:rPr>
          <w:rFonts w:asciiTheme="minorHAnsi" w:hAnsiTheme="minorHAnsi"/>
          <w:sz w:val="16"/>
        </w:rPr>
      </w:pPr>
      <w:r w:rsidRPr="00BD3541">
        <w:rPr>
          <w:rFonts w:asciiTheme="minorHAnsi" w:hAnsiTheme="minorHAnsi"/>
          <w:sz w:val="16"/>
        </w:rPr>
        <w:t xml:space="preserve">Simultaneously, </w:t>
      </w:r>
      <w:r w:rsidRPr="00BD3541">
        <w:rPr>
          <w:rStyle w:val="StyleUnderline"/>
          <w:rFonts w:asciiTheme="minorHAnsi" w:hAnsiTheme="minorHAnsi"/>
        </w:rPr>
        <w:t>American Airmen will interface and engage their peers from allied and partner nations. They will help to educate and train them, enabling them to take on the burdens of keeping the peace in their own regions. American Airmen will harness the power of computing to become increasingly better communicators. They will establish relationships that form the bonds of friendship and trust needed when a crisis arises.</w:t>
      </w:r>
      <w:r w:rsidRPr="00BD3541">
        <w:rPr>
          <w:rFonts w:asciiTheme="minorHAnsi" w:hAnsiTheme="minorHAnsi"/>
          <w:sz w:val="16"/>
        </w:rPr>
        <w:t xml:space="preserve"> These bonds will strengthen and help preserve the relations formed with like-minded nations.</w:t>
      </w:r>
    </w:p>
    <w:p w:rsidR="00BB2AFA" w:rsidRPr="00BD3541" w:rsidRDefault="00BB2AFA" w:rsidP="00BB2AFA">
      <w:pPr>
        <w:rPr>
          <w:rFonts w:asciiTheme="minorHAnsi" w:hAnsiTheme="minorHAnsi"/>
        </w:rPr>
      </w:pPr>
    </w:p>
    <w:p w:rsidR="00BB2AFA" w:rsidRPr="00BD3541" w:rsidRDefault="00BB2AFA" w:rsidP="00BB2AFA">
      <w:pPr>
        <w:pStyle w:val="Heading3"/>
        <w:rPr>
          <w:rFonts w:asciiTheme="minorHAnsi" w:hAnsiTheme="minorHAnsi"/>
        </w:rPr>
      </w:pPr>
      <w:r w:rsidRPr="00BD3541">
        <w:rPr>
          <w:rFonts w:asciiTheme="minorHAnsi" w:hAnsiTheme="minorHAnsi"/>
        </w:rPr>
        <w:t>Can’t Solve Military Power</w:t>
      </w:r>
    </w:p>
    <w:p w:rsidR="00BB2AFA" w:rsidRPr="00BD3541" w:rsidRDefault="00BB2AFA" w:rsidP="00BB2AFA">
      <w:pPr>
        <w:pStyle w:val="Heading4"/>
        <w:rPr>
          <w:rFonts w:asciiTheme="minorHAnsi" w:hAnsiTheme="minorHAnsi"/>
        </w:rPr>
      </w:pPr>
      <w:r w:rsidRPr="00BD3541">
        <w:rPr>
          <w:rFonts w:asciiTheme="minorHAnsi" w:hAnsiTheme="minorHAnsi"/>
        </w:rPr>
        <w:t>Air power can’t solve military power – the air force only serves as a support for the rest of the Army.</w:t>
      </w:r>
    </w:p>
    <w:p w:rsidR="00BB2AFA" w:rsidRPr="00BD3541" w:rsidRDefault="00BB2AFA" w:rsidP="00BB2AFA">
      <w:pPr>
        <w:rPr>
          <w:rStyle w:val="Style13ptBold"/>
          <w:rFonts w:asciiTheme="minorHAnsi" w:hAnsiTheme="minorHAnsi"/>
          <w:b w:val="0"/>
        </w:rPr>
      </w:pPr>
      <w:r w:rsidRPr="00BD3541">
        <w:rPr>
          <w:rStyle w:val="Style13ptBold"/>
          <w:rFonts w:asciiTheme="minorHAnsi" w:hAnsiTheme="minorHAnsi"/>
        </w:rPr>
        <w:t xml:space="preserve">Farley 14 </w:t>
      </w:r>
      <w:r w:rsidRPr="00BD3541">
        <w:rPr>
          <w:rStyle w:val="Style13ptBold"/>
          <w:rFonts w:asciiTheme="minorHAnsi" w:hAnsiTheme="minorHAnsi"/>
          <w:b w:val="0"/>
        </w:rPr>
        <w:t xml:space="preserve">(Robert Farley, Assistant Professor at the University of Kentucky’s Patterson School of Diplomacy and International Commerce, with a Ph.D. from the University of Washington in Political Science, “The Real Problem with the U.S. Air Force,” The National Interest, 20 November 2014, </w:t>
      </w:r>
      <w:hyperlink r:id="rId105" w:history="1">
        <w:r w:rsidRPr="00BD3541">
          <w:rPr>
            <w:rStyle w:val="Hyperlink"/>
            <w:rFonts w:asciiTheme="minorHAnsi" w:hAnsiTheme="minorHAnsi"/>
          </w:rPr>
          <w:t>http://nationalinterest.org/commentary/the-real-problem-the-us-air-force-9778?page=2</w:t>
        </w:r>
      </w:hyperlink>
      <w:r w:rsidRPr="00BD3541">
        <w:rPr>
          <w:rStyle w:val="Style13ptBold"/>
          <w:rFonts w:asciiTheme="minorHAnsi" w:hAnsiTheme="minorHAnsi"/>
          <w:b w:val="0"/>
        </w:rPr>
        <w:t xml:space="preserve">, </w:t>
      </w:r>
      <w:r w:rsidRPr="00BD3541">
        <w:rPr>
          <w:rStyle w:val="Style13ptBold"/>
          <w:rFonts w:asciiTheme="minorHAnsi" w:hAnsiTheme="minorHAnsi"/>
          <w:b w:val="0"/>
          <w:i/>
        </w:rPr>
        <w:t>*fc</w:t>
      </w:r>
      <w:r w:rsidRPr="00BD3541">
        <w:rPr>
          <w:rStyle w:val="Style13ptBold"/>
          <w:rFonts w:asciiTheme="minorHAnsi" w:hAnsiTheme="minorHAnsi"/>
          <w:b w:val="0"/>
        </w:rPr>
        <w:t>)</w:t>
      </w:r>
    </w:p>
    <w:p w:rsidR="00BB2AFA" w:rsidRPr="00BD3541" w:rsidRDefault="00BB2AFA" w:rsidP="00BB2AFA">
      <w:pPr>
        <w:rPr>
          <w:rFonts w:asciiTheme="minorHAnsi" w:hAnsiTheme="minorHAnsi"/>
          <w:sz w:val="16"/>
        </w:rPr>
      </w:pPr>
      <w:r w:rsidRPr="00BD3541">
        <w:rPr>
          <w:rStyle w:val="StyleUnderline"/>
          <w:rFonts w:asciiTheme="minorHAnsi" w:hAnsiTheme="minorHAnsi"/>
        </w:rPr>
        <w:t>The creation of the Air Force in 1947 turned airpower into a zero-sum game for the U.S. military services. Aerospace innovations developed in one service threaten the turf of the other two. This leaves the Air Force to justify itself through explicit denigration of the contribution of the other services.</w:t>
      </w:r>
      <w:r w:rsidRPr="00BD3541">
        <w:rPr>
          <w:rFonts w:asciiTheme="minorHAnsi" w:hAnsiTheme="minorHAnsi"/>
          <w:sz w:val="16"/>
        </w:rPr>
        <w:t xml:space="preserve"> Indeed, Dr. Lowther manages, in this short piece, to imply that soldiers are incapable of understanding aerial maps, and that the Navy can’t contribute to antiaccess warfare.</w:t>
      </w:r>
    </w:p>
    <w:p w:rsidR="00BB2AFA" w:rsidRPr="00BD3541" w:rsidRDefault="00BB2AFA" w:rsidP="00BB2AFA">
      <w:pPr>
        <w:rPr>
          <w:rFonts w:asciiTheme="minorHAnsi" w:hAnsiTheme="minorHAnsi"/>
          <w:u w:val="single"/>
        </w:rPr>
      </w:pPr>
      <w:r w:rsidRPr="00BD3541">
        <w:rPr>
          <w:rStyle w:val="StyleUnderline"/>
          <w:rFonts w:asciiTheme="minorHAnsi" w:hAnsiTheme="minorHAnsi"/>
        </w:rPr>
        <w:t>This is the inherent tension in the modern air force; shorn of its original strategic bombing justification, it struggles to conceive of itself as a support arm while simultaneously insisting that it is not a support arm.</w:t>
      </w:r>
      <w:r w:rsidRPr="00BD3541">
        <w:rPr>
          <w:rFonts w:asciiTheme="minorHAnsi" w:hAnsiTheme="minorHAnsi"/>
          <w:sz w:val="16"/>
        </w:rPr>
        <w:t xml:space="preserve"> These problems exist not because air force officers and airpower theorists are bad people, but rather because </w:t>
      </w:r>
      <w:r w:rsidRPr="00BD3541">
        <w:rPr>
          <w:rStyle w:val="StyleUnderline"/>
          <w:rFonts w:asciiTheme="minorHAnsi" w:hAnsiTheme="minorHAnsi"/>
        </w:rPr>
        <w:t>we’ve established a system of military organization that makes destructive interservice conflict inevitable. The Air Force didn’t want the A-10, but felt compelled to buy it in order to undercut Army demands for intrinsic aviation. The Air Force doesn’t want drones, but letting the Army have them would threaten the future of the service. The Air Force has grown bored with its nuclear missiles, but can’t give them up because such a move would encroach upon institutional prerogatives.</w:t>
      </w:r>
    </w:p>
    <w:p w:rsidR="00BB2AFA" w:rsidRPr="00BD3541" w:rsidRDefault="00BB2AFA" w:rsidP="00BB2AFA">
      <w:pPr>
        <w:rPr>
          <w:rStyle w:val="StyleUnderline"/>
          <w:rFonts w:asciiTheme="minorHAnsi" w:hAnsiTheme="minorHAnsi"/>
        </w:rPr>
      </w:pPr>
      <w:r w:rsidRPr="00BD3541">
        <w:rPr>
          <w:rFonts w:asciiTheme="minorHAnsi" w:hAnsiTheme="minorHAnsi"/>
          <w:sz w:val="16"/>
        </w:rPr>
        <w:t xml:space="preserve">None of </w:t>
      </w:r>
      <w:r w:rsidRPr="00BD3541">
        <w:rPr>
          <w:rStyle w:val="StyleUnderline"/>
          <w:rFonts w:asciiTheme="minorHAnsi" w:hAnsiTheme="minorHAnsi"/>
        </w:rPr>
        <w:t>the services</w:t>
      </w:r>
      <w:r w:rsidRPr="00BD3541">
        <w:rPr>
          <w:rFonts w:asciiTheme="minorHAnsi" w:hAnsiTheme="minorHAnsi"/>
          <w:sz w:val="16"/>
        </w:rPr>
        <w:t xml:space="preserve"> are holy (not even the Marines). Rather, they </w:t>
      </w:r>
      <w:r w:rsidRPr="00BD3541">
        <w:rPr>
          <w:rStyle w:val="StyleUnderline"/>
          <w:rFonts w:asciiTheme="minorHAnsi" w:hAnsiTheme="minorHAnsi"/>
        </w:rPr>
        <w:t>are organizational forms designed to resolve national strategic problems.</w:t>
      </w:r>
      <w:r w:rsidRPr="00BD3541">
        <w:rPr>
          <w:rFonts w:asciiTheme="minorHAnsi" w:hAnsiTheme="minorHAnsi"/>
          <w:sz w:val="16"/>
        </w:rPr>
        <w:t xml:space="preserve"> </w:t>
      </w:r>
      <w:r w:rsidRPr="00BD3541">
        <w:rPr>
          <w:rStyle w:val="StyleUnderline"/>
          <w:rFonts w:asciiTheme="minorHAnsi" w:hAnsiTheme="minorHAnsi"/>
        </w:rPr>
        <w:t>The Air Force is</w:t>
      </w:r>
      <w:r w:rsidRPr="00BD3541">
        <w:rPr>
          <w:rFonts w:asciiTheme="minorHAnsi" w:hAnsiTheme="minorHAnsi"/>
          <w:sz w:val="16"/>
        </w:rPr>
        <w:t xml:space="preserve">, at heart, </w:t>
      </w:r>
      <w:r w:rsidRPr="00BD3541">
        <w:rPr>
          <w:rStyle w:val="StyleUnderline"/>
          <w:rFonts w:asciiTheme="minorHAnsi" w:hAnsiTheme="minorHAnsi"/>
        </w:rPr>
        <w:t xml:space="preserve">one </w:t>
      </w:r>
      <w:r w:rsidRPr="00BD3541">
        <w:rPr>
          <w:rFonts w:asciiTheme="minorHAnsi" w:hAnsiTheme="minorHAnsi"/>
          <w:sz w:val="16"/>
        </w:rPr>
        <w:t xml:space="preserve">of several possible bureaucratic </w:t>
      </w:r>
      <w:r w:rsidRPr="00BD3541">
        <w:rPr>
          <w:rStyle w:val="StyleUnderline"/>
          <w:rFonts w:asciiTheme="minorHAnsi" w:hAnsiTheme="minorHAnsi"/>
        </w:rPr>
        <w:t>solution</w:t>
      </w:r>
      <w:r w:rsidRPr="00BD3541">
        <w:rPr>
          <w:rFonts w:asciiTheme="minorHAnsi" w:hAnsiTheme="minorHAnsi"/>
          <w:sz w:val="16"/>
        </w:rPr>
        <w:t xml:space="preserve">s to the problem of training pilots, procuring aircraft, and managing aerospace power during peace and war. </w:t>
      </w:r>
      <w:r w:rsidRPr="00BD3541">
        <w:rPr>
          <w:rStyle w:val="StyleUnderline"/>
          <w:rFonts w:asciiTheme="minorHAnsi" w:hAnsiTheme="minorHAnsi"/>
        </w:rPr>
        <w:t>There are other options, and the United States should explore them more fully.</w:t>
      </w:r>
    </w:p>
    <w:p w:rsidR="00BB2AFA" w:rsidRPr="00BD3541" w:rsidRDefault="00BB2AFA" w:rsidP="00BB2AFA">
      <w:pPr>
        <w:rPr>
          <w:rFonts w:asciiTheme="minorHAnsi" w:hAnsiTheme="minorHAnsi"/>
        </w:rPr>
      </w:pPr>
    </w:p>
    <w:p w:rsidR="00BB2AFA" w:rsidRPr="00BD3541" w:rsidRDefault="00BB2AFA" w:rsidP="00BB2AFA">
      <w:pPr>
        <w:pStyle w:val="Heading3"/>
        <w:rPr>
          <w:rFonts w:asciiTheme="minorHAnsi" w:hAnsiTheme="minorHAnsi"/>
        </w:rPr>
      </w:pPr>
      <w:r w:rsidRPr="00BD3541">
        <w:rPr>
          <w:rFonts w:asciiTheme="minorHAnsi" w:hAnsiTheme="minorHAnsi"/>
        </w:rPr>
        <w:t>Can’t Stop ISIS</w:t>
      </w:r>
    </w:p>
    <w:p w:rsidR="00BB2AFA" w:rsidRPr="00BD3541" w:rsidRDefault="00BB2AFA" w:rsidP="00BB2AFA">
      <w:pPr>
        <w:pStyle w:val="Heading4"/>
        <w:rPr>
          <w:rFonts w:asciiTheme="minorHAnsi" w:hAnsiTheme="minorHAnsi"/>
        </w:rPr>
      </w:pPr>
      <w:r w:rsidRPr="00BD3541">
        <w:rPr>
          <w:rFonts w:asciiTheme="minorHAnsi" w:hAnsiTheme="minorHAnsi"/>
        </w:rPr>
        <w:t>Air strikes can’t stop terror – ISIS is adapting by fighting within civilian populations and holding prisoners to deter attacks.</w:t>
      </w:r>
    </w:p>
    <w:p w:rsidR="00BB2AFA" w:rsidRPr="00BD3541" w:rsidRDefault="00BB2AFA" w:rsidP="00BB2AFA">
      <w:pPr>
        <w:rPr>
          <w:rStyle w:val="Style13ptBold"/>
          <w:rFonts w:asciiTheme="minorHAnsi" w:hAnsiTheme="minorHAnsi"/>
          <w:b w:val="0"/>
        </w:rPr>
      </w:pPr>
      <w:r w:rsidRPr="00BD3541">
        <w:rPr>
          <w:rStyle w:val="Style13ptBold"/>
          <w:rFonts w:asciiTheme="minorHAnsi" w:hAnsiTheme="minorHAnsi"/>
        </w:rPr>
        <w:t xml:space="preserve">Engel 5/26 </w:t>
      </w:r>
      <w:r w:rsidRPr="00BD3541">
        <w:rPr>
          <w:rStyle w:val="Style13ptBold"/>
          <w:rFonts w:asciiTheme="minorHAnsi" w:hAnsiTheme="minorHAnsi"/>
          <w:b w:val="0"/>
        </w:rPr>
        <w:t xml:space="preserve">(Pamela Engel, Reporter covering crime for Business Insider with a B.A. in journalism from Ohio University, “The US-led air war against ISIS is failing,” Business Insider, 26 May 2015, </w:t>
      </w:r>
      <w:hyperlink r:id="rId106" w:history="1">
        <w:r w:rsidRPr="00BD3541">
          <w:rPr>
            <w:rStyle w:val="Hyperlink"/>
            <w:rFonts w:asciiTheme="minorHAnsi" w:hAnsiTheme="minorHAnsi"/>
          </w:rPr>
          <w:t>http://www.businessinsider.com/why-airstrikes-alone-wont-stop-isis-2015-5</w:t>
        </w:r>
      </w:hyperlink>
      <w:r w:rsidRPr="00BD3541">
        <w:rPr>
          <w:rStyle w:val="Style13ptBold"/>
          <w:rFonts w:asciiTheme="minorHAnsi" w:hAnsiTheme="minorHAnsi"/>
          <w:b w:val="0"/>
        </w:rPr>
        <w:t xml:space="preserve">, </w:t>
      </w:r>
      <w:r w:rsidRPr="00BD3541">
        <w:rPr>
          <w:rStyle w:val="Style13ptBold"/>
          <w:rFonts w:asciiTheme="minorHAnsi" w:hAnsiTheme="minorHAnsi"/>
          <w:b w:val="0"/>
          <w:i/>
        </w:rPr>
        <w:t>*fc</w:t>
      </w:r>
      <w:r w:rsidRPr="00BD3541">
        <w:rPr>
          <w:rStyle w:val="Style13ptBold"/>
          <w:rFonts w:asciiTheme="minorHAnsi" w:hAnsiTheme="minorHAnsi"/>
          <w:b w:val="0"/>
        </w:rPr>
        <w:t>)</w:t>
      </w:r>
    </w:p>
    <w:p w:rsidR="00BB2AFA" w:rsidRPr="00BD3541" w:rsidRDefault="00BB2AFA" w:rsidP="00BB2AFA">
      <w:pPr>
        <w:rPr>
          <w:rStyle w:val="Emphasis"/>
          <w:rFonts w:asciiTheme="minorHAnsi" w:hAnsiTheme="minorHAnsi"/>
        </w:rPr>
      </w:pPr>
      <w:r w:rsidRPr="00BD3541">
        <w:rPr>
          <w:rStyle w:val="StyleUnderline"/>
          <w:rFonts w:asciiTheme="minorHAnsi" w:hAnsiTheme="minorHAnsi"/>
        </w:rPr>
        <w:t xml:space="preserve">The US campaign to defeat the Islamic State terror group in Iraq and Syria has hinged mostly on air strikes and training Iraqi troops, which </w:t>
      </w:r>
      <w:r w:rsidRPr="00BD3541">
        <w:rPr>
          <w:rStyle w:val="Emphasis"/>
          <w:rFonts w:asciiTheme="minorHAnsi" w:hAnsiTheme="minorHAnsi"/>
        </w:rPr>
        <w:t>doesn't seem to be going well.</w:t>
      </w:r>
    </w:p>
    <w:p w:rsidR="00BB2AFA" w:rsidRPr="00BD3541" w:rsidRDefault="00BB2AFA" w:rsidP="00BB2AFA">
      <w:pPr>
        <w:rPr>
          <w:rStyle w:val="Emphasis"/>
          <w:rFonts w:asciiTheme="minorHAnsi" w:hAnsiTheme="minorHAnsi"/>
        </w:rPr>
      </w:pPr>
      <w:r w:rsidRPr="00BD3541">
        <w:rPr>
          <w:rFonts w:asciiTheme="minorHAnsi" w:hAnsiTheme="minorHAnsi"/>
          <w:sz w:val="14"/>
        </w:rPr>
        <w:t xml:space="preserve">A new report in </w:t>
      </w:r>
      <w:r w:rsidRPr="00BD3541">
        <w:rPr>
          <w:rStyle w:val="StyleUnderline"/>
          <w:rFonts w:asciiTheme="minorHAnsi" w:hAnsiTheme="minorHAnsi"/>
        </w:rPr>
        <w:t xml:space="preserve">The New York Times exposes one critical flaw in the strategy — the US says </w:t>
      </w:r>
      <w:r w:rsidRPr="00BD3541">
        <w:rPr>
          <w:rStyle w:val="Emphasis"/>
          <w:rFonts w:asciiTheme="minorHAnsi" w:hAnsiTheme="minorHAnsi"/>
        </w:rPr>
        <w:t>it is holding back on bombing some Islamic State</w:t>
      </w:r>
      <w:r w:rsidRPr="00BD3541">
        <w:rPr>
          <w:rFonts w:asciiTheme="minorHAnsi" w:hAnsiTheme="minorHAnsi"/>
          <w:sz w:val="14"/>
        </w:rPr>
        <w:t xml:space="preserve"> (also known as ISIS, ISIL, and Daesh) </w:t>
      </w:r>
      <w:r w:rsidRPr="00BD3541">
        <w:rPr>
          <w:rStyle w:val="Emphasis"/>
          <w:rFonts w:asciiTheme="minorHAnsi" w:hAnsiTheme="minorHAnsi"/>
        </w:rPr>
        <w:t xml:space="preserve">targets over fears that they might hit civilians as well as militants. So the air war is decidedly restrained. </w:t>
      </w:r>
    </w:p>
    <w:p w:rsidR="00BB2AFA" w:rsidRPr="00BD3541" w:rsidRDefault="00BB2AFA" w:rsidP="00BB2AFA">
      <w:pPr>
        <w:rPr>
          <w:rFonts w:asciiTheme="minorHAnsi" w:hAnsiTheme="minorHAnsi"/>
          <w:sz w:val="16"/>
        </w:rPr>
      </w:pPr>
      <w:r w:rsidRPr="00BD3541">
        <w:rPr>
          <w:rFonts w:asciiTheme="minorHAnsi" w:hAnsiTheme="minorHAnsi"/>
          <w:sz w:val="16"/>
        </w:rPr>
        <w:t>"</w:t>
      </w:r>
      <w:r w:rsidRPr="00BD3541">
        <w:rPr>
          <w:rStyle w:val="StyleUnderline"/>
          <w:rFonts w:asciiTheme="minorHAnsi" w:hAnsiTheme="minorHAnsi"/>
        </w:rPr>
        <w:t>The international alliance is not providing enough support compared with ISIS’ capabilities on the ground</w:t>
      </w:r>
      <w:r w:rsidRPr="00BD3541">
        <w:rPr>
          <w:rFonts w:asciiTheme="minorHAnsi" w:hAnsiTheme="minorHAnsi"/>
          <w:sz w:val="16"/>
        </w:rPr>
        <w:t xml:space="preserve"> in Anbar," Maj. Muhammed al-Dulaimi, an Iraqi officer in Anbar Province, told The Times. "The US airstrikes in Anbar didn’t enable our security forces to resist and confront the ISIS attacks. We lost large territories in Anbar because of the inefficiency of the U.S.-led coalition airstrikes."</w:t>
      </w:r>
    </w:p>
    <w:p w:rsidR="00BB2AFA" w:rsidRPr="00BD3541" w:rsidRDefault="00BB2AFA" w:rsidP="00BB2AFA">
      <w:pPr>
        <w:rPr>
          <w:rFonts w:asciiTheme="minorHAnsi" w:hAnsiTheme="minorHAnsi"/>
          <w:sz w:val="16"/>
        </w:rPr>
      </w:pPr>
      <w:r w:rsidRPr="00BD3541">
        <w:rPr>
          <w:rStyle w:val="StyleUnderline"/>
          <w:rFonts w:asciiTheme="minorHAnsi" w:hAnsiTheme="minorHAnsi"/>
        </w:rPr>
        <w:t xml:space="preserve">ISIS militants have caught on to this, </w:t>
      </w:r>
      <w:r w:rsidRPr="00BD3541">
        <w:rPr>
          <w:rStyle w:val="Emphasis"/>
          <w:rFonts w:asciiTheme="minorHAnsi" w:hAnsiTheme="minorHAnsi"/>
        </w:rPr>
        <w:t>fighting from within civilian populations to prevent getting hit with air strikes</w:t>
      </w:r>
      <w:r w:rsidRPr="00BD3541">
        <w:rPr>
          <w:rFonts w:asciiTheme="minorHAnsi" w:hAnsiTheme="minorHAnsi"/>
          <w:sz w:val="16"/>
        </w:rPr>
        <w:t>, according to The Times.</w:t>
      </w:r>
    </w:p>
    <w:p w:rsidR="00BB2AFA" w:rsidRPr="00BD3541" w:rsidRDefault="00BB2AFA" w:rsidP="00BB2AFA">
      <w:pPr>
        <w:rPr>
          <w:rFonts w:asciiTheme="minorHAnsi" w:hAnsiTheme="minorHAnsi"/>
          <w:sz w:val="16"/>
        </w:rPr>
      </w:pPr>
      <w:r w:rsidRPr="00BD3541">
        <w:rPr>
          <w:rStyle w:val="StyleUnderline"/>
          <w:rFonts w:asciiTheme="minorHAnsi" w:hAnsiTheme="minorHAnsi"/>
        </w:rPr>
        <w:t xml:space="preserve">The group also </w:t>
      </w:r>
      <w:r w:rsidRPr="00BD3541">
        <w:rPr>
          <w:rStyle w:val="Emphasis"/>
          <w:rFonts w:asciiTheme="minorHAnsi" w:hAnsiTheme="minorHAnsi"/>
        </w:rPr>
        <w:t>holds prisoners</w:t>
      </w:r>
      <w:r w:rsidRPr="00BD3541">
        <w:rPr>
          <w:rStyle w:val="StyleUnderline"/>
          <w:rFonts w:asciiTheme="minorHAnsi" w:hAnsiTheme="minorHAnsi"/>
        </w:rPr>
        <w:t xml:space="preserve"> in some of their buildings </w:t>
      </w:r>
      <w:r w:rsidRPr="00BD3541">
        <w:rPr>
          <w:rFonts w:asciiTheme="minorHAnsi" w:hAnsiTheme="minorHAnsi"/>
          <w:sz w:val="16"/>
        </w:rPr>
        <w:t xml:space="preserve">— including its main buildings in Raqqa, Syria — </w:t>
      </w:r>
      <w:r w:rsidRPr="00BD3541">
        <w:rPr>
          <w:rStyle w:val="Emphasis"/>
          <w:rFonts w:asciiTheme="minorHAnsi" w:hAnsiTheme="minorHAnsi"/>
        </w:rPr>
        <w:t xml:space="preserve">to deter air strikes. </w:t>
      </w:r>
      <w:r w:rsidRPr="00BD3541">
        <w:rPr>
          <w:rStyle w:val="StyleUnderline"/>
          <w:rFonts w:asciiTheme="minorHAnsi" w:hAnsiTheme="minorHAnsi"/>
        </w:rPr>
        <w:t>If the US were to kill a Western hostage in an air strike against ISIS militants, for example, ISIS could then use that in its propaganda materials to turn locals against the West and recruit them into the terror group.</w:t>
      </w:r>
    </w:p>
    <w:p w:rsidR="00BB2AFA" w:rsidRPr="00BD3541" w:rsidRDefault="00BB2AFA" w:rsidP="00BB2AFA">
      <w:pPr>
        <w:rPr>
          <w:rFonts w:asciiTheme="minorHAnsi" w:hAnsiTheme="minorHAnsi"/>
          <w:sz w:val="16"/>
        </w:rPr>
      </w:pPr>
      <w:r w:rsidRPr="00BD3541">
        <w:rPr>
          <w:rStyle w:val="StyleUnderline"/>
          <w:rFonts w:asciiTheme="minorHAnsi" w:hAnsiTheme="minorHAnsi"/>
        </w:rPr>
        <w:t>US caution in the air war highlights a larger problem with the US strategy — without a capable allied ground force, it's difficult to counter the increasingly sophisticated tactics ISIS is employing</w:t>
      </w:r>
      <w:r w:rsidRPr="00BD3541">
        <w:rPr>
          <w:rFonts w:asciiTheme="minorHAnsi" w:hAnsiTheme="minorHAnsi"/>
          <w:sz w:val="16"/>
        </w:rPr>
        <w:t xml:space="preserve"> as it tears through Iraq and Syria.</w:t>
      </w:r>
    </w:p>
    <w:p w:rsidR="00BB2AFA" w:rsidRPr="00BD3541" w:rsidRDefault="00BB2AFA" w:rsidP="00BB2AFA">
      <w:pPr>
        <w:rPr>
          <w:rStyle w:val="StyleUnderline"/>
          <w:rFonts w:asciiTheme="minorHAnsi" w:hAnsiTheme="minorHAnsi"/>
        </w:rPr>
      </w:pPr>
      <w:r w:rsidRPr="00BD3541">
        <w:rPr>
          <w:rFonts w:asciiTheme="minorHAnsi" w:hAnsiTheme="minorHAnsi"/>
          <w:sz w:val="14"/>
        </w:rPr>
        <w:t xml:space="preserve">The US has been training Iraqi security forces and supplying weapons in addition to carrying out air strikes against ISIS, but the </w:t>
      </w:r>
      <w:r w:rsidRPr="00BD3541">
        <w:rPr>
          <w:rStyle w:val="StyleUnderline"/>
          <w:rFonts w:asciiTheme="minorHAnsi" w:hAnsiTheme="minorHAnsi"/>
        </w:rPr>
        <w:t>ground troops the US is backing haven't been able to prevent ISIS from advancing in some key areas.</w:t>
      </w:r>
    </w:p>
    <w:p w:rsidR="00BB2AFA" w:rsidRPr="00BD3541" w:rsidRDefault="00BB2AFA" w:rsidP="00BB2AFA">
      <w:pPr>
        <w:rPr>
          <w:rStyle w:val="StyleUnderline"/>
          <w:rFonts w:asciiTheme="minorHAnsi" w:hAnsiTheme="minorHAnsi"/>
        </w:rPr>
      </w:pPr>
      <w:r w:rsidRPr="00BD3541">
        <w:rPr>
          <w:rFonts w:asciiTheme="minorHAnsi" w:hAnsiTheme="minorHAnsi"/>
          <w:sz w:val="16"/>
        </w:rPr>
        <w:t xml:space="preserve">And </w:t>
      </w:r>
      <w:r w:rsidRPr="00BD3541">
        <w:rPr>
          <w:rStyle w:val="StyleUnderline"/>
          <w:rFonts w:asciiTheme="minorHAnsi" w:hAnsiTheme="minorHAnsi"/>
        </w:rPr>
        <w:t>because the US doesn't have a very big footprint on the ground, it's also hard to gather intelligence on possible air strike targets.</w:t>
      </w:r>
      <w:r w:rsidRPr="00BD3541">
        <w:rPr>
          <w:rFonts w:asciiTheme="minorHAnsi" w:hAnsiTheme="minorHAnsi"/>
          <w:sz w:val="16"/>
        </w:rPr>
        <w:t xml:space="preserve"> The Times pointed out that </w:t>
      </w:r>
      <w:r w:rsidRPr="00BD3541">
        <w:rPr>
          <w:rStyle w:val="StyleUnderline"/>
          <w:rFonts w:asciiTheme="minorHAnsi" w:hAnsiTheme="minorHAnsi"/>
        </w:rPr>
        <w:t>the White House won't let US troops "act as spotters on the battlefield, designating targets for allied bombing attacks."</w:t>
      </w:r>
    </w:p>
    <w:p w:rsidR="00BB2AFA" w:rsidRPr="00BD3541" w:rsidRDefault="00BB2AFA" w:rsidP="00BB2AFA">
      <w:pPr>
        <w:rPr>
          <w:rFonts w:asciiTheme="minorHAnsi" w:hAnsiTheme="minorHAnsi"/>
          <w:sz w:val="16"/>
        </w:rPr>
      </w:pPr>
      <w:r w:rsidRPr="00BD3541">
        <w:rPr>
          <w:rFonts w:asciiTheme="minorHAnsi" w:hAnsiTheme="minorHAnsi"/>
          <w:sz w:val="16"/>
        </w:rPr>
        <w:t xml:space="preserve">President </w:t>
      </w:r>
      <w:r w:rsidRPr="00BD3541">
        <w:rPr>
          <w:rStyle w:val="StyleUnderline"/>
          <w:rFonts w:asciiTheme="minorHAnsi" w:hAnsiTheme="minorHAnsi"/>
        </w:rPr>
        <w:t>Obama has been criticized for not having a viable long-term strategy for defeating ISIS.</w:t>
      </w:r>
    </w:p>
    <w:p w:rsidR="00BB2AFA" w:rsidRPr="00BD3541" w:rsidRDefault="00BB2AFA" w:rsidP="00BB2AFA">
      <w:pPr>
        <w:rPr>
          <w:rFonts w:asciiTheme="minorHAnsi" w:hAnsiTheme="minorHAnsi"/>
        </w:rPr>
      </w:pPr>
    </w:p>
    <w:p w:rsidR="00BB2AFA" w:rsidRPr="00BD3541" w:rsidRDefault="00BB2AFA" w:rsidP="00BB2AFA">
      <w:pPr>
        <w:rPr>
          <w:rFonts w:asciiTheme="minorHAnsi" w:hAnsiTheme="minorHAnsi"/>
        </w:rPr>
      </w:pPr>
    </w:p>
    <w:p w:rsidR="00BB2AFA" w:rsidRPr="00BD3541" w:rsidRDefault="00BB2AFA" w:rsidP="00BB2AFA">
      <w:pPr>
        <w:pStyle w:val="Heading4"/>
        <w:rPr>
          <w:rFonts w:asciiTheme="minorHAnsi" w:hAnsiTheme="minorHAnsi"/>
        </w:rPr>
      </w:pPr>
      <w:r w:rsidRPr="00BD3541">
        <w:rPr>
          <w:rFonts w:asciiTheme="minorHAnsi" w:hAnsiTheme="minorHAnsi"/>
        </w:rPr>
        <w:t>U.S. air power alone can’t solve – Sunni support and Iraqi army organization are key to stopping ISIS.</w:t>
      </w:r>
    </w:p>
    <w:p w:rsidR="00BB2AFA" w:rsidRPr="00BD3541" w:rsidRDefault="00BB2AFA" w:rsidP="00BB2AFA">
      <w:pPr>
        <w:rPr>
          <w:rStyle w:val="Style13ptBold"/>
          <w:rFonts w:asciiTheme="minorHAnsi" w:hAnsiTheme="minorHAnsi"/>
          <w:b w:val="0"/>
        </w:rPr>
      </w:pPr>
      <w:r w:rsidRPr="00BD3541">
        <w:rPr>
          <w:rStyle w:val="Style13ptBold"/>
          <w:rFonts w:asciiTheme="minorHAnsi" w:hAnsiTheme="minorHAnsi"/>
        </w:rPr>
        <w:t xml:space="preserve">Engel 7/7 </w:t>
      </w:r>
      <w:r w:rsidRPr="00BD3541">
        <w:rPr>
          <w:rStyle w:val="Style13ptBold"/>
          <w:rFonts w:asciiTheme="minorHAnsi" w:hAnsiTheme="minorHAnsi"/>
          <w:b w:val="0"/>
        </w:rPr>
        <w:t xml:space="preserve">(Pamela Engel, Reporter covering crime for Business Insider with a B.A. in journalism from Ohio University, “The US still doesn't have a strategy that has a chance of defeating ISIS,” Business Insider, 7 July 2015, </w:t>
      </w:r>
      <w:hyperlink r:id="rId107" w:history="1">
        <w:r w:rsidRPr="00BD3541">
          <w:rPr>
            <w:rStyle w:val="Hyperlink"/>
            <w:rFonts w:asciiTheme="minorHAnsi" w:hAnsiTheme="minorHAnsi"/>
          </w:rPr>
          <w:t>http://www.businessinsider.com/there-are-still-huge-problems-with-the-us-strategy-for-fighting-isis-2015-7</w:t>
        </w:r>
      </w:hyperlink>
      <w:r w:rsidRPr="00BD3541">
        <w:rPr>
          <w:rStyle w:val="Style13ptBold"/>
          <w:rFonts w:asciiTheme="minorHAnsi" w:hAnsiTheme="minorHAnsi"/>
          <w:b w:val="0"/>
        </w:rPr>
        <w:t xml:space="preserve">, </w:t>
      </w:r>
      <w:r w:rsidRPr="00BD3541">
        <w:rPr>
          <w:rStyle w:val="Style13ptBold"/>
          <w:rFonts w:asciiTheme="minorHAnsi" w:hAnsiTheme="minorHAnsi"/>
          <w:b w:val="0"/>
          <w:i/>
        </w:rPr>
        <w:t>*fc</w:t>
      </w:r>
      <w:r w:rsidRPr="00BD3541">
        <w:rPr>
          <w:rStyle w:val="Style13ptBold"/>
          <w:rFonts w:asciiTheme="minorHAnsi" w:hAnsiTheme="minorHAnsi"/>
          <w:b w:val="0"/>
        </w:rPr>
        <w:t>)</w:t>
      </w:r>
    </w:p>
    <w:p w:rsidR="00BB2AFA" w:rsidRPr="00BD3541" w:rsidRDefault="00BB2AFA" w:rsidP="00BB2AFA">
      <w:pPr>
        <w:rPr>
          <w:rStyle w:val="StyleUnderline"/>
          <w:rFonts w:asciiTheme="minorHAnsi" w:hAnsiTheme="minorHAnsi"/>
        </w:rPr>
      </w:pPr>
      <w:r w:rsidRPr="00BD3541">
        <w:rPr>
          <w:rStyle w:val="StyleUnderline"/>
          <w:rFonts w:asciiTheme="minorHAnsi" w:hAnsiTheme="minorHAnsi"/>
        </w:rPr>
        <w:t>The Islamic State</w:t>
      </w:r>
      <w:r w:rsidRPr="00BD3541">
        <w:rPr>
          <w:rFonts w:asciiTheme="minorHAnsi" w:hAnsiTheme="minorHAnsi"/>
          <w:sz w:val="16"/>
        </w:rPr>
        <w:t xml:space="preserve"> (also known as ISIS, ISIL, and Daesh) </w:t>
      </w:r>
      <w:r w:rsidRPr="00BD3541">
        <w:rPr>
          <w:rStyle w:val="StyleUnderline"/>
          <w:rFonts w:asciiTheme="minorHAnsi" w:hAnsiTheme="minorHAnsi"/>
        </w:rPr>
        <w:t>has lost key territory along the Turkish border</w:t>
      </w:r>
      <w:r w:rsidRPr="00BD3541">
        <w:rPr>
          <w:rFonts w:asciiTheme="minorHAnsi" w:hAnsiTheme="minorHAnsi"/>
          <w:sz w:val="16"/>
        </w:rPr>
        <w:t xml:space="preserve"> — a frontier that it uses to funnel foreign fighters into its territory — and near Raqqa, the capital of its so-called "caliphate." </w:t>
      </w:r>
      <w:r w:rsidRPr="00BD3541">
        <w:rPr>
          <w:rStyle w:val="StyleUnderline"/>
          <w:rFonts w:asciiTheme="minorHAnsi" w:hAnsiTheme="minorHAnsi"/>
        </w:rPr>
        <w:t xml:space="preserve">A US-led anti-ISIS coalition has been using air strikes in an attempt to </w:t>
      </w:r>
      <w:r w:rsidRPr="00BD3541">
        <w:rPr>
          <w:rStyle w:val="StyleUnderline"/>
          <w:rFonts w:asciiTheme="minorHAnsi" w:hAnsiTheme="minorHAnsi"/>
          <w:strike/>
        </w:rPr>
        <w:t>cripple</w:t>
      </w:r>
      <w:r w:rsidRPr="00BD3541">
        <w:rPr>
          <w:rStyle w:val="StyleUnderline"/>
          <w:rFonts w:asciiTheme="minorHAnsi" w:hAnsiTheme="minorHAnsi"/>
        </w:rPr>
        <w:t xml:space="preserve"> [undermine] the terror group and to support local forces and militias fighting ISIS on the ground.</w:t>
      </w:r>
    </w:p>
    <w:p w:rsidR="00BB2AFA" w:rsidRPr="00BD3541" w:rsidRDefault="00BB2AFA" w:rsidP="00BB2AFA">
      <w:pPr>
        <w:rPr>
          <w:rFonts w:asciiTheme="minorHAnsi" w:hAnsiTheme="minorHAnsi"/>
          <w:sz w:val="16"/>
        </w:rPr>
      </w:pPr>
      <w:r w:rsidRPr="00BD3541">
        <w:rPr>
          <w:rFonts w:asciiTheme="minorHAnsi" w:hAnsiTheme="minorHAnsi"/>
          <w:sz w:val="16"/>
        </w:rPr>
        <w:t xml:space="preserve">But </w:t>
      </w:r>
      <w:r w:rsidRPr="00BD3541">
        <w:rPr>
          <w:rStyle w:val="StyleUnderline"/>
          <w:rFonts w:asciiTheme="minorHAnsi" w:hAnsiTheme="minorHAnsi"/>
        </w:rPr>
        <w:t>the US still isn't meeting its capacity for training anti-ISIS fighters.</w:t>
      </w:r>
      <w:r w:rsidRPr="00BD3541">
        <w:rPr>
          <w:rFonts w:asciiTheme="minorHAnsi" w:hAnsiTheme="minorHAnsi"/>
          <w:sz w:val="16"/>
        </w:rPr>
        <w:t xml:space="preserve"> And it's unclear how many Sunnis have joined the Iraqi security forces to retake territory from ISIS.</w:t>
      </w:r>
    </w:p>
    <w:p w:rsidR="00BB2AFA" w:rsidRPr="00BD3541" w:rsidRDefault="00BB2AFA" w:rsidP="00BB2AFA">
      <w:pPr>
        <w:rPr>
          <w:rStyle w:val="StyleUnderline"/>
          <w:rFonts w:asciiTheme="minorHAnsi" w:hAnsiTheme="minorHAnsi"/>
        </w:rPr>
      </w:pPr>
      <w:r w:rsidRPr="00BD3541">
        <w:rPr>
          <w:rStyle w:val="Emphasis"/>
          <w:rFonts w:asciiTheme="minorHAnsi" w:hAnsiTheme="minorHAnsi"/>
        </w:rPr>
        <w:t>Sunnis are key to the US strategy</w:t>
      </w:r>
      <w:r w:rsidRPr="00BD3541">
        <w:rPr>
          <w:rStyle w:val="StyleUnderline"/>
          <w:rFonts w:asciiTheme="minorHAnsi" w:hAnsiTheme="minorHAnsi"/>
        </w:rPr>
        <w:t>. ISIS is a vehemently sectarian Sunni group, and most of the cities ISIS has seized and that US and Iraqi forces are preparing to retake, including the Baghdad suburb of Ramadi, are Sunni-dominated.</w:t>
      </w:r>
    </w:p>
    <w:p w:rsidR="00BB2AFA" w:rsidRPr="00BD3541" w:rsidRDefault="00BB2AFA" w:rsidP="00BB2AFA">
      <w:pPr>
        <w:rPr>
          <w:rFonts w:asciiTheme="minorHAnsi" w:hAnsiTheme="minorHAnsi"/>
          <w:sz w:val="16"/>
        </w:rPr>
      </w:pPr>
      <w:r w:rsidRPr="00BD3541">
        <w:rPr>
          <w:rFonts w:asciiTheme="minorHAnsi" w:hAnsiTheme="minorHAnsi"/>
          <w:sz w:val="16"/>
        </w:rPr>
        <w:t>President Barack Obama said Monday that "more Sunni volunteers are coming forward," but did not say when they'll be ready to join an offensive on Ramadi or how many fighters are being trained, according to The New York Times.</w:t>
      </w:r>
    </w:p>
    <w:p w:rsidR="00BB2AFA" w:rsidRPr="00BD3541" w:rsidRDefault="00BB2AFA" w:rsidP="00BB2AFA">
      <w:pPr>
        <w:rPr>
          <w:rStyle w:val="Emphasis"/>
          <w:rFonts w:asciiTheme="minorHAnsi" w:hAnsiTheme="minorHAnsi"/>
        </w:rPr>
      </w:pPr>
      <w:r w:rsidRPr="00BD3541">
        <w:rPr>
          <w:rStyle w:val="StyleUnderline"/>
          <w:rFonts w:asciiTheme="minorHAnsi" w:hAnsiTheme="minorHAnsi"/>
        </w:rPr>
        <w:t xml:space="preserve">The US is training an estimated 2,000 fighters total in Iraq right now. But US advisers and personnel have the capacity to be training 6,700, leaving </w:t>
      </w:r>
      <w:r w:rsidRPr="00BD3541">
        <w:rPr>
          <w:rStyle w:val="Emphasis"/>
          <w:rFonts w:asciiTheme="minorHAnsi" w:hAnsiTheme="minorHAnsi"/>
        </w:rPr>
        <w:t>a large gap while an often-dysfunctional Iraqi army is already spread thin defending other areas.</w:t>
      </w:r>
    </w:p>
    <w:p w:rsidR="00BB2AFA" w:rsidRPr="00BD3541" w:rsidRDefault="00BB2AFA" w:rsidP="00BB2AFA">
      <w:pPr>
        <w:rPr>
          <w:rFonts w:asciiTheme="minorHAnsi" w:hAnsiTheme="minorHAnsi"/>
          <w:sz w:val="16"/>
        </w:rPr>
      </w:pPr>
      <w:r w:rsidRPr="00BD3541">
        <w:rPr>
          <w:rFonts w:asciiTheme="minorHAnsi" w:hAnsiTheme="minorHAnsi"/>
          <w:sz w:val="16"/>
        </w:rPr>
        <w:t>The US hasn't yet provided a timeline for the Ramadi offensive. The operation to retake Mosul, Iraq's second-largest city and another ISIS stronghold, will likely be shelved until next year, even though the US military originally planned for a Spring 2015 push against the city.</w:t>
      </w:r>
    </w:p>
    <w:p w:rsidR="00BB2AFA" w:rsidRPr="00BD3541" w:rsidRDefault="00BB2AFA" w:rsidP="00BB2AFA">
      <w:pPr>
        <w:rPr>
          <w:rStyle w:val="StyleUnderline"/>
          <w:rFonts w:asciiTheme="minorHAnsi" w:hAnsiTheme="minorHAnsi"/>
        </w:rPr>
      </w:pPr>
      <w:r w:rsidRPr="00BD3541">
        <w:rPr>
          <w:rStyle w:val="StyleUnderline"/>
          <w:rFonts w:asciiTheme="minorHAnsi" w:hAnsiTheme="minorHAnsi"/>
        </w:rPr>
        <w:t>Richard Spencer</w:t>
      </w:r>
      <w:r w:rsidRPr="00BD3541">
        <w:rPr>
          <w:rFonts w:asciiTheme="minorHAnsi" w:hAnsiTheme="minorHAnsi"/>
          <w:sz w:val="16"/>
        </w:rPr>
        <w:t xml:space="preserve">, The Daily Telegraph's Middle East correspondent, </w:t>
      </w:r>
      <w:r w:rsidRPr="00BD3541">
        <w:rPr>
          <w:rStyle w:val="StyleUnderline"/>
          <w:rFonts w:asciiTheme="minorHAnsi" w:hAnsiTheme="minorHAnsi"/>
        </w:rPr>
        <w:t>pointed out the problems that are still present with the anti-ISIS coalition's strategy, calling the administration's view of Iraq "increasingly delusional":</w:t>
      </w:r>
    </w:p>
    <w:p w:rsidR="00BB2AFA" w:rsidRPr="00BD3541" w:rsidRDefault="00BB2AFA" w:rsidP="00BB2AFA">
      <w:pPr>
        <w:rPr>
          <w:rFonts w:asciiTheme="minorHAnsi" w:hAnsiTheme="minorHAnsi"/>
          <w:sz w:val="16"/>
        </w:rPr>
      </w:pPr>
      <w:r w:rsidRPr="00BD3541">
        <w:rPr>
          <w:rFonts w:asciiTheme="minorHAnsi" w:hAnsiTheme="minorHAnsi"/>
          <w:sz w:val="16"/>
        </w:rPr>
        <w:t xml:space="preserve">As Spencer notes, </w:t>
      </w:r>
      <w:r w:rsidRPr="00BD3541">
        <w:rPr>
          <w:rStyle w:val="StyleUnderline"/>
          <w:rFonts w:asciiTheme="minorHAnsi" w:hAnsiTheme="minorHAnsi"/>
        </w:rPr>
        <w:t xml:space="preserve">the issue isn't just the numbers of troops the US trains in Iraq. There's also the </w:t>
      </w:r>
      <w:r w:rsidRPr="00BD3541">
        <w:rPr>
          <w:rStyle w:val="Emphasis"/>
          <w:rFonts w:asciiTheme="minorHAnsi" w:hAnsiTheme="minorHAnsi"/>
        </w:rPr>
        <w:t>disorganization of the Iraqi military itself.</w:t>
      </w:r>
      <w:r w:rsidRPr="00BD3541">
        <w:rPr>
          <w:rFonts w:asciiTheme="minorHAnsi" w:hAnsiTheme="minorHAnsi"/>
          <w:sz w:val="16"/>
        </w:rPr>
        <w:t xml:space="preserve"> Department of Defense Secretary Ashton Carter said the Iraqi army lost the "will to fight" when ISIS stormed into Ramadi in May. Iraqi security forces withdrew in the face of truck bomb attacks despite outnumbering ISIS militants.</w:t>
      </w:r>
    </w:p>
    <w:p w:rsidR="00BB2AFA" w:rsidRPr="00BD3541" w:rsidRDefault="00BB2AFA" w:rsidP="00BB2AFA">
      <w:pPr>
        <w:rPr>
          <w:rStyle w:val="StyleUnderline"/>
          <w:rFonts w:asciiTheme="minorHAnsi" w:hAnsiTheme="minorHAnsi"/>
        </w:rPr>
      </w:pPr>
      <w:r w:rsidRPr="00BD3541">
        <w:rPr>
          <w:rStyle w:val="StyleUnderline"/>
          <w:rFonts w:asciiTheme="minorHAnsi" w:hAnsiTheme="minorHAnsi"/>
        </w:rPr>
        <w:t>And Iraq's Shiite-dominated government doesn't seem willing to divert fighters from defending Baghdad to send them into Sunni areas. They're also reluctant to train and arm Sunni-organized defense forces over fears that even anti-ISIS Sunnis might one day rise up against Baghdad.</w:t>
      </w:r>
    </w:p>
    <w:p w:rsidR="00BB2AFA" w:rsidRPr="00BD3541" w:rsidRDefault="00BB2AFA" w:rsidP="00BB2AFA">
      <w:pPr>
        <w:rPr>
          <w:rFonts w:asciiTheme="minorHAnsi" w:hAnsiTheme="minorHAnsi"/>
          <w:sz w:val="16"/>
        </w:rPr>
      </w:pPr>
      <w:r w:rsidRPr="00BD3541">
        <w:rPr>
          <w:rFonts w:asciiTheme="minorHAnsi" w:hAnsiTheme="minorHAnsi"/>
          <w:sz w:val="16"/>
        </w:rPr>
        <w:t>Consequently, the most effective fighting forces on the ground have been the Kurds — an ethnic group with longstanding tensions with the Baghdad government — and Shia militias backed by Iran. Sunnis with an incentive to defend their own territories have barely been relevant to the fight against ISIS.</w:t>
      </w:r>
    </w:p>
    <w:p w:rsidR="00BB2AFA" w:rsidRPr="00BD3541" w:rsidRDefault="00BB2AFA" w:rsidP="00BB2AFA">
      <w:pPr>
        <w:rPr>
          <w:rFonts w:asciiTheme="minorHAnsi" w:hAnsiTheme="minorHAnsi"/>
          <w:sz w:val="16"/>
        </w:rPr>
      </w:pPr>
      <w:r w:rsidRPr="00BD3541">
        <w:rPr>
          <w:rStyle w:val="StyleUnderline"/>
          <w:rFonts w:asciiTheme="minorHAnsi" w:hAnsiTheme="minorHAnsi"/>
        </w:rPr>
        <w:t xml:space="preserve">So while the strategy of air strikes supported by ground forces might be successful in pushing back ISIS in the short term, the coalition gains could end up being "quick wins" that </w:t>
      </w:r>
      <w:r w:rsidRPr="00BD3541">
        <w:rPr>
          <w:rStyle w:val="Emphasis"/>
          <w:rFonts w:asciiTheme="minorHAnsi" w:hAnsiTheme="minorHAnsi"/>
        </w:rPr>
        <w:t>aren't sufficiently backed through a long-term strategy</w:t>
      </w:r>
      <w:r w:rsidRPr="00BD3541">
        <w:rPr>
          <w:rFonts w:asciiTheme="minorHAnsi" w:hAnsiTheme="minorHAnsi"/>
          <w:sz w:val="16"/>
        </w:rPr>
        <w:t>, as Shadi Hamid of the Brookings Institution’s Center for Middle East Policy explained to The Washington Post.</w:t>
      </w:r>
    </w:p>
    <w:p w:rsidR="00BB2AFA" w:rsidRPr="00BD3541" w:rsidRDefault="00BB2AFA" w:rsidP="00BB2AFA">
      <w:pPr>
        <w:rPr>
          <w:rFonts w:asciiTheme="minorHAnsi" w:hAnsiTheme="minorHAnsi"/>
          <w:sz w:val="16"/>
        </w:rPr>
      </w:pPr>
      <w:r w:rsidRPr="00BD3541">
        <w:rPr>
          <w:rFonts w:asciiTheme="minorHAnsi" w:hAnsiTheme="minorHAnsi"/>
          <w:sz w:val="16"/>
        </w:rPr>
        <w:t>"This is where the focus on quick wins becomes problematic," Hamid told the Post. "</w:t>
      </w:r>
      <w:r w:rsidRPr="00BD3541">
        <w:rPr>
          <w:rStyle w:val="StyleUnderline"/>
          <w:rFonts w:asciiTheme="minorHAnsi" w:hAnsiTheme="minorHAnsi"/>
        </w:rPr>
        <w:t>The US isn’t thinking about what happens after ISIS is pushed out of an area.</w:t>
      </w:r>
      <w:r w:rsidRPr="00BD3541">
        <w:rPr>
          <w:rFonts w:asciiTheme="minorHAnsi" w:hAnsiTheme="minorHAnsi"/>
          <w:sz w:val="16"/>
        </w:rPr>
        <w:t>"</w:t>
      </w:r>
    </w:p>
    <w:p w:rsidR="00BB2AFA" w:rsidRPr="00BD3541" w:rsidRDefault="00BB2AFA" w:rsidP="00BB2AFA">
      <w:pPr>
        <w:rPr>
          <w:rFonts w:asciiTheme="minorHAnsi" w:hAnsiTheme="minorHAnsi"/>
        </w:rPr>
      </w:pPr>
    </w:p>
    <w:p w:rsidR="00BB2AFA" w:rsidRPr="00BD3541" w:rsidRDefault="00BB2AFA" w:rsidP="00BB2AFA">
      <w:pPr>
        <w:pStyle w:val="Heading4"/>
        <w:rPr>
          <w:rFonts w:asciiTheme="minorHAnsi" w:hAnsiTheme="minorHAnsi"/>
        </w:rPr>
      </w:pPr>
      <w:r w:rsidRPr="00BD3541">
        <w:rPr>
          <w:rFonts w:asciiTheme="minorHAnsi" w:hAnsiTheme="minorHAnsi"/>
        </w:rPr>
        <w:t>Air power can’t stop ISIS – terror organizations won’t be coerced and it’s impossible to sort out civilian populations from enemies.</w:t>
      </w:r>
    </w:p>
    <w:p w:rsidR="00BB2AFA" w:rsidRPr="00BD3541" w:rsidRDefault="00BB2AFA" w:rsidP="00BB2AFA">
      <w:pPr>
        <w:rPr>
          <w:rStyle w:val="Style13ptBold"/>
          <w:rFonts w:asciiTheme="minorHAnsi" w:hAnsiTheme="minorHAnsi"/>
          <w:b w:val="0"/>
        </w:rPr>
      </w:pPr>
      <w:r w:rsidRPr="00BD3541">
        <w:rPr>
          <w:rStyle w:val="Style13ptBold"/>
          <w:rFonts w:asciiTheme="minorHAnsi" w:hAnsiTheme="minorHAnsi"/>
        </w:rPr>
        <w:t xml:space="preserve">Dolan 14 </w:t>
      </w:r>
      <w:r w:rsidRPr="00BD3541">
        <w:rPr>
          <w:rStyle w:val="Style13ptBold"/>
          <w:rFonts w:asciiTheme="minorHAnsi" w:hAnsiTheme="minorHAnsi"/>
          <w:b w:val="0"/>
        </w:rPr>
        <w:t xml:space="preserve">(Daniel Dolan, Strategy and War Professor at the Naval War College’s Distance Education program and Adjunct Professor of history at the University of Maine, “Opinion: U.S. Air Power Won’t Defeat ISIS,” USNI News, 17 June 2014, </w:t>
      </w:r>
      <w:hyperlink r:id="rId108" w:history="1">
        <w:r w:rsidRPr="00BD3541">
          <w:rPr>
            <w:rStyle w:val="Hyperlink"/>
            <w:rFonts w:asciiTheme="minorHAnsi" w:hAnsiTheme="minorHAnsi"/>
          </w:rPr>
          <w:t>http://news.usni.org/2014/06/17/opinion-u-s-airpower-wont-defeat-isis</w:t>
        </w:r>
      </w:hyperlink>
      <w:r w:rsidRPr="00BD3541">
        <w:rPr>
          <w:rStyle w:val="Style13ptBold"/>
          <w:rFonts w:asciiTheme="minorHAnsi" w:hAnsiTheme="minorHAnsi"/>
          <w:b w:val="0"/>
        </w:rPr>
        <w:t xml:space="preserve">, </w:t>
      </w:r>
      <w:r w:rsidRPr="00BD3541">
        <w:rPr>
          <w:rStyle w:val="Style13ptBold"/>
          <w:rFonts w:asciiTheme="minorHAnsi" w:hAnsiTheme="minorHAnsi"/>
          <w:b w:val="0"/>
          <w:i/>
        </w:rPr>
        <w:t>*fc</w:t>
      </w:r>
      <w:r w:rsidRPr="00BD3541">
        <w:rPr>
          <w:rStyle w:val="Style13ptBold"/>
          <w:rFonts w:asciiTheme="minorHAnsi" w:hAnsiTheme="minorHAnsi"/>
          <w:b w:val="0"/>
        </w:rPr>
        <w:t>)</w:t>
      </w:r>
    </w:p>
    <w:p w:rsidR="00BB2AFA" w:rsidRPr="00BD3541" w:rsidRDefault="00BB2AFA" w:rsidP="00BB2AFA">
      <w:pPr>
        <w:rPr>
          <w:rStyle w:val="StyleUnderline"/>
          <w:rFonts w:asciiTheme="minorHAnsi" w:hAnsiTheme="minorHAnsi"/>
        </w:rPr>
      </w:pPr>
      <w:r w:rsidRPr="00BD3541">
        <w:rPr>
          <w:rFonts w:asciiTheme="minorHAnsi" w:hAnsiTheme="minorHAnsi"/>
          <w:sz w:val="16"/>
        </w:rPr>
        <w:t xml:space="preserve">As Iraq and Syria Islamic State (ISIS) insurgent forces advance on Baghdad, some American political leaders, led by Sen. John McCain (R-AZ) and Sen. Lindsey Graham (R-SC), have urged that the United States begin airstrikes immediately to stop the growing unrest in Iraq. Although air power may be the only expedient and politically acceptable option, there are several reasons why </w:t>
      </w:r>
      <w:r w:rsidRPr="00BD3541">
        <w:rPr>
          <w:rStyle w:val="StyleUnderline"/>
          <w:rFonts w:asciiTheme="minorHAnsi" w:hAnsiTheme="minorHAnsi"/>
        </w:rPr>
        <w:t>that all-too-familiar impulse to use our asymmetric advantage in airpower will not defeat ISIS.</w:t>
      </w:r>
    </w:p>
    <w:p w:rsidR="00BB2AFA" w:rsidRPr="00BD3541" w:rsidRDefault="00BB2AFA" w:rsidP="00BB2AFA">
      <w:pPr>
        <w:rPr>
          <w:rFonts w:asciiTheme="minorHAnsi" w:hAnsiTheme="minorHAnsi"/>
          <w:sz w:val="14"/>
        </w:rPr>
      </w:pPr>
      <w:r w:rsidRPr="00BD3541">
        <w:rPr>
          <w:rFonts w:asciiTheme="minorHAnsi" w:hAnsiTheme="minorHAnsi"/>
          <w:sz w:val="14"/>
        </w:rPr>
        <w:t xml:space="preserve">In fact, </w:t>
      </w:r>
      <w:r w:rsidRPr="00BD3541">
        <w:rPr>
          <w:rStyle w:val="Emphasis"/>
          <w:rFonts w:asciiTheme="minorHAnsi" w:hAnsiTheme="minorHAnsi"/>
        </w:rPr>
        <w:t>history is almost devoid of examples of air power—when used alone—achieving anything resembling a decisive result.</w:t>
      </w:r>
      <w:r w:rsidRPr="00BD3541">
        <w:rPr>
          <w:rFonts w:asciiTheme="minorHAnsi" w:hAnsiTheme="minorHAnsi"/>
          <w:sz w:val="14"/>
        </w:rPr>
        <w:t xml:space="preserve"> The 1999 NATO punitive bombing operation against Serbia stands as one of the only successful uses of air power alone in achieving a stated political objective.</w:t>
      </w:r>
    </w:p>
    <w:p w:rsidR="00BB2AFA" w:rsidRPr="00BD3541" w:rsidRDefault="00BB2AFA" w:rsidP="00BB2AFA">
      <w:pPr>
        <w:rPr>
          <w:rFonts w:asciiTheme="minorHAnsi" w:hAnsiTheme="minorHAnsi"/>
          <w:sz w:val="16"/>
        </w:rPr>
      </w:pPr>
      <w:r w:rsidRPr="00BD3541">
        <w:rPr>
          <w:rStyle w:val="StyleUnderline"/>
          <w:rFonts w:asciiTheme="minorHAnsi" w:hAnsiTheme="minorHAnsi"/>
        </w:rPr>
        <w:t>History’s one example of such success embodies two lessons that can be drawn for comparison with the situation in Iraq/Syria.</w:t>
      </w:r>
      <w:r w:rsidRPr="00BD3541">
        <w:rPr>
          <w:rFonts w:asciiTheme="minorHAnsi" w:hAnsiTheme="minorHAnsi"/>
          <w:sz w:val="16"/>
        </w:rPr>
        <w:t xml:space="preserve"> First, </w:t>
      </w:r>
      <w:r w:rsidRPr="00BD3541">
        <w:rPr>
          <w:rStyle w:val="StyleUnderline"/>
          <w:rFonts w:asciiTheme="minorHAnsi" w:hAnsiTheme="minorHAnsi"/>
        </w:rPr>
        <w:t xml:space="preserve">in the self-declared ISIS </w:t>
      </w:r>
      <w:r w:rsidRPr="00BD3541">
        <w:rPr>
          <w:rStyle w:val="Emphasis"/>
          <w:rFonts w:asciiTheme="minorHAnsi" w:hAnsiTheme="minorHAnsi"/>
        </w:rPr>
        <w:t>there is no recognized government that can be coerced into negotiation.</w:t>
      </w:r>
      <w:r w:rsidRPr="00BD3541">
        <w:rPr>
          <w:rFonts w:asciiTheme="minorHAnsi" w:hAnsiTheme="minorHAnsi"/>
          <w:sz w:val="16"/>
        </w:rPr>
        <w:t xml:space="preserve"> That suggests that </w:t>
      </w:r>
      <w:r w:rsidRPr="00BD3541">
        <w:rPr>
          <w:rStyle w:val="StyleUnderline"/>
          <w:rFonts w:asciiTheme="minorHAnsi" w:hAnsiTheme="minorHAnsi"/>
        </w:rPr>
        <w:t xml:space="preserve">complete </w:t>
      </w:r>
      <w:r w:rsidRPr="00BD3541">
        <w:rPr>
          <w:rStyle w:val="Emphasis"/>
          <w:rFonts w:asciiTheme="minorHAnsi" w:hAnsiTheme="minorHAnsi"/>
        </w:rPr>
        <w:t>annihilation of the group will be necessary to return control to the Iraqi government.</w:t>
      </w:r>
      <w:r w:rsidRPr="00BD3541">
        <w:rPr>
          <w:rStyle w:val="StyleUnderline"/>
          <w:rFonts w:asciiTheme="minorHAnsi" w:hAnsiTheme="minorHAnsi"/>
        </w:rPr>
        <w:t xml:space="preserve"> </w:t>
      </w:r>
      <w:r w:rsidRPr="00BD3541">
        <w:rPr>
          <w:rFonts w:asciiTheme="minorHAnsi" w:hAnsiTheme="minorHAnsi"/>
          <w:sz w:val="16"/>
        </w:rPr>
        <w:t xml:space="preserve">Which leads to the </w:t>
      </w:r>
      <w:r w:rsidRPr="00BD3541">
        <w:rPr>
          <w:rStyle w:val="StyleUnderline"/>
          <w:rFonts w:asciiTheme="minorHAnsi" w:hAnsiTheme="minorHAnsi"/>
        </w:rPr>
        <w:t>second</w:t>
      </w:r>
      <w:r w:rsidRPr="00BD3541">
        <w:rPr>
          <w:rFonts w:asciiTheme="minorHAnsi" w:hAnsiTheme="minorHAnsi"/>
          <w:sz w:val="16"/>
        </w:rPr>
        <w:t xml:space="preserve"> point: </w:t>
      </w:r>
      <w:r w:rsidRPr="00BD3541">
        <w:rPr>
          <w:rStyle w:val="StyleUnderline"/>
          <w:rFonts w:asciiTheme="minorHAnsi" w:hAnsiTheme="minorHAnsi"/>
        </w:rPr>
        <w:t xml:space="preserve">Even if air power can achieve a measure of success, </w:t>
      </w:r>
      <w:r w:rsidRPr="00BD3541">
        <w:rPr>
          <w:rStyle w:val="Emphasis"/>
          <w:rFonts w:asciiTheme="minorHAnsi" w:hAnsiTheme="minorHAnsi"/>
        </w:rPr>
        <w:t>securing the peace after ISIS forces are defeated will require boots on the ground.</w:t>
      </w:r>
      <w:r w:rsidRPr="00BD3541">
        <w:rPr>
          <w:rFonts w:asciiTheme="minorHAnsi" w:hAnsiTheme="minorHAnsi"/>
          <w:sz w:val="16"/>
        </w:rPr>
        <w:t xml:space="preserve"> Iraq’s Ambassador to the United States, Lukman Faily, stated on National Public Radio’s 16 June evening news program that “Iraq does not want, or need U.S. boots on the ground. . . . Iraq will provide the soldiers.” He went on to say that what Iraq needs to prevent what would be “one thousand [Osama] Bin Ladens” setting up camp in Iraq is U.S. “air supremacy, training, and assistance.”</w:t>
      </w:r>
    </w:p>
    <w:p w:rsidR="00BB2AFA" w:rsidRPr="00BD3541" w:rsidRDefault="00BB2AFA" w:rsidP="00BB2AFA">
      <w:pPr>
        <w:rPr>
          <w:rStyle w:val="Emphasis"/>
          <w:rFonts w:asciiTheme="minorHAnsi" w:hAnsiTheme="minorHAnsi"/>
        </w:rPr>
      </w:pPr>
      <w:r w:rsidRPr="00BD3541">
        <w:rPr>
          <w:rFonts w:asciiTheme="minorHAnsi" w:hAnsiTheme="minorHAnsi"/>
          <w:sz w:val="16"/>
        </w:rPr>
        <w:t xml:space="preserve">The </w:t>
      </w:r>
      <w:r w:rsidRPr="00BD3541">
        <w:rPr>
          <w:rStyle w:val="StyleUnderline"/>
          <w:rFonts w:asciiTheme="minorHAnsi" w:hAnsiTheme="minorHAnsi"/>
        </w:rPr>
        <w:t xml:space="preserve">ISIS insurgents probably do not care that the United States moved another carrier strike group (CSG) into the Persian Gulf. If the United States can sort out the complex situation and actually determine what targets to hit in the dense ISIS-ontrolled urban territory, the mufti-clad insurgents will only </w:t>
      </w:r>
      <w:r w:rsidRPr="00BD3541">
        <w:rPr>
          <w:rStyle w:val="Emphasis"/>
          <w:rFonts w:asciiTheme="minorHAnsi" w:hAnsiTheme="minorHAnsi"/>
        </w:rPr>
        <w:t>hug the civilian population closer.</w:t>
      </w:r>
      <w:r w:rsidRPr="00BD3541">
        <w:rPr>
          <w:rFonts w:asciiTheme="minorHAnsi" w:hAnsiTheme="minorHAnsi"/>
          <w:sz w:val="16"/>
        </w:rPr>
        <w:t xml:space="preserve"> </w:t>
      </w:r>
      <w:r w:rsidRPr="00BD3541">
        <w:rPr>
          <w:rStyle w:val="Emphasis"/>
          <w:rFonts w:asciiTheme="minorHAnsi" w:hAnsiTheme="minorHAnsi"/>
        </w:rPr>
        <w:t>Sorting out the bad guys will be a daunting task from 10,000 feet.</w:t>
      </w:r>
    </w:p>
    <w:p w:rsidR="00BB2AFA" w:rsidRPr="00BD3541" w:rsidRDefault="00BB2AFA" w:rsidP="00BB2AFA">
      <w:pPr>
        <w:rPr>
          <w:rFonts w:asciiTheme="minorHAnsi" w:hAnsiTheme="minorHAnsi"/>
          <w:sz w:val="14"/>
        </w:rPr>
      </w:pPr>
      <w:r w:rsidRPr="00BD3541">
        <w:rPr>
          <w:rFonts w:asciiTheme="minorHAnsi" w:hAnsiTheme="minorHAnsi"/>
          <w:sz w:val="14"/>
        </w:rPr>
        <w:t xml:space="preserve">Our regional allies and the American public may appreciate the gesture of an extra CSG, but </w:t>
      </w:r>
      <w:r w:rsidRPr="00BD3541">
        <w:rPr>
          <w:rStyle w:val="StyleUnderline"/>
          <w:rFonts w:asciiTheme="minorHAnsi" w:hAnsiTheme="minorHAnsi"/>
        </w:rPr>
        <w:t>lawless insurgents are concerned only with local optics.</w:t>
      </w:r>
      <w:r w:rsidRPr="00BD3541">
        <w:rPr>
          <w:rFonts w:asciiTheme="minorHAnsi" w:hAnsiTheme="minorHAnsi"/>
          <w:sz w:val="14"/>
        </w:rPr>
        <w:t xml:space="preserve"> Back to Kosovo, it was only when NATO realized that stopping a few Serbian military forces in Kosavar villages armed with cans of gasoline and a pack of matches was a tough mission for an F-15 that they began picking off important economic and infrastructure targets. It was then that the Serbian government agreed to negotiations. One must wonder of the wanna-be nation of ISIS: What are the economic and infrastructure targets that matter to a terrorist-led group that longs for the good old days of A.D. 900?</w:t>
      </w:r>
    </w:p>
    <w:p w:rsidR="00BB2AFA" w:rsidRPr="00BD3541" w:rsidRDefault="00BB2AFA" w:rsidP="00BB2AFA">
      <w:pPr>
        <w:rPr>
          <w:rStyle w:val="StyleUnderline"/>
          <w:rFonts w:asciiTheme="minorHAnsi" w:hAnsiTheme="minorHAnsi"/>
        </w:rPr>
      </w:pPr>
      <w:r w:rsidRPr="00BD3541">
        <w:rPr>
          <w:rFonts w:asciiTheme="minorHAnsi" w:hAnsiTheme="minorHAnsi"/>
          <w:sz w:val="16"/>
        </w:rPr>
        <w:t xml:space="preserve">Finally, </w:t>
      </w:r>
      <w:r w:rsidRPr="00BD3541">
        <w:rPr>
          <w:rStyle w:val="StyleUnderline"/>
          <w:rFonts w:asciiTheme="minorHAnsi" w:hAnsiTheme="minorHAnsi"/>
        </w:rPr>
        <w:t>the most popular counter-factual argument being voiced by pundits is that if the United States had left a counterterrorism task force in Iraq, then crisis either wouldn’t have happened</w:t>
      </w:r>
      <w:r w:rsidRPr="00BD3541">
        <w:rPr>
          <w:rFonts w:asciiTheme="minorHAnsi" w:hAnsiTheme="minorHAnsi"/>
          <w:sz w:val="16"/>
        </w:rPr>
        <w:t xml:space="preserve"> (because the insurgents would have feared the U.S. military), or the insurgents could have been easily defeated. </w:t>
      </w:r>
      <w:r w:rsidRPr="00BD3541">
        <w:rPr>
          <w:rStyle w:val="StyleUnderline"/>
          <w:rFonts w:asciiTheme="minorHAnsi" w:hAnsiTheme="minorHAnsi"/>
        </w:rPr>
        <w:t>If that is valid, then why is the flow of foreign fighters and motivated insurgents still a problem in Afghanistan?</w:t>
      </w:r>
      <w:r w:rsidRPr="00BD3541">
        <w:rPr>
          <w:rFonts w:asciiTheme="minorHAnsi" w:hAnsiTheme="minorHAnsi"/>
          <w:sz w:val="16"/>
        </w:rPr>
        <w:t xml:space="preserve"> And why did it remain a persistent problem throughout our seven-plus years in Iraq? </w:t>
      </w:r>
      <w:r w:rsidRPr="00BD3541">
        <w:rPr>
          <w:rStyle w:val="StyleUnderline"/>
          <w:rFonts w:asciiTheme="minorHAnsi" w:hAnsiTheme="minorHAnsi"/>
        </w:rPr>
        <w:t>We have total air supremacy in Afghanistan and had it in Iraq, but that did not yield a decisive victory in either conflict. Air power alone did not win those wars—why then would it win this one?</w:t>
      </w:r>
    </w:p>
    <w:p w:rsidR="00BB2AFA" w:rsidRPr="00BD3541" w:rsidRDefault="00BB2AFA" w:rsidP="00BB2AFA">
      <w:pPr>
        <w:pStyle w:val="Heading2"/>
        <w:rPr>
          <w:rFonts w:asciiTheme="minorHAnsi" w:hAnsiTheme="minorHAnsi"/>
        </w:rPr>
      </w:pPr>
      <w:r w:rsidRPr="00BD3541">
        <w:rPr>
          <w:rFonts w:asciiTheme="minorHAnsi" w:hAnsiTheme="minorHAnsi"/>
        </w:rPr>
        <w:t>Hard Power</w:t>
      </w:r>
    </w:p>
    <w:p w:rsidR="00BB2AFA" w:rsidRPr="00BD3541" w:rsidRDefault="00BB2AFA" w:rsidP="00BB2AFA">
      <w:pPr>
        <w:pStyle w:val="Heading3"/>
        <w:rPr>
          <w:rFonts w:asciiTheme="minorHAnsi" w:hAnsiTheme="minorHAnsi"/>
        </w:rPr>
      </w:pPr>
      <w:r w:rsidRPr="00BD3541">
        <w:rPr>
          <w:rFonts w:asciiTheme="minorHAnsi" w:hAnsiTheme="minorHAnsi"/>
        </w:rPr>
        <w:t>High Now</w:t>
      </w:r>
    </w:p>
    <w:p w:rsidR="00BB2AFA" w:rsidRPr="00BD3541" w:rsidRDefault="00BB2AFA" w:rsidP="00BB2AFA">
      <w:pPr>
        <w:pStyle w:val="Heading4"/>
        <w:rPr>
          <w:rFonts w:asciiTheme="minorHAnsi" w:hAnsiTheme="minorHAnsi"/>
        </w:rPr>
      </w:pPr>
      <w:r w:rsidRPr="00BD3541">
        <w:rPr>
          <w:rFonts w:asciiTheme="minorHAnsi" w:hAnsiTheme="minorHAnsi"/>
        </w:rPr>
        <w:t>America will remain the world’s superpower – strongest defense budget, forces, and alliances.</w:t>
      </w:r>
    </w:p>
    <w:p w:rsidR="00BB2AFA" w:rsidRPr="00BD3541" w:rsidRDefault="00BB2AFA" w:rsidP="00BB2AFA">
      <w:pPr>
        <w:rPr>
          <w:rFonts w:asciiTheme="minorHAnsi" w:hAnsiTheme="minorHAnsi"/>
          <w:bCs/>
        </w:rPr>
      </w:pPr>
      <w:r w:rsidRPr="00BD3541">
        <w:rPr>
          <w:rStyle w:val="Style13ptBold"/>
          <w:rFonts w:asciiTheme="minorHAnsi" w:hAnsiTheme="minorHAnsi"/>
        </w:rPr>
        <w:t xml:space="preserve">Donilon 14 </w:t>
      </w:r>
      <w:r w:rsidRPr="00BD3541">
        <w:rPr>
          <w:rStyle w:val="Style13ptBold"/>
          <w:rFonts w:asciiTheme="minorHAnsi" w:hAnsiTheme="minorHAnsi"/>
          <w:b w:val="0"/>
        </w:rPr>
        <w:t xml:space="preserve">(Tom Donilon, Lawyer with a J.D. from the University of Virginia, “We’re No. 1 (and We’re Going to Stay That Way),” Foreign Policy, 3 July 2014, </w:t>
      </w:r>
      <w:hyperlink r:id="rId109" w:history="1">
        <w:r w:rsidRPr="00BD3541">
          <w:rPr>
            <w:rStyle w:val="Hyperlink"/>
            <w:rFonts w:asciiTheme="minorHAnsi" w:hAnsiTheme="minorHAnsi"/>
          </w:rPr>
          <w:t>http://foreignpolicy.com/2014/07/03/were-no-1-and-were-going-to-stay-that-way/</w:t>
        </w:r>
      </w:hyperlink>
      <w:r w:rsidRPr="00BD3541">
        <w:rPr>
          <w:rStyle w:val="Style13ptBold"/>
          <w:rFonts w:asciiTheme="minorHAnsi" w:hAnsiTheme="minorHAnsi"/>
          <w:b w:val="0"/>
        </w:rPr>
        <w:t xml:space="preserve">, </w:t>
      </w:r>
      <w:r w:rsidRPr="00BD3541">
        <w:rPr>
          <w:rStyle w:val="Style13ptBold"/>
          <w:rFonts w:asciiTheme="minorHAnsi" w:hAnsiTheme="minorHAnsi"/>
          <w:b w:val="0"/>
          <w:i/>
        </w:rPr>
        <w:t>*fc</w:t>
      </w:r>
      <w:r w:rsidRPr="00BD3541">
        <w:rPr>
          <w:rStyle w:val="Style13ptBold"/>
          <w:rFonts w:asciiTheme="minorHAnsi" w:hAnsiTheme="minorHAnsi"/>
          <w:b w:val="0"/>
        </w:rPr>
        <w:t>)</w:t>
      </w:r>
    </w:p>
    <w:p w:rsidR="00BB2AFA" w:rsidRPr="00BD3541" w:rsidRDefault="00BB2AFA" w:rsidP="00BB2AFA">
      <w:pPr>
        <w:rPr>
          <w:rFonts w:asciiTheme="minorHAnsi" w:hAnsiTheme="minorHAnsi"/>
          <w:sz w:val="16"/>
        </w:rPr>
      </w:pPr>
      <w:r w:rsidRPr="00BD3541">
        <w:rPr>
          <w:rStyle w:val="Emphasis"/>
          <w:rFonts w:asciiTheme="minorHAnsi" w:hAnsiTheme="minorHAnsi"/>
        </w:rPr>
        <w:t>By any measure, our military power is unmatched, and that’s not likely to change anytime soon.</w:t>
      </w:r>
      <w:r w:rsidRPr="00BD3541">
        <w:rPr>
          <w:rFonts w:asciiTheme="minorHAnsi" w:hAnsiTheme="minorHAnsi"/>
          <w:sz w:val="16"/>
        </w:rPr>
        <w:t xml:space="preserve"> In terms of sheer size, </w:t>
      </w:r>
      <w:r w:rsidRPr="00BD3541">
        <w:rPr>
          <w:rStyle w:val="StyleUnderline"/>
          <w:rFonts w:asciiTheme="minorHAnsi" w:hAnsiTheme="minorHAnsi"/>
        </w:rPr>
        <w:t>the United States spends more each year on defense than the next 10 nations put together. Our defense budget is more than five times bigger than that of our nearest competitor, China — despite that country’s rapid military buildup. Even after 13 years of war — the longest period of continuous conflict our armed forces have ever seen — we remain capable of defeating any adversary.</w:t>
      </w:r>
      <w:r w:rsidRPr="00BD3541">
        <w:rPr>
          <w:rFonts w:asciiTheme="minorHAnsi" w:hAnsiTheme="minorHAnsi"/>
          <w:sz w:val="16"/>
        </w:rPr>
        <w:t xml:space="preserve"> </w:t>
      </w:r>
    </w:p>
    <w:p w:rsidR="00BB2AFA" w:rsidRPr="00BD3541" w:rsidRDefault="00BB2AFA" w:rsidP="00BB2AFA">
      <w:pPr>
        <w:rPr>
          <w:rFonts w:asciiTheme="minorHAnsi" w:hAnsiTheme="minorHAnsi"/>
          <w:sz w:val="16"/>
        </w:rPr>
      </w:pPr>
      <w:r w:rsidRPr="00BD3541">
        <w:rPr>
          <w:rFonts w:asciiTheme="minorHAnsi" w:hAnsiTheme="minorHAnsi"/>
          <w:sz w:val="16"/>
        </w:rPr>
        <w:t xml:space="preserve">But </w:t>
      </w:r>
      <w:r w:rsidRPr="00BD3541">
        <w:rPr>
          <w:rStyle w:val="StyleUnderline"/>
          <w:rFonts w:asciiTheme="minorHAnsi" w:hAnsiTheme="minorHAnsi"/>
        </w:rPr>
        <w:t xml:space="preserve">even these measurements underestimate our military’s true advantages. The U.S. Navy owns 11 of the world’s 20 aircraft carriers, making America the only country on Earth with a truly global power projection. With more than a decade of experience fighting terrorism, our special operations forces have become a unique American asset. </w:t>
      </w:r>
      <w:r w:rsidRPr="00BD3541">
        <w:rPr>
          <w:rFonts w:asciiTheme="minorHAnsi" w:hAnsiTheme="minorHAnsi"/>
          <w:sz w:val="16"/>
        </w:rPr>
        <w:t xml:space="preserve">The May 2011 raid on Osama bin Laden’s compound in Abbottabad, Pakistan — over 7,000 miles away from the United States — was only the most visible example of how our battle-tested special operators successfully execute complex missions in dangerous places across the globe.  </w:t>
      </w:r>
    </w:p>
    <w:p w:rsidR="00BB2AFA" w:rsidRPr="00BD3541" w:rsidRDefault="00BB2AFA" w:rsidP="00BB2AFA">
      <w:pPr>
        <w:rPr>
          <w:rFonts w:asciiTheme="minorHAnsi" w:hAnsiTheme="minorHAnsi"/>
          <w:sz w:val="16"/>
        </w:rPr>
      </w:pPr>
      <w:r w:rsidRPr="00BD3541">
        <w:rPr>
          <w:rFonts w:asciiTheme="minorHAnsi" w:hAnsiTheme="minorHAnsi"/>
          <w:sz w:val="16"/>
        </w:rPr>
        <w:t xml:space="preserve">And </w:t>
      </w:r>
      <w:r w:rsidRPr="00BD3541">
        <w:rPr>
          <w:rStyle w:val="StyleUnderline"/>
          <w:rFonts w:asciiTheme="minorHAnsi" w:hAnsiTheme="minorHAnsi"/>
        </w:rPr>
        <w:t>by historical measures, the current U.S. defense burden is not excessive as a share of GDP. As we wind down the war in Afghanistan, our military now stands on a more sustainable footing, without</w:t>
      </w:r>
      <w:r w:rsidRPr="00BD3541">
        <w:rPr>
          <w:rFonts w:asciiTheme="minorHAnsi" w:hAnsiTheme="minorHAnsi"/>
          <w:sz w:val="16"/>
        </w:rPr>
        <w:t xml:space="preserve"> the kind of </w:t>
      </w:r>
      <w:r w:rsidRPr="00BD3541">
        <w:rPr>
          <w:rStyle w:val="StyleUnderline"/>
          <w:rFonts w:asciiTheme="minorHAnsi" w:hAnsiTheme="minorHAnsi"/>
        </w:rPr>
        <w:t>overstretch</w:t>
      </w:r>
      <w:r w:rsidRPr="00BD3541">
        <w:rPr>
          <w:rFonts w:asciiTheme="minorHAnsi" w:hAnsiTheme="minorHAnsi"/>
          <w:sz w:val="16"/>
        </w:rPr>
        <w:t xml:space="preserve"> that some have worried about. </w:t>
      </w:r>
    </w:p>
    <w:p w:rsidR="00BB2AFA" w:rsidRPr="00BD3541" w:rsidRDefault="00BB2AFA" w:rsidP="00BB2AFA">
      <w:pPr>
        <w:rPr>
          <w:rFonts w:asciiTheme="minorHAnsi" w:hAnsiTheme="minorHAnsi"/>
          <w:sz w:val="16"/>
        </w:rPr>
      </w:pPr>
      <w:r w:rsidRPr="00BD3541">
        <w:rPr>
          <w:rStyle w:val="StyleUnderline"/>
          <w:rFonts w:asciiTheme="minorHAnsi" w:hAnsiTheme="minorHAnsi"/>
        </w:rPr>
        <w:t>We also possess a network of formal alliances with over 50 nations — the largest in history.</w:t>
      </w:r>
      <w:r w:rsidRPr="00BD3541">
        <w:rPr>
          <w:rFonts w:asciiTheme="minorHAnsi" w:hAnsiTheme="minorHAnsi"/>
          <w:sz w:val="16"/>
        </w:rPr>
        <w:t xml:space="preserve"> Centered on our treaty alliances in Asia and Europe, this network has been built for over half a century on a bipartisan basis. </w:t>
      </w:r>
      <w:r w:rsidRPr="00BD3541">
        <w:rPr>
          <w:rStyle w:val="StyleUnderline"/>
          <w:rFonts w:asciiTheme="minorHAnsi" w:hAnsiTheme="minorHAnsi"/>
        </w:rPr>
        <w:t>No other country can look to anything like it. These enduring partnerships are a unique American strength, and we continue to deepen them across the globe today.</w:t>
      </w:r>
    </w:p>
    <w:p w:rsidR="00BB2AFA" w:rsidRPr="00BD3541" w:rsidRDefault="00BB2AFA" w:rsidP="00BB2AFA">
      <w:pPr>
        <w:rPr>
          <w:rFonts w:asciiTheme="minorHAnsi" w:hAnsiTheme="minorHAnsi"/>
        </w:rPr>
      </w:pPr>
    </w:p>
    <w:p w:rsidR="00BB2AFA" w:rsidRPr="00BD3541" w:rsidRDefault="00BB2AFA" w:rsidP="00BB2AFA">
      <w:pPr>
        <w:pStyle w:val="Heading4"/>
        <w:rPr>
          <w:rFonts w:asciiTheme="minorHAnsi" w:hAnsiTheme="minorHAnsi"/>
        </w:rPr>
      </w:pPr>
      <w:r w:rsidRPr="00BD3541">
        <w:rPr>
          <w:rFonts w:asciiTheme="minorHAnsi" w:hAnsiTheme="minorHAnsi"/>
        </w:rPr>
        <w:t>American hard power high now – huge spending, advanced weapons, and large military.</w:t>
      </w:r>
    </w:p>
    <w:p w:rsidR="00BB2AFA" w:rsidRPr="00BD3541" w:rsidRDefault="00BB2AFA" w:rsidP="00BB2AFA">
      <w:pPr>
        <w:rPr>
          <w:rFonts w:asciiTheme="minorHAnsi" w:hAnsiTheme="minorHAnsi"/>
          <w:bCs/>
        </w:rPr>
      </w:pPr>
      <w:r w:rsidRPr="00BD3541">
        <w:rPr>
          <w:rStyle w:val="Style13ptBold"/>
          <w:rFonts w:asciiTheme="minorHAnsi" w:hAnsiTheme="minorHAnsi"/>
        </w:rPr>
        <w:t xml:space="preserve">Das 14 </w:t>
      </w:r>
      <w:r w:rsidRPr="00BD3541">
        <w:rPr>
          <w:rStyle w:val="Style13ptBold"/>
          <w:rFonts w:asciiTheme="minorHAnsi" w:hAnsiTheme="minorHAnsi"/>
          <w:b w:val="0"/>
        </w:rPr>
        <w:t xml:space="preserve">(Satyajit Das, Economic Consult with a B.A. in Commerce and Law from the University of New South Wales, “America’s Hard &amp; Soft Power,” EconoMonitor, December 15 2014, </w:t>
      </w:r>
      <w:hyperlink r:id="rId110" w:history="1">
        <w:r w:rsidRPr="00BD3541">
          <w:rPr>
            <w:rStyle w:val="Hyperlink"/>
            <w:rFonts w:asciiTheme="minorHAnsi" w:hAnsiTheme="minorHAnsi"/>
          </w:rPr>
          <w:t>http://www.economonitor.com/blog/2014/12/americas-hard-soft-power/</w:t>
        </w:r>
      </w:hyperlink>
      <w:r w:rsidRPr="00BD3541">
        <w:rPr>
          <w:rStyle w:val="Style13ptBold"/>
          <w:rFonts w:asciiTheme="minorHAnsi" w:hAnsiTheme="minorHAnsi"/>
          <w:b w:val="0"/>
        </w:rPr>
        <w:t xml:space="preserve">, </w:t>
      </w:r>
      <w:r w:rsidRPr="00BD3541">
        <w:rPr>
          <w:rStyle w:val="Style13ptBold"/>
          <w:rFonts w:asciiTheme="minorHAnsi" w:hAnsiTheme="minorHAnsi"/>
          <w:b w:val="0"/>
          <w:i/>
        </w:rPr>
        <w:t>*fc</w:t>
      </w:r>
      <w:r w:rsidRPr="00BD3541">
        <w:rPr>
          <w:rStyle w:val="Style13ptBold"/>
          <w:rFonts w:asciiTheme="minorHAnsi" w:hAnsiTheme="minorHAnsi"/>
          <w:b w:val="0"/>
        </w:rPr>
        <w:t>)</w:t>
      </w:r>
    </w:p>
    <w:p w:rsidR="00BB2AFA" w:rsidRPr="00BD3541" w:rsidRDefault="00BB2AFA" w:rsidP="00BB2AFA">
      <w:pPr>
        <w:rPr>
          <w:rStyle w:val="StyleUnderline"/>
          <w:rFonts w:asciiTheme="minorHAnsi" w:hAnsiTheme="minorHAnsi"/>
          <w:u w:val="none"/>
        </w:rPr>
      </w:pPr>
      <w:r w:rsidRPr="00BD3541">
        <w:rPr>
          <w:rStyle w:val="Emphasis"/>
          <w:rFonts w:asciiTheme="minorHAnsi" w:hAnsiTheme="minorHAnsi"/>
        </w:rPr>
        <w:t>The US remains a formidable military power.</w:t>
      </w:r>
      <w:r w:rsidRPr="00BD3541">
        <w:rPr>
          <w:rStyle w:val="StyleUnderline"/>
          <w:rFonts w:asciiTheme="minorHAnsi" w:hAnsiTheme="minorHAnsi"/>
          <w:u w:val="none"/>
        </w:rPr>
        <w:t xml:space="preserve"> </w:t>
      </w:r>
      <w:r w:rsidRPr="00BD3541">
        <w:rPr>
          <w:rStyle w:val="StyleUnderline"/>
          <w:rFonts w:asciiTheme="minorHAnsi" w:hAnsiTheme="minorHAnsi"/>
        </w:rPr>
        <w:t>America spends around 40% of the total amount spent globally on defence, around six times second placed China.</w:t>
      </w:r>
      <w:r w:rsidRPr="00BD3541">
        <w:rPr>
          <w:rStyle w:val="StyleUnderline"/>
          <w:rFonts w:asciiTheme="minorHAnsi" w:hAnsiTheme="minorHAnsi"/>
          <w:u w:val="none"/>
        </w:rPr>
        <w:t xml:space="preserve"> </w:t>
      </w:r>
      <w:r w:rsidRPr="00BD3541">
        <w:rPr>
          <w:rStyle w:val="StyleUnderline"/>
          <w:rFonts w:asciiTheme="minorHAnsi" w:hAnsiTheme="minorHAnsi"/>
        </w:rPr>
        <w:t xml:space="preserve">The technical and economic capacity to maintain, integrate and operate up-to-date complex defence systems </w:t>
      </w:r>
      <w:r w:rsidRPr="00BD3541">
        <w:rPr>
          <w:rStyle w:val="Emphasis"/>
          <w:rFonts w:asciiTheme="minorHAnsi" w:hAnsiTheme="minorHAnsi"/>
        </w:rPr>
        <w:t>provides America with a significant advantage.</w:t>
      </w:r>
    </w:p>
    <w:p w:rsidR="00BB2AFA" w:rsidRPr="00BD3541" w:rsidRDefault="00BB2AFA" w:rsidP="00BB2AFA">
      <w:pPr>
        <w:rPr>
          <w:rStyle w:val="StyleUnderline"/>
          <w:rFonts w:asciiTheme="minorHAnsi" w:hAnsiTheme="minorHAnsi"/>
        </w:rPr>
      </w:pPr>
      <w:r w:rsidRPr="00BD3541">
        <w:rPr>
          <w:rStyle w:val="StyleUnderline"/>
          <w:rFonts w:asciiTheme="minorHAnsi" w:hAnsiTheme="minorHAnsi"/>
        </w:rPr>
        <w:t>The strategic shift to stand-off and remote weapons systems, such as drones, as well more technologically sophisticated weapons systems enhance its capabilities to protect its interests.</w:t>
      </w:r>
      <w:r w:rsidRPr="00BD3541">
        <w:rPr>
          <w:rStyle w:val="StyleUnderline"/>
          <w:rFonts w:asciiTheme="minorHAnsi" w:hAnsiTheme="minorHAnsi"/>
          <w:sz w:val="16"/>
          <w:u w:val="none"/>
        </w:rPr>
        <w:t xml:space="preserve"> Whatever the moral and legal implications of drone strikes against its enemies, </w:t>
      </w:r>
      <w:r w:rsidRPr="00BD3541">
        <w:rPr>
          <w:rStyle w:val="StyleUnderline"/>
          <w:rFonts w:asciiTheme="minorHAnsi" w:hAnsiTheme="minorHAnsi"/>
        </w:rPr>
        <w:t>America’s ability to project power in support its interests remain unsurpassed.</w:t>
      </w:r>
    </w:p>
    <w:p w:rsidR="00BB2AFA" w:rsidRPr="00BD3541" w:rsidRDefault="00BB2AFA" w:rsidP="00BB2AFA">
      <w:pPr>
        <w:rPr>
          <w:rFonts w:asciiTheme="minorHAnsi" w:hAnsiTheme="minorHAnsi"/>
          <w:sz w:val="16"/>
        </w:rPr>
      </w:pPr>
      <w:r w:rsidRPr="00BD3541">
        <w:rPr>
          <w:rFonts w:asciiTheme="minorHAnsi" w:hAnsiTheme="minorHAnsi"/>
          <w:sz w:val="16"/>
        </w:rPr>
        <w:t>America’s political and economic interests increasingly dictate withdrawal from military engagements such as Iraq and Afghanistan. Reduced reliance on foreign energy supplies may allow the US to reduce its commitment to guarding crucial sea lanes such as the Straits of Hormuz and Malacca Straits.</w:t>
      </w:r>
    </w:p>
    <w:p w:rsidR="00BB2AFA" w:rsidRPr="00BD3541" w:rsidRDefault="00BB2AFA" w:rsidP="00BB2AFA">
      <w:pPr>
        <w:rPr>
          <w:rStyle w:val="StyleUnderline"/>
          <w:rFonts w:asciiTheme="minorHAnsi" w:hAnsiTheme="minorHAnsi"/>
          <w:b/>
          <w:sz w:val="16"/>
          <w:u w:val="none"/>
        </w:rPr>
      </w:pPr>
      <w:r w:rsidRPr="00BD3541">
        <w:rPr>
          <w:rStyle w:val="StyleUnderline"/>
          <w:rFonts w:asciiTheme="minorHAnsi" w:hAnsiTheme="minorHAnsi"/>
          <w:sz w:val="16"/>
          <w:u w:val="none"/>
        </w:rPr>
        <w:t xml:space="preserve">In the post-cold war era, </w:t>
      </w:r>
      <w:r w:rsidRPr="00BD3541">
        <w:rPr>
          <w:rStyle w:val="StyleUnderline"/>
          <w:rFonts w:asciiTheme="minorHAnsi" w:hAnsiTheme="minorHAnsi"/>
        </w:rPr>
        <w:t>America has served as the “indispensable nation”</w:t>
      </w:r>
      <w:r w:rsidRPr="00BD3541">
        <w:rPr>
          <w:rStyle w:val="StyleUnderline"/>
          <w:rFonts w:asciiTheme="minorHAnsi" w:hAnsiTheme="minorHAnsi"/>
          <w:u w:val="none"/>
        </w:rPr>
        <w:t xml:space="preserve"> </w:t>
      </w:r>
      <w:r w:rsidRPr="00BD3541">
        <w:rPr>
          <w:rStyle w:val="StyleUnderline"/>
          <w:rFonts w:asciiTheme="minorHAnsi" w:hAnsiTheme="minorHAnsi"/>
          <w:sz w:val="16"/>
          <w:u w:val="none"/>
        </w:rPr>
        <w:t>(a phrase suggested by former Secretary of State Madeline Albright) policing the world’s conflicts. But America is increasingly wary of “entangling alliances” (Thomas Jefferson) and overseas adventures “in search of monsters to destroy” (John Quincy Adams).</w:t>
      </w:r>
    </w:p>
    <w:p w:rsidR="00BB2AFA" w:rsidRPr="00BD3541" w:rsidRDefault="00BB2AFA" w:rsidP="00BB2AFA">
      <w:pPr>
        <w:rPr>
          <w:rFonts w:asciiTheme="minorHAnsi" w:hAnsiTheme="minorHAnsi"/>
        </w:rPr>
      </w:pPr>
    </w:p>
    <w:p w:rsidR="00BB2AFA" w:rsidRPr="00BD3541" w:rsidRDefault="00BB2AFA" w:rsidP="00BB2AFA">
      <w:pPr>
        <w:pStyle w:val="Heading3"/>
        <w:rPr>
          <w:rFonts w:asciiTheme="minorHAnsi" w:hAnsiTheme="minorHAnsi"/>
        </w:rPr>
      </w:pPr>
      <w:r w:rsidRPr="00BD3541">
        <w:rPr>
          <w:rFonts w:asciiTheme="minorHAnsi" w:hAnsiTheme="minorHAnsi"/>
        </w:rPr>
        <w:t>Not Key</w:t>
      </w:r>
    </w:p>
    <w:p w:rsidR="00BB2AFA" w:rsidRPr="00BD3541" w:rsidRDefault="00BB2AFA" w:rsidP="00BB2AFA">
      <w:pPr>
        <w:pStyle w:val="Heading4"/>
        <w:rPr>
          <w:rFonts w:asciiTheme="minorHAnsi" w:hAnsiTheme="minorHAnsi"/>
        </w:rPr>
      </w:pPr>
      <w:r w:rsidRPr="00BD3541">
        <w:rPr>
          <w:rFonts w:asciiTheme="minorHAnsi" w:hAnsiTheme="minorHAnsi"/>
        </w:rPr>
        <w:t>Increased military readiness not key – small forces are sufficient and don’t waste resources.</w:t>
      </w:r>
    </w:p>
    <w:p w:rsidR="00BB2AFA" w:rsidRPr="00BD3541" w:rsidRDefault="00BB2AFA" w:rsidP="00BB2AFA">
      <w:pPr>
        <w:rPr>
          <w:rStyle w:val="Style13ptBold"/>
          <w:rFonts w:asciiTheme="minorHAnsi" w:hAnsiTheme="minorHAnsi"/>
          <w:b w:val="0"/>
        </w:rPr>
      </w:pPr>
      <w:r w:rsidRPr="00BD3541">
        <w:rPr>
          <w:rStyle w:val="Style13ptBold"/>
          <w:rFonts w:asciiTheme="minorHAnsi" w:hAnsiTheme="minorHAnsi"/>
        </w:rPr>
        <w:t xml:space="preserve">Ricks 14 </w:t>
      </w:r>
      <w:r w:rsidRPr="00BD3541">
        <w:rPr>
          <w:rStyle w:val="Style13ptBold"/>
          <w:rFonts w:asciiTheme="minorHAnsi" w:hAnsiTheme="minorHAnsi"/>
          <w:b w:val="0"/>
        </w:rPr>
        <w:t xml:space="preserve">(Thomas E. Ricks, Reporter for the Washington Post on the U.S. Military, “Is readiness overrated? I suspect so. And by the way, keeping it is hugely expensive,” Foreign Policy, July 16 2014, </w:t>
      </w:r>
      <w:hyperlink r:id="rId111" w:history="1">
        <w:r w:rsidRPr="00BD3541">
          <w:rPr>
            <w:rStyle w:val="Hyperlink"/>
            <w:rFonts w:asciiTheme="minorHAnsi" w:hAnsiTheme="minorHAnsi"/>
          </w:rPr>
          <w:t>http://foreignpolicy.com/2014/07/16/is-readiness-overrated-i-suspect-so-and-by-the-way-keeping-it-is-hugely-expensive-2/</w:t>
        </w:r>
      </w:hyperlink>
      <w:r w:rsidRPr="00BD3541">
        <w:rPr>
          <w:rStyle w:val="Style13ptBold"/>
          <w:rFonts w:asciiTheme="minorHAnsi" w:hAnsiTheme="minorHAnsi"/>
          <w:b w:val="0"/>
        </w:rPr>
        <w:t xml:space="preserve">, </w:t>
      </w:r>
      <w:r w:rsidRPr="00BD3541">
        <w:rPr>
          <w:rStyle w:val="Style13ptBold"/>
          <w:rFonts w:asciiTheme="minorHAnsi" w:hAnsiTheme="minorHAnsi"/>
          <w:b w:val="0"/>
          <w:i/>
        </w:rPr>
        <w:t>*fc</w:t>
      </w:r>
      <w:r w:rsidRPr="00BD3541">
        <w:rPr>
          <w:rStyle w:val="Style13ptBold"/>
          <w:rFonts w:asciiTheme="minorHAnsi" w:hAnsiTheme="minorHAnsi"/>
          <w:b w:val="0"/>
        </w:rPr>
        <w:t>)</w:t>
      </w:r>
    </w:p>
    <w:p w:rsidR="00BB2AFA" w:rsidRPr="00BD3541" w:rsidRDefault="00BB2AFA" w:rsidP="00BB2AFA">
      <w:pPr>
        <w:rPr>
          <w:rFonts w:asciiTheme="minorHAnsi" w:hAnsiTheme="minorHAnsi"/>
          <w:sz w:val="16"/>
        </w:rPr>
      </w:pPr>
      <w:r w:rsidRPr="00BD3541">
        <w:rPr>
          <w:rFonts w:asciiTheme="minorHAnsi" w:hAnsiTheme="minorHAnsi"/>
          <w:sz w:val="16"/>
        </w:rPr>
        <w:t xml:space="preserve">As I read his remarks, I kept wondering: </w:t>
      </w:r>
      <w:r w:rsidRPr="00BD3541">
        <w:rPr>
          <w:rStyle w:val="Emphasis"/>
          <w:rFonts w:asciiTheme="minorHAnsi" w:hAnsiTheme="minorHAnsi"/>
        </w:rPr>
        <w:t>Do we really need a military primed to go to war? I don’t think so.</w:t>
      </w:r>
      <w:r w:rsidRPr="00BD3541">
        <w:rPr>
          <w:rFonts w:asciiTheme="minorHAnsi" w:hAnsiTheme="minorHAnsi"/>
          <w:sz w:val="16"/>
        </w:rPr>
        <w:t xml:space="preserve"> Rather, </w:t>
      </w:r>
      <w:r w:rsidRPr="00BD3541">
        <w:rPr>
          <w:rStyle w:val="StyleUnderline"/>
          <w:rFonts w:asciiTheme="minorHAnsi" w:hAnsiTheme="minorHAnsi"/>
        </w:rPr>
        <w:t>what we need to do is preserve essential skills and personnel. That might mean going to a cadre-like military, with only two Army divisions kept at high readiness,</w:t>
      </w:r>
      <w:r w:rsidRPr="00BD3541">
        <w:rPr>
          <w:rFonts w:asciiTheme="minorHAnsi" w:hAnsiTheme="minorHAnsi"/>
          <w:sz w:val="16"/>
        </w:rPr>
        <w:t xml:space="preserve"> likely one light infantry and one armored, and the other eight active-duty divisions shrunk down but preserving their skills. That is, with </w:t>
      </w:r>
      <w:r w:rsidRPr="00BD3541">
        <w:rPr>
          <w:rStyle w:val="StyleUnderline"/>
          <w:rFonts w:asciiTheme="minorHAnsi" w:hAnsiTheme="minorHAnsi"/>
        </w:rPr>
        <w:t>fewer soldiers, but with good training for that smaller force.</w:t>
      </w:r>
      <w:r w:rsidRPr="00BD3541">
        <w:rPr>
          <w:rFonts w:asciiTheme="minorHAnsi" w:hAnsiTheme="minorHAnsi"/>
          <w:sz w:val="16"/>
        </w:rPr>
        <w:t xml:space="preserve"> That might mean squads entirely of NCOs, trained to expand if and when necessary.</w:t>
      </w:r>
    </w:p>
    <w:p w:rsidR="00BB2AFA" w:rsidRPr="00BD3541" w:rsidRDefault="00BB2AFA" w:rsidP="00BB2AFA">
      <w:pPr>
        <w:rPr>
          <w:rFonts w:asciiTheme="minorHAnsi" w:hAnsiTheme="minorHAnsi"/>
          <w:sz w:val="16"/>
        </w:rPr>
      </w:pPr>
      <w:r w:rsidRPr="00BD3541">
        <w:rPr>
          <w:rStyle w:val="StyleUnderline"/>
          <w:rFonts w:asciiTheme="minorHAnsi" w:hAnsiTheme="minorHAnsi"/>
        </w:rPr>
        <w:t>It also should mean not spending $12 billion on something like an old-school aircraft carrier.</w:t>
      </w:r>
      <w:r w:rsidRPr="00BD3541">
        <w:rPr>
          <w:rFonts w:asciiTheme="minorHAnsi" w:hAnsiTheme="minorHAnsi"/>
          <w:sz w:val="16"/>
        </w:rPr>
        <w:t xml:space="preserve"> That piece of change would have paid for an awful lot of training. But no, we now have an entire generation of flag officers untrained in making hard choices and accustomed to gamboling about under a never-ending fountain of money. </w:t>
      </w:r>
      <w:r w:rsidRPr="00BD3541">
        <w:rPr>
          <w:rStyle w:val="StyleUnderline"/>
          <w:rFonts w:asciiTheme="minorHAnsi" w:hAnsiTheme="minorHAnsi"/>
        </w:rPr>
        <w:t xml:space="preserve">Time to stop spending and start thinking. </w:t>
      </w:r>
      <w:r w:rsidRPr="00BD3541">
        <w:rPr>
          <w:rFonts w:asciiTheme="minorHAnsi" w:hAnsiTheme="minorHAnsi"/>
          <w:sz w:val="16"/>
        </w:rPr>
        <w:t>If you don’t, I bet it will be done for you. So it is really your choice.</w:t>
      </w:r>
    </w:p>
    <w:p w:rsidR="00BB2AFA" w:rsidRPr="00BD3541" w:rsidRDefault="00BB2AFA" w:rsidP="00BB2AFA">
      <w:pPr>
        <w:rPr>
          <w:rStyle w:val="StyleUnderline"/>
          <w:rFonts w:asciiTheme="minorHAnsi" w:hAnsiTheme="minorHAnsi"/>
        </w:rPr>
      </w:pPr>
      <w:r w:rsidRPr="00BD3541">
        <w:rPr>
          <w:rFonts w:asciiTheme="minorHAnsi" w:hAnsiTheme="minorHAnsi"/>
          <w:sz w:val="16"/>
        </w:rPr>
        <w:t xml:space="preserve">And </w:t>
      </w:r>
      <w:r w:rsidRPr="00BD3541">
        <w:rPr>
          <w:rStyle w:val="StyleUnderline"/>
          <w:rFonts w:asciiTheme="minorHAnsi" w:hAnsiTheme="minorHAnsi"/>
        </w:rPr>
        <w:t>keep in mind the cautionary example of the Royal Navy in World War II: It was the world’s biggest and most powerful navy, but because of bad choices made by its leaders, was largely irrelevant to much of the war.</w:t>
      </w:r>
    </w:p>
    <w:p w:rsidR="00BB2AFA" w:rsidRPr="00BD3541" w:rsidRDefault="00BB2AFA" w:rsidP="00BB2AFA">
      <w:pPr>
        <w:rPr>
          <w:rStyle w:val="StyleUnderline"/>
          <w:rFonts w:asciiTheme="minorHAnsi" w:hAnsiTheme="minorHAnsi"/>
        </w:rPr>
      </w:pPr>
    </w:p>
    <w:p w:rsidR="00BB2AFA" w:rsidRPr="00BD3541" w:rsidRDefault="00BB2AFA" w:rsidP="00BB2AFA">
      <w:pPr>
        <w:pStyle w:val="Heading3"/>
        <w:rPr>
          <w:rFonts w:asciiTheme="minorHAnsi" w:hAnsiTheme="minorHAnsi"/>
        </w:rPr>
      </w:pPr>
      <w:r w:rsidRPr="00BD3541">
        <w:rPr>
          <w:rFonts w:asciiTheme="minorHAnsi" w:hAnsiTheme="minorHAnsi"/>
        </w:rPr>
        <w:t>Can’t Solve Terror</w:t>
      </w:r>
    </w:p>
    <w:p w:rsidR="00BB2AFA" w:rsidRPr="00BD3541" w:rsidRDefault="00BB2AFA" w:rsidP="00BB2AFA">
      <w:pPr>
        <w:pStyle w:val="Heading4"/>
        <w:rPr>
          <w:rFonts w:asciiTheme="minorHAnsi" w:hAnsiTheme="minorHAnsi"/>
        </w:rPr>
      </w:pPr>
      <w:r w:rsidRPr="00BD3541">
        <w:rPr>
          <w:rFonts w:asciiTheme="minorHAnsi" w:hAnsiTheme="minorHAnsi"/>
        </w:rPr>
        <w:t>Hard power can’t solve terror – alienates other countries and can’t destroy terrorists’ underlying goals.</w:t>
      </w:r>
    </w:p>
    <w:p w:rsidR="00BB2AFA" w:rsidRPr="00BD3541" w:rsidRDefault="00BB2AFA" w:rsidP="00BB2AFA">
      <w:pPr>
        <w:rPr>
          <w:rStyle w:val="Style13ptBold"/>
          <w:rFonts w:asciiTheme="minorHAnsi" w:hAnsiTheme="minorHAnsi"/>
          <w:b w:val="0"/>
        </w:rPr>
      </w:pPr>
      <w:r w:rsidRPr="00BD3541">
        <w:rPr>
          <w:rStyle w:val="Style13ptBold"/>
          <w:rFonts w:asciiTheme="minorHAnsi" w:hAnsiTheme="minorHAnsi"/>
        </w:rPr>
        <w:t xml:space="preserve">Hammond 2/17 </w:t>
      </w:r>
      <w:r w:rsidRPr="00BD3541">
        <w:rPr>
          <w:rStyle w:val="Style13ptBold"/>
          <w:rFonts w:asciiTheme="minorHAnsi" w:hAnsiTheme="minorHAnsi"/>
          <w:b w:val="0"/>
        </w:rPr>
        <w:t xml:space="preserve">(Andrew Hammond, Associate at LSE IDEAS at the London School of Economics, “Why the flawed ‘War on Terror’ needs a reboot,” CNN, February 17 2015, </w:t>
      </w:r>
      <w:hyperlink r:id="rId112" w:history="1">
        <w:r w:rsidRPr="00BD3541">
          <w:rPr>
            <w:rStyle w:val="Hyperlink"/>
            <w:rFonts w:asciiTheme="minorHAnsi" w:hAnsiTheme="minorHAnsi"/>
          </w:rPr>
          <w:t>http://www.cnn.com/2015/02/17/opinion/war-on-terror-reboot/</w:t>
        </w:r>
      </w:hyperlink>
      <w:r w:rsidRPr="00BD3541">
        <w:rPr>
          <w:rStyle w:val="Style13ptBold"/>
          <w:rFonts w:asciiTheme="minorHAnsi" w:hAnsiTheme="minorHAnsi"/>
          <w:b w:val="0"/>
        </w:rPr>
        <w:t xml:space="preserve">, </w:t>
      </w:r>
      <w:r w:rsidRPr="00BD3541">
        <w:rPr>
          <w:rStyle w:val="Style13ptBold"/>
          <w:rFonts w:asciiTheme="minorHAnsi" w:hAnsiTheme="minorHAnsi"/>
          <w:b w:val="0"/>
          <w:i/>
        </w:rPr>
        <w:t>*fc</w:t>
      </w:r>
      <w:r w:rsidRPr="00BD3541">
        <w:rPr>
          <w:rStyle w:val="Style13ptBold"/>
          <w:rFonts w:asciiTheme="minorHAnsi" w:hAnsiTheme="minorHAnsi"/>
          <w:b w:val="0"/>
        </w:rPr>
        <w:t>)</w:t>
      </w:r>
    </w:p>
    <w:p w:rsidR="00BB2AFA" w:rsidRPr="00BD3541" w:rsidRDefault="00BB2AFA" w:rsidP="00BB2AFA">
      <w:pPr>
        <w:rPr>
          <w:rStyle w:val="StyleUnderline"/>
          <w:rFonts w:asciiTheme="minorHAnsi" w:hAnsiTheme="minorHAnsi"/>
        </w:rPr>
      </w:pPr>
      <w:r w:rsidRPr="00BD3541">
        <w:rPr>
          <w:rFonts w:asciiTheme="minorHAnsi" w:hAnsiTheme="minorHAnsi"/>
          <w:sz w:val="16"/>
        </w:rPr>
        <w:t xml:space="preserve">Nearly a decade and a half after the 9/11 attacks, </w:t>
      </w:r>
      <w:r w:rsidRPr="00BD3541">
        <w:rPr>
          <w:rStyle w:val="StyleUnderline"/>
          <w:rFonts w:asciiTheme="minorHAnsi" w:hAnsiTheme="minorHAnsi"/>
        </w:rPr>
        <w:t xml:space="preserve">there remains a key flaw in the ongoing U.S.-led "War on Terror:" Washington's response has been </w:t>
      </w:r>
      <w:r w:rsidRPr="00BD3541">
        <w:rPr>
          <w:rStyle w:val="Emphasis"/>
          <w:rFonts w:asciiTheme="minorHAnsi" w:hAnsiTheme="minorHAnsi"/>
        </w:rPr>
        <w:t>hyper-militarized, dominated by counter-terrorism and security, while other soft power instruments like public diplomacy have been under-invested in.</w:t>
      </w:r>
    </w:p>
    <w:p w:rsidR="00BB2AFA" w:rsidRPr="00BD3541" w:rsidRDefault="00BB2AFA" w:rsidP="00BB2AFA">
      <w:pPr>
        <w:rPr>
          <w:rStyle w:val="Emphasis"/>
          <w:rFonts w:asciiTheme="minorHAnsi" w:hAnsiTheme="minorHAnsi"/>
        </w:rPr>
      </w:pPr>
      <w:r w:rsidRPr="00BD3541">
        <w:rPr>
          <w:rFonts w:asciiTheme="minorHAnsi" w:hAnsiTheme="minorHAnsi"/>
          <w:sz w:val="16"/>
        </w:rPr>
        <w:t xml:space="preserve">To be sure, even this badly unbalanced strategy has secured some key successes, including the unseating of the Taliban regime in Afghanistan. But </w:t>
      </w:r>
      <w:r w:rsidRPr="00BD3541">
        <w:rPr>
          <w:rStyle w:val="StyleUnderline"/>
          <w:rFonts w:asciiTheme="minorHAnsi" w:hAnsiTheme="minorHAnsi"/>
        </w:rPr>
        <w:t xml:space="preserve">an overwhelming emphasis on hard power has </w:t>
      </w:r>
      <w:r w:rsidRPr="00BD3541">
        <w:rPr>
          <w:rStyle w:val="Emphasis"/>
          <w:rFonts w:asciiTheme="minorHAnsi" w:hAnsiTheme="minorHAnsi"/>
        </w:rPr>
        <w:t>fueled significant controversy and alienated many across the world.</w:t>
      </w:r>
    </w:p>
    <w:p w:rsidR="00BB2AFA" w:rsidRPr="00BD3541" w:rsidRDefault="00BB2AFA" w:rsidP="00BB2AFA">
      <w:pPr>
        <w:rPr>
          <w:rStyle w:val="StyleUnderline"/>
          <w:rFonts w:asciiTheme="minorHAnsi" w:hAnsiTheme="minorHAnsi"/>
        </w:rPr>
      </w:pPr>
      <w:r w:rsidRPr="00BD3541">
        <w:rPr>
          <w:rFonts w:asciiTheme="minorHAnsi" w:hAnsiTheme="minorHAnsi"/>
          <w:sz w:val="16"/>
        </w:rPr>
        <w:t xml:space="preserve">Obama recognizes this much more so than his predecessor George W. Bush, but the fact remains that </w:t>
      </w:r>
      <w:r w:rsidRPr="00BD3541">
        <w:rPr>
          <w:rStyle w:val="StyleUnderline"/>
          <w:rFonts w:asciiTheme="minorHAnsi" w:hAnsiTheme="minorHAnsi"/>
        </w:rPr>
        <w:t>American policy is still viewed internationally as overly military and security-focused.</w:t>
      </w:r>
      <w:r w:rsidRPr="00BD3541">
        <w:rPr>
          <w:rFonts w:asciiTheme="minorHAnsi" w:hAnsiTheme="minorHAnsi"/>
          <w:sz w:val="16"/>
        </w:rPr>
        <w:t xml:space="preserve"> Since Obama assumed office, </w:t>
      </w:r>
      <w:r w:rsidRPr="00BD3541">
        <w:rPr>
          <w:rStyle w:val="StyleUnderline"/>
          <w:rFonts w:asciiTheme="minorHAnsi" w:hAnsiTheme="minorHAnsi"/>
        </w:rPr>
        <w:t>there has been a huge increase in drone attacks and this is controversial both domestically and overseas.</w:t>
      </w:r>
    </w:p>
    <w:p w:rsidR="00BB2AFA" w:rsidRPr="00BD3541" w:rsidRDefault="00BB2AFA" w:rsidP="00BB2AFA">
      <w:pPr>
        <w:rPr>
          <w:rStyle w:val="StyleUnderline"/>
          <w:rFonts w:asciiTheme="minorHAnsi" w:hAnsiTheme="minorHAnsi"/>
        </w:rPr>
      </w:pPr>
      <w:r w:rsidRPr="00BD3541">
        <w:rPr>
          <w:rStyle w:val="StyleUnderline"/>
          <w:rFonts w:asciiTheme="minorHAnsi" w:hAnsiTheme="minorHAnsi"/>
        </w:rPr>
        <w:t>U.S. Secretary of State John Kerry</w:t>
      </w:r>
      <w:r w:rsidRPr="00BD3541">
        <w:rPr>
          <w:rFonts w:asciiTheme="minorHAnsi" w:hAnsiTheme="minorHAnsi"/>
          <w:sz w:val="16"/>
        </w:rPr>
        <w:t xml:space="preserve"> highlighted the need for a paradigm shift in the campaign on terrorism only last month, </w:t>
      </w:r>
      <w:r w:rsidRPr="00BD3541">
        <w:rPr>
          <w:rStyle w:val="StyleUnderline"/>
          <w:rFonts w:asciiTheme="minorHAnsi" w:hAnsiTheme="minorHAnsi"/>
        </w:rPr>
        <w:t>calling for a "shift in gears onto a path that will demand more from us ... politically, economically, and socially ... a truly comprehensive and long-term strategy to destroy [terrorism's] very roots."</w:t>
      </w:r>
    </w:p>
    <w:p w:rsidR="00BB2AFA" w:rsidRPr="00BD3541" w:rsidRDefault="00BB2AFA" w:rsidP="00BB2AFA">
      <w:pPr>
        <w:rPr>
          <w:rFonts w:asciiTheme="minorHAnsi" w:hAnsiTheme="minorHAnsi"/>
          <w:sz w:val="16"/>
        </w:rPr>
      </w:pPr>
      <w:r w:rsidRPr="00BD3541">
        <w:rPr>
          <w:rFonts w:asciiTheme="minorHAnsi" w:hAnsiTheme="minorHAnsi"/>
          <w:sz w:val="16"/>
        </w:rPr>
        <w:t xml:space="preserve">Kerry's argument is that </w:t>
      </w:r>
      <w:r w:rsidRPr="00BD3541">
        <w:rPr>
          <w:rStyle w:val="StyleUnderline"/>
          <w:rFonts w:asciiTheme="minorHAnsi" w:hAnsiTheme="minorHAnsi"/>
        </w:rPr>
        <w:t xml:space="preserve">while military power can degrade terrorist groups like ISIS, </w:t>
      </w:r>
      <w:r w:rsidRPr="00BD3541">
        <w:rPr>
          <w:rStyle w:val="Emphasis"/>
          <w:rFonts w:asciiTheme="minorHAnsi" w:hAnsiTheme="minorHAnsi"/>
        </w:rPr>
        <w:t>it can't defeat or destroy the ideology behind it.</w:t>
      </w:r>
      <w:r w:rsidRPr="00BD3541">
        <w:rPr>
          <w:rFonts w:asciiTheme="minorHAnsi" w:hAnsiTheme="minorHAnsi"/>
          <w:sz w:val="16"/>
        </w:rPr>
        <w:t xml:space="preserve"> For that, a much wider, holistic effort is needed. And with the 70th anniversary of the end of the Second World War approaching, Kerry compared this forthcoming challenge with what Washington and its international allies faced in tackling fascism in that previous generation.</w:t>
      </w:r>
    </w:p>
    <w:p w:rsidR="00BB2AFA" w:rsidRPr="00BD3541" w:rsidRDefault="00BB2AFA" w:rsidP="00BB2AFA">
      <w:pPr>
        <w:rPr>
          <w:rFonts w:asciiTheme="minorHAnsi" w:hAnsiTheme="minorHAnsi"/>
          <w:sz w:val="16"/>
        </w:rPr>
      </w:pPr>
      <w:r w:rsidRPr="00BD3541">
        <w:rPr>
          <w:rStyle w:val="StyleUnderline"/>
          <w:rFonts w:asciiTheme="minorHAnsi" w:hAnsiTheme="minorHAnsi"/>
        </w:rPr>
        <w:t>One of the most glaring gaps that now badly needs to be addressed is need for a turbo-charged soft-power effort to win hearts and minds around the world.</w:t>
      </w:r>
      <w:r w:rsidRPr="00BD3541">
        <w:rPr>
          <w:rFonts w:asciiTheme="minorHAnsi" w:hAnsiTheme="minorHAnsi"/>
          <w:sz w:val="16"/>
        </w:rPr>
        <w:t xml:space="preserve"> As Obama has said, this must include an "alternative narrative" for a disaffected generation, especially in Muslim-majority countries.</w:t>
      </w:r>
    </w:p>
    <w:p w:rsidR="00BB2AFA" w:rsidRPr="00BD3541" w:rsidRDefault="00BB2AFA" w:rsidP="00BB2AFA">
      <w:pPr>
        <w:rPr>
          <w:rFonts w:asciiTheme="minorHAnsi" w:hAnsiTheme="minorHAnsi"/>
          <w:sz w:val="16"/>
        </w:rPr>
      </w:pPr>
      <w:r w:rsidRPr="00BD3541">
        <w:rPr>
          <w:rFonts w:asciiTheme="minorHAnsi" w:hAnsiTheme="minorHAnsi"/>
          <w:sz w:val="16"/>
        </w:rPr>
        <w:t>Obama summit aims to battle extremists, Islamic and otherwise</w:t>
      </w:r>
    </w:p>
    <w:p w:rsidR="00BB2AFA" w:rsidRPr="00BD3541" w:rsidRDefault="00BB2AFA" w:rsidP="00BB2AFA">
      <w:pPr>
        <w:rPr>
          <w:rFonts w:asciiTheme="minorHAnsi" w:hAnsiTheme="minorHAnsi"/>
          <w:sz w:val="16"/>
        </w:rPr>
      </w:pPr>
      <w:r w:rsidRPr="00BD3541">
        <w:rPr>
          <w:rFonts w:asciiTheme="minorHAnsi" w:hAnsiTheme="minorHAnsi"/>
          <w:sz w:val="16"/>
        </w:rPr>
        <w:t xml:space="preserve">In numerous key countries such as Turkey, Jordan and Pakistan, polls show that </w:t>
      </w:r>
      <w:r w:rsidRPr="00BD3541">
        <w:rPr>
          <w:rStyle w:val="StyleUnderline"/>
          <w:rFonts w:asciiTheme="minorHAnsi" w:hAnsiTheme="minorHAnsi"/>
        </w:rPr>
        <w:t>positive opinions toward the United States have fallen off a cliff in the last decade and a half.</w:t>
      </w:r>
      <w:r w:rsidRPr="00BD3541">
        <w:rPr>
          <w:rFonts w:asciiTheme="minorHAnsi" w:hAnsiTheme="minorHAnsi"/>
          <w:sz w:val="16"/>
        </w:rPr>
        <w:t xml:space="preserve"> Just 10%, 12%, and 14% of the populations in these three countries, respectively, have a positive image of America, according to the latest Pew Global Research.</w:t>
      </w:r>
    </w:p>
    <w:p w:rsidR="00BB2AFA" w:rsidRPr="00BD3541" w:rsidRDefault="00BB2AFA" w:rsidP="00BB2AFA">
      <w:pPr>
        <w:rPr>
          <w:rStyle w:val="StyleUnderline"/>
          <w:rFonts w:asciiTheme="minorHAnsi" w:hAnsiTheme="minorHAnsi"/>
        </w:rPr>
      </w:pPr>
      <w:r w:rsidRPr="00BD3541">
        <w:rPr>
          <w:rFonts w:asciiTheme="minorHAnsi" w:hAnsiTheme="minorHAnsi"/>
          <w:sz w:val="16"/>
        </w:rPr>
        <w:t xml:space="preserve">This is key </w:t>
      </w:r>
      <w:r w:rsidRPr="00BD3541">
        <w:rPr>
          <w:rStyle w:val="StyleUnderline"/>
          <w:rFonts w:asciiTheme="minorHAnsi" w:hAnsiTheme="minorHAnsi"/>
        </w:rPr>
        <w:t>because the anti-terrorism contest is, in essence, one whose outcome is related to a battle between moderates and extremists within Islamic civilizations. And unless this fundamental is better recognized and addressed, with soft power dialled up significantly, the U.S.-led international strategy will continue to face serious setbacks, if not outright failure.</w:t>
      </w:r>
    </w:p>
    <w:p w:rsidR="00BB2AFA" w:rsidRPr="00BD3541" w:rsidRDefault="00BB2AFA" w:rsidP="00BB2AFA">
      <w:pPr>
        <w:rPr>
          <w:rStyle w:val="StyleUnderline"/>
          <w:rFonts w:asciiTheme="minorHAnsi" w:hAnsiTheme="minorHAnsi"/>
        </w:rPr>
      </w:pPr>
      <w:r w:rsidRPr="00BD3541">
        <w:rPr>
          <w:rFonts w:asciiTheme="minorHAnsi" w:hAnsiTheme="minorHAnsi"/>
          <w:sz w:val="16"/>
        </w:rPr>
        <w:t xml:space="preserve">In the context of the campaign against terrorism, </w:t>
      </w:r>
      <w:r w:rsidRPr="00BD3541">
        <w:rPr>
          <w:rStyle w:val="StyleUnderline"/>
          <w:rFonts w:asciiTheme="minorHAnsi" w:hAnsiTheme="minorHAnsi"/>
        </w:rPr>
        <w:t>soft power represents the capacity of Washington and its allies to persuade others</w:t>
      </w:r>
      <w:r w:rsidRPr="00BD3541">
        <w:rPr>
          <w:rFonts w:asciiTheme="minorHAnsi" w:hAnsiTheme="minorHAnsi"/>
          <w:sz w:val="16"/>
        </w:rPr>
        <w:t xml:space="preserve"> (both states and individuals) </w:t>
      </w:r>
      <w:r w:rsidRPr="00BD3541">
        <w:rPr>
          <w:rStyle w:val="StyleUnderline"/>
          <w:rFonts w:asciiTheme="minorHAnsi" w:hAnsiTheme="minorHAnsi"/>
        </w:rPr>
        <w:t>without brute force</w:t>
      </w:r>
      <w:r w:rsidRPr="00BD3541">
        <w:rPr>
          <w:rFonts w:asciiTheme="minorHAnsi" w:hAnsiTheme="minorHAnsi"/>
          <w:sz w:val="16"/>
        </w:rPr>
        <w:t xml:space="preserve"> -- in other words, the ability </w:t>
      </w:r>
      <w:r w:rsidRPr="00BD3541">
        <w:rPr>
          <w:rStyle w:val="StyleUnderline"/>
          <w:rFonts w:asciiTheme="minorHAnsi" w:hAnsiTheme="minorHAnsi"/>
        </w:rPr>
        <w:t>to attract others by legitimacy of policies and the values that underpin them.</w:t>
      </w:r>
    </w:p>
    <w:p w:rsidR="00BB2AFA" w:rsidRPr="00BD3541" w:rsidRDefault="00BB2AFA" w:rsidP="00BB2AFA">
      <w:pPr>
        <w:rPr>
          <w:rStyle w:val="StyleUnderline"/>
          <w:rFonts w:asciiTheme="minorHAnsi" w:hAnsiTheme="minorHAnsi"/>
        </w:rPr>
      </w:pPr>
      <w:r w:rsidRPr="00BD3541">
        <w:rPr>
          <w:rFonts w:asciiTheme="minorHAnsi" w:hAnsiTheme="minorHAnsi"/>
          <w:sz w:val="16"/>
        </w:rPr>
        <w:t xml:space="preserve">The roadmap for what is needed is relatively clear. </w:t>
      </w:r>
      <w:r w:rsidRPr="00BD3541">
        <w:rPr>
          <w:rStyle w:val="StyleUnderline"/>
          <w:rFonts w:asciiTheme="minorHAnsi" w:hAnsiTheme="minorHAnsi"/>
        </w:rPr>
        <w:t>Seizing the moment requires the United States and international partners to give much higher priority to non-military, civilian instruments of national power such as public diplomacy, strategic communications, foreign aid and development assistance, and exchange programs.</w:t>
      </w:r>
    </w:p>
    <w:p w:rsidR="00BB2AFA" w:rsidRPr="00BD3541" w:rsidRDefault="00BB2AFA" w:rsidP="00BB2AFA">
      <w:pPr>
        <w:rPr>
          <w:rFonts w:asciiTheme="minorHAnsi" w:hAnsiTheme="minorHAnsi"/>
        </w:rPr>
      </w:pPr>
    </w:p>
    <w:p w:rsidR="00BB2AFA" w:rsidRPr="00BD3541" w:rsidRDefault="00BB2AFA" w:rsidP="00BB2AFA">
      <w:pPr>
        <w:pStyle w:val="Heading4"/>
        <w:rPr>
          <w:rFonts w:asciiTheme="minorHAnsi" w:hAnsiTheme="minorHAnsi"/>
        </w:rPr>
      </w:pPr>
      <w:r w:rsidRPr="00BD3541">
        <w:rPr>
          <w:rFonts w:asciiTheme="minorHAnsi" w:hAnsiTheme="minorHAnsi"/>
        </w:rPr>
        <w:t>Military power can’t solve terrorism – it’s a short-term solution that doesn’t confront ideologies driving terrorism – only soft power solves.</w:t>
      </w:r>
    </w:p>
    <w:p w:rsidR="00BB2AFA" w:rsidRPr="00BD3541" w:rsidRDefault="00BB2AFA" w:rsidP="00BB2AFA">
      <w:pPr>
        <w:rPr>
          <w:rStyle w:val="Style13ptBold"/>
          <w:rFonts w:asciiTheme="minorHAnsi" w:hAnsiTheme="minorHAnsi"/>
          <w:b w:val="0"/>
        </w:rPr>
      </w:pPr>
      <w:r w:rsidRPr="00BD3541">
        <w:rPr>
          <w:rStyle w:val="Style13ptBold"/>
          <w:rFonts w:asciiTheme="minorHAnsi" w:hAnsiTheme="minorHAnsi"/>
        </w:rPr>
        <w:t xml:space="preserve">El-Said 2/24 </w:t>
      </w:r>
      <w:r w:rsidRPr="00BD3541">
        <w:rPr>
          <w:rStyle w:val="Style13ptBold"/>
          <w:rFonts w:asciiTheme="minorHAnsi" w:hAnsiTheme="minorHAnsi"/>
          <w:b w:val="0"/>
        </w:rPr>
        <w:t xml:space="preserve">(Hamed El-Said, Chair and Professor of International Business and Political Economy at the Manchester Metropolitan University Business School, “In defence of soft power: why a ‘war’ on terror will never win,” NewStatesman, 24 February 2015, </w:t>
      </w:r>
      <w:hyperlink r:id="rId113" w:history="1">
        <w:r w:rsidRPr="00BD3541">
          <w:rPr>
            <w:rStyle w:val="Hyperlink"/>
            <w:rFonts w:asciiTheme="minorHAnsi" w:hAnsiTheme="minorHAnsi"/>
          </w:rPr>
          <w:t>http://www.newstatesman.com/politics/2015/02/defence-soft-power-why-war-terror-will-never-win</w:t>
        </w:r>
      </w:hyperlink>
      <w:r w:rsidRPr="00BD3541">
        <w:rPr>
          <w:rStyle w:val="Style13ptBold"/>
          <w:rFonts w:asciiTheme="minorHAnsi" w:hAnsiTheme="minorHAnsi"/>
          <w:b w:val="0"/>
        </w:rPr>
        <w:t xml:space="preserve">, </w:t>
      </w:r>
      <w:r w:rsidRPr="00BD3541">
        <w:rPr>
          <w:rStyle w:val="Style13ptBold"/>
          <w:rFonts w:asciiTheme="minorHAnsi" w:hAnsiTheme="minorHAnsi"/>
          <w:b w:val="0"/>
          <w:i/>
        </w:rPr>
        <w:t>*fc</w:t>
      </w:r>
      <w:r w:rsidRPr="00BD3541">
        <w:rPr>
          <w:rStyle w:val="Style13ptBold"/>
          <w:rFonts w:asciiTheme="minorHAnsi" w:hAnsiTheme="minorHAnsi"/>
          <w:b w:val="0"/>
        </w:rPr>
        <w:t>)</w:t>
      </w:r>
    </w:p>
    <w:p w:rsidR="00BB2AFA" w:rsidRPr="00BD3541" w:rsidRDefault="00BB2AFA" w:rsidP="00BB2AFA">
      <w:pPr>
        <w:rPr>
          <w:rStyle w:val="Emphasis"/>
          <w:rFonts w:asciiTheme="minorHAnsi" w:hAnsiTheme="minorHAnsi"/>
        </w:rPr>
      </w:pPr>
      <w:r w:rsidRPr="00BD3541">
        <w:rPr>
          <w:rStyle w:val="Emphasis"/>
          <w:rFonts w:asciiTheme="minorHAnsi" w:hAnsiTheme="minorHAnsi"/>
        </w:rPr>
        <w:t>There is no military solution to terrorism.</w:t>
      </w:r>
      <w:r w:rsidRPr="00BD3541">
        <w:rPr>
          <w:rFonts w:asciiTheme="minorHAnsi" w:hAnsiTheme="minorHAnsi"/>
          <w:sz w:val="16"/>
        </w:rPr>
        <w:t xml:space="preserve"> As David Miliband, a former British Foreign Minister, stated in 2009, “</w:t>
      </w:r>
      <w:r w:rsidRPr="00BD3541">
        <w:rPr>
          <w:rStyle w:val="StyleUnderline"/>
          <w:rFonts w:asciiTheme="minorHAnsi" w:hAnsiTheme="minorHAnsi"/>
        </w:rPr>
        <w:t xml:space="preserve">the war on terror was wrong”, and it brought “more harm than good”. </w:t>
      </w:r>
      <w:r w:rsidRPr="00BD3541">
        <w:rPr>
          <w:rStyle w:val="Emphasis"/>
          <w:rFonts w:asciiTheme="minorHAnsi" w:hAnsiTheme="minorHAnsi"/>
        </w:rPr>
        <w:t>It has also undermined the search for alternative, more successful approaches to countering violent extremism by giving the impression that only a military solution exists to counter violent extremism.</w:t>
      </w:r>
    </w:p>
    <w:p w:rsidR="00BB2AFA" w:rsidRPr="00BD3541" w:rsidRDefault="00BB2AFA" w:rsidP="00BB2AFA">
      <w:pPr>
        <w:rPr>
          <w:rStyle w:val="StyleUnderline"/>
          <w:rFonts w:asciiTheme="minorHAnsi" w:hAnsiTheme="minorHAnsi"/>
        </w:rPr>
      </w:pPr>
      <w:r w:rsidRPr="00BD3541">
        <w:rPr>
          <w:rFonts w:asciiTheme="minorHAnsi" w:hAnsiTheme="minorHAnsi"/>
          <w:sz w:val="16"/>
        </w:rPr>
        <w:t xml:space="preserve">Both </w:t>
      </w:r>
      <w:r w:rsidRPr="00BD3541">
        <w:rPr>
          <w:rStyle w:val="StyleUnderline"/>
          <w:rFonts w:asciiTheme="minorHAnsi" w:hAnsiTheme="minorHAnsi"/>
        </w:rPr>
        <w:t>the E</w:t>
      </w:r>
      <w:r w:rsidRPr="00BD3541">
        <w:rPr>
          <w:rFonts w:asciiTheme="minorHAnsi" w:hAnsiTheme="minorHAnsi"/>
          <w:sz w:val="16"/>
        </w:rPr>
        <w:t xml:space="preserve">uropean </w:t>
      </w:r>
      <w:r w:rsidRPr="00BD3541">
        <w:rPr>
          <w:rStyle w:val="StyleUnderline"/>
          <w:rFonts w:asciiTheme="minorHAnsi" w:hAnsiTheme="minorHAnsi"/>
        </w:rPr>
        <w:t>U</w:t>
      </w:r>
      <w:r w:rsidRPr="00BD3541">
        <w:rPr>
          <w:rFonts w:asciiTheme="minorHAnsi" w:hAnsiTheme="minorHAnsi"/>
          <w:sz w:val="16"/>
        </w:rPr>
        <w:t xml:space="preserve">nion </w:t>
      </w:r>
      <w:r w:rsidRPr="00BD3541">
        <w:rPr>
          <w:rStyle w:val="StyleUnderline"/>
          <w:rFonts w:asciiTheme="minorHAnsi" w:hAnsiTheme="minorHAnsi"/>
        </w:rPr>
        <w:t>and the UN long recognised the futility of a purely military approach as a solution to violent extremism.</w:t>
      </w:r>
      <w:r w:rsidRPr="00BD3541">
        <w:rPr>
          <w:rFonts w:asciiTheme="minorHAnsi" w:hAnsiTheme="minorHAnsi"/>
          <w:sz w:val="16"/>
        </w:rPr>
        <w:t xml:space="preserve"> Therefore, </w:t>
      </w:r>
      <w:r w:rsidRPr="00BD3541">
        <w:rPr>
          <w:rStyle w:val="StyleUnderline"/>
          <w:rFonts w:asciiTheme="minorHAnsi" w:hAnsiTheme="minorHAnsi"/>
        </w:rPr>
        <w:t>the 2005 European Union Counter Terrorism Strategy and the 2006 United Nations Global Counter Terrorism Strategy viewed terrorism as a process and tactic, and thus called for a better understanding of the "conditions conducive to radicalisation and extremism that lead to terrorism" as a prerequisite for developing effective counter terrorism policies.</w:t>
      </w:r>
    </w:p>
    <w:p w:rsidR="00BB2AFA" w:rsidRPr="00BD3541" w:rsidRDefault="00BB2AFA" w:rsidP="00BB2AFA">
      <w:pPr>
        <w:rPr>
          <w:rFonts w:asciiTheme="minorHAnsi" w:hAnsiTheme="minorHAnsi"/>
          <w:sz w:val="16"/>
        </w:rPr>
      </w:pPr>
      <w:r w:rsidRPr="00BD3541">
        <w:rPr>
          <w:rFonts w:asciiTheme="minorHAnsi" w:hAnsiTheme="minorHAnsi"/>
          <w:sz w:val="16"/>
        </w:rPr>
        <w:t>Although the EU and UN’s “</w:t>
      </w:r>
      <w:r w:rsidRPr="00BD3541">
        <w:rPr>
          <w:rStyle w:val="StyleUnderline"/>
          <w:rFonts w:asciiTheme="minorHAnsi" w:hAnsiTheme="minorHAnsi"/>
        </w:rPr>
        <w:t>soft” approaches</w:t>
      </w:r>
      <w:r w:rsidRPr="00BD3541">
        <w:rPr>
          <w:rFonts w:asciiTheme="minorHAnsi" w:hAnsiTheme="minorHAnsi"/>
          <w:sz w:val="16"/>
        </w:rPr>
        <w:t xml:space="preserve">, which called for “addressing the conditions conducive to the spread of terrorism” in the first place, held great potential, they </w:t>
      </w:r>
      <w:r w:rsidRPr="00BD3541">
        <w:rPr>
          <w:rStyle w:val="StyleUnderline"/>
          <w:rFonts w:asciiTheme="minorHAnsi" w:hAnsiTheme="minorHAnsi"/>
        </w:rPr>
        <w:t>were watered down by the continued prevalence of hard military approach worldwide. The United States, for instance, has never bought into the “soft” approach and continued to follow a military strategy, despite noticeable change in terminology.</w:t>
      </w:r>
      <w:r w:rsidRPr="00BD3541">
        <w:rPr>
          <w:rFonts w:asciiTheme="minorHAnsi" w:hAnsiTheme="minorHAnsi"/>
          <w:sz w:val="16"/>
        </w:rPr>
        <w:t xml:space="preserve"> As a report by the Bipartisan Policy Center’s National Security Preparedness Group concluded in 2001, the US government has shown little interest in “soft” counter radicalisation and de-radicalisation policies.</w:t>
      </w:r>
    </w:p>
    <w:p w:rsidR="00BB2AFA" w:rsidRPr="00BD3541" w:rsidRDefault="00BB2AFA" w:rsidP="00BB2AFA">
      <w:pPr>
        <w:rPr>
          <w:rFonts w:asciiTheme="minorHAnsi" w:hAnsiTheme="minorHAnsi"/>
          <w:sz w:val="16"/>
        </w:rPr>
      </w:pPr>
      <w:r w:rsidRPr="00BD3541">
        <w:rPr>
          <w:rStyle w:val="StyleUnderline"/>
          <w:rFonts w:asciiTheme="minorHAnsi" w:hAnsiTheme="minorHAnsi"/>
        </w:rPr>
        <w:t xml:space="preserve">This is despite the fact that home-grown terrorism has become more prominent in America. The American government has also ironically been active in promoting “soft” de-radicalisation programmes abroad </w:t>
      </w:r>
      <w:r w:rsidRPr="00BD3541">
        <w:rPr>
          <w:rFonts w:asciiTheme="minorHAnsi" w:hAnsiTheme="minorHAnsi"/>
          <w:sz w:val="16"/>
        </w:rPr>
        <w:t xml:space="preserve">(such as in Afghanistan and Iraq), </w:t>
      </w:r>
      <w:r w:rsidRPr="00BD3541">
        <w:rPr>
          <w:rStyle w:val="StyleUnderline"/>
          <w:rFonts w:asciiTheme="minorHAnsi" w:hAnsiTheme="minorHAnsi"/>
        </w:rPr>
        <w:t>as well as the establishment of several regional centres and forums allegedly aimed at countering the global rise in violent extremism through “soft” power.</w:t>
      </w:r>
      <w:r w:rsidRPr="00BD3541">
        <w:rPr>
          <w:rFonts w:asciiTheme="minorHAnsi" w:hAnsiTheme="minorHAnsi"/>
          <w:sz w:val="16"/>
        </w:rPr>
        <w:t xml:space="preserve"> This contradiction has undermined the credibility of the US as a genuine leader of, and believer in, the role of “soft” power in countering violent extremism, including the upholding of the rule of law, freedom of expression, and respect for human rights.</w:t>
      </w:r>
    </w:p>
    <w:p w:rsidR="00BB2AFA" w:rsidRPr="00BD3541" w:rsidRDefault="00BB2AFA" w:rsidP="00BB2AFA">
      <w:pPr>
        <w:rPr>
          <w:rFonts w:asciiTheme="minorHAnsi" w:hAnsiTheme="minorHAnsi"/>
          <w:sz w:val="16"/>
        </w:rPr>
      </w:pPr>
      <w:r w:rsidRPr="00BD3541">
        <w:rPr>
          <w:rFonts w:asciiTheme="minorHAnsi" w:hAnsiTheme="minorHAnsi"/>
          <w:sz w:val="16"/>
        </w:rPr>
        <w:t xml:space="preserve">Even globally, </w:t>
      </w:r>
      <w:r w:rsidRPr="00BD3541">
        <w:rPr>
          <w:rStyle w:val="StyleUnderline"/>
          <w:rFonts w:asciiTheme="minorHAnsi" w:hAnsiTheme="minorHAnsi"/>
        </w:rPr>
        <w:t>the “soft” power approach remains the exception, not the rule.</w:t>
      </w:r>
      <w:r w:rsidRPr="00BD3541">
        <w:rPr>
          <w:rFonts w:asciiTheme="minorHAnsi" w:hAnsiTheme="minorHAnsi"/>
          <w:sz w:val="16"/>
        </w:rPr>
        <w:t xml:space="preserve"> A report by the United Nations Counter Terrorism Implementation Task Force in late 2009 showed that no more than 30 out of 192 UN Member States injected some form of “soft” powers into their counter terrorism strategies. The rest continue to rely on a kinetic approach that is only capable of creating more hostilities and antagonism. Many of those countries are close allies of the US in its so-called war on terror.</w:t>
      </w:r>
    </w:p>
    <w:p w:rsidR="00BB2AFA" w:rsidRPr="00BD3541" w:rsidRDefault="00BB2AFA" w:rsidP="00BB2AFA">
      <w:pPr>
        <w:rPr>
          <w:rFonts w:asciiTheme="minorHAnsi" w:hAnsiTheme="minorHAnsi"/>
          <w:sz w:val="16"/>
        </w:rPr>
      </w:pPr>
      <w:r w:rsidRPr="00BD3541">
        <w:rPr>
          <w:rFonts w:asciiTheme="minorHAnsi" w:hAnsiTheme="minorHAnsi"/>
          <w:sz w:val="16"/>
        </w:rPr>
        <w:t>Neither in Europe nor in North America did de-radicalisation (an extensive form of rehabilitation of violent extremist detainees) receive sufficient attention. The practice has been either to “deport” the “terrorists” or to detain them “forever” in individual cells. The value of rehabilitating the detainees to prepare them for peaceful reintegration into their societies with a minimum risk was lost. Many academics and observers, including the author, have repeatedly warned that the benefits of effective de-radicalisation policies go beyond prison bars to affect the whole community from whence the detainees came. No heed was paid. The upshot has been the kind of attacks that we recently experienced in Paris and Copenhagen, both of which were accomplished by former un-rehabilitated convicts.</w:t>
      </w:r>
    </w:p>
    <w:p w:rsidR="00BB2AFA" w:rsidRPr="00BD3541" w:rsidRDefault="00BB2AFA" w:rsidP="00BB2AFA">
      <w:pPr>
        <w:rPr>
          <w:rFonts w:asciiTheme="minorHAnsi" w:hAnsiTheme="minorHAnsi"/>
          <w:sz w:val="16"/>
        </w:rPr>
      </w:pPr>
      <w:r w:rsidRPr="00BD3541">
        <w:rPr>
          <w:rFonts w:asciiTheme="minorHAnsi" w:hAnsiTheme="minorHAnsi"/>
          <w:sz w:val="16"/>
        </w:rPr>
        <w:t>Europe and America however showed more interest in counter radicalisation policies that seek to stem the rise of violent extremism at a societal level. Such policies included, among others, community engagement and community policing. Rather than “winning hearts and minds” by solving problems and showing interest, these were intelligence-led, causing them to be perceived by most Muslims as no more than spying-tools targeting their communities. This undermined trust between Muslim communities and the police, a prerequisite for successful collaboration and effective community engagement in countering radicalisation in society.</w:t>
      </w:r>
    </w:p>
    <w:p w:rsidR="00BB2AFA" w:rsidRPr="00BD3541" w:rsidRDefault="00BB2AFA" w:rsidP="00BB2AFA">
      <w:pPr>
        <w:rPr>
          <w:rFonts w:asciiTheme="minorHAnsi" w:hAnsiTheme="minorHAnsi"/>
          <w:sz w:val="16"/>
        </w:rPr>
      </w:pPr>
      <w:r w:rsidRPr="00BD3541">
        <w:rPr>
          <w:rFonts w:asciiTheme="minorHAnsi" w:hAnsiTheme="minorHAnsi"/>
          <w:sz w:val="16"/>
        </w:rPr>
        <w:t>As a report by the Equality and Human Rights Commission Research concluded, counter radicalisation measures have turned “Muslims [into] . . . the new suspect community.” This, the report added, has stigmatised whole Muslim communities, fuelled resentment and even bolstered “support for terrorist movements.”</w:t>
      </w:r>
    </w:p>
    <w:p w:rsidR="00BB2AFA" w:rsidRPr="00BD3541" w:rsidRDefault="00BB2AFA" w:rsidP="00BB2AFA">
      <w:pPr>
        <w:rPr>
          <w:rFonts w:asciiTheme="minorHAnsi" w:hAnsiTheme="minorHAnsi"/>
          <w:sz w:val="16"/>
        </w:rPr>
      </w:pPr>
      <w:r w:rsidRPr="00BD3541">
        <w:rPr>
          <w:rFonts w:asciiTheme="minorHAnsi" w:hAnsiTheme="minorHAnsi"/>
          <w:sz w:val="16"/>
        </w:rPr>
        <w:t>It is against this background that the recent rise in Islamophobia in Europe and North America should be understood. Islamophobia is reflected in an alarming increase in anti-Islamism in Western societies and rise in fatal attacks against Muslims, which hardly receive the attention they deserve from the Western media, and state officials, especially when compared to incidents when the victims are Westerners and the perpetrators are “Muslims”.</w:t>
      </w:r>
    </w:p>
    <w:p w:rsidR="00BB2AFA" w:rsidRPr="00BD3541" w:rsidRDefault="00BB2AFA" w:rsidP="00BB2AFA">
      <w:pPr>
        <w:rPr>
          <w:rStyle w:val="StyleUnderline"/>
          <w:rFonts w:asciiTheme="minorHAnsi" w:hAnsiTheme="minorHAnsi"/>
        </w:rPr>
      </w:pPr>
      <w:r w:rsidRPr="00BD3541">
        <w:rPr>
          <w:rStyle w:val="StyleUnderline"/>
          <w:rFonts w:asciiTheme="minorHAnsi" w:hAnsiTheme="minorHAnsi"/>
        </w:rPr>
        <w:t>Some Western countries have recently ramped up security measures in response to some terrorist acts. This will neither make us safer nor answer the important, still unanswered question of what led some individuals to choose a nihilistic view of life in Western societies. Arresting somebody or cancelling his or her passports will also not prevent new attacks, nor will it explain why such attacks were attempted in the first place.</w:t>
      </w:r>
      <w:r w:rsidRPr="00BD3541">
        <w:rPr>
          <w:rFonts w:asciiTheme="minorHAnsi" w:hAnsiTheme="minorHAnsi"/>
          <w:sz w:val="16"/>
        </w:rPr>
        <w:t xml:space="preserve"> As Rep. Tulsi Gabbard (D.-Hawaii), and an Iraq combat veteran, stated: “</w:t>
      </w:r>
      <w:r w:rsidRPr="00BD3541">
        <w:rPr>
          <w:rStyle w:val="StyleUnderline"/>
          <w:rFonts w:asciiTheme="minorHAnsi" w:hAnsiTheme="minorHAnsi"/>
        </w:rPr>
        <w:t xml:space="preserve">This war cannot be won, this enemy and threat cannot be defeated </w:t>
      </w:r>
      <w:r w:rsidRPr="00BD3541">
        <w:rPr>
          <w:rStyle w:val="Emphasis"/>
          <w:rFonts w:asciiTheme="minorHAnsi" w:hAnsiTheme="minorHAnsi"/>
        </w:rPr>
        <w:t>unless we understand what’s driving them, what is their ideology.</w:t>
      </w:r>
      <w:r w:rsidRPr="00BD3541">
        <w:rPr>
          <w:rStyle w:val="StyleUnderline"/>
          <w:rFonts w:asciiTheme="minorHAnsi" w:hAnsiTheme="minorHAnsi"/>
        </w:rPr>
        <w:t>” That we have not done.</w:t>
      </w:r>
    </w:p>
    <w:p w:rsidR="00BB2AFA" w:rsidRPr="00BD3541" w:rsidRDefault="00BB2AFA" w:rsidP="00BB2AFA">
      <w:pPr>
        <w:rPr>
          <w:rFonts w:asciiTheme="minorHAnsi" w:hAnsiTheme="minorHAnsi"/>
          <w:sz w:val="16"/>
        </w:rPr>
      </w:pPr>
      <w:r w:rsidRPr="00BD3541">
        <w:rPr>
          <w:rFonts w:asciiTheme="minorHAnsi" w:hAnsiTheme="minorHAnsi"/>
          <w:sz w:val="16"/>
        </w:rPr>
        <w:t xml:space="preserve">In sum, </w:t>
      </w:r>
      <w:r w:rsidRPr="00BD3541">
        <w:rPr>
          <w:rStyle w:val="StyleUnderline"/>
          <w:rFonts w:asciiTheme="minorHAnsi" w:hAnsiTheme="minorHAnsi"/>
        </w:rPr>
        <w:t xml:space="preserve">despite the much talked about role of “soft” counter de-radicalisation policies in countering violent extremism, such </w:t>
      </w:r>
      <w:r w:rsidRPr="00BD3541">
        <w:rPr>
          <w:rStyle w:val="Emphasis"/>
          <w:rFonts w:asciiTheme="minorHAnsi" w:hAnsiTheme="minorHAnsi"/>
        </w:rPr>
        <w:t>policies have never been given a genuine opportunity to succeed.</w:t>
      </w:r>
      <w:r w:rsidRPr="00BD3541">
        <w:rPr>
          <w:rFonts w:asciiTheme="minorHAnsi" w:hAnsiTheme="minorHAnsi"/>
          <w:sz w:val="16"/>
        </w:rPr>
        <w:t xml:space="preserve"> It is not surprising therefore that the main aim of the current White House summit, which is taking place in Washington DC between 18-20 March, is to combat violent extremism through the “search for strategies that go beyond only military action for countering terrorists”. Let’s hope that the summit will provide an opportunity to reverse our misguided military approach to countering the phenomenon of “terrorism”. Although it is doubtful.</w:t>
      </w:r>
    </w:p>
    <w:p w:rsidR="00BB2AFA" w:rsidRPr="00BD3541" w:rsidRDefault="00BB2AFA" w:rsidP="00BB2AFA">
      <w:pPr>
        <w:rPr>
          <w:rFonts w:asciiTheme="minorHAnsi" w:hAnsiTheme="minorHAnsi"/>
        </w:rPr>
      </w:pPr>
    </w:p>
    <w:p w:rsidR="00BB2AFA" w:rsidRPr="00BD3541" w:rsidRDefault="00BB2AFA" w:rsidP="00BB2AFA">
      <w:pPr>
        <w:rPr>
          <w:rFonts w:asciiTheme="minorHAnsi" w:hAnsiTheme="minorHAnsi"/>
        </w:rPr>
      </w:pPr>
    </w:p>
    <w:p w:rsidR="00BB2AFA" w:rsidRPr="00BD3541" w:rsidRDefault="00BB2AFA" w:rsidP="00BB2AFA">
      <w:pPr>
        <w:pStyle w:val="Heading2"/>
        <w:rPr>
          <w:rFonts w:asciiTheme="minorHAnsi" w:hAnsiTheme="minorHAnsi"/>
        </w:rPr>
      </w:pPr>
      <w:r w:rsidRPr="00BD3541">
        <w:rPr>
          <w:rFonts w:asciiTheme="minorHAnsi" w:hAnsiTheme="minorHAnsi"/>
        </w:rPr>
        <w:t>Leadership (Generic)</w:t>
      </w:r>
    </w:p>
    <w:p w:rsidR="00BB2AFA" w:rsidRPr="00BD3541" w:rsidRDefault="00BB2AFA" w:rsidP="00BB2AFA">
      <w:pPr>
        <w:pStyle w:val="Heading3"/>
        <w:rPr>
          <w:rFonts w:asciiTheme="minorHAnsi" w:hAnsiTheme="minorHAnsi"/>
        </w:rPr>
      </w:pPr>
      <w:r w:rsidRPr="00BD3541">
        <w:rPr>
          <w:rFonts w:asciiTheme="minorHAnsi" w:hAnsiTheme="minorHAnsi"/>
        </w:rPr>
        <w:t>High Now</w:t>
      </w:r>
    </w:p>
    <w:p w:rsidR="00BB2AFA" w:rsidRPr="00BD3541" w:rsidRDefault="00BB2AFA" w:rsidP="00BB2AFA">
      <w:pPr>
        <w:pStyle w:val="Heading4"/>
        <w:rPr>
          <w:rFonts w:asciiTheme="minorHAnsi" w:hAnsiTheme="minorHAnsi"/>
        </w:rPr>
      </w:pPr>
      <w:r w:rsidRPr="00BD3541">
        <w:rPr>
          <w:rFonts w:asciiTheme="minorHAnsi" w:hAnsiTheme="minorHAnsi"/>
        </w:rPr>
        <w:t>U.S. global leadership will remain for decades – strong soft power and large military mean that Russia and China can’t catch up.</w:t>
      </w:r>
    </w:p>
    <w:p w:rsidR="00BB2AFA" w:rsidRPr="00BD3541" w:rsidRDefault="00BB2AFA" w:rsidP="00BB2AFA">
      <w:pPr>
        <w:rPr>
          <w:rStyle w:val="Style13ptBold"/>
          <w:rFonts w:asciiTheme="minorHAnsi" w:hAnsiTheme="minorHAnsi"/>
          <w:b w:val="0"/>
        </w:rPr>
      </w:pPr>
      <w:r w:rsidRPr="00BD3541">
        <w:rPr>
          <w:rStyle w:val="Style13ptBold"/>
          <w:rFonts w:asciiTheme="minorHAnsi" w:hAnsiTheme="minorHAnsi"/>
        </w:rPr>
        <w:t xml:space="preserve">Adelman 13 </w:t>
      </w:r>
      <w:r w:rsidRPr="00BD3541">
        <w:rPr>
          <w:rStyle w:val="Style13ptBold"/>
          <w:rFonts w:asciiTheme="minorHAnsi" w:hAnsiTheme="minorHAnsi"/>
          <w:b w:val="0"/>
        </w:rPr>
        <w:t xml:space="preserve">(Jonathan Adelman, Professor of comparative politics, Russian foreign and defense policies, and Chinese security and defense policies, “Why the U.S. Remains the World’s Unchallenged Superpower,” Forbes, November 24 2013, </w:t>
      </w:r>
      <w:hyperlink r:id="rId114" w:history="1">
        <w:r w:rsidRPr="00BD3541">
          <w:rPr>
            <w:rStyle w:val="Hyperlink"/>
            <w:rFonts w:asciiTheme="minorHAnsi" w:hAnsiTheme="minorHAnsi"/>
          </w:rPr>
          <w:t>http://www.forbes.com/sites/realspin/2013/11/24/why-the-u-s-remains-the-worlds-unchallenged-superpower/</w:t>
        </w:r>
      </w:hyperlink>
      <w:r w:rsidRPr="00BD3541">
        <w:rPr>
          <w:rStyle w:val="Style13ptBold"/>
          <w:rFonts w:asciiTheme="minorHAnsi" w:hAnsiTheme="minorHAnsi"/>
          <w:b w:val="0"/>
        </w:rPr>
        <w:t xml:space="preserve">, </w:t>
      </w:r>
      <w:r w:rsidRPr="00BD3541">
        <w:rPr>
          <w:rStyle w:val="Style13ptBold"/>
          <w:rFonts w:asciiTheme="minorHAnsi" w:hAnsiTheme="minorHAnsi"/>
          <w:b w:val="0"/>
          <w:i/>
        </w:rPr>
        <w:t>*fc</w:t>
      </w:r>
      <w:r w:rsidRPr="00BD3541">
        <w:rPr>
          <w:rStyle w:val="Style13ptBold"/>
          <w:rFonts w:asciiTheme="minorHAnsi" w:hAnsiTheme="minorHAnsi"/>
          <w:b w:val="0"/>
        </w:rPr>
        <w:t>)</w:t>
      </w:r>
    </w:p>
    <w:p w:rsidR="00BB2AFA" w:rsidRPr="00BD3541" w:rsidRDefault="00BB2AFA" w:rsidP="00BB2AFA">
      <w:pPr>
        <w:rPr>
          <w:rFonts w:asciiTheme="minorHAnsi" w:hAnsiTheme="minorHAnsi"/>
        </w:rPr>
      </w:pPr>
      <w:r w:rsidRPr="00BD3541">
        <w:rPr>
          <w:rFonts w:asciiTheme="minorHAnsi" w:hAnsiTheme="minorHAnsi"/>
        </w:rPr>
        <w:t xml:space="preserve">The frequent </w:t>
      </w:r>
      <w:r w:rsidRPr="00BD3541">
        <w:rPr>
          <w:rStyle w:val="StyleUnderline"/>
          <w:rFonts w:asciiTheme="minorHAnsi" w:hAnsiTheme="minorHAnsi"/>
        </w:rPr>
        <w:t>chatter about the inevitable decline of the United States has become almost an unchallenged shibboleth.</w:t>
      </w:r>
      <w:r w:rsidRPr="00BD3541">
        <w:rPr>
          <w:rFonts w:asciiTheme="minorHAnsi" w:hAnsiTheme="minorHAnsi"/>
        </w:rPr>
        <w:t xml:space="preserve"> Every week more bad news about the United States seems to confirm this notion. </w:t>
      </w:r>
      <w:r w:rsidRPr="00BD3541">
        <w:rPr>
          <w:rStyle w:val="StyleUnderline"/>
          <w:rFonts w:asciiTheme="minorHAnsi" w:hAnsiTheme="minorHAnsi"/>
        </w:rPr>
        <w:t>The country seems ungovernable with a hyper-partisanized Congress, a 16-day government shutdown, the weak economic recovery and the vast NSA spy scandal.</w:t>
      </w:r>
      <w:r w:rsidRPr="00BD3541">
        <w:rPr>
          <w:rFonts w:asciiTheme="minorHAnsi" w:hAnsiTheme="minorHAnsi"/>
        </w:rPr>
        <w:t xml:space="preserve"> In an international study, Americans ranked 11th in happiness and a discouraging 24th in economy. Another study of 8th graders found only 7 percent of American students rated advanced in mathematics compared to 47 and 48 percent in Singapore and South Korea. Our President, according to a Forbes power rating, even comes in second behind Vladimir Putin.</w:t>
      </w:r>
    </w:p>
    <w:p w:rsidR="00BB2AFA" w:rsidRPr="00BD3541" w:rsidRDefault="00BB2AFA" w:rsidP="00BB2AFA">
      <w:pPr>
        <w:rPr>
          <w:rFonts w:asciiTheme="minorHAnsi" w:hAnsiTheme="minorHAnsi"/>
        </w:rPr>
      </w:pPr>
      <w:r w:rsidRPr="00BD3541">
        <w:rPr>
          <w:rStyle w:val="StyleUnderline"/>
          <w:rFonts w:asciiTheme="minorHAnsi" w:hAnsiTheme="minorHAnsi"/>
        </w:rPr>
        <w:t xml:space="preserve">Yet, </w:t>
      </w:r>
      <w:r w:rsidRPr="00BD3541">
        <w:rPr>
          <w:rStyle w:val="Emphasis"/>
          <w:rFonts w:asciiTheme="minorHAnsi" w:hAnsiTheme="minorHAnsi"/>
        </w:rPr>
        <w:t>the U</w:t>
      </w:r>
      <w:r w:rsidRPr="00BD3541">
        <w:rPr>
          <w:rFonts w:asciiTheme="minorHAnsi" w:hAnsiTheme="minorHAnsi"/>
        </w:rPr>
        <w:t xml:space="preserve">nited </w:t>
      </w:r>
      <w:r w:rsidRPr="00BD3541">
        <w:rPr>
          <w:rStyle w:val="Emphasis"/>
          <w:rFonts w:asciiTheme="minorHAnsi" w:hAnsiTheme="minorHAnsi"/>
        </w:rPr>
        <w:t>S</w:t>
      </w:r>
      <w:r w:rsidRPr="00BD3541">
        <w:rPr>
          <w:rFonts w:asciiTheme="minorHAnsi" w:hAnsiTheme="minorHAnsi"/>
        </w:rPr>
        <w:t xml:space="preserve">tates </w:t>
      </w:r>
      <w:r w:rsidRPr="00BD3541">
        <w:rPr>
          <w:rStyle w:val="Emphasis"/>
          <w:rFonts w:asciiTheme="minorHAnsi" w:hAnsiTheme="minorHAnsi"/>
        </w:rPr>
        <w:t>is the world leader and likely to remain there for decades. It has the greatest soft power in the world by far.</w:t>
      </w:r>
      <w:r w:rsidRPr="00BD3541">
        <w:rPr>
          <w:rFonts w:asciiTheme="minorHAnsi" w:hAnsiTheme="minorHAnsi"/>
        </w:rPr>
        <w:t xml:space="preserve"> </w:t>
      </w:r>
      <w:r w:rsidRPr="00BD3541">
        <w:rPr>
          <w:rStyle w:val="StyleUnderline"/>
          <w:rFonts w:asciiTheme="minorHAnsi" w:hAnsiTheme="minorHAnsi"/>
        </w:rPr>
        <w:t>The United States still receives far more immigrants each year</w:t>
      </w:r>
      <w:r w:rsidRPr="00BD3541">
        <w:rPr>
          <w:rFonts w:asciiTheme="minorHAnsi" w:hAnsiTheme="minorHAnsi"/>
        </w:rPr>
        <w:t xml:space="preserve"> (1 million) </w:t>
      </w:r>
      <w:r w:rsidRPr="00BD3541">
        <w:rPr>
          <w:rStyle w:val="StyleUnderline"/>
          <w:rFonts w:asciiTheme="minorHAnsi" w:hAnsiTheme="minorHAnsi"/>
        </w:rPr>
        <w:t xml:space="preserve">than any other country in the world. The United States </w:t>
      </w:r>
      <w:r w:rsidRPr="00BD3541">
        <w:rPr>
          <w:rStyle w:val="Emphasis"/>
          <w:rFonts w:asciiTheme="minorHAnsi" w:hAnsiTheme="minorHAnsi"/>
        </w:rPr>
        <w:t>leads the world in high technology</w:t>
      </w:r>
      <w:r w:rsidRPr="00BD3541">
        <w:rPr>
          <w:rFonts w:asciiTheme="minorHAnsi" w:hAnsiTheme="minorHAnsi"/>
        </w:rPr>
        <w:t xml:space="preserve"> (Silicon Valley), </w:t>
      </w:r>
      <w:r w:rsidRPr="00BD3541">
        <w:rPr>
          <w:rStyle w:val="Emphasis"/>
          <w:rFonts w:asciiTheme="minorHAnsi" w:hAnsiTheme="minorHAnsi"/>
        </w:rPr>
        <w:t>finance and business</w:t>
      </w:r>
      <w:r w:rsidRPr="00BD3541">
        <w:rPr>
          <w:rFonts w:asciiTheme="minorHAnsi" w:hAnsiTheme="minorHAnsi"/>
        </w:rPr>
        <w:t xml:space="preserve"> (Wall Street), the movies (Hollywood) </w:t>
      </w:r>
      <w:r w:rsidRPr="00BD3541">
        <w:rPr>
          <w:rStyle w:val="StyleUnderline"/>
          <w:rFonts w:asciiTheme="minorHAnsi" w:hAnsiTheme="minorHAnsi"/>
        </w:rPr>
        <w:t>and higher education</w:t>
      </w:r>
      <w:r w:rsidRPr="00BD3541">
        <w:rPr>
          <w:rFonts w:asciiTheme="minorHAnsi" w:hAnsiTheme="minorHAnsi"/>
        </w:rPr>
        <w:t xml:space="preserve"> (17 of the top 20 universities in the world in Shanghai’s Jaotong University survey). </w:t>
      </w:r>
      <w:r w:rsidRPr="00BD3541">
        <w:rPr>
          <w:rStyle w:val="StyleUnderline"/>
          <w:rFonts w:asciiTheme="minorHAnsi" w:hAnsiTheme="minorHAnsi"/>
        </w:rPr>
        <w:t>The United States has a First World trade profile</w:t>
      </w:r>
      <w:r w:rsidRPr="00BD3541">
        <w:rPr>
          <w:rFonts w:asciiTheme="minorHAnsi" w:hAnsiTheme="minorHAnsi"/>
        </w:rPr>
        <w:t xml:space="preserve"> (massive exports of consumer and technology goods and imports of natural resources).</w:t>
      </w:r>
    </w:p>
    <w:p w:rsidR="00BB2AFA" w:rsidRPr="00BD3541" w:rsidRDefault="00BB2AFA" w:rsidP="00BB2AFA">
      <w:pPr>
        <w:rPr>
          <w:rStyle w:val="StyleUnderline"/>
          <w:rFonts w:asciiTheme="minorHAnsi" w:hAnsiTheme="minorHAnsi"/>
        </w:rPr>
      </w:pPr>
      <w:r w:rsidRPr="00BD3541">
        <w:rPr>
          <w:rFonts w:asciiTheme="minorHAnsi" w:hAnsiTheme="minorHAnsi"/>
        </w:rPr>
        <w:t xml:space="preserve">It is still the world’s leader for FDI at 180 billion dollars, almost twice its nearest competitor. </w:t>
      </w:r>
      <w:r w:rsidRPr="00BD3541">
        <w:rPr>
          <w:rStyle w:val="StyleUnderline"/>
          <w:rFonts w:asciiTheme="minorHAnsi" w:hAnsiTheme="minorHAnsi"/>
        </w:rPr>
        <w:t>The United States</w:t>
      </w:r>
      <w:r w:rsidRPr="00BD3541">
        <w:rPr>
          <w:rFonts w:asciiTheme="minorHAnsi" w:hAnsiTheme="minorHAnsi"/>
        </w:rPr>
        <w:t xml:space="preserve">, spending 560 billion dollars a year, </w:t>
      </w:r>
      <w:r w:rsidRPr="00BD3541">
        <w:rPr>
          <w:rStyle w:val="Emphasis"/>
          <w:rFonts w:asciiTheme="minorHAnsi" w:hAnsiTheme="minorHAnsi"/>
        </w:rPr>
        <w:t>has the most powerful military</w:t>
      </w:r>
      <w:r w:rsidRPr="00BD3541">
        <w:rPr>
          <w:rStyle w:val="StyleUnderline"/>
          <w:rFonts w:asciiTheme="minorHAnsi" w:hAnsiTheme="minorHAnsi"/>
        </w:rPr>
        <w:t xml:space="preserve"> in the world. Its GDP </w:t>
      </w:r>
      <w:r w:rsidRPr="00BD3541">
        <w:rPr>
          <w:rFonts w:asciiTheme="minorHAnsi" w:hAnsiTheme="minorHAnsi"/>
        </w:rPr>
        <w:t xml:space="preserve">(16 trillion dollars) </w:t>
      </w:r>
      <w:r w:rsidRPr="00BD3541">
        <w:rPr>
          <w:rStyle w:val="StyleUnderline"/>
          <w:rFonts w:asciiTheme="minorHAnsi" w:hAnsiTheme="minorHAnsi"/>
        </w:rPr>
        <w:t>is more than twice the size of China’s GDP.</w:t>
      </w:r>
      <w:r w:rsidRPr="00BD3541">
        <w:rPr>
          <w:rFonts w:asciiTheme="minorHAnsi" w:hAnsiTheme="minorHAnsi"/>
        </w:rPr>
        <w:t xml:space="preserve"> As the first new nation, </w:t>
      </w:r>
      <w:r w:rsidRPr="00BD3541">
        <w:rPr>
          <w:rStyle w:val="StyleUnderline"/>
          <w:rFonts w:asciiTheme="minorHAnsi" w:hAnsiTheme="minorHAnsi"/>
        </w:rPr>
        <w:t>it has the world’s longest functioning democracy in a world filled with semi-democratic or non-democratic countries. Its stock market, at an all time high, still reflects American leadership of the global economy.</w:t>
      </w:r>
    </w:p>
    <w:p w:rsidR="00BB2AFA" w:rsidRPr="00BD3541" w:rsidRDefault="00BB2AFA" w:rsidP="00BB2AFA">
      <w:pPr>
        <w:rPr>
          <w:rStyle w:val="StyleUnderline"/>
          <w:rFonts w:asciiTheme="minorHAnsi" w:hAnsiTheme="minorHAnsi"/>
        </w:rPr>
      </w:pPr>
      <w:r w:rsidRPr="00BD3541">
        <w:rPr>
          <w:rFonts w:asciiTheme="minorHAnsi" w:hAnsiTheme="minorHAnsi"/>
        </w:rPr>
        <w:t xml:space="preserve">Furthermore, </w:t>
      </w:r>
      <w:r w:rsidRPr="00BD3541">
        <w:rPr>
          <w:rStyle w:val="StyleUnderline"/>
          <w:rFonts w:asciiTheme="minorHAnsi" w:hAnsiTheme="minorHAnsi"/>
        </w:rPr>
        <w:t>who is going to challenge the United States for global leadership?</w:t>
      </w:r>
      <w:r w:rsidRPr="00BD3541">
        <w:rPr>
          <w:rFonts w:asciiTheme="minorHAnsi" w:hAnsiTheme="minorHAnsi"/>
        </w:rPr>
        <w:t xml:space="preserve"> The Europeans?  The Japanese? The Russians?  </w:t>
      </w:r>
      <w:r w:rsidRPr="00BD3541">
        <w:rPr>
          <w:rStyle w:val="StyleUnderline"/>
          <w:rFonts w:asciiTheme="minorHAnsi" w:hAnsiTheme="minorHAnsi"/>
        </w:rPr>
        <w:t>The EU today has 12 percent unemployment</w:t>
      </w:r>
      <w:r w:rsidRPr="00BD3541">
        <w:rPr>
          <w:rFonts w:asciiTheme="minorHAnsi" w:hAnsiTheme="minorHAnsi"/>
        </w:rPr>
        <w:t xml:space="preserve"> – reaching 26 percent in Greece and Spain – almost zero economic growth, a declining population in many of its member states. </w:t>
      </w:r>
      <w:r w:rsidRPr="00BD3541">
        <w:rPr>
          <w:rStyle w:val="StyleUnderline"/>
          <w:rFonts w:asciiTheme="minorHAnsi" w:hAnsiTheme="minorHAnsi"/>
        </w:rPr>
        <w:t>The Japanese are suffering from a declining and rapidly aging population, lack of immigration, a Nikkei Index that is still more than 20,000 points below the level of 1988 and debt that equals 240 percent of GNP.  Not to mention a weak economic growth in a last two decades.</w:t>
      </w:r>
      <w:r w:rsidRPr="00BD3541">
        <w:rPr>
          <w:rFonts w:asciiTheme="minorHAnsi" w:hAnsiTheme="minorHAnsi"/>
        </w:rPr>
        <w:t xml:space="preserve">  While </w:t>
      </w:r>
      <w:r w:rsidRPr="00BD3541">
        <w:rPr>
          <w:rStyle w:val="StyleUnderline"/>
          <w:rFonts w:asciiTheme="minorHAnsi" w:hAnsiTheme="minorHAnsi"/>
        </w:rPr>
        <w:t xml:space="preserve">Russia </w:t>
      </w:r>
      <w:r w:rsidRPr="00BD3541">
        <w:rPr>
          <w:rFonts w:asciiTheme="minorHAnsi" w:hAnsiTheme="minorHAnsi"/>
        </w:rPr>
        <w:t>may have grabbed the headlines for hosing the forthcoming Olympics and Edward Snowden</w:t>
      </w:r>
      <w:r w:rsidRPr="00BD3541">
        <w:rPr>
          <w:rStyle w:val="StyleUnderline"/>
          <w:rFonts w:asciiTheme="minorHAnsi" w:hAnsiTheme="minorHAnsi"/>
        </w:rPr>
        <w:t>, it’s no super power.  Russia has a  trade profile of a Third World country, a GNP the size of Canada, which is less than 15 percent of the United States GDP, no soft power, Silicon Valley, Hollywood, Wall Street or highly rated universities.</w:t>
      </w:r>
    </w:p>
    <w:p w:rsidR="00BB2AFA" w:rsidRPr="00BD3541" w:rsidRDefault="00BB2AFA" w:rsidP="00BB2AFA">
      <w:pPr>
        <w:rPr>
          <w:rStyle w:val="StyleUnderline"/>
          <w:rFonts w:asciiTheme="minorHAnsi" w:hAnsiTheme="minorHAnsi"/>
        </w:rPr>
      </w:pPr>
      <w:r w:rsidRPr="00BD3541">
        <w:rPr>
          <w:rFonts w:asciiTheme="minorHAnsi" w:hAnsiTheme="minorHAnsi"/>
        </w:rPr>
        <w:t xml:space="preserve">What about China or India? While both have made great strides in the last several decades, they also suffer from serious problems. </w:t>
      </w:r>
      <w:r w:rsidRPr="00BD3541">
        <w:rPr>
          <w:rStyle w:val="StyleUnderline"/>
          <w:rFonts w:asciiTheme="minorHAnsi" w:hAnsiTheme="minorHAnsi"/>
        </w:rPr>
        <w:t>China has 650 million people in the often-impoverished countryside and a GDP/capita</w:t>
      </w:r>
      <w:r w:rsidRPr="00BD3541">
        <w:rPr>
          <w:rFonts w:asciiTheme="minorHAnsi" w:hAnsiTheme="minorHAnsi"/>
        </w:rPr>
        <w:t xml:space="preserve"> ($6,100) in 87th place in the world </w:t>
      </w:r>
      <w:r w:rsidRPr="00BD3541">
        <w:rPr>
          <w:rStyle w:val="StyleUnderline"/>
          <w:rFonts w:asciiTheme="minorHAnsi" w:hAnsiTheme="minorHAnsi"/>
        </w:rPr>
        <w:t>that is barely 12 percent of American GDP/capita.</w:t>
      </w:r>
      <w:r w:rsidRPr="00BD3541">
        <w:rPr>
          <w:rFonts w:asciiTheme="minorHAnsi" w:hAnsiTheme="minorHAnsi"/>
        </w:rPr>
        <w:t xml:space="preserve"> China</w:t>
      </w:r>
      <w:r w:rsidRPr="00BD3541">
        <w:rPr>
          <w:rStyle w:val="StyleUnderline"/>
          <w:rFonts w:asciiTheme="minorHAnsi" w:hAnsiTheme="minorHAnsi"/>
        </w:rPr>
        <w:t xml:space="preserve"> suffers from massive official corruption, one party Communist rule, lack of creativity and grotesque social stratification</w:t>
      </w:r>
      <w:r w:rsidRPr="00BD3541">
        <w:rPr>
          <w:rFonts w:asciiTheme="minorHAnsi" w:hAnsiTheme="minorHAnsi"/>
        </w:rPr>
        <w:t xml:space="preserve">. Its </w:t>
      </w:r>
      <w:r w:rsidRPr="00BD3541">
        <w:rPr>
          <w:rStyle w:val="StyleUnderline"/>
          <w:rFonts w:asciiTheme="minorHAnsi" w:hAnsiTheme="minorHAnsi"/>
        </w:rPr>
        <w:t xml:space="preserve">massive air, water and soil pollution problems </w:t>
      </w:r>
      <w:r w:rsidRPr="00BD3541">
        <w:rPr>
          <w:rFonts w:asciiTheme="minorHAnsi" w:hAnsiTheme="minorHAnsi"/>
        </w:rPr>
        <w:t xml:space="preserve">kill 1.2 Chinese a year.  </w:t>
      </w:r>
      <w:r w:rsidRPr="00BD3541">
        <w:rPr>
          <w:rStyle w:val="StyleUnderline"/>
          <w:rFonts w:asciiTheme="minorHAnsi" w:hAnsiTheme="minorHAnsi"/>
        </w:rPr>
        <w:t>It will likely be 2050</w:t>
      </w:r>
      <w:r w:rsidRPr="00BD3541">
        <w:rPr>
          <w:rFonts w:asciiTheme="minorHAnsi" w:hAnsiTheme="minorHAnsi"/>
        </w:rPr>
        <w:t xml:space="preserve">, as its leaders often admit, </w:t>
      </w:r>
      <w:r w:rsidRPr="00BD3541">
        <w:rPr>
          <w:rStyle w:val="StyleUnderline"/>
          <w:rFonts w:asciiTheme="minorHAnsi" w:hAnsiTheme="minorHAnsi"/>
        </w:rPr>
        <w:t>before China becomes a thoroughly modern country.</w:t>
      </w:r>
    </w:p>
    <w:p w:rsidR="00BB2AFA" w:rsidRPr="00BD3541" w:rsidRDefault="00BB2AFA" w:rsidP="00BB2AFA">
      <w:pPr>
        <w:rPr>
          <w:rStyle w:val="StyleUnderline"/>
          <w:rFonts w:asciiTheme="minorHAnsi" w:hAnsiTheme="minorHAnsi"/>
        </w:rPr>
      </w:pPr>
    </w:p>
    <w:p w:rsidR="00BB2AFA" w:rsidRPr="00BD3541" w:rsidRDefault="00BB2AFA" w:rsidP="00BB2AFA">
      <w:pPr>
        <w:pStyle w:val="Heading2"/>
        <w:rPr>
          <w:rFonts w:asciiTheme="minorHAnsi" w:hAnsiTheme="minorHAnsi"/>
        </w:rPr>
      </w:pPr>
      <w:r w:rsidRPr="00BD3541">
        <w:rPr>
          <w:rFonts w:asciiTheme="minorHAnsi" w:hAnsiTheme="minorHAnsi"/>
        </w:rPr>
        <w:t>Science Diplomacy</w:t>
      </w:r>
    </w:p>
    <w:p w:rsidR="00BB2AFA" w:rsidRPr="00BD3541" w:rsidRDefault="00BB2AFA" w:rsidP="00BB2AFA">
      <w:pPr>
        <w:pStyle w:val="Heading3"/>
        <w:rPr>
          <w:rFonts w:asciiTheme="minorHAnsi" w:hAnsiTheme="minorHAnsi"/>
        </w:rPr>
      </w:pPr>
      <w:r w:rsidRPr="00BD3541">
        <w:rPr>
          <w:rFonts w:asciiTheme="minorHAnsi" w:hAnsiTheme="minorHAnsi"/>
        </w:rPr>
        <w:t>High Now</w:t>
      </w:r>
    </w:p>
    <w:p w:rsidR="00BB2AFA" w:rsidRPr="00BD3541" w:rsidRDefault="00BB2AFA" w:rsidP="00BB2AFA">
      <w:pPr>
        <w:pStyle w:val="Heading4"/>
        <w:rPr>
          <w:rFonts w:asciiTheme="minorHAnsi" w:hAnsiTheme="minorHAnsi"/>
        </w:rPr>
      </w:pPr>
      <w:r w:rsidRPr="00BD3541">
        <w:rPr>
          <w:rFonts w:asciiTheme="minorHAnsi" w:hAnsiTheme="minorHAnsi"/>
        </w:rPr>
        <w:t>Status quo solves – diplomatic efforts are incorporating science now.</w:t>
      </w:r>
    </w:p>
    <w:p w:rsidR="00BB2AFA" w:rsidRPr="00BD3541" w:rsidRDefault="00BB2AFA" w:rsidP="00BB2AFA">
      <w:pPr>
        <w:rPr>
          <w:rStyle w:val="Style13ptBold"/>
          <w:rFonts w:asciiTheme="minorHAnsi" w:hAnsiTheme="minorHAnsi"/>
          <w:b w:val="0"/>
        </w:rPr>
      </w:pPr>
      <w:r w:rsidRPr="00BD3541">
        <w:rPr>
          <w:rStyle w:val="Style13ptBold"/>
          <w:rFonts w:asciiTheme="minorHAnsi" w:hAnsiTheme="minorHAnsi"/>
        </w:rPr>
        <w:t xml:space="preserve">Turekian 6/30 </w:t>
      </w:r>
      <w:r w:rsidRPr="00BD3541">
        <w:rPr>
          <w:rStyle w:val="Style13ptBold"/>
          <w:rFonts w:asciiTheme="minorHAnsi" w:hAnsiTheme="minorHAnsi"/>
          <w:b w:val="0"/>
        </w:rPr>
        <w:t xml:space="preserve">(Vaughan C. Turekian, Editor-in Chief of Science &amp; Diplomacy with a PhD in Environmental Science from University of Virginia, “Evolving Instutitions for Twenty-First Century (Science) Diplomacy,” Science &amp; Diplomacy, 30 June 2015, </w:t>
      </w:r>
      <w:r w:rsidRPr="00BD3541">
        <w:rPr>
          <w:rStyle w:val="Style13ptBold"/>
          <w:rFonts w:asciiTheme="minorHAnsi" w:hAnsiTheme="minorHAnsi"/>
          <w:b w:val="0"/>
          <w:i/>
        </w:rPr>
        <w:t>*fc</w:t>
      </w:r>
      <w:r w:rsidRPr="00BD3541">
        <w:rPr>
          <w:rStyle w:val="Style13ptBold"/>
          <w:rFonts w:asciiTheme="minorHAnsi" w:hAnsiTheme="minorHAnsi"/>
          <w:b w:val="0"/>
        </w:rPr>
        <w:t>)</w:t>
      </w:r>
    </w:p>
    <w:p w:rsidR="00BB2AFA" w:rsidRPr="00BD3541" w:rsidRDefault="00BB2AFA" w:rsidP="00BB2AFA">
      <w:pPr>
        <w:rPr>
          <w:rFonts w:asciiTheme="minorHAnsi" w:hAnsiTheme="minorHAnsi"/>
          <w:sz w:val="16"/>
        </w:rPr>
      </w:pPr>
      <w:r w:rsidRPr="00BD3541">
        <w:rPr>
          <w:rFonts w:asciiTheme="minorHAnsi" w:hAnsiTheme="minorHAnsi"/>
          <w:sz w:val="16"/>
        </w:rPr>
        <w:t xml:space="preserve">These </w:t>
      </w:r>
      <w:r w:rsidRPr="00BD3541">
        <w:rPr>
          <w:rStyle w:val="StyleUnderline"/>
          <w:rFonts w:asciiTheme="minorHAnsi" w:hAnsiTheme="minorHAnsi"/>
        </w:rPr>
        <w:t>two recent reports highlight the importance of foreign ministries as vital instruments of science diplomacy.</w:t>
      </w:r>
      <w:r w:rsidRPr="00BD3541">
        <w:rPr>
          <w:rFonts w:asciiTheme="minorHAnsi" w:hAnsiTheme="minorHAnsi"/>
          <w:sz w:val="16"/>
        </w:rPr>
        <w:t xml:space="preserve"> These </w:t>
      </w:r>
      <w:r w:rsidRPr="00BD3541">
        <w:rPr>
          <w:rStyle w:val="StyleUnderline"/>
          <w:rFonts w:asciiTheme="minorHAnsi" w:hAnsiTheme="minorHAnsi"/>
        </w:rPr>
        <w:t>agencies of foreign affairs</w:t>
      </w:r>
      <w:r w:rsidRPr="00BD3541">
        <w:rPr>
          <w:rFonts w:asciiTheme="minorHAnsi" w:hAnsiTheme="minorHAnsi"/>
          <w:sz w:val="16"/>
        </w:rPr>
        <w:t xml:space="preserve">, like their counterparts around the world, are often viewed as conservative and somewhat inflexible institutions focused on stability rather than transformation. However, </w:t>
      </w:r>
      <w:r w:rsidRPr="00BD3541">
        <w:rPr>
          <w:rStyle w:val="StyleUnderline"/>
          <w:rFonts w:asciiTheme="minorHAnsi" w:hAnsiTheme="minorHAnsi"/>
        </w:rPr>
        <w:t>they are adjusting to a world in which developments in science and technology move rapidly and affect relationships and interactions at bilateral, regional, and global scales.</w:t>
      </w:r>
    </w:p>
    <w:p w:rsidR="00BB2AFA" w:rsidRPr="00BD3541" w:rsidRDefault="00BB2AFA" w:rsidP="00BB2AFA">
      <w:pPr>
        <w:rPr>
          <w:rFonts w:asciiTheme="minorHAnsi" w:hAnsiTheme="minorHAnsi"/>
          <w:u w:val="single"/>
        </w:rPr>
      </w:pPr>
      <w:r w:rsidRPr="00BD3541">
        <w:rPr>
          <w:rFonts w:asciiTheme="minorHAnsi" w:hAnsiTheme="minorHAnsi"/>
          <w:sz w:val="16"/>
        </w:rPr>
        <w:t xml:space="preserve">At the same time that some </w:t>
      </w:r>
      <w:r w:rsidRPr="00BD3541">
        <w:rPr>
          <w:rStyle w:val="StyleUnderline"/>
          <w:rFonts w:asciiTheme="minorHAnsi" w:hAnsiTheme="minorHAnsi"/>
        </w:rPr>
        <w:t>traditional national instruments of diplomacy are evolving to better incorporate science</w:t>
      </w:r>
      <w:r w:rsidRPr="00BD3541">
        <w:rPr>
          <w:rFonts w:asciiTheme="minorHAnsi" w:hAnsiTheme="minorHAnsi"/>
          <w:sz w:val="16"/>
        </w:rPr>
        <w:t xml:space="preserve">, </w:t>
      </w:r>
      <w:r w:rsidRPr="00BD3541">
        <w:rPr>
          <w:rStyle w:val="StyleUnderline"/>
          <w:rFonts w:asciiTheme="minorHAnsi" w:hAnsiTheme="minorHAnsi"/>
        </w:rPr>
        <w:t>international science institutions are also evolving to meet the diplomatic and foreign policy drivers of this more technical century.</w:t>
      </w:r>
      <w:r w:rsidRPr="00BD3541">
        <w:rPr>
          <w:rFonts w:asciiTheme="minorHAnsi" w:hAnsiTheme="minorHAnsi"/>
          <w:sz w:val="16"/>
        </w:rPr>
        <w:t xml:space="preserve"> Over the past few months, I have had the opportunity to visit some of these institutions, and I have observed their own transitions during this period. A common theme for each is that </w:t>
      </w:r>
      <w:r w:rsidRPr="00BD3541">
        <w:rPr>
          <w:rStyle w:val="StyleUnderline"/>
          <w:rFonts w:asciiTheme="minorHAnsi" w:hAnsiTheme="minorHAnsi"/>
        </w:rPr>
        <w:t>they are moving beyond the Cold War issues that defined the second half of the twentieth century, and they are more focused on the large, global challenges facing our multipolar world.</w:t>
      </w:r>
    </w:p>
    <w:p w:rsidR="00BB2AFA" w:rsidRPr="00BD3541" w:rsidRDefault="00BB2AFA" w:rsidP="00BB2AFA">
      <w:pPr>
        <w:rPr>
          <w:rFonts w:asciiTheme="minorHAnsi" w:hAnsiTheme="minorHAnsi"/>
          <w:sz w:val="16"/>
        </w:rPr>
      </w:pPr>
      <w:r w:rsidRPr="00BD3541">
        <w:rPr>
          <w:rFonts w:asciiTheme="minorHAnsi" w:hAnsiTheme="minorHAnsi"/>
          <w:sz w:val="16"/>
        </w:rPr>
        <w:t xml:space="preserve">This past April, </w:t>
      </w:r>
      <w:r w:rsidRPr="00BD3541">
        <w:rPr>
          <w:rStyle w:val="StyleUnderline"/>
          <w:rFonts w:asciiTheme="minorHAnsi" w:hAnsiTheme="minorHAnsi"/>
        </w:rPr>
        <w:t>during the inaugural science diplomacy conference organized by the American Association for the Advancement of Science</w:t>
      </w:r>
      <w:r w:rsidRPr="00BD3541">
        <w:rPr>
          <w:rFonts w:asciiTheme="minorHAnsi" w:hAnsiTheme="minorHAnsi"/>
          <w:sz w:val="16"/>
        </w:rPr>
        <w:t xml:space="preserve"> (AAAS, publisher of Science &amp; Diplomacy) </w:t>
      </w:r>
      <w:r w:rsidRPr="00BD3541">
        <w:rPr>
          <w:rStyle w:val="StyleUnderline"/>
          <w:rFonts w:asciiTheme="minorHAnsi" w:hAnsiTheme="minorHAnsi"/>
        </w:rPr>
        <w:t xml:space="preserve">Center for Science Diplomacy, there were discussions about some of the twentieth century institutions that have been working in the new twenty-first century science diplomacy space. </w:t>
      </w:r>
      <w:r w:rsidRPr="00BD3541">
        <w:rPr>
          <w:rFonts w:asciiTheme="minorHAnsi" w:hAnsiTheme="minorHAnsi"/>
          <w:sz w:val="16"/>
        </w:rPr>
        <w:t>The conference heard from Flavia Schlegel, the current assistant director-general for natural sciences at the United Nations Educational, Scientific and Cultural Organization (UNESCO), about the nearly seventy-year commitment of the multilateral organization to build science cooperation throughout the world in an effort to promote peace and prosperity. UNESCO has served as an important platform for science cooperation between the North and South, but a recent diplomatic row involving the United States and Palestinian membership in UNESCO has severely limited the budget for the organization. How the institution responds to the budget difficulties will be an important consideration for its future science diplomacy efforts.</w:t>
      </w:r>
    </w:p>
    <w:p w:rsidR="00BB2AFA" w:rsidRPr="00BD3541" w:rsidRDefault="00BB2AFA" w:rsidP="00BB2AFA">
      <w:pPr>
        <w:pStyle w:val="Heading3"/>
        <w:rPr>
          <w:rFonts w:asciiTheme="minorHAnsi" w:hAnsiTheme="minorHAnsi"/>
        </w:rPr>
      </w:pPr>
      <w:r w:rsidRPr="00BD3541">
        <w:rPr>
          <w:rFonts w:asciiTheme="minorHAnsi" w:hAnsiTheme="minorHAnsi"/>
        </w:rPr>
        <w:t>Doesn’t Work</w:t>
      </w:r>
    </w:p>
    <w:p w:rsidR="00BB2AFA" w:rsidRPr="00BD3541" w:rsidRDefault="00BB2AFA" w:rsidP="00BB2AFA">
      <w:pPr>
        <w:pStyle w:val="Heading4"/>
        <w:rPr>
          <w:rFonts w:asciiTheme="minorHAnsi" w:hAnsiTheme="minorHAnsi"/>
        </w:rPr>
      </w:pPr>
      <w:r w:rsidRPr="00BD3541">
        <w:rPr>
          <w:rFonts w:asciiTheme="minorHAnsi" w:hAnsiTheme="minorHAnsi"/>
        </w:rPr>
        <w:t>Science and politics are incompatible – uncertainties mean that stakeholders can exaggerate evidence and impose bad policies.</w:t>
      </w:r>
    </w:p>
    <w:p w:rsidR="00BB2AFA" w:rsidRPr="00BD3541" w:rsidRDefault="00BB2AFA" w:rsidP="00BB2AFA">
      <w:pPr>
        <w:rPr>
          <w:rStyle w:val="Style13ptBold"/>
          <w:rFonts w:asciiTheme="minorHAnsi" w:hAnsiTheme="minorHAnsi"/>
          <w:b w:val="0"/>
        </w:rPr>
      </w:pPr>
      <w:r w:rsidRPr="00BD3541">
        <w:rPr>
          <w:rStyle w:val="Style13ptBold"/>
          <w:rFonts w:asciiTheme="minorHAnsi" w:hAnsiTheme="minorHAnsi"/>
        </w:rPr>
        <w:t xml:space="preserve">Millstone 5/19 </w:t>
      </w:r>
      <w:r w:rsidRPr="00BD3541">
        <w:rPr>
          <w:rStyle w:val="Style13ptBold"/>
          <w:rFonts w:asciiTheme="minorHAnsi" w:hAnsiTheme="minorHAnsi"/>
          <w:b w:val="0"/>
        </w:rPr>
        <w:t xml:space="preserve">(Eric Millstone, Professor of Science Policy at the Science Policy Research Unit of the University of Sussex, “Why science is not enough for good policy,” SciDevNet, 19 May 2015, </w:t>
      </w:r>
      <w:hyperlink r:id="rId115" w:history="1">
        <w:r w:rsidRPr="00BD3541">
          <w:rPr>
            <w:rStyle w:val="Hyperlink"/>
            <w:rFonts w:asciiTheme="minorHAnsi" w:hAnsiTheme="minorHAnsi"/>
          </w:rPr>
          <w:t>http://www.scidev.net/global/policy/opinion/science-good-policy-knowledge-sussex.html</w:t>
        </w:r>
      </w:hyperlink>
      <w:r w:rsidRPr="00BD3541">
        <w:rPr>
          <w:rStyle w:val="Style13ptBold"/>
          <w:rFonts w:asciiTheme="minorHAnsi" w:hAnsiTheme="minorHAnsi"/>
          <w:b w:val="0"/>
        </w:rPr>
        <w:t xml:space="preserve">, </w:t>
      </w:r>
      <w:r w:rsidRPr="00BD3541">
        <w:rPr>
          <w:rStyle w:val="Style13ptBold"/>
          <w:rFonts w:asciiTheme="minorHAnsi" w:hAnsiTheme="minorHAnsi"/>
          <w:b w:val="0"/>
          <w:i/>
        </w:rPr>
        <w:t>*fc</w:t>
      </w:r>
      <w:r w:rsidRPr="00BD3541">
        <w:rPr>
          <w:rStyle w:val="Style13ptBold"/>
          <w:rFonts w:asciiTheme="minorHAnsi" w:hAnsiTheme="minorHAnsi"/>
          <w:b w:val="0"/>
        </w:rPr>
        <w:t>)</w:t>
      </w:r>
    </w:p>
    <w:p w:rsidR="00BB2AFA" w:rsidRPr="00BD3541" w:rsidRDefault="00BB2AFA" w:rsidP="00BB2AFA">
      <w:pPr>
        <w:rPr>
          <w:rFonts w:asciiTheme="minorHAnsi" w:hAnsiTheme="minorHAnsi"/>
          <w:sz w:val="16"/>
        </w:rPr>
      </w:pPr>
      <w:r w:rsidRPr="00BD3541">
        <w:rPr>
          <w:rStyle w:val="StyleUnderline"/>
          <w:rFonts w:asciiTheme="minorHAnsi" w:hAnsiTheme="minorHAnsi"/>
        </w:rPr>
        <w:t>Why is the science not sufficient? The answer has a lot to do with scientific uncertainties. Some of these uncertainties arise when risk assessments are not based on studies directly on people or relevant features of our environment, but using models.</w:t>
      </w:r>
      <w:r w:rsidRPr="00BD3541">
        <w:rPr>
          <w:rFonts w:asciiTheme="minorHAnsi" w:hAnsiTheme="minorHAnsi"/>
          <w:sz w:val="16"/>
        </w:rPr>
        <w:t xml:space="preserve"> Chemicals are often tested on rodents rather than people, for example, and climate change is studied using computer models rather than by experimenting on the atmosphere.</w:t>
      </w:r>
    </w:p>
    <w:p w:rsidR="00BB2AFA" w:rsidRPr="00BD3541" w:rsidRDefault="00BB2AFA" w:rsidP="00BB2AFA">
      <w:pPr>
        <w:rPr>
          <w:rFonts w:asciiTheme="minorHAnsi" w:hAnsiTheme="minorHAnsi"/>
          <w:sz w:val="16"/>
        </w:rPr>
      </w:pPr>
      <w:r w:rsidRPr="00BD3541">
        <w:rPr>
          <w:rFonts w:asciiTheme="minorHAnsi" w:hAnsiTheme="minorHAnsi"/>
          <w:sz w:val="16"/>
        </w:rPr>
        <w:t xml:space="preserve">But </w:t>
      </w:r>
      <w:r w:rsidRPr="00BD3541">
        <w:rPr>
          <w:rStyle w:val="StyleUnderline"/>
          <w:rFonts w:asciiTheme="minorHAnsi" w:hAnsiTheme="minorHAnsi"/>
        </w:rPr>
        <w:t>the relevance of such models is more often assumed than it is demonstrated.</w:t>
      </w:r>
      <w:r w:rsidRPr="00BD3541">
        <w:rPr>
          <w:rFonts w:asciiTheme="minorHAnsi" w:hAnsiTheme="minorHAnsi"/>
          <w:sz w:val="16"/>
        </w:rPr>
        <w:t xml:space="preserve"> In the case of climate change, some computer models of the impact of greenhouse gases on climate might usefully approximate to global realities. In the case of chemical toxicity testing, the reliability of rats and mice as models of the effects on people has yet to be established.</w:t>
      </w:r>
    </w:p>
    <w:p w:rsidR="00BB2AFA" w:rsidRPr="00BD3541" w:rsidRDefault="00BB2AFA" w:rsidP="00BB2AFA">
      <w:pPr>
        <w:rPr>
          <w:rFonts w:asciiTheme="minorHAnsi" w:hAnsiTheme="minorHAnsi"/>
          <w:sz w:val="16"/>
        </w:rPr>
      </w:pPr>
      <w:r w:rsidRPr="00BD3541">
        <w:rPr>
          <w:rStyle w:val="Emphasis"/>
          <w:rFonts w:asciiTheme="minorHAnsi" w:hAnsiTheme="minorHAnsi"/>
        </w:rPr>
        <w:t>Such nuances are rarely acknowledged in scientific advice to policymakers.</w:t>
      </w:r>
      <w:r w:rsidRPr="00BD3541">
        <w:rPr>
          <w:rFonts w:asciiTheme="minorHAnsi" w:hAnsiTheme="minorHAnsi"/>
          <w:sz w:val="16"/>
        </w:rPr>
        <w:t xml:space="preserve"> </w:t>
      </w:r>
      <w:r w:rsidRPr="00BD3541">
        <w:rPr>
          <w:rStyle w:val="StyleUnderline"/>
          <w:rFonts w:asciiTheme="minorHAnsi" w:hAnsiTheme="minorHAnsi"/>
        </w:rPr>
        <w:t>Science advisers often ignore or conceal key uncertainties when offering judgements, perhaps catering to policymakers’ preference for reassuring oversimplifications</w:t>
      </w:r>
      <w:r w:rsidRPr="00BD3541">
        <w:rPr>
          <w:rFonts w:asciiTheme="minorHAnsi" w:hAnsiTheme="minorHAnsi"/>
          <w:sz w:val="16"/>
        </w:rPr>
        <w:t xml:space="preserve"> — because when expert panels highlight uncertainties, policymakers then have to take responsibility for subsequent decisions.</w:t>
      </w:r>
    </w:p>
    <w:p w:rsidR="00BB2AFA" w:rsidRPr="00BD3541" w:rsidRDefault="00BB2AFA" w:rsidP="00BB2AFA">
      <w:pPr>
        <w:rPr>
          <w:rFonts w:asciiTheme="minorHAnsi" w:hAnsiTheme="minorHAnsi"/>
          <w:sz w:val="16"/>
        </w:rPr>
      </w:pPr>
      <w:r w:rsidRPr="00BD3541">
        <w:rPr>
          <w:rFonts w:asciiTheme="minorHAnsi" w:hAnsiTheme="minorHAnsi"/>
          <w:sz w:val="16"/>
        </w:rPr>
        <w:t>Secrecy protects from scrutiny</w:t>
      </w:r>
    </w:p>
    <w:p w:rsidR="00BB2AFA" w:rsidRPr="00BD3541" w:rsidRDefault="00BB2AFA" w:rsidP="00BB2AFA">
      <w:pPr>
        <w:rPr>
          <w:rStyle w:val="StyleUnderline"/>
          <w:rFonts w:asciiTheme="minorHAnsi" w:hAnsiTheme="minorHAnsi"/>
        </w:rPr>
      </w:pPr>
      <w:r w:rsidRPr="00BD3541">
        <w:rPr>
          <w:rStyle w:val="StyleUnderline"/>
          <w:rFonts w:asciiTheme="minorHAnsi" w:hAnsiTheme="minorHAnsi"/>
        </w:rPr>
        <w:t>Uncertainties mean there can be no single authoritative answer, and this creates a space for a range of possible but competing scientific assertions.</w:t>
      </w:r>
    </w:p>
    <w:p w:rsidR="00BB2AFA" w:rsidRPr="00BD3541" w:rsidRDefault="00BB2AFA" w:rsidP="00BB2AFA">
      <w:pPr>
        <w:rPr>
          <w:rStyle w:val="StyleUnderline"/>
          <w:rFonts w:asciiTheme="minorHAnsi" w:hAnsiTheme="minorHAnsi"/>
        </w:rPr>
      </w:pPr>
      <w:r w:rsidRPr="00BD3541">
        <w:rPr>
          <w:rFonts w:asciiTheme="minorHAnsi" w:hAnsiTheme="minorHAnsi"/>
          <w:sz w:val="16"/>
        </w:rPr>
        <w:t xml:space="preserve">In response, some </w:t>
      </w:r>
      <w:r w:rsidRPr="00BD3541">
        <w:rPr>
          <w:rStyle w:val="StyleUnderline"/>
          <w:rFonts w:asciiTheme="minorHAnsi" w:hAnsiTheme="minorHAnsi"/>
        </w:rPr>
        <w:t xml:space="preserve">stakeholders might claim a uniquely authoritative understanding of an issue based on evidence, while others might emphasise or exaggerate uncertainties. Institutions without clear accountability mechanisms or transparency can then impose policies that selectively acknowledge or conceal uncertainties (both their prevalence and significance). Conducting deliberations in this way amounts to secrecy — or as they prefer to call it ‘confidentiality’ — that protects them from scrutiny. </w:t>
      </w:r>
    </w:p>
    <w:p w:rsidR="00BB2AFA" w:rsidRPr="00BD3541" w:rsidRDefault="00BB2AFA" w:rsidP="00BB2AFA">
      <w:pPr>
        <w:rPr>
          <w:rFonts w:asciiTheme="minorHAnsi" w:hAnsiTheme="minorHAnsi"/>
          <w:sz w:val="16"/>
        </w:rPr>
      </w:pPr>
      <w:r w:rsidRPr="00BD3541">
        <w:rPr>
          <w:rStyle w:val="StyleUnderline"/>
          <w:rFonts w:asciiTheme="minorHAnsi" w:hAnsiTheme="minorHAnsi"/>
        </w:rPr>
        <w:t xml:space="preserve">Authorities in governments, commerce and industry may then offer misleading reassurances that a product or process is entirely safe. </w:t>
      </w:r>
      <w:r w:rsidRPr="00BD3541">
        <w:rPr>
          <w:rFonts w:asciiTheme="minorHAnsi" w:hAnsiTheme="minorHAnsi"/>
          <w:sz w:val="16"/>
        </w:rPr>
        <w:t>And they may claim that sustainability concerns can be addressed uniquely well with their preferred technological solutions: genetically engineered crops as a solution to chronic hunger or nuclear power as a solution to carbon-based electricity generation.</w:t>
      </w:r>
    </w:p>
    <w:p w:rsidR="00BB2AFA" w:rsidRPr="00BD3541" w:rsidRDefault="00BB2AFA" w:rsidP="00BB2AFA">
      <w:pPr>
        <w:rPr>
          <w:rStyle w:val="StyleUnderline"/>
          <w:rFonts w:asciiTheme="minorHAnsi" w:hAnsiTheme="minorHAnsi"/>
        </w:rPr>
      </w:pPr>
      <w:r w:rsidRPr="00BD3541">
        <w:rPr>
          <w:rFonts w:asciiTheme="minorHAnsi" w:hAnsiTheme="minorHAnsi"/>
          <w:sz w:val="16"/>
        </w:rPr>
        <w:t xml:space="preserve">However, </w:t>
      </w:r>
      <w:r w:rsidRPr="00BD3541">
        <w:rPr>
          <w:rStyle w:val="StyleUnderline"/>
          <w:rFonts w:asciiTheme="minorHAnsi" w:hAnsiTheme="minorHAnsi"/>
        </w:rPr>
        <w:t>research into regulatory disputes has shed light on why expert advisors reach different conclusions about the safety of products and practices. It suggests that they often do so not because only one side is doing good science, or because they are reaching contrary interpretations of shared and agreed evidence — but because they are asking and answering different questions, and consequently gathering and analysing different bodies of evidence.</w:t>
      </w:r>
    </w:p>
    <w:p w:rsidR="00BB2AFA" w:rsidRPr="00BD3541" w:rsidRDefault="00BB2AFA" w:rsidP="00BB2AFA">
      <w:pPr>
        <w:rPr>
          <w:rFonts w:asciiTheme="minorHAnsi" w:hAnsiTheme="minorHAnsi"/>
        </w:rPr>
      </w:pPr>
    </w:p>
    <w:p w:rsidR="00BB2AFA" w:rsidRPr="00BD3541" w:rsidRDefault="00BB2AFA" w:rsidP="00BB2AFA">
      <w:pPr>
        <w:pStyle w:val="Heading2"/>
        <w:rPr>
          <w:rFonts w:asciiTheme="minorHAnsi" w:hAnsiTheme="minorHAnsi"/>
        </w:rPr>
      </w:pPr>
      <w:r w:rsidRPr="00BD3541">
        <w:rPr>
          <w:rFonts w:asciiTheme="minorHAnsi" w:hAnsiTheme="minorHAnsi"/>
        </w:rPr>
        <w:t>Soft Power</w:t>
      </w:r>
    </w:p>
    <w:p w:rsidR="00BB2AFA" w:rsidRPr="00BD3541" w:rsidRDefault="00BB2AFA" w:rsidP="00BB2AFA">
      <w:pPr>
        <w:pStyle w:val="Heading3"/>
        <w:rPr>
          <w:rFonts w:asciiTheme="minorHAnsi" w:hAnsiTheme="minorHAnsi"/>
        </w:rPr>
      </w:pPr>
      <w:r w:rsidRPr="00BD3541">
        <w:rPr>
          <w:rFonts w:asciiTheme="minorHAnsi" w:hAnsiTheme="minorHAnsi"/>
        </w:rPr>
        <w:t>High/Increasing Now</w:t>
      </w:r>
    </w:p>
    <w:p w:rsidR="00BB2AFA" w:rsidRPr="00BD3541" w:rsidRDefault="00BB2AFA" w:rsidP="00BB2AFA">
      <w:pPr>
        <w:pStyle w:val="Heading4"/>
        <w:rPr>
          <w:rFonts w:asciiTheme="minorHAnsi" w:hAnsiTheme="minorHAnsi"/>
        </w:rPr>
      </w:pPr>
      <w:r w:rsidRPr="00BD3541">
        <w:rPr>
          <w:rFonts w:asciiTheme="minorHAnsi" w:hAnsiTheme="minorHAnsi"/>
        </w:rPr>
        <w:t>Obama’s soft power is strong now – recent negotiations with Putin prove.</w:t>
      </w:r>
    </w:p>
    <w:p w:rsidR="00BB2AFA" w:rsidRPr="00BD3541" w:rsidRDefault="00BB2AFA" w:rsidP="00BB2AFA">
      <w:pPr>
        <w:rPr>
          <w:rStyle w:val="Style13ptBold"/>
          <w:rFonts w:asciiTheme="minorHAnsi" w:hAnsiTheme="minorHAnsi"/>
          <w:b w:val="0"/>
        </w:rPr>
      </w:pPr>
      <w:r w:rsidRPr="00BD3541">
        <w:rPr>
          <w:rStyle w:val="Style13ptBold"/>
          <w:rFonts w:asciiTheme="minorHAnsi" w:hAnsiTheme="minorHAnsi"/>
        </w:rPr>
        <w:t xml:space="preserve">Bayer 7/5 </w:t>
      </w:r>
      <w:r w:rsidRPr="00BD3541">
        <w:rPr>
          <w:rStyle w:val="Style13ptBold"/>
          <w:rFonts w:asciiTheme="minorHAnsi" w:hAnsiTheme="minorHAnsi"/>
          <w:b w:val="0"/>
        </w:rPr>
        <w:t xml:space="preserve">(Alexei Bayer, Eastern Europe Editor analyzing international capital markets and economies at The Globalist, “Alexei Bayer: Obama's soft power,” KyivPost, July 5 2015, </w:t>
      </w:r>
      <w:hyperlink r:id="rId116" w:history="1">
        <w:r w:rsidRPr="00BD3541">
          <w:rPr>
            <w:rStyle w:val="Hyperlink"/>
            <w:rFonts w:asciiTheme="minorHAnsi" w:hAnsiTheme="minorHAnsi"/>
          </w:rPr>
          <w:t>https://www.kyivpost.com/opinion/op-ed/alexei-bayer-obamas-soft-power-392727.html</w:t>
        </w:r>
      </w:hyperlink>
      <w:r w:rsidRPr="00BD3541">
        <w:rPr>
          <w:rStyle w:val="Style13ptBold"/>
          <w:rFonts w:asciiTheme="minorHAnsi" w:hAnsiTheme="minorHAnsi"/>
          <w:b w:val="0"/>
        </w:rPr>
        <w:t xml:space="preserve">, </w:t>
      </w:r>
      <w:r w:rsidRPr="00BD3541">
        <w:rPr>
          <w:rStyle w:val="Style13ptBold"/>
          <w:rFonts w:asciiTheme="minorHAnsi" w:hAnsiTheme="minorHAnsi"/>
          <w:b w:val="0"/>
          <w:i/>
        </w:rPr>
        <w:t>*fc</w:t>
      </w:r>
      <w:r w:rsidRPr="00BD3541">
        <w:rPr>
          <w:rStyle w:val="Style13ptBold"/>
          <w:rFonts w:asciiTheme="minorHAnsi" w:hAnsiTheme="minorHAnsi"/>
          <w:b w:val="0"/>
        </w:rPr>
        <w:t>)</w:t>
      </w:r>
    </w:p>
    <w:p w:rsidR="00BB2AFA" w:rsidRPr="00BD3541" w:rsidRDefault="00BB2AFA" w:rsidP="00BB2AFA">
      <w:pPr>
        <w:rPr>
          <w:rFonts w:asciiTheme="minorHAnsi" w:hAnsiTheme="minorHAnsi"/>
          <w:sz w:val="16"/>
        </w:rPr>
      </w:pPr>
      <w:r w:rsidRPr="00BD3541">
        <w:rPr>
          <w:rFonts w:asciiTheme="minorHAnsi" w:hAnsiTheme="minorHAnsi"/>
          <w:sz w:val="16"/>
        </w:rPr>
        <w:t xml:space="preserve">And yet, </w:t>
      </w:r>
      <w:r w:rsidRPr="00BD3541">
        <w:rPr>
          <w:rStyle w:val="Emphasis"/>
          <w:rFonts w:asciiTheme="minorHAnsi" w:hAnsiTheme="minorHAnsi"/>
        </w:rPr>
        <w:t>Obama’s soft power has achieved remarkable successes</w:t>
      </w:r>
      <w:r w:rsidRPr="00BD3541">
        <w:rPr>
          <w:rFonts w:asciiTheme="minorHAnsi" w:hAnsiTheme="minorHAnsi"/>
          <w:sz w:val="16"/>
        </w:rPr>
        <w:t xml:space="preserve"> </w:t>
      </w:r>
      <w:r w:rsidRPr="00BD3541">
        <w:rPr>
          <w:rStyle w:val="StyleUnderline"/>
          <w:rFonts w:asciiTheme="minorHAnsi" w:hAnsiTheme="minorHAnsi"/>
        </w:rPr>
        <w:t>- enough for Paul Krugman, a Nobel Laureate in economics, to declare that Obama has been one of America’s effective presidents.</w:t>
      </w:r>
      <w:r w:rsidRPr="00BD3541">
        <w:rPr>
          <w:rFonts w:asciiTheme="minorHAnsi" w:hAnsiTheme="minorHAnsi"/>
          <w:sz w:val="16"/>
        </w:rPr>
        <w:t xml:space="preserve"> In the second half of June, the Supreme Court handed him two remarkable victories. It affirmed his most important legacy, the Affordable Care Act, which is the greatest extension of America’s safety net since FDR. It also extended his policy of recognizing same-sex marriage at the Federal level.</w:t>
      </w:r>
    </w:p>
    <w:p w:rsidR="00BB2AFA" w:rsidRPr="00BD3541" w:rsidRDefault="00BB2AFA" w:rsidP="00BB2AFA">
      <w:pPr>
        <w:rPr>
          <w:rStyle w:val="StyleUnderline"/>
          <w:rFonts w:asciiTheme="minorHAnsi" w:hAnsiTheme="minorHAnsi"/>
        </w:rPr>
      </w:pPr>
      <w:r w:rsidRPr="00BD3541">
        <w:rPr>
          <w:rStyle w:val="StyleUnderline"/>
          <w:rFonts w:asciiTheme="minorHAnsi" w:hAnsiTheme="minorHAnsi"/>
        </w:rPr>
        <w:t>In the runup to Independence Day, the US president</w:t>
      </w:r>
      <w:r w:rsidRPr="00BD3541">
        <w:rPr>
          <w:rFonts w:asciiTheme="minorHAnsi" w:hAnsiTheme="minorHAnsi"/>
          <w:sz w:val="16"/>
        </w:rPr>
        <w:t xml:space="preserve"> may have </w:t>
      </w:r>
      <w:r w:rsidRPr="00BD3541">
        <w:rPr>
          <w:rStyle w:val="StyleUnderline"/>
          <w:rFonts w:asciiTheme="minorHAnsi" w:hAnsiTheme="minorHAnsi"/>
        </w:rPr>
        <w:t>scored another success</w:t>
      </w:r>
      <w:r w:rsidRPr="00BD3541">
        <w:rPr>
          <w:rFonts w:asciiTheme="minorHAnsi" w:hAnsiTheme="minorHAnsi"/>
          <w:sz w:val="16"/>
        </w:rPr>
        <w:t xml:space="preserve">, which was not as widely celebrated as the two Supreme Court decisions: In late June, Vladimir </w:t>
      </w:r>
      <w:r w:rsidRPr="00BD3541">
        <w:rPr>
          <w:rStyle w:val="StyleUnderline"/>
          <w:rFonts w:asciiTheme="minorHAnsi" w:hAnsiTheme="minorHAnsi"/>
        </w:rPr>
        <w:t>Putin took the initiative of calling the White House to chat about the international situation and ways the two countries could cooperate. A similar message was contained in Putin’s congratulations to Obama which he sent on the 4th of July. Faced with a crumbling domestic economy and international isolation which Washington has skillfully engineered, Putin may be exploring ways to climb down on Ukraine without a humiliating loss of face.</w:t>
      </w:r>
    </w:p>
    <w:p w:rsidR="00BB2AFA" w:rsidRPr="00BD3541" w:rsidRDefault="00BB2AFA" w:rsidP="00BB2AFA">
      <w:pPr>
        <w:rPr>
          <w:rFonts w:asciiTheme="minorHAnsi" w:hAnsiTheme="minorHAnsi"/>
          <w:sz w:val="16"/>
        </w:rPr>
      </w:pPr>
      <w:r w:rsidRPr="00BD3541">
        <w:rPr>
          <w:rFonts w:asciiTheme="minorHAnsi" w:hAnsiTheme="minorHAnsi"/>
          <w:sz w:val="16"/>
        </w:rPr>
        <w:t xml:space="preserve">Of course it may also be an old KGB ploy to pretend to negotiate while deceiving and tricking his negotiating partner. There are obvious limits of soft power when dealing with bullies and thugs who only respect brute force. However, </w:t>
      </w:r>
      <w:r w:rsidRPr="00BD3541">
        <w:rPr>
          <w:rStyle w:val="StyleUnderline"/>
          <w:rFonts w:asciiTheme="minorHAnsi" w:hAnsiTheme="minorHAnsi"/>
        </w:rPr>
        <w:t>the truth is that soft power may be the only tool left for Washington to deal with Putin.</w:t>
      </w:r>
      <w:r w:rsidRPr="00BD3541">
        <w:rPr>
          <w:rFonts w:asciiTheme="minorHAnsi" w:hAnsiTheme="minorHAnsi"/>
          <w:sz w:val="16"/>
        </w:rPr>
        <w:t xml:space="preserve"> True, FDR put America on a war footing and fought Hitler until Germany was destroyed, but Obama doesn’t have this option: Hitler didn’t have a nuclear button at his fingertips.</w:t>
      </w:r>
    </w:p>
    <w:p w:rsidR="00BB2AFA" w:rsidRPr="00BD3541" w:rsidRDefault="00BB2AFA" w:rsidP="00BB2AFA">
      <w:pPr>
        <w:rPr>
          <w:rFonts w:asciiTheme="minorHAnsi" w:hAnsiTheme="minorHAnsi"/>
          <w:sz w:val="16"/>
        </w:rPr>
      </w:pPr>
      <w:r w:rsidRPr="00BD3541">
        <w:rPr>
          <w:rFonts w:asciiTheme="minorHAnsi" w:hAnsiTheme="minorHAnsi"/>
          <w:sz w:val="16"/>
        </w:rPr>
        <w:t>Even Ronald Reagan, the hero of American hawks whose fierce rhetoric about the Evil Empire many people still recall wistfully, had to combine his very tough talk with a very short stick. He never confronted Moscow directly - neither in 1981, when martial law was imposed in Poland to smash the Solidarity movement, nor in 1983, when a Soviet plane shot Korean Airlines’ Flight 007 out of the sky, and not even in 1985, when a Soviet soldier shot Arthur Nicholson, a US officer engaged in intelligence gathering on the East German border.</w:t>
      </w:r>
    </w:p>
    <w:p w:rsidR="00BB2AFA" w:rsidRPr="00BD3541" w:rsidRDefault="00BB2AFA" w:rsidP="00BB2AFA">
      <w:pPr>
        <w:rPr>
          <w:rStyle w:val="Emphasis"/>
          <w:rFonts w:asciiTheme="minorHAnsi" w:hAnsiTheme="minorHAnsi"/>
        </w:rPr>
      </w:pPr>
      <w:r w:rsidRPr="00BD3541">
        <w:rPr>
          <w:rStyle w:val="StyleUnderline"/>
          <w:rFonts w:asciiTheme="minorHAnsi" w:hAnsiTheme="minorHAnsi"/>
        </w:rPr>
        <w:t>Economic sanctions, international isolation and assisting Ukraine in reforming its economy and society are likely to remain the only set of options open to Obama’s successors in dealing with Putin</w:t>
      </w:r>
      <w:r w:rsidRPr="00BD3541">
        <w:rPr>
          <w:rFonts w:asciiTheme="minorHAnsi" w:hAnsiTheme="minorHAnsi"/>
          <w:sz w:val="16"/>
        </w:rPr>
        <w:t xml:space="preserve"> - regardless of how hawkish they may sound in the course of the election campaign. </w:t>
      </w:r>
      <w:r w:rsidRPr="00BD3541">
        <w:rPr>
          <w:rStyle w:val="StyleUnderline"/>
          <w:rFonts w:asciiTheme="minorHAnsi" w:hAnsiTheme="minorHAnsi"/>
        </w:rPr>
        <w:t>We can only hope that the next US president will be able to wield these components of soft power at least as skillfully as Obama has done.</w:t>
      </w:r>
    </w:p>
    <w:p w:rsidR="00BB2AFA" w:rsidRPr="00BD3541" w:rsidRDefault="00BB2AFA" w:rsidP="00BB2AFA">
      <w:pPr>
        <w:rPr>
          <w:rFonts w:asciiTheme="minorHAnsi" w:hAnsiTheme="minorHAnsi"/>
        </w:rPr>
      </w:pPr>
    </w:p>
    <w:p w:rsidR="00BB2AFA" w:rsidRPr="00BD3541" w:rsidRDefault="00BB2AFA" w:rsidP="00BB2AFA">
      <w:pPr>
        <w:rPr>
          <w:rFonts w:asciiTheme="minorHAnsi" w:hAnsiTheme="minorHAnsi"/>
        </w:rPr>
      </w:pPr>
    </w:p>
    <w:p w:rsidR="00BB2AFA" w:rsidRPr="00BD3541" w:rsidRDefault="00BB2AFA" w:rsidP="00BB2AFA">
      <w:pPr>
        <w:pStyle w:val="Heading4"/>
        <w:rPr>
          <w:rFonts w:asciiTheme="minorHAnsi" w:hAnsiTheme="minorHAnsi"/>
        </w:rPr>
      </w:pPr>
      <w:r w:rsidRPr="00BD3541">
        <w:rPr>
          <w:rFonts w:asciiTheme="minorHAnsi" w:hAnsiTheme="minorHAnsi"/>
        </w:rPr>
        <w:t>U.S. soft power increasing now – Obama is de-escalating tensions and shifting away from military operations.</w:t>
      </w:r>
    </w:p>
    <w:p w:rsidR="00BB2AFA" w:rsidRPr="00BD3541" w:rsidRDefault="00BB2AFA" w:rsidP="00BB2AFA">
      <w:pPr>
        <w:rPr>
          <w:rStyle w:val="Style13ptBold"/>
          <w:rFonts w:asciiTheme="minorHAnsi" w:hAnsiTheme="minorHAnsi"/>
          <w:b w:val="0"/>
        </w:rPr>
      </w:pPr>
      <w:r w:rsidRPr="00BD3541">
        <w:rPr>
          <w:rStyle w:val="Style13ptBold"/>
          <w:rFonts w:asciiTheme="minorHAnsi" w:hAnsiTheme="minorHAnsi"/>
        </w:rPr>
        <w:t xml:space="preserve">Rayman 14 </w:t>
      </w:r>
      <w:r w:rsidRPr="00BD3541">
        <w:rPr>
          <w:rStyle w:val="Style13ptBold"/>
          <w:rFonts w:asciiTheme="minorHAnsi" w:hAnsiTheme="minorHAnsi"/>
          <w:b w:val="0"/>
        </w:rPr>
        <w:t xml:space="preserve">(Noah Rayman, International writer at TIME Magazine with a B.A. in Social Studies and Middle Eastern Studies from Harvard, “Obama Promotes Cooperation and Soft Power in Post-Speech Interview,” TIME, May 29 2014, </w:t>
      </w:r>
      <w:hyperlink r:id="rId117" w:history="1">
        <w:r w:rsidRPr="00BD3541">
          <w:rPr>
            <w:rStyle w:val="Hyperlink"/>
            <w:rFonts w:asciiTheme="minorHAnsi" w:hAnsiTheme="minorHAnsi"/>
          </w:rPr>
          <w:t>http://time.com/135645/obama-cooperation-soft-power/</w:t>
        </w:r>
      </w:hyperlink>
      <w:r w:rsidRPr="00BD3541">
        <w:rPr>
          <w:rStyle w:val="Style13ptBold"/>
          <w:rFonts w:asciiTheme="minorHAnsi" w:hAnsiTheme="minorHAnsi"/>
          <w:b w:val="0"/>
        </w:rPr>
        <w:t xml:space="preserve">, </w:t>
      </w:r>
      <w:r w:rsidRPr="00BD3541">
        <w:rPr>
          <w:rStyle w:val="Style13ptBold"/>
          <w:rFonts w:asciiTheme="minorHAnsi" w:hAnsiTheme="minorHAnsi"/>
          <w:b w:val="0"/>
          <w:i/>
        </w:rPr>
        <w:t>*fc</w:t>
      </w:r>
      <w:r w:rsidRPr="00BD3541">
        <w:rPr>
          <w:rStyle w:val="Style13ptBold"/>
          <w:rFonts w:asciiTheme="minorHAnsi" w:hAnsiTheme="minorHAnsi"/>
          <w:b w:val="0"/>
        </w:rPr>
        <w:t>)</w:t>
      </w:r>
    </w:p>
    <w:p w:rsidR="00BB2AFA" w:rsidRPr="00BD3541" w:rsidRDefault="00BB2AFA" w:rsidP="00BB2AFA">
      <w:pPr>
        <w:rPr>
          <w:rStyle w:val="StyleUnderline"/>
          <w:rFonts w:asciiTheme="minorHAnsi" w:hAnsiTheme="minorHAnsi"/>
        </w:rPr>
      </w:pPr>
      <w:r w:rsidRPr="00BD3541">
        <w:rPr>
          <w:rFonts w:asciiTheme="minorHAnsi" w:hAnsiTheme="minorHAnsi"/>
          <w:sz w:val="16"/>
        </w:rPr>
        <w:t xml:space="preserve">Obama’s speech on Wednesday disappointed critics who expected to hear about stronger action and something of an Obama Doctrine. Instead, </w:t>
      </w:r>
      <w:r w:rsidRPr="00BD3541">
        <w:rPr>
          <w:rStyle w:val="StyleUnderline"/>
          <w:rFonts w:asciiTheme="minorHAnsi" w:hAnsiTheme="minorHAnsi"/>
        </w:rPr>
        <w:t>Obama warned against rash military actions while announcing additional financing for combatting extremists groups in the Middle East and Africa, while also pledging to “step up” support for Syrian rebels.</w:t>
      </w:r>
    </w:p>
    <w:p w:rsidR="00BB2AFA" w:rsidRPr="00BD3541" w:rsidRDefault="00BB2AFA" w:rsidP="00BB2AFA">
      <w:pPr>
        <w:rPr>
          <w:rStyle w:val="StyleUnderline"/>
          <w:rFonts w:asciiTheme="minorHAnsi" w:hAnsiTheme="minorHAnsi"/>
        </w:rPr>
      </w:pPr>
      <w:r w:rsidRPr="00BD3541">
        <w:rPr>
          <w:rFonts w:asciiTheme="minorHAnsi" w:hAnsiTheme="minorHAnsi"/>
          <w:sz w:val="16"/>
        </w:rPr>
        <w:t xml:space="preserve">In his interview with NPR, Obama said </w:t>
      </w:r>
      <w:r w:rsidRPr="00BD3541">
        <w:rPr>
          <w:rStyle w:val="StyleUnderline"/>
          <w:rFonts w:asciiTheme="minorHAnsi" w:hAnsiTheme="minorHAnsi"/>
        </w:rPr>
        <w:t>his primary foreign policy goals included closing the American detention center at Guantanamo, an early campaign pledge that has since stalled, as well as better defining the framework for using drones.</w:t>
      </w:r>
    </w:p>
    <w:p w:rsidR="00BB2AFA" w:rsidRPr="00BD3541" w:rsidRDefault="00BB2AFA" w:rsidP="00BB2AFA">
      <w:pPr>
        <w:rPr>
          <w:rFonts w:asciiTheme="minorHAnsi" w:hAnsiTheme="minorHAnsi"/>
          <w:sz w:val="16"/>
        </w:rPr>
      </w:pPr>
      <w:r w:rsidRPr="00BD3541">
        <w:rPr>
          <w:rStyle w:val="StyleUnderline"/>
          <w:rFonts w:asciiTheme="minorHAnsi" w:hAnsiTheme="minorHAnsi"/>
        </w:rPr>
        <w:t>Obama stood by his foreign policy thus far, crediting his soft power response to the crisis in Ukraine with helping to de-escalate tension in the region. The president also defended his proposal to boost support for Syria’s rebels</w:t>
      </w:r>
      <w:r w:rsidRPr="00BD3541">
        <w:rPr>
          <w:rFonts w:asciiTheme="minorHAnsi" w:hAnsiTheme="minorHAnsi"/>
          <w:sz w:val="16"/>
        </w:rPr>
        <w:t xml:space="preserve"> even at a time when Syrian President Bashar Assad appears to be solidifying his position.</w:t>
      </w:r>
    </w:p>
    <w:p w:rsidR="00BB2AFA" w:rsidRPr="00BD3541" w:rsidRDefault="00BB2AFA" w:rsidP="00BB2AFA">
      <w:pPr>
        <w:rPr>
          <w:rFonts w:asciiTheme="minorHAnsi" w:hAnsiTheme="minorHAnsi"/>
          <w:sz w:val="16"/>
        </w:rPr>
      </w:pPr>
      <w:r w:rsidRPr="00BD3541">
        <w:rPr>
          <w:rFonts w:asciiTheme="minorHAnsi" w:hAnsiTheme="minorHAnsi"/>
          <w:sz w:val="16"/>
        </w:rPr>
        <w:t>“I wouldn’t say that conditions are better. I think in many ways, the conditions are worse. But the capacity of some of the opposition is better than it was before,” he said.</w:t>
      </w:r>
    </w:p>
    <w:p w:rsidR="00BB2AFA" w:rsidRPr="00BD3541" w:rsidRDefault="00BB2AFA" w:rsidP="00BB2AFA">
      <w:pPr>
        <w:rPr>
          <w:rStyle w:val="StyleUnderline"/>
          <w:rFonts w:asciiTheme="minorHAnsi" w:hAnsiTheme="minorHAnsi"/>
        </w:rPr>
      </w:pPr>
      <w:r w:rsidRPr="00BD3541">
        <w:rPr>
          <w:rStyle w:val="StyleUnderline"/>
          <w:rFonts w:asciiTheme="minorHAnsi" w:hAnsiTheme="minorHAnsi"/>
        </w:rPr>
        <w:t>The President again advocated for the use of diplomatic tools instead of involving the U.S. in large-scale military operations.</w:t>
      </w:r>
    </w:p>
    <w:p w:rsidR="00BB2AFA" w:rsidRPr="00BD3541" w:rsidRDefault="00BB2AFA" w:rsidP="00BB2AFA">
      <w:pPr>
        <w:rPr>
          <w:rFonts w:asciiTheme="minorHAnsi" w:hAnsiTheme="minorHAnsi"/>
          <w:sz w:val="16"/>
        </w:rPr>
      </w:pPr>
      <w:r w:rsidRPr="00BD3541">
        <w:rPr>
          <w:rFonts w:asciiTheme="minorHAnsi" w:hAnsiTheme="minorHAnsi"/>
          <w:sz w:val="16"/>
        </w:rPr>
        <w:t>“</w:t>
      </w:r>
      <w:r w:rsidRPr="00BD3541">
        <w:rPr>
          <w:rStyle w:val="StyleUnderline"/>
          <w:rFonts w:asciiTheme="minorHAnsi" w:hAnsiTheme="minorHAnsi"/>
        </w:rPr>
        <w:t>American leadership in the twenty-first century is going to involve our capacity to build international institutions, coalitions that can act effectively, and the promotion of norms, rules, laws, ideals and values that create greater prosperity and peace</w:t>
      </w:r>
      <w:r w:rsidRPr="00BD3541">
        <w:rPr>
          <w:rFonts w:asciiTheme="minorHAnsi" w:hAnsiTheme="minorHAnsi"/>
          <w:sz w:val="16"/>
        </w:rPr>
        <w:t>, not just in our own borders, but outside as well.”</w:t>
      </w:r>
    </w:p>
    <w:p w:rsidR="00BB2AFA" w:rsidRPr="00BD3541" w:rsidRDefault="00BB2AFA" w:rsidP="00BB2AFA">
      <w:pPr>
        <w:rPr>
          <w:rFonts w:asciiTheme="minorHAnsi" w:hAnsiTheme="minorHAnsi"/>
        </w:rPr>
      </w:pPr>
    </w:p>
    <w:p w:rsidR="00BB2AFA" w:rsidRPr="00BD3541" w:rsidRDefault="00BB2AFA" w:rsidP="00BB2AFA">
      <w:pPr>
        <w:pStyle w:val="Heading3"/>
        <w:rPr>
          <w:rFonts w:asciiTheme="minorHAnsi" w:hAnsiTheme="minorHAnsi"/>
        </w:rPr>
      </w:pPr>
      <w:r w:rsidRPr="00BD3541">
        <w:rPr>
          <w:rFonts w:asciiTheme="minorHAnsi" w:hAnsiTheme="minorHAnsi"/>
        </w:rPr>
        <w:t>Not Key</w:t>
      </w:r>
    </w:p>
    <w:p w:rsidR="00BB2AFA" w:rsidRPr="00BD3541" w:rsidRDefault="00BB2AFA" w:rsidP="00BB2AFA">
      <w:pPr>
        <w:pStyle w:val="Heading4"/>
        <w:rPr>
          <w:rFonts w:asciiTheme="minorHAnsi" w:hAnsiTheme="minorHAnsi"/>
        </w:rPr>
      </w:pPr>
      <w:r w:rsidRPr="00BD3541">
        <w:rPr>
          <w:rFonts w:asciiTheme="minorHAnsi" w:hAnsiTheme="minorHAnsi"/>
        </w:rPr>
        <w:t>Soft power isn’t key to U.S. primacy – strong economy, military, and innovation mean diplomacy doesn’t matter.</w:t>
      </w:r>
    </w:p>
    <w:p w:rsidR="00BB2AFA" w:rsidRPr="00BD3541" w:rsidRDefault="00BB2AFA" w:rsidP="00BB2AFA">
      <w:pPr>
        <w:rPr>
          <w:rStyle w:val="Style13ptBold"/>
          <w:rFonts w:asciiTheme="minorHAnsi" w:hAnsiTheme="minorHAnsi"/>
          <w:b w:val="0"/>
        </w:rPr>
      </w:pPr>
      <w:r w:rsidRPr="00BD3541">
        <w:rPr>
          <w:rStyle w:val="Style13ptBold"/>
          <w:rFonts w:asciiTheme="minorHAnsi" w:hAnsiTheme="minorHAnsi"/>
        </w:rPr>
        <w:t xml:space="preserve">Bremmer 6/3 </w:t>
      </w:r>
      <w:r w:rsidRPr="00BD3541">
        <w:rPr>
          <w:rStyle w:val="Style13ptBold"/>
          <w:rFonts w:asciiTheme="minorHAnsi" w:hAnsiTheme="minorHAnsi"/>
          <w:b w:val="0"/>
        </w:rPr>
        <w:t xml:space="preserve">(Ian Bremmer, Foreign affairs columnist and editor-at-large at TIME, “America Isn’t the World’s Most Respected Country. But It Is a Superpower,” TIME, 3 June 2015, </w:t>
      </w:r>
      <w:hyperlink r:id="rId118" w:history="1">
        <w:r w:rsidRPr="00BD3541">
          <w:rPr>
            <w:rStyle w:val="Hyperlink"/>
            <w:rFonts w:asciiTheme="minorHAnsi" w:hAnsiTheme="minorHAnsi"/>
          </w:rPr>
          <w:t>http://time.com/3906631/obama-foreign-policy-superpower-united-states/</w:t>
        </w:r>
      </w:hyperlink>
      <w:r w:rsidRPr="00BD3541">
        <w:rPr>
          <w:rStyle w:val="Style13ptBold"/>
          <w:rFonts w:asciiTheme="minorHAnsi" w:hAnsiTheme="minorHAnsi"/>
          <w:b w:val="0"/>
        </w:rPr>
        <w:t xml:space="preserve">, </w:t>
      </w:r>
      <w:r w:rsidRPr="00BD3541">
        <w:rPr>
          <w:rStyle w:val="Style13ptBold"/>
          <w:rFonts w:asciiTheme="minorHAnsi" w:hAnsiTheme="minorHAnsi"/>
          <w:b w:val="0"/>
          <w:i/>
        </w:rPr>
        <w:t>*fc</w:t>
      </w:r>
      <w:r w:rsidRPr="00BD3541">
        <w:rPr>
          <w:rStyle w:val="Style13ptBold"/>
          <w:rFonts w:asciiTheme="minorHAnsi" w:hAnsiTheme="minorHAnsi"/>
          <w:b w:val="0"/>
        </w:rPr>
        <w:t>)</w:t>
      </w:r>
    </w:p>
    <w:p w:rsidR="00BB2AFA" w:rsidRPr="00BD3541" w:rsidRDefault="00BB2AFA" w:rsidP="00BB2AFA">
      <w:pPr>
        <w:rPr>
          <w:rFonts w:asciiTheme="minorHAnsi" w:hAnsiTheme="minorHAnsi"/>
          <w:u w:val="single"/>
        </w:rPr>
      </w:pPr>
      <w:r w:rsidRPr="00BD3541">
        <w:rPr>
          <w:rFonts w:asciiTheme="minorHAnsi" w:hAnsiTheme="minorHAnsi"/>
          <w:sz w:val="16"/>
        </w:rPr>
        <w:t xml:space="preserve">“People don’t remember, but when I came into office, the United States in world opinion ranked below China and just barely above Russia,” </w:t>
      </w:r>
      <w:r w:rsidRPr="00BD3541">
        <w:rPr>
          <w:rStyle w:val="StyleUnderline"/>
          <w:rFonts w:asciiTheme="minorHAnsi" w:hAnsiTheme="minorHAnsi"/>
        </w:rPr>
        <w:t>Barack Obama said on Monday</w:t>
      </w:r>
      <w:r w:rsidRPr="00BD3541">
        <w:rPr>
          <w:rFonts w:asciiTheme="minorHAnsi" w:hAnsiTheme="minorHAnsi"/>
          <w:sz w:val="16"/>
        </w:rPr>
        <w:t xml:space="preserve">. “And today, </w:t>
      </w:r>
      <w:r w:rsidRPr="00BD3541">
        <w:rPr>
          <w:rStyle w:val="StyleUnderline"/>
          <w:rFonts w:asciiTheme="minorHAnsi" w:hAnsiTheme="minorHAnsi"/>
        </w:rPr>
        <w:t>once again, the United States is the most respected country on earth.”</w:t>
      </w:r>
    </w:p>
    <w:p w:rsidR="00BB2AFA" w:rsidRPr="00BD3541" w:rsidRDefault="00BB2AFA" w:rsidP="00BB2AFA">
      <w:pPr>
        <w:rPr>
          <w:rFonts w:asciiTheme="minorHAnsi" w:hAnsiTheme="minorHAnsi"/>
          <w:u w:val="single"/>
        </w:rPr>
      </w:pPr>
      <w:r w:rsidRPr="00BD3541">
        <w:rPr>
          <w:rFonts w:asciiTheme="minorHAnsi" w:hAnsiTheme="minorHAnsi"/>
          <w:sz w:val="16"/>
        </w:rPr>
        <w:t xml:space="preserve">As presidential statements go, that’s a pretty daring one. And </w:t>
      </w:r>
      <w:r w:rsidRPr="00BD3541">
        <w:rPr>
          <w:rStyle w:val="StyleUnderline"/>
          <w:rFonts w:asciiTheme="minorHAnsi" w:hAnsiTheme="minorHAnsi"/>
        </w:rPr>
        <w:t>it’s not exactly true.</w:t>
      </w:r>
    </w:p>
    <w:p w:rsidR="00BB2AFA" w:rsidRPr="00BD3541" w:rsidRDefault="00BB2AFA" w:rsidP="00BB2AFA">
      <w:pPr>
        <w:rPr>
          <w:rFonts w:asciiTheme="minorHAnsi" w:hAnsiTheme="minorHAnsi"/>
          <w:sz w:val="16"/>
        </w:rPr>
      </w:pPr>
      <w:r w:rsidRPr="00BD3541">
        <w:rPr>
          <w:rFonts w:asciiTheme="minorHAnsi" w:hAnsiTheme="minorHAnsi"/>
          <w:sz w:val="16"/>
        </w:rPr>
        <w:t>Let’s go back to 2009. Two failed wars and a global financial crisis have forced Obama to spend years of his presidency and significant political capital to restore Washington’s reputation. Given where he started from, Obama has made some serious progress.</w:t>
      </w:r>
    </w:p>
    <w:p w:rsidR="00BB2AFA" w:rsidRPr="00BD3541" w:rsidRDefault="00BB2AFA" w:rsidP="00BB2AFA">
      <w:pPr>
        <w:rPr>
          <w:rFonts w:asciiTheme="minorHAnsi" w:hAnsiTheme="minorHAnsi"/>
          <w:sz w:val="16"/>
        </w:rPr>
      </w:pPr>
      <w:r w:rsidRPr="00BD3541">
        <w:rPr>
          <w:rFonts w:asciiTheme="minorHAnsi" w:hAnsiTheme="minorHAnsi"/>
          <w:sz w:val="16"/>
        </w:rPr>
        <w:t xml:space="preserve">But </w:t>
      </w:r>
      <w:r w:rsidRPr="00BD3541">
        <w:rPr>
          <w:rStyle w:val="StyleUnderline"/>
          <w:rFonts w:asciiTheme="minorHAnsi" w:hAnsiTheme="minorHAnsi"/>
        </w:rPr>
        <w:t>claiming the U.S. is “once again the most respected” country in the world is absurd, and certainly isn’t supported by public perception polls or recent current events.</w:t>
      </w:r>
      <w:r w:rsidRPr="00BD3541">
        <w:rPr>
          <w:rFonts w:asciiTheme="minorHAnsi" w:hAnsiTheme="minorHAnsi"/>
          <w:sz w:val="16"/>
        </w:rPr>
        <w:t xml:space="preserve"> U.S. </w:t>
      </w:r>
      <w:r w:rsidRPr="00BD3541">
        <w:rPr>
          <w:rStyle w:val="StyleUnderline"/>
          <w:rFonts w:asciiTheme="minorHAnsi" w:hAnsiTheme="minorHAnsi"/>
        </w:rPr>
        <w:t>favorability ratings have fallen by 13 percentage points in Germany alone since 2009, and by 19 points in Japan since 2011—and these are our key allies.</w:t>
      </w:r>
      <w:r w:rsidRPr="00BD3541">
        <w:rPr>
          <w:rFonts w:asciiTheme="minorHAnsi" w:hAnsiTheme="minorHAnsi"/>
          <w:sz w:val="16"/>
        </w:rPr>
        <w:t xml:space="preserve"> Don’t bother asking the Russians.</w:t>
      </w:r>
    </w:p>
    <w:p w:rsidR="00BB2AFA" w:rsidRPr="00BD3541" w:rsidRDefault="00BB2AFA" w:rsidP="00BB2AFA">
      <w:pPr>
        <w:rPr>
          <w:rFonts w:asciiTheme="minorHAnsi" w:hAnsiTheme="minorHAnsi"/>
          <w:u w:val="single"/>
        </w:rPr>
      </w:pPr>
      <w:r w:rsidRPr="00BD3541">
        <w:rPr>
          <w:rStyle w:val="StyleUnderline"/>
          <w:rFonts w:asciiTheme="minorHAnsi" w:hAnsiTheme="minorHAnsi"/>
        </w:rPr>
        <w:t>World leaders haven’t gotten the message about America’s return to respectability either.</w:t>
      </w:r>
      <w:r w:rsidRPr="00BD3541">
        <w:rPr>
          <w:rFonts w:asciiTheme="minorHAnsi" w:hAnsiTheme="minorHAnsi"/>
          <w:sz w:val="16"/>
        </w:rPr>
        <w:t xml:space="preserve"> In the last few months alone we’ve seen Israeli Prime Minister Benjamin Netanyahu come speak to Congress despite administration officials’ explicit warning not to. America’s allies around the world rushed to sign up for China’s Asian Infrastructure Investment Bank (AIIB) over Washington’s vocal objections. Just a few weeks ago, </w:t>
      </w:r>
      <w:r w:rsidRPr="00BD3541">
        <w:rPr>
          <w:rStyle w:val="StyleUnderline"/>
          <w:rFonts w:asciiTheme="minorHAnsi" w:hAnsiTheme="minorHAnsi"/>
        </w:rPr>
        <w:t>Obama hosted the Gulf Cooperation Council in Washington, only to be spurned by four of the six country leaders—including the new king of Saudi Arabia, a longtime U.S. ally.</w:t>
      </w:r>
      <w:r w:rsidRPr="00BD3541">
        <w:rPr>
          <w:rFonts w:asciiTheme="minorHAnsi" w:hAnsiTheme="minorHAnsi"/>
          <w:sz w:val="16"/>
        </w:rPr>
        <w:t xml:space="preserve"> </w:t>
      </w:r>
      <w:r w:rsidRPr="00BD3541">
        <w:rPr>
          <w:rStyle w:val="StyleUnderline"/>
          <w:rFonts w:asciiTheme="minorHAnsi" w:hAnsiTheme="minorHAnsi"/>
        </w:rPr>
        <w:t>“Respected” isn’t quite the right word for America’s global stature under Obama’s second term.</w:t>
      </w:r>
    </w:p>
    <w:p w:rsidR="00BB2AFA" w:rsidRPr="00BD3541" w:rsidRDefault="00BB2AFA" w:rsidP="00BB2AFA">
      <w:pPr>
        <w:rPr>
          <w:rFonts w:asciiTheme="minorHAnsi" w:hAnsiTheme="minorHAnsi"/>
          <w:sz w:val="16"/>
        </w:rPr>
      </w:pPr>
      <w:r w:rsidRPr="00BD3541">
        <w:rPr>
          <w:rFonts w:asciiTheme="minorHAnsi" w:hAnsiTheme="minorHAnsi"/>
          <w:sz w:val="16"/>
        </w:rPr>
        <w:t>Obama hasn’t been a complete failure in foreign policy. Engagements with Iran and Cuba will pay huge dividends down the road if handled correctly—though that’s far from a sure thing at the moment. (Humble pronouncements like the one that started this post certainly won’t help win any new friends.)</w:t>
      </w:r>
    </w:p>
    <w:p w:rsidR="00BB2AFA" w:rsidRPr="00BD3541" w:rsidRDefault="00BB2AFA" w:rsidP="00BB2AFA">
      <w:pPr>
        <w:rPr>
          <w:rStyle w:val="Emphasis"/>
          <w:rFonts w:asciiTheme="minorHAnsi" w:hAnsiTheme="minorHAnsi"/>
        </w:rPr>
      </w:pPr>
      <w:r w:rsidRPr="00BD3541">
        <w:rPr>
          <w:rFonts w:asciiTheme="minorHAnsi" w:hAnsiTheme="minorHAnsi"/>
          <w:sz w:val="16"/>
        </w:rPr>
        <w:t xml:space="preserve">But here’s the thing: </w:t>
      </w:r>
      <w:r w:rsidRPr="00BD3541">
        <w:rPr>
          <w:rStyle w:val="Emphasis"/>
          <w:rFonts w:asciiTheme="minorHAnsi" w:hAnsiTheme="minorHAnsi"/>
        </w:rPr>
        <w:t>the U.S. doesn’t need to be the most respected country in the world.</w:t>
      </w:r>
      <w:r w:rsidRPr="00BD3541">
        <w:rPr>
          <w:rFonts w:asciiTheme="minorHAnsi" w:hAnsiTheme="minorHAnsi"/>
          <w:sz w:val="16"/>
        </w:rPr>
        <w:t xml:space="preserve"> Under Obama, </w:t>
      </w:r>
      <w:r w:rsidRPr="00BD3541">
        <w:rPr>
          <w:rStyle w:val="StyleUnderline"/>
          <w:rFonts w:asciiTheme="minorHAnsi" w:hAnsiTheme="minorHAnsi"/>
        </w:rPr>
        <w:t xml:space="preserve">the U.S. </w:t>
      </w:r>
      <w:r w:rsidRPr="00BD3541">
        <w:rPr>
          <w:rStyle w:val="Emphasis"/>
          <w:rFonts w:asciiTheme="minorHAnsi" w:hAnsiTheme="minorHAnsi"/>
        </w:rPr>
        <w:t>economy</w:t>
      </w:r>
      <w:r w:rsidRPr="00BD3541">
        <w:rPr>
          <w:rStyle w:val="StyleUnderline"/>
          <w:rFonts w:asciiTheme="minorHAnsi" w:hAnsiTheme="minorHAnsi"/>
        </w:rPr>
        <w:t xml:space="preserve"> has managed to rebound from the depths of the recession; Washington maintains its </w:t>
      </w:r>
      <w:r w:rsidRPr="00BD3541">
        <w:rPr>
          <w:rStyle w:val="Emphasis"/>
          <w:rFonts w:asciiTheme="minorHAnsi" w:hAnsiTheme="minorHAnsi"/>
        </w:rPr>
        <w:t>military superiority</w:t>
      </w:r>
      <w:r w:rsidRPr="00BD3541">
        <w:rPr>
          <w:rStyle w:val="StyleUnderline"/>
          <w:rFonts w:asciiTheme="minorHAnsi" w:hAnsiTheme="minorHAnsi"/>
        </w:rPr>
        <w:t xml:space="preserve"> over all challengers; American </w:t>
      </w:r>
      <w:r w:rsidRPr="00BD3541">
        <w:rPr>
          <w:rStyle w:val="Emphasis"/>
          <w:rFonts w:asciiTheme="minorHAnsi" w:hAnsiTheme="minorHAnsi"/>
        </w:rPr>
        <w:t>innovation</w:t>
      </w:r>
      <w:r w:rsidRPr="00BD3541">
        <w:rPr>
          <w:rStyle w:val="StyleUnderline"/>
          <w:rFonts w:asciiTheme="minorHAnsi" w:hAnsiTheme="minorHAnsi"/>
        </w:rPr>
        <w:t xml:space="preserve"> remains unparalleled in technology and energy production; </w:t>
      </w:r>
      <w:r w:rsidRPr="00BD3541">
        <w:rPr>
          <w:rStyle w:val="Emphasis"/>
          <w:rFonts w:asciiTheme="minorHAnsi" w:hAnsiTheme="minorHAnsi"/>
        </w:rPr>
        <w:t>immigrants</w:t>
      </w:r>
      <w:r w:rsidRPr="00BD3541">
        <w:rPr>
          <w:rStyle w:val="StyleUnderline"/>
          <w:rFonts w:asciiTheme="minorHAnsi" w:hAnsiTheme="minorHAnsi"/>
        </w:rPr>
        <w:t xml:space="preserve"> still flock to U.S. shores to start their new lives. </w:t>
      </w:r>
      <w:r w:rsidRPr="00BD3541">
        <w:rPr>
          <w:rFonts w:asciiTheme="minorHAnsi" w:hAnsiTheme="minorHAnsi"/>
          <w:sz w:val="16"/>
        </w:rPr>
        <w:t xml:space="preserve">In all the critical metrics, </w:t>
      </w:r>
      <w:r w:rsidRPr="00BD3541">
        <w:rPr>
          <w:rStyle w:val="Emphasis"/>
          <w:rFonts w:asciiTheme="minorHAnsi" w:hAnsiTheme="minorHAnsi"/>
        </w:rPr>
        <w:t>the U.S. remains the world’s only superpower.</w:t>
      </w:r>
    </w:p>
    <w:p w:rsidR="00BB2AFA" w:rsidRPr="00BD3541" w:rsidRDefault="00BB2AFA" w:rsidP="00BB2AFA">
      <w:pPr>
        <w:rPr>
          <w:rFonts w:asciiTheme="minorHAnsi" w:hAnsiTheme="minorHAnsi"/>
        </w:rPr>
      </w:pPr>
    </w:p>
    <w:p w:rsidR="00BB2AFA" w:rsidRPr="00BD3541" w:rsidRDefault="00BB2AFA" w:rsidP="00BB2AFA">
      <w:pPr>
        <w:pStyle w:val="Heading3"/>
        <w:rPr>
          <w:rFonts w:asciiTheme="minorHAnsi" w:hAnsiTheme="minorHAnsi"/>
        </w:rPr>
      </w:pPr>
      <w:r w:rsidRPr="00BD3541">
        <w:rPr>
          <w:rFonts w:asciiTheme="minorHAnsi" w:hAnsiTheme="minorHAnsi"/>
        </w:rPr>
        <w:t>Doesn’t Work</w:t>
      </w:r>
    </w:p>
    <w:p w:rsidR="00BB2AFA" w:rsidRPr="00BD3541" w:rsidRDefault="00BB2AFA" w:rsidP="00BB2AFA">
      <w:pPr>
        <w:pStyle w:val="Heading4"/>
        <w:rPr>
          <w:rFonts w:asciiTheme="minorHAnsi" w:hAnsiTheme="minorHAnsi"/>
        </w:rPr>
      </w:pPr>
      <w:r w:rsidRPr="00BD3541">
        <w:rPr>
          <w:rFonts w:asciiTheme="minorHAnsi" w:hAnsiTheme="minorHAnsi"/>
        </w:rPr>
        <w:t>Soft power fails – it’s too slow and other countries don’t like the West.</w:t>
      </w:r>
    </w:p>
    <w:p w:rsidR="00BB2AFA" w:rsidRPr="00BD3541" w:rsidRDefault="00BB2AFA" w:rsidP="00BB2AFA">
      <w:pPr>
        <w:rPr>
          <w:rStyle w:val="Style13ptBold"/>
          <w:rFonts w:asciiTheme="minorHAnsi" w:hAnsiTheme="minorHAnsi"/>
          <w:b w:val="0"/>
        </w:rPr>
      </w:pPr>
      <w:r w:rsidRPr="00BD3541">
        <w:rPr>
          <w:rStyle w:val="Style13ptBold"/>
          <w:rFonts w:asciiTheme="minorHAnsi" w:hAnsiTheme="minorHAnsi"/>
        </w:rPr>
        <w:t xml:space="preserve">Robson 2/11 </w:t>
      </w:r>
      <w:r w:rsidRPr="00BD3541">
        <w:rPr>
          <w:rStyle w:val="Style13ptBold"/>
          <w:rFonts w:asciiTheme="minorHAnsi" w:hAnsiTheme="minorHAnsi"/>
          <w:b w:val="0"/>
        </w:rPr>
        <w:t xml:space="preserve">(John Robson, Columnist with Sun Media with a Ph.D in American history from the University of Texas at Austin, Toronto Sun, “Hard Truth About Soft Power,” Toronto Sun, February 11 2015, </w:t>
      </w:r>
      <w:hyperlink r:id="rId119" w:history="1">
        <w:r w:rsidRPr="00BD3541">
          <w:rPr>
            <w:rStyle w:val="Hyperlink"/>
            <w:rFonts w:asciiTheme="minorHAnsi" w:hAnsiTheme="minorHAnsi"/>
          </w:rPr>
          <w:t>http://www.torontosun.com/2015/02/11/hard-truth-about-soft-power</w:t>
        </w:r>
      </w:hyperlink>
      <w:r w:rsidRPr="00BD3541">
        <w:rPr>
          <w:rStyle w:val="Style13ptBold"/>
          <w:rFonts w:asciiTheme="minorHAnsi" w:hAnsiTheme="minorHAnsi"/>
          <w:b w:val="0"/>
        </w:rPr>
        <w:t xml:space="preserve">, </w:t>
      </w:r>
      <w:r w:rsidRPr="00BD3541">
        <w:rPr>
          <w:rStyle w:val="Style13ptBold"/>
          <w:rFonts w:asciiTheme="minorHAnsi" w:hAnsiTheme="minorHAnsi"/>
          <w:b w:val="0"/>
          <w:i/>
        </w:rPr>
        <w:t>*fc</w:t>
      </w:r>
      <w:r w:rsidRPr="00BD3541">
        <w:rPr>
          <w:rStyle w:val="Style13ptBold"/>
          <w:rFonts w:asciiTheme="minorHAnsi" w:hAnsiTheme="minorHAnsi"/>
          <w:b w:val="0"/>
        </w:rPr>
        <w:t>)</w:t>
      </w:r>
    </w:p>
    <w:p w:rsidR="00BB2AFA" w:rsidRPr="00BD3541" w:rsidRDefault="00BB2AFA" w:rsidP="00BB2AFA">
      <w:pPr>
        <w:rPr>
          <w:rFonts w:asciiTheme="minorHAnsi" w:hAnsiTheme="minorHAnsi"/>
          <w:sz w:val="16"/>
        </w:rPr>
      </w:pPr>
      <w:r w:rsidRPr="00BD3541">
        <w:rPr>
          <w:rFonts w:asciiTheme="minorHAnsi" w:hAnsiTheme="minorHAnsi"/>
          <w:sz w:val="16"/>
        </w:rPr>
        <w:t xml:space="preserve">Does anybody remember </w:t>
      </w:r>
      <w:r w:rsidRPr="00BD3541">
        <w:rPr>
          <w:rStyle w:val="StyleUnderline"/>
          <w:rFonts w:asciiTheme="minorHAnsi" w:hAnsiTheme="minorHAnsi"/>
        </w:rPr>
        <w:t>soft power</w:t>
      </w:r>
      <w:r w:rsidRPr="00BD3541">
        <w:rPr>
          <w:rFonts w:asciiTheme="minorHAnsi" w:hAnsiTheme="minorHAnsi"/>
          <w:sz w:val="16"/>
        </w:rPr>
        <w:t xml:space="preserve">? Apparently Canada has it in abundance. It </w:t>
      </w:r>
      <w:r w:rsidRPr="00BD3541">
        <w:rPr>
          <w:rStyle w:val="StyleUnderline"/>
          <w:rFonts w:asciiTheme="minorHAnsi" w:hAnsiTheme="minorHAnsi"/>
        </w:rPr>
        <w:t xml:space="preserve">just </w:t>
      </w:r>
      <w:r w:rsidRPr="00BD3541">
        <w:rPr>
          <w:rStyle w:val="Emphasis"/>
          <w:rFonts w:asciiTheme="minorHAnsi" w:hAnsiTheme="minorHAnsi"/>
        </w:rPr>
        <w:t>doesn’t work.</w:t>
      </w:r>
    </w:p>
    <w:p w:rsidR="00BB2AFA" w:rsidRPr="00BD3541" w:rsidRDefault="00BB2AFA" w:rsidP="00BB2AFA">
      <w:pPr>
        <w:rPr>
          <w:rFonts w:asciiTheme="minorHAnsi" w:hAnsiTheme="minorHAnsi"/>
          <w:sz w:val="16"/>
        </w:rPr>
      </w:pPr>
      <w:r w:rsidRPr="00BD3541">
        <w:rPr>
          <w:rStyle w:val="StyleUnderline"/>
          <w:rFonts w:asciiTheme="minorHAnsi" w:hAnsiTheme="minorHAnsi"/>
        </w:rPr>
        <w:t>Soft power is</w:t>
      </w:r>
      <w:r w:rsidRPr="00BD3541">
        <w:rPr>
          <w:rFonts w:asciiTheme="minorHAnsi" w:hAnsiTheme="minorHAnsi"/>
          <w:sz w:val="16"/>
        </w:rPr>
        <w:t xml:space="preserve">, like so many trendy ideas in this country, </w:t>
      </w:r>
      <w:r w:rsidRPr="00BD3541">
        <w:rPr>
          <w:rStyle w:val="StyleUnderline"/>
          <w:rFonts w:asciiTheme="minorHAnsi" w:hAnsiTheme="minorHAnsi"/>
        </w:rPr>
        <w:t>an American invention.</w:t>
      </w:r>
      <w:r w:rsidRPr="00BD3541">
        <w:rPr>
          <w:rFonts w:asciiTheme="minorHAnsi" w:hAnsiTheme="minorHAnsi"/>
          <w:sz w:val="16"/>
        </w:rPr>
        <w:t xml:space="preserve"> It originates with Harvard political scientist Joseph Nye, who basically argued that the power of example matters more than the military or economic kind.</w:t>
      </w:r>
    </w:p>
    <w:p w:rsidR="00BB2AFA" w:rsidRPr="00BD3541" w:rsidRDefault="00BB2AFA" w:rsidP="00BB2AFA">
      <w:pPr>
        <w:rPr>
          <w:rFonts w:asciiTheme="minorHAnsi" w:hAnsiTheme="minorHAnsi"/>
          <w:sz w:val="16"/>
        </w:rPr>
      </w:pPr>
      <w:r w:rsidRPr="00BD3541">
        <w:rPr>
          <w:rFonts w:asciiTheme="minorHAnsi" w:hAnsiTheme="minorHAnsi"/>
          <w:sz w:val="16"/>
        </w:rPr>
        <w:t>It’s a bit of a tweak on the popular notion from my undergraduate days that economics was replacing geopolitics, transnational corporations were more important than governments etc. But either way, the claim is we can finally beat our swords into ploughshares.</w:t>
      </w:r>
    </w:p>
    <w:p w:rsidR="00BB2AFA" w:rsidRPr="00BD3541" w:rsidRDefault="00BB2AFA" w:rsidP="00BB2AFA">
      <w:pPr>
        <w:rPr>
          <w:rFonts w:asciiTheme="minorHAnsi" w:hAnsiTheme="minorHAnsi"/>
          <w:sz w:val="16"/>
        </w:rPr>
      </w:pPr>
      <w:r w:rsidRPr="00BD3541">
        <w:rPr>
          <w:rFonts w:asciiTheme="minorHAnsi" w:hAnsiTheme="minorHAnsi"/>
          <w:sz w:val="16"/>
        </w:rPr>
        <w:t xml:space="preserve">It’s a seductive idea because war is horrible and it’s great to think nice guys necessarily finish first in geopolitics. The problem is, </w:t>
      </w:r>
      <w:r w:rsidRPr="00BD3541">
        <w:rPr>
          <w:rStyle w:val="Emphasis"/>
          <w:rFonts w:asciiTheme="minorHAnsi" w:hAnsiTheme="minorHAnsi"/>
        </w:rPr>
        <w:t>the world is a hard place and soft power has turned out to be a lot more soft than powerful.</w:t>
      </w:r>
    </w:p>
    <w:p w:rsidR="00BB2AFA" w:rsidRPr="00BD3541" w:rsidRDefault="00BB2AFA" w:rsidP="00BB2AFA">
      <w:pPr>
        <w:rPr>
          <w:rFonts w:asciiTheme="minorHAnsi" w:hAnsiTheme="minorHAnsi"/>
          <w:sz w:val="14"/>
        </w:rPr>
      </w:pPr>
      <w:r w:rsidRPr="00BD3541">
        <w:rPr>
          <w:rFonts w:asciiTheme="minorHAnsi" w:hAnsiTheme="minorHAnsi"/>
          <w:sz w:val="14"/>
        </w:rPr>
        <w:t>In the very long run, Nye has an important point. The cultural creativity, economic prosperity, and general air of sane honesty in open societies is impossible to ignore, and over time can penetrate the most closed and repulsive societies.</w:t>
      </w:r>
    </w:p>
    <w:p w:rsidR="00BB2AFA" w:rsidRPr="00BD3541" w:rsidRDefault="00BB2AFA" w:rsidP="00BB2AFA">
      <w:pPr>
        <w:rPr>
          <w:rFonts w:asciiTheme="minorHAnsi" w:hAnsiTheme="minorHAnsi"/>
          <w:sz w:val="14"/>
        </w:rPr>
      </w:pPr>
      <w:r w:rsidRPr="00BD3541">
        <w:rPr>
          <w:rFonts w:asciiTheme="minorHAnsi" w:hAnsiTheme="minorHAnsi"/>
          <w:sz w:val="14"/>
        </w:rPr>
        <w:t>Clearly the American example has had that effect over the last 250 years. Politically engaged people around the world may love or hate it, but mighty few have no strong opinion on the place because America is a standing reproach to repressive, impoverished regions, asking why they don’t trust their people to flourish in freedom. Britain has been too, over an even longer period, with salutary effects particularly on France.</w:t>
      </w:r>
    </w:p>
    <w:p w:rsidR="00BB2AFA" w:rsidRPr="00BD3541" w:rsidRDefault="00BB2AFA" w:rsidP="00BB2AFA">
      <w:pPr>
        <w:tabs>
          <w:tab w:val="left" w:pos="9285"/>
        </w:tabs>
        <w:rPr>
          <w:rFonts w:asciiTheme="minorHAnsi" w:hAnsiTheme="minorHAnsi"/>
          <w:u w:val="single"/>
        </w:rPr>
      </w:pPr>
      <w:r w:rsidRPr="00BD3541">
        <w:rPr>
          <w:rStyle w:val="StyleUnderline"/>
          <w:rFonts w:asciiTheme="minorHAnsi" w:hAnsiTheme="minorHAnsi"/>
        </w:rPr>
        <w:t>There are</w:t>
      </w:r>
      <w:r w:rsidRPr="00BD3541">
        <w:rPr>
          <w:rFonts w:asciiTheme="minorHAnsi" w:hAnsiTheme="minorHAnsi"/>
          <w:sz w:val="16"/>
        </w:rPr>
        <w:t xml:space="preserve"> nevertheless </w:t>
      </w:r>
      <w:r w:rsidRPr="00BD3541">
        <w:rPr>
          <w:rStyle w:val="StyleUnderline"/>
          <w:rFonts w:asciiTheme="minorHAnsi" w:hAnsiTheme="minorHAnsi"/>
        </w:rPr>
        <w:t>two significant problems with the whole “soft power” theory.</w:t>
      </w:r>
      <w:r w:rsidRPr="00BD3541">
        <w:rPr>
          <w:rStyle w:val="StyleUnderline"/>
          <w:rFonts w:asciiTheme="minorHAnsi" w:hAnsiTheme="minorHAnsi"/>
        </w:rPr>
        <w:tab/>
      </w:r>
    </w:p>
    <w:p w:rsidR="00BB2AFA" w:rsidRPr="00BD3541" w:rsidRDefault="00BB2AFA" w:rsidP="00BB2AFA">
      <w:pPr>
        <w:rPr>
          <w:rStyle w:val="Emphasis"/>
          <w:rFonts w:asciiTheme="minorHAnsi" w:hAnsiTheme="minorHAnsi"/>
        </w:rPr>
      </w:pPr>
      <w:r w:rsidRPr="00BD3541">
        <w:rPr>
          <w:rStyle w:val="StyleUnderline"/>
          <w:rFonts w:asciiTheme="minorHAnsi" w:hAnsiTheme="minorHAnsi"/>
        </w:rPr>
        <w:t xml:space="preserve">First, </w:t>
      </w:r>
      <w:r w:rsidRPr="00BD3541">
        <w:rPr>
          <w:rStyle w:val="Emphasis"/>
          <w:rFonts w:asciiTheme="minorHAnsi" w:hAnsiTheme="minorHAnsi"/>
        </w:rPr>
        <w:t>the example of the West frequently inspires horror rather than admiration.</w:t>
      </w:r>
      <w:r w:rsidRPr="00BD3541">
        <w:rPr>
          <w:rStyle w:val="StyleUnderline"/>
          <w:rFonts w:asciiTheme="minorHAnsi" w:hAnsiTheme="minorHAnsi"/>
        </w:rPr>
        <w:t xml:space="preserve"> Second, </w:t>
      </w:r>
      <w:r w:rsidRPr="00BD3541">
        <w:rPr>
          <w:rStyle w:val="Emphasis"/>
          <w:rFonts w:asciiTheme="minorHAnsi" w:hAnsiTheme="minorHAnsi"/>
        </w:rPr>
        <w:t>we live in the short run and can easily die in it.</w:t>
      </w:r>
    </w:p>
    <w:p w:rsidR="00BB2AFA" w:rsidRPr="00BD3541" w:rsidRDefault="00BB2AFA" w:rsidP="00BB2AFA">
      <w:pPr>
        <w:rPr>
          <w:rFonts w:asciiTheme="minorHAnsi" w:hAnsiTheme="minorHAnsi"/>
          <w:sz w:val="16"/>
        </w:rPr>
      </w:pPr>
      <w:r w:rsidRPr="00BD3541">
        <w:rPr>
          <w:rFonts w:asciiTheme="minorHAnsi" w:hAnsiTheme="minorHAnsi"/>
          <w:sz w:val="16"/>
        </w:rPr>
        <w:t>In Ukraine and Iraq, for example, all the blankets, university seminars and Facebook posts in the world can’t stop Vladimir Putin’s thugs or ISIS maniacs from shooting up the place. And it’s just so hard to have a long-run cultural impact on the dead and the traumatized.</w:t>
      </w:r>
    </w:p>
    <w:p w:rsidR="00BB2AFA" w:rsidRPr="00BD3541" w:rsidRDefault="00BB2AFA" w:rsidP="00BB2AFA">
      <w:pPr>
        <w:rPr>
          <w:rFonts w:asciiTheme="minorHAnsi" w:hAnsiTheme="minorHAnsi"/>
          <w:u w:val="single"/>
        </w:rPr>
      </w:pPr>
      <w:r w:rsidRPr="00BD3541">
        <w:rPr>
          <w:rFonts w:asciiTheme="minorHAnsi" w:hAnsiTheme="minorHAnsi"/>
          <w:sz w:val="16"/>
        </w:rPr>
        <w:t xml:space="preserve">Besides, </w:t>
      </w:r>
      <w:r w:rsidRPr="00BD3541">
        <w:rPr>
          <w:rStyle w:val="StyleUnderline"/>
          <w:rFonts w:asciiTheme="minorHAnsi" w:hAnsiTheme="minorHAnsi"/>
        </w:rPr>
        <w:t xml:space="preserve">Daesh, Boko Haram and the Taliban are exactly the kind of brittle people who lash out at the West rather than embracing its example. </w:t>
      </w:r>
      <w:r w:rsidRPr="00BD3541">
        <w:rPr>
          <w:rFonts w:asciiTheme="minorHAnsi" w:hAnsiTheme="minorHAnsi"/>
          <w:sz w:val="16"/>
        </w:rPr>
        <w:t xml:space="preserve">And </w:t>
      </w:r>
      <w:r w:rsidRPr="00BD3541">
        <w:rPr>
          <w:rStyle w:val="StyleUnderline"/>
          <w:rFonts w:asciiTheme="minorHAnsi" w:hAnsiTheme="minorHAnsi"/>
        </w:rPr>
        <w:t>the problematic Western example of individualism and liberty under law has loomed over Russian debates about national identity since Peter the Great and so far produced more Lenin, Stalin and Putin than Garry Kasparov.</w:t>
      </w:r>
    </w:p>
    <w:p w:rsidR="00BB2AFA" w:rsidRPr="00BD3541" w:rsidRDefault="00BB2AFA" w:rsidP="00BB2AFA">
      <w:pPr>
        <w:rPr>
          <w:rFonts w:asciiTheme="minorHAnsi" w:hAnsiTheme="minorHAnsi"/>
          <w:sz w:val="16"/>
        </w:rPr>
      </w:pPr>
      <w:r w:rsidRPr="00BD3541">
        <w:rPr>
          <w:rFonts w:asciiTheme="minorHAnsi" w:hAnsiTheme="minorHAnsi"/>
          <w:sz w:val="16"/>
        </w:rPr>
        <w:t>Give it time, you may say. But 300 years is a long time. And without hard power to protect the soft kind, you don’t get that luxury.</w:t>
      </w:r>
    </w:p>
    <w:p w:rsidR="00BB2AFA" w:rsidRPr="00BD3541" w:rsidRDefault="00BB2AFA" w:rsidP="00BB2AFA">
      <w:pPr>
        <w:rPr>
          <w:rFonts w:asciiTheme="minorHAnsi" w:hAnsiTheme="minorHAnsi"/>
          <w:sz w:val="16"/>
        </w:rPr>
      </w:pPr>
      <w:r w:rsidRPr="00BD3541">
        <w:rPr>
          <w:rFonts w:asciiTheme="minorHAnsi" w:hAnsiTheme="minorHAnsi"/>
          <w:sz w:val="16"/>
        </w:rPr>
        <w:t>Wikipedia says “According to the 2014 Monocle Soft Power Survey, the USA currently hold the top spot in soft power, being followed by Germany in second place. The top 10 is completed by the UK, Japan, France, Switzerland, Australia, Sweden, Denmark, and Canada.”</w:t>
      </w:r>
    </w:p>
    <w:p w:rsidR="00BB2AFA" w:rsidRPr="00BD3541" w:rsidRDefault="00BB2AFA" w:rsidP="00BB2AFA">
      <w:pPr>
        <w:rPr>
          <w:rStyle w:val="StyleUnderline"/>
          <w:rFonts w:asciiTheme="minorHAnsi" w:hAnsiTheme="minorHAnsi"/>
        </w:rPr>
      </w:pPr>
      <w:r w:rsidRPr="00BD3541">
        <w:rPr>
          <w:rFonts w:asciiTheme="minorHAnsi" w:hAnsiTheme="minorHAnsi"/>
          <w:sz w:val="16"/>
        </w:rPr>
        <w:t xml:space="preserve">Maybe they need to put a lens in their other eye. Because that’s pretty much a list of the free societies with the greatest economic and military as well as cultural power. And these </w:t>
      </w:r>
      <w:r w:rsidRPr="00BD3541">
        <w:rPr>
          <w:rStyle w:val="StyleUnderline"/>
          <w:rFonts w:asciiTheme="minorHAnsi" w:hAnsiTheme="minorHAnsi"/>
        </w:rPr>
        <w:t>powerfully soft nations are having trouble facing the rising menace of China, coping with Putin or acting decisively in the Middle East.</w:t>
      </w:r>
    </w:p>
    <w:p w:rsidR="00BB2AFA" w:rsidRPr="00BD3541" w:rsidRDefault="00BB2AFA" w:rsidP="00BB2AFA">
      <w:pPr>
        <w:rPr>
          <w:rFonts w:asciiTheme="minorHAnsi" w:hAnsiTheme="minorHAnsi"/>
          <w:sz w:val="16"/>
        </w:rPr>
      </w:pPr>
      <w:r w:rsidRPr="00BD3541">
        <w:rPr>
          <w:rFonts w:asciiTheme="minorHAnsi" w:hAnsiTheme="minorHAnsi"/>
          <w:sz w:val="16"/>
        </w:rPr>
        <w:t>As for the swords-to-ploughshares thing, Barack Obama recently begged the British not to slash defence spending further. When even he gets it, the rest of us don’t have much excuse.</w:t>
      </w:r>
    </w:p>
    <w:p w:rsidR="00BB2AFA" w:rsidRPr="00BD3541" w:rsidRDefault="00BB2AFA" w:rsidP="00BB2AFA">
      <w:pPr>
        <w:rPr>
          <w:rFonts w:asciiTheme="minorHAnsi" w:hAnsiTheme="minorHAnsi"/>
          <w:sz w:val="16"/>
        </w:rPr>
      </w:pPr>
      <w:r w:rsidRPr="00BD3541">
        <w:rPr>
          <w:rFonts w:asciiTheme="minorHAnsi" w:hAnsiTheme="minorHAnsi"/>
          <w:sz w:val="16"/>
        </w:rPr>
        <w:t>As a hard power advocate, let me stress that sometimes nothing works. There are no practical Western military options in Ukraine. It’s too close to Russia’s heart, geographically and emotionally, and Moscow can escalate in ways we cannot match without courting disaster. Invading Nigeria is also out. But that’s precisely the point.</w:t>
      </w:r>
    </w:p>
    <w:p w:rsidR="00BB2AFA" w:rsidRPr="00BD3541" w:rsidRDefault="00BB2AFA" w:rsidP="00BB2AFA">
      <w:pPr>
        <w:rPr>
          <w:rFonts w:asciiTheme="minorHAnsi" w:hAnsiTheme="minorHAnsi"/>
          <w:sz w:val="16"/>
        </w:rPr>
      </w:pPr>
      <w:r w:rsidRPr="00BD3541">
        <w:rPr>
          <w:rStyle w:val="StyleUnderline"/>
          <w:rFonts w:asciiTheme="minorHAnsi" w:hAnsiTheme="minorHAnsi"/>
        </w:rPr>
        <w:t>Without hard power, soft power doesn’t have time to operate.</w:t>
      </w:r>
      <w:r w:rsidRPr="00BD3541">
        <w:rPr>
          <w:rFonts w:asciiTheme="minorHAnsi" w:hAnsiTheme="minorHAnsi"/>
          <w:sz w:val="16"/>
        </w:rPr>
        <w:t xml:space="preserve"> And sometimes neither can do much. Illusions certainly can’t.</w:t>
      </w:r>
    </w:p>
    <w:p w:rsidR="00BB2AFA" w:rsidRPr="00BD3541" w:rsidRDefault="00BB2AFA" w:rsidP="00BB2AFA">
      <w:pPr>
        <w:rPr>
          <w:rFonts w:asciiTheme="minorHAnsi" w:hAnsiTheme="minorHAnsi"/>
          <w:sz w:val="16"/>
        </w:rPr>
      </w:pPr>
      <w:r w:rsidRPr="00BD3541">
        <w:rPr>
          <w:rFonts w:asciiTheme="minorHAnsi" w:hAnsiTheme="minorHAnsi"/>
          <w:sz w:val="16"/>
        </w:rPr>
        <w:t>These are the hard facts about soft power.</w:t>
      </w:r>
    </w:p>
    <w:p w:rsidR="00BB2AFA" w:rsidRPr="00BD3541" w:rsidRDefault="00BB2AFA" w:rsidP="00BB2AFA">
      <w:pPr>
        <w:rPr>
          <w:rFonts w:asciiTheme="minorHAnsi" w:hAnsiTheme="minorHAnsi"/>
        </w:rPr>
      </w:pPr>
    </w:p>
    <w:p w:rsidR="00BB2AFA" w:rsidRPr="00BD3541" w:rsidRDefault="00BB2AFA" w:rsidP="00BB2AFA">
      <w:pPr>
        <w:rPr>
          <w:rFonts w:asciiTheme="minorHAnsi" w:hAnsiTheme="minorHAnsi"/>
        </w:rPr>
      </w:pPr>
    </w:p>
    <w:p w:rsidR="00BB2AFA" w:rsidRPr="00BD3541" w:rsidRDefault="00BB2AFA" w:rsidP="00BB2AFA">
      <w:pPr>
        <w:pStyle w:val="Heading4"/>
        <w:rPr>
          <w:rFonts w:asciiTheme="minorHAnsi" w:hAnsiTheme="minorHAnsi"/>
        </w:rPr>
      </w:pPr>
      <w:r w:rsidRPr="00BD3541">
        <w:rPr>
          <w:rFonts w:asciiTheme="minorHAnsi" w:hAnsiTheme="minorHAnsi"/>
        </w:rPr>
        <w:t>Obama’s soft power fails – Libya, Ukraine, and Iraq prove.</w:t>
      </w:r>
    </w:p>
    <w:p w:rsidR="00BB2AFA" w:rsidRPr="00BD3541" w:rsidRDefault="00BB2AFA" w:rsidP="00BB2AFA">
      <w:pPr>
        <w:rPr>
          <w:rStyle w:val="Style13ptBold"/>
          <w:rFonts w:asciiTheme="minorHAnsi" w:hAnsiTheme="minorHAnsi"/>
          <w:b w:val="0"/>
        </w:rPr>
      </w:pPr>
      <w:r w:rsidRPr="00BD3541">
        <w:rPr>
          <w:rStyle w:val="Style13ptBold"/>
          <w:rFonts w:asciiTheme="minorHAnsi" w:hAnsiTheme="minorHAnsi"/>
        </w:rPr>
        <w:t xml:space="preserve">Carroll 14 </w:t>
      </w:r>
      <w:r w:rsidRPr="00BD3541">
        <w:rPr>
          <w:rStyle w:val="Style13ptBold"/>
          <w:rFonts w:asciiTheme="minorHAnsi" w:hAnsiTheme="minorHAnsi"/>
          <w:b w:val="0"/>
        </w:rPr>
        <w:t xml:space="preserve">(Conn Carroll, White House Correspondent for Townhall, “The Limits of Soft Power,” Townhall, August 11 2014, </w:t>
      </w:r>
      <w:hyperlink r:id="rId120" w:history="1">
        <w:r w:rsidRPr="00BD3541">
          <w:rPr>
            <w:rStyle w:val="Hyperlink"/>
            <w:rFonts w:asciiTheme="minorHAnsi" w:hAnsiTheme="minorHAnsi"/>
          </w:rPr>
          <w:t>http://townhall.com/tipsheet/conncarroll/2014/08/11/the-limits-of-soft-power-n1872465</w:t>
        </w:r>
      </w:hyperlink>
      <w:r w:rsidRPr="00BD3541">
        <w:rPr>
          <w:rStyle w:val="Style13ptBold"/>
          <w:rFonts w:asciiTheme="minorHAnsi" w:hAnsiTheme="minorHAnsi"/>
          <w:b w:val="0"/>
        </w:rPr>
        <w:t xml:space="preserve">, </w:t>
      </w:r>
      <w:r w:rsidRPr="00BD3541">
        <w:rPr>
          <w:rStyle w:val="Style13ptBold"/>
          <w:rFonts w:asciiTheme="minorHAnsi" w:hAnsiTheme="minorHAnsi"/>
          <w:b w:val="0"/>
          <w:i/>
        </w:rPr>
        <w:t>*fc</w:t>
      </w:r>
      <w:r w:rsidRPr="00BD3541">
        <w:rPr>
          <w:rStyle w:val="Style13ptBold"/>
          <w:rFonts w:asciiTheme="minorHAnsi" w:hAnsiTheme="minorHAnsi"/>
          <w:b w:val="0"/>
        </w:rPr>
        <w:t>)</w:t>
      </w:r>
    </w:p>
    <w:p w:rsidR="00BB2AFA" w:rsidRPr="00BD3541" w:rsidRDefault="00BB2AFA" w:rsidP="00BB2AFA">
      <w:pPr>
        <w:rPr>
          <w:rFonts w:asciiTheme="minorHAnsi" w:hAnsiTheme="minorHAnsi"/>
        </w:rPr>
      </w:pPr>
      <w:r w:rsidRPr="00BD3541">
        <w:rPr>
          <w:rFonts w:asciiTheme="minorHAnsi" w:hAnsiTheme="minorHAnsi"/>
        </w:rPr>
        <w:t>*Modified for ableist language</w:t>
      </w:r>
    </w:p>
    <w:p w:rsidR="00BB2AFA" w:rsidRPr="00BD3541" w:rsidRDefault="00BB2AFA" w:rsidP="00BB2AFA">
      <w:pPr>
        <w:rPr>
          <w:rStyle w:val="StyleUnderline"/>
          <w:rFonts w:asciiTheme="minorHAnsi" w:hAnsiTheme="minorHAnsi"/>
        </w:rPr>
      </w:pPr>
      <w:r w:rsidRPr="00BD3541">
        <w:rPr>
          <w:rStyle w:val="StyleUnderline"/>
          <w:rFonts w:asciiTheme="minorHAnsi" w:hAnsiTheme="minorHAnsi"/>
        </w:rPr>
        <w:t>By the time Obama was sworn in in 2009, Democrats enjoyed a 10-point lead in trust on foreign policy, and Obama did not hesitate in implementing his foreign policy vision.</w:t>
      </w:r>
    </w:p>
    <w:p w:rsidR="00BB2AFA" w:rsidRPr="00BD3541" w:rsidRDefault="00BB2AFA" w:rsidP="00BB2AFA">
      <w:pPr>
        <w:rPr>
          <w:rFonts w:asciiTheme="minorHAnsi" w:hAnsiTheme="minorHAnsi"/>
          <w:sz w:val="16"/>
        </w:rPr>
      </w:pPr>
      <w:r w:rsidRPr="00BD3541">
        <w:rPr>
          <w:rFonts w:asciiTheme="minorHAnsi" w:hAnsiTheme="minorHAnsi"/>
          <w:sz w:val="16"/>
        </w:rPr>
        <w:t>First on Obama’s agenda was a whirlwind apology tour where he took it upon himself to travel the globe genuflecting to everyone from France to Turkey, to the entire North and South American continents about everything including colonialism, Guantanamo Bay, and even the treatment of Native Americans.</w:t>
      </w:r>
    </w:p>
    <w:p w:rsidR="00BB2AFA" w:rsidRPr="00BD3541" w:rsidRDefault="00BB2AFA" w:rsidP="00BB2AFA">
      <w:pPr>
        <w:rPr>
          <w:rFonts w:asciiTheme="minorHAnsi" w:hAnsiTheme="minorHAnsi"/>
          <w:sz w:val="16"/>
        </w:rPr>
      </w:pPr>
      <w:r w:rsidRPr="00BD3541">
        <w:rPr>
          <w:rFonts w:asciiTheme="minorHAnsi" w:hAnsiTheme="minorHAnsi"/>
          <w:sz w:val="16"/>
        </w:rPr>
        <w:t>Obama then pursued an ambitious agenda of international treaties including the New Strategic Arms Reduction Treaty with Russia, the Comprehensive Nuclear Test Ban Treaty, and the U.N. Convention on the Law of the Sea. Each of these agreements sold out American sovereignty without gaining any additional security for Americans in return.</w:t>
      </w:r>
    </w:p>
    <w:p w:rsidR="00BB2AFA" w:rsidRPr="00BD3541" w:rsidRDefault="00BB2AFA" w:rsidP="00BB2AFA">
      <w:pPr>
        <w:rPr>
          <w:rFonts w:asciiTheme="minorHAnsi" w:hAnsiTheme="minorHAnsi"/>
          <w:sz w:val="16"/>
        </w:rPr>
      </w:pPr>
      <w:r w:rsidRPr="00BD3541">
        <w:rPr>
          <w:rFonts w:asciiTheme="minorHAnsi" w:hAnsiTheme="minorHAnsi"/>
          <w:sz w:val="16"/>
        </w:rPr>
        <w:t>Since then, Obama has famously celebrated his decision to remove all combat troops from Iraq, sent conflicting messages of support and condemnation to Egypt and its governments, conducted a drive-by war in Libya, threatened and then backed down from bombing Syria, and then looked on helplessly as Russian President Vladimir Putin invaded Ukraine, annexing the Crimea peninsula and possibly more.</w:t>
      </w:r>
    </w:p>
    <w:p w:rsidR="00BB2AFA" w:rsidRPr="00BD3541" w:rsidRDefault="00BB2AFA" w:rsidP="00BB2AFA">
      <w:pPr>
        <w:rPr>
          <w:rFonts w:asciiTheme="minorHAnsi" w:hAnsiTheme="minorHAnsi"/>
        </w:rPr>
      </w:pPr>
      <w:r w:rsidRPr="00BD3541">
        <w:rPr>
          <w:rStyle w:val="StyleUnderline"/>
          <w:rFonts w:asciiTheme="minorHAnsi" w:hAnsiTheme="minorHAnsi"/>
        </w:rPr>
        <w:t>At every step along the way,</w:t>
      </w:r>
      <w:r w:rsidRPr="00BD3541">
        <w:rPr>
          <w:rFonts w:asciiTheme="minorHAnsi" w:hAnsiTheme="minorHAnsi"/>
        </w:rPr>
        <w:t xml:space="preserve"> </w:t>
      </w:r>
      <w:r w:rsidRPr="00BD3541">
        <w:rPr>
          <w:rStyle w:val="Emphasis"/>
          <w:rFonts w:asciiTheme="minorHAnsi" w:hAnsiTheme="minorHAnsi"/>
        </w:rPr>
        <w:t>Obama has been betrayed by his fervent faith in the effectiveness of soft power.</w:t>
      </w:r>
    </w:p>
    <w:p w:rsidR="00BB2AFA" w:rsidRPr="00BD3541" w:rsidRDefault="00BB2AFA" w:rsidP="00BB2AFA">
      <w:pPr>
        <w:rPr>
          <w:rFonts w:asciiTheme="minorHAnsi" w:hAnsiTheme="minorHAnsi"/>
          <w:sz w:val="16"/>
        </w:rPr>
      </w:pPr>
      <w:r w:rsidRPr="00BD3541">
        <w:rPr>
          <w:rStyle w:val="StyleUnderline"/>
          <w:rFonts w:asciiTheme="minorHAnsi" w:hAnsiTheme="minorHAnsi"/>
        </w:rPr>
        <w:t>In Libya, he thought drones and jets would be enough to topple a tyrannical regime and secure the peace. But the Obama administration severely underestimated the need for troops on the ground to protect American diplomatic assets.</w:t>
      </w:r>
      <w:r w:rsidRPr="00BD3541">
        <w:rPr>
          <w:rFonts w:asciiTheme="minorHAnsi" w:hAnsiTheme="minorHAnsi"/>
          <w:sz w:val="16"/>
        </w:rPr>
        <w:t xml:space="preserve"> As a direct result of Obama’s (and Secretary of State Hillary Clinton’s) miscalculation, four Americans were murdered in Benghazi, including Ambassador Chris Stevens. The country has since become a “scumbag Woodstock” according to military analysts.</w:t>
      </w:r>
    </w:p>
    <w:p w:rsidR="00BB2AFA" w:rsidRPr="00BD3541" w:rsidRDefault="00BB2AFA" w:rsidP="00BB2AFA">
      <w:pPr>
        <w:rPr>
          <w:rFonts w:asciiTheme="minorHAnsi" w:hAnsiTheme="minorHAnsi"/>
          <w:u w:val="single"/>
        </w:rPr>
      </w:pPr>
      <w:r w:rsidRPr="00BD3541">
        <w:rPr>
          <w:rStyle w:val="StyleUnderline"/>
          <w:rFonts w:asciiTheme="minorHAnsi" w:hAnsiTheme="minorHAnsi"/>
        </w:rPr>
        <w:t>In Ukraine, Clinton’s botched “reset button” diplomacy has gone nowhere.</w:t>
      </w:r>
      <w:r w:rsidRPr="00BD3541">
        <w:rPr>
          <w:rFonts w:asciiTheme="minorHAnsi" w:hAnsiTheme="minorHAnsi"/>
          <w:sz w:val="16"/>
        </w:rPr>
        <w:t xml:space="preserve"> When Putin sent his special forces into Ukraine (see page 44, “A Land on the Edge”) after the winter Olympics, </w:t>
      </w:r>
      <w:r w:rsidRPr="00BD3541">
        <w:rPr>
          <w:rStyle w:val="StyleUnderline"/>
          <w:rFonts w:asciiTheme="minorHAnsi" w:hAnsiTheme="minorHAnsi"/>
        </w:rPr>
        <w:t>Obama confidently predicted his “severe” sanctions would cripple [destroy] the Russian economy and force Putin to back down. But the Russians literally laughed at Obama’s response and sent more forces to the region, confident that Obama would not counter with any real force.</w:t>
      </w:r>
    </w:p>
    <w:p w:rsidR="00BB2AFA" w:rsidRPr="00BD3541" w:rsidRDefault="00BB2AFA" w:rsidP="00BB2AFA">
      <w:pPr>
        <w:rPr>
          <w:rFonts w:asciiTheme="minorHAnsi" w:hAnsiTheme="minorHAnsi"/>
          <w:u w:val="single"/>
        </w:rPr>
      </w:pPr>
      <w:r w:rsidRPr="00BD3541">
        <w:rPr>
          <w:rFonts w:asciiTheme="minorHAnsi" w:hAnsiTheme="minorHAnsi"/>
          <w:sz w:val="16"/>
        </w:rPr>
        <w:t xml:space="preserve">And finally </w:t>
      </w:r>
      <w:r w:rsidRPr="00BD3541">
        <w:rPr>
          <w:rStyle w:val="StyleUnderline"/>
          <w:rFonts w:asciiTheme="minorHAnsi" w:hAnsiTheme="minorHAnsi"/>
        </w:rPr>
        <w:t>in Iraq, Obama proudly took credit for pulling all combat troops out of the country in 2011</w:t>
      </w:r>
      <w:r w:rsidRPr="00BD3541">
        <w:rPr>
          <w:rFonts w:asciiTheme="minorHAnsi" w:hAnsiTheme="minorHAnsi"/>
          <w:sz w:val="16"/>
        </w:rPr>
        <w:t xml:space="preserve">, promising that he was “confident” the country could “build a future worthy of their history as a cradle of civilization.” But </w:t>
      </w:r>
      <w:r w:rsidRPr="00BD3541">
        <w:rPr>
          <w:rStyle w:val="StyleUnderline"/>
          <w:rFonts w:asciiTheme="minorHAnsi" w:hAnsiTheme="minorHAnsi"/>
        </w:rPr>
        <w:t>now that the Islamic State in Iraq and Syria has taken over almost half the country, is massacring Iraqis, and is threatening to taken over Baghdad, suddenly Obama is blaming the Iraqi government for his troop withdrawal and is sending U.S. troops back to Baghdad.</w:t>
      </w:r>
    </w:p>
    <w:p w:rsidR="00BB2AFA" w:rsidRPr="00BD3541" w:rsidRDefault="00BB2AFA" w:rsidP="00BB2AFA">
      <w:pPr>
        <w:rPr>
          <w:rFonts w:asciiTheme="minorHAnsi" w:hAnsiTheme="minorHAnsi"/>
          <w:sz w:val="16"/>
        </w:rPr>
      </w:pPr>
      <w:r w:rsidRPr="00BD3541">
        <w:rPr>
          <w:rFonts w:asciiTheme="minorHAnsi" w:hAnsiTheme="minorHAnsi"/>
          <w:sz w:val="16"/>
        </w:rPr>
        <w:t xml:space="preserve">As a result of all these disasters, </w:t>
      </w:r>
      <w:r w:rsidRPr="00BD3541">
        <w:rPr>
          <w:rStyle w:val="StyleUnderline"/>
          <w:rFonts w:asciiTheme="minorHAnsi" w:hAnsiTheme="minorHAnsi"/>
        </w:rPr>
        <w:t>Obama has completely fumbled away the Democratic Party’s advantage on foreign policy.</w:t>
      </w:r>
      <w:r w:rsidRPr="00BD3541">
        <w:rPr>
          <w:rFonts w:asciiTheme="minorHAnsi" w:hAnsiTheme="minorHAnsi"/>
          <w:sz w:val="16"/>
        </w:rPr>
        <w:t xml:space="preserve"> It is now Republicans that, again, enjoy a 10-point margin in trust on the issue.</w:t>
      </w:r>
    </w:p>
    <w:p w:rsidR="00BB2AFA" w:rsidRPr="00BD3541" w:rsidRDefault="00BB2AFA" w:rsidP="00BB2AFA">
      <w:pPr>
        <w:rPr>
          <w:rFonts w:asciiTheme="minorHAnsi" w:hAnsiTheme="minorHAnsi"/>
        </w:rPr>
      </w:pPr>
    </w:p>
    <w:p w:rsidR="00BB2AFA" w:rsidRPr="00BD3541" w:rsidRDefault="00BB2AFA" w:rsidP="00BB2AFA">
      <w:pPr>
        <w:pStyle w:val="Heading4"/>
        <w:rPr>
          <w:rFonts w:asciiTheme="minorHAnsi" w:hAnsiTheme="minorHAnsi"/>
        </w:rPr>
      </w:pPr>
      <w:r w:rsidRPr="00BD3541">
        <w:rPr>
          <w:rFonts w:asciiTheme="minorHAnsi" w:hAnsiTheme="minorHAnsi"/>
        </w:rPr>
        <w:t>Soft power fails – it takes too long and signals weakness, allowing conflicts to escalate.</w:t>
      </w:r>
    </w:p>
    <w:p w:rsidR="00BB2AFA" w:rsidRPr="00BD3541" w:rsidRDefault="00BB2AFA" w:rsidP="00BB2AFA">
      <w:pPr>
        <w:rPr>
          <w:rStyle w:val="Style13ptBold"/>
          <w:rFonts w:asciiTheme="minorHAnsi" w:hAnsiTheme="minorHAnsi"/>
          <w:b w:val="0"/>
        </w:rPr>
      </w:pPr>
      <w:r w:rsidRPr="00BD3541">
        <w:rPr>
          <w:rStyle w:val="Style13ptBold"/>
          <w:rFonts w:asciiTheme="minorHAnsi" w:hAnsiTheme="minorHAnsi"/>
        </w:rPr>
        <w:t xml:space="preserve">Rubin 14 </w:t>
      </w:r>
      <w:r w:rsidRPr="00BD3541">
        <w:rPr>
          <w:rStyle w:val="Style13ptBold"/>
          <w:rFonts w:asciiTheme="minorHAnsi" w:hAnsiTheme="minorHAnsi"/>
          <w:b w:val="0"/>
        </w:rPr>
        <w:t xml:space="preserve">(Jennifer Rubin, Columnist and blogger for The Washington Post on domestic and foreign policy, “The evolution of Obama’s quarter-baked war plan,” The Washington Post, October 23 2014, </w:t>
      </w:r>
      <w:hyperlink r:id="rId121" w:history="1">
        <w:r w:rsidRPr="00BD3541">
          <w:rPr>
            <w:rStyle w:val="Hyperlink"/>
            <w:rFonts w:asciiTheme="minorHAnsi" w:hAnsiTheme="minorHAnsi"/>
          </w:rPr>
          <w:t>http://www.washingtonpost.com/blogs/right-turn/wp/2014/10/23/the-evolution-of-obamas-quarter-baked-war-plan/</w:t>
        </w:r>
      </w:hyperlink>
      <w:r w:rsidRPr="00BD3541">
        <w:rPr>
          <w:rStyle w:val="Style13ptBold"/>
          <w:rFonts w:asciiTheme="minorHAnsi" w:hAnsiTheme="minorHAnsi"/>
          <w:b w:val="0"/>
        </w:rPr>
        <w:t xml:space="preserve">, </w:t>
      </w:r>
      <w:r w:rsidRPr="00BD3541">
        <w:rPr>
          <w:rStyle w:val="Style13ptBold"/>
          <w:rFonts w:asciiTheme="minorHAnsi" w:hAnsiTheme="minorHAnsi"/>
          <w:b w:val="0"/>
          <w:i/>
        </w:rPr>
        <w:t>*fc</w:t>
      </w:r>
      <w:r w:rsidRPr="00BD3541">
        <w:rPr>
          <w:rStyle w:val="Style13ptBold"/>
          <w:rFonts w:asciiTheme="minorHAnsi" w:hAnsiTheme="minorHAnsi"/>
          <w:b w:val="0"/>
        </w:rPr>
        <w:t>)</w:t>
      </w:r>
    </w:p>
    <w:p w:rsidR="00BB2AFA" w:rsidRPr="00BD3541" w:rsidRDefault="00BB2AFA" w:rsidP="00BB2AFA">
      <w:pPr>
        <w:rPr>
          <w:rFonts w:asciiTheme="minorHAnsi" w:hAnsiTheme="minorHAnsi"/>
          <w:u w:val="single"/>
        </w:rPr>
      </w:pPr>
      <w:r w:rsidRPr="00BD3541">
        <w:rPr>
          <w:rStyle w:val="StyleUnderline"/>
          <w:rFonts w:asciiTheme="minorHAnsi" w:hAnsiTheme="minorHAnsi"/>
        </w:rPr>
        <w:t>The results are entirely predictable. Obama and Secretary of State John Kerry repeatedly ruled out force or at least effective force</w:t>
      </w:r>
      <w:r w:rsidRPr="00BD3541">
        <w:rPr>
          <w:rFonts w:asciiTheme="minorHAnsi" w:hAnsiTheme="minorHAnsi"/>
          <w:sz w:val="16"/>
        </w:rPr>
        <w:t xml:space="preserve"> (“boots on the ground”) </w:t>
      </w:r>
      <w:r w:rsidRPr="00BD3541">
        <w:rPr>
          <w:rStyle w:val="StyleUnderline"/>
          <w:rFonts w:asciiTheme="minorHAnsi" w:hAnsiTheme="minorHAnsi"/>
        </w:rPr>
        <w:t>while promising that conflicts can be resolved at the bargaining table. Obama did it with Syria,</w:t>
      </w:r>
      <w:r w:rsidRPr="00BD3541">
        <w:rPr>
          <w:rFonts w:asciiTheme="minorHAnsi" w:hAnsiTheme="minorHAnsi"/>
          <w:sz w:val="16"/>
        </w:rPr>
        <w:t xml:space="preserve"> and Kerry insists diplomacy hasn’t failed, to the amazement of critics such as Sen. John McCain (R-Ariz.). </w:t>
      </w:r>
      <w:r w:rsidRPr="00BD3541">
        <w:rPr>
          <w:rStyle w:val="StyleUnderline"/>
          <w:rFonts w:asciiTheme="minorHAnsi" w:hAnsiTheme="minorHAnsi"/>
        </w:rPr>
        <w:t>He did it with Russia (which remains ensconced in Ukraine). He is doing it with Iran.</w:t>
      </w:r>
      <w:r w:rsidRPr="00BD3541">
        <w:rPr>
          <w:rFonts w:asciiTheme="minorHAnsi" w:hAnsiTheme="minorHAnsi"/>
          <w:sz w:val="16"/>
        </w:rPr>
        <w:t xml:space="preserve"> </w:t>
      </w:r>
      <w:r w:rsidRPr="00BD3541">
        <w:rPr>
          <w:rStyle w:val="Emphasis"/>
          <w:rFonts w:asciiTheme="minorHAnsi" w:hAnsiTheme="minorHAnsi"/>
        </w:rPr>
        <w:t>Absent force or the threat of force, these negotiations prove to be fruitless.</w:t>
      </w:r>
      <w:r w:rsidRPr="00BD3541">
        <w:rPr>
          <w:rFonts w:asciiTheme="minorHAnsi" w:hAnsiTheme="minorHAnsi"/>
          <w:sz w:val="16"/>
        </w:rPr>
        <w:t xml:space="preserve"> And </w:t>
      </w:r>
      <w:r w:rsidRPr="00BD3541">
        <w:rPr>
          <w:rStyle w:val="StyleUnderline"/>
          <w:rFonts w:asciiTheme="minorHAnsi" w:hAnsiTheme="minorHAnsi"/>
        </w:rPr>
        <w:t>they have led us to a ridiculous war plan.</w:t>
      </w:r>
    </w:p>
    <w:p w:rsidR="00BB2AFA" w:rsidRPr="00BD3541" w:rsidRDefault="00BB2AFA" w:rsidP="00BB2AFA">
      <w:pPr>
        <w:rPr>
          <w:rStyle w:val="StyleUnderline"/>
          <w:rFonts w:asciiTheme="minorHAnsi" w:hAnsiTheme="minorHAnsi"/>
        </w:rPr>
      </w:pPr>
      <w:r w:rsidRPr="00BD3541">
        <w:rPr>
          <w:rFonts w:asciiTheme="minorHAnsi" w:hAnsiTheme="minorHAnsi"/>
          <w:sz w:val="16"/>
        </w:rPr>
        <w:t xml:space="preserve">The results could hardly be a surprise, given recent history. </w:t>
      </w:r>
      <w:r w:rsidRPr="00BD3541">
        <w:rPr>
          <w:rStyle w:val="StyleUnderline"/>
          <w:rFonts w:asciiTheme="minorHAnsi" w:hAnsiTheme="minorHAnsi"/>
        </w:rPr>
        <w:t xml:space="preserve">Waiting around for soft power or multilateral bodies to work led to </w:t>
      </w:r>
      <w:r w:rsidRPr="00BD3541">
        <w:rPr>
          <w:rStyle w:val="Emphasis"/>
          <w:rFonts w:asciiTheme="minorHAnsi" w:hAnsiTheme="minorHAnsi"/>
        </w:rPr>
        <w:t>mass civilian deaths</w:t>
      </w:r>
      <w:r w:rsidRPr="00BD3541">
        <w:rPr>
          <w:rStyle w:val="StyleUnderline"/>
          <w:rFonts w:asciiTheme="minorHAnsi" w:hAnsiTheme="minorHAnsi"/>
        </w:rPr>
        <w:t xml:space="preserve"> in Kosovo and Rwanda in the 1990s.</w:t>
      </w:r>
      <w:r w:rsidRPr="00BD3541">
        <w:rPr>
          <w:rFonts w:asciiTheme="minorHAnsi" w:hAnsiTheme="minorHAnsi"/>
          <w:sz w:val="16"/>
        </w:rPr>
        <w:t xml:space="preserve"> It is not just that Obama repudiated his own liberal advisers’ idea that we have a “responsibility to protect” (R2P) those facing aggression and mass murder; it is that we have turned it on its head. The administration now asserts that it would be irresponsible to protect others. It is monstrously immoral, demanding that we must stand idly by while innocents are harmed and threats to our security build — and that others must, too. </w:t>
      </w:r>
      <w:r w:rsidRPr="00BD3541">
        <w:rPr>
          <w:rStyle w:val="StyleUnderline"/>
          <w:rFonts w:asciiTheme="minorHAnsi" w:hAnsiTheme="minorHAnsi"/>
        </w:rPr>
        <w:t xml:space="preserve">You don’t have to believe that Obama wants dictators, mass murderers and terrorists to win to see that his policies make it </w:t>
      </w:r>
      <w:r w:rsidRPr="00BD3541">
        <w:rPr>
          <w:rStyle w:val="Emphasis"/>
          <w:rFonts w:asciiTheme="minorHAnsi" w:hAnsiTheme="minorHAnsi"/>
        </w:rPr>
        <w:t>more tempting for them to try and more likely that they will prevail.</w:t>
      </w:r>
    </w:p>
    <w:p w:rsidR="00BB2AFA" w:rsidRPr="00BD3541" w:rsidRDefault="00BB2AFA" w:rsidP="00BB2AFA">
      <w:pPr>
        <w:rPr>
          <w:rFonts w:asciiTheme="minorHAnsi" w:hAnsiTheme="minorHAnsi"/>
          <w:sz w:val="16"/>
        </w:rPr>
      </w:pPr>
      <w:r w:rsidRPr="00BD3541">
        <w:rPr>
          <w:rFonts w:asciiTheme="minorHAnsi" w:hAnsiTheme="minorHAnsi"/>
          <w:sz w:val="16"/>
        </w:rPr>
        <w:t xml:space="preserve">Eventually, </w:t>
      </w:r>
      <w:r w:rsidRPr="00BD3541">
        <w:rPr>
          <w:rStyle w:val="StyleUnderline"/>
          <w:rFonts w:asciiTheme="minorHAnsi" w:hAnsiTheme="minorHAnsi"/>
        </w:rPr>
        <w:t>Obama must succumb</w:t>
      </w:r>
      <w:r w:rsidRPr="00BD3541">
        <w:rPr>
          <w:rFonts w:asciiTheme="minorHAnsi" w:hAnsiTheme="minorHAnsi"/>
          <w:sz w:val="16"/>
        </w:rPr>
        <w:t xml:space="preserve"> (e.g. against Libya, the Islamic State) </w:t>
      </w:r>
      <w:r w:rsidRPr="00BD3541">
        <w:rPr>
          <w:rStyle w:val="StyleUnderline"/>
          <w:rFonts w:asciiTheme="minorHAnsi" w:hAnsiTheme="minorHAnsi"/>
        </w:rPr>
        <w:t>to international realities and use some force.</w:t>
      </w:r>
      <w:r w:rsidRPr="00BD3541">
        <w:rPr>
          <w:rFonts w:asciiTheme="minorHAnsi" w:hAnsiTheme="minorHAnsi"/>
          <w:sz w:val="16"/>
        </w:rPr>
        <w:t xml:space="preserve"> But if he can’t avoid force altogether, he will do the next best thing — use such limited, distant force that he can claim his ban on hard power is more or less intact.</w:t>
      </w:r>
    </w:p>
    <w:p w:rsidR="00BB2AFA" w:rsidRPr="00BD3541" w:rsidRDefault="00BB2AFA" w:rsidP="00BB2AFA">
      <w:pPr>
        <w:rPr>
          <w:rFonts w:asciiTheme="minorHAnsi" w:hAnsiTheme="minorHAnsi"/>
          <w:sz w:val="16"/>
        </w:rPr>
      </w:pPr>
      <w:r w:rsidRPr="00BD3541">
        <w:rPr>
          <w:rFonts w:asciiTheme="minorHAnsi" w:hAnsiTheme="minorHAnsi"/>
          <w:sz w:val="16"/>
        </w:rPr>
        <w:t xml:space="preserve">He insisted on an airpower-only strategy in Libya, then subcontracted even that to NATO and now cannot be bothered to see that the country is once again a haven for jihadists. And </w:t>
      </w:r>
      <w:r w:rsidRPr="00BD3541">
        <w:rPr>
          <w:rStyle w:val="StyleUnderline"/>
          <w:rFonts w:asciiTheme="minorHAnsi" w:hAnsiTheme="minorHAnsi"/>
        </w:rPr>
        <w:t>Yemen, which he cited as a success in his minimalist use of force doctrine?</w:t>
      </w:r>
      <w:r w:rsidRPr="00BD3541">
        <w:rPr>
          <w:rFonts w:asciiTheme="minorHAnsi" w:hAnsiTheme="minorHAnsi"/>
          <w:sz w:val="16"/>
        </w:rPr>
        <w:t xml:space="preserve"> The Post editorial board recently explained, “</w:t>
      </w:r>
      <w:r w:rsidRPr="00BD3541">
        <w:rPr>
          <w:rStyle w:val="StyleUnderline"/>
          <w:rFonts w:asciiTheme="minorHAnsi" w:hAnsiTheme="minorHAnsi"/>
        </w:rPr>
        <w:t>Now Yemen appears in danger of disintegrating, as sectarian insurgents backed by Iran capture large parts of the country’s north, even while al-Qaeda forces surge in the south. Once again a narrowly focused U.S. engagement has helped make the breakdown possible.</w:t>
      </w:r>
      <w:r w:rsidRPr="00BD3541">
        <w:rPr>
          <w:rFonts w:asciiTheme="minorHAnsi" w:hAnsiTheme="minorHAnsi"/>
          <w:sz w:val="16"/>
        </w:rPr>
        <w:t>”</w:t>
      </w:r>
    </w:p>
    <w:p w:rsidR="00BB2AFA" w:rsidRPr="00BD3541" w:rsidRDefault="00BB2AFA" w:rsidP="00BB2AFA">
      <w:pPr>
        <w:rPr>
          <w:rFonts w:asciiTheme="minorHAnsi" w:hAnsiTheme="minorHAnsi"/>
          <w:sz w:val="16"/>
        </w:rPr>
      </w:pPr>
      <w:r w:rsidRPr="00BD3541">
        <w:rPr>
          <w:rFonts w:asciiTheme="minorHAnsi" w:hAnsiTheme="minorHAnsi"/>
          <w:sz w:val="16"/>
        </w:rPr>
        <w:t>That brings us back to the war against the Islamic State. No boots on the ground was the first and predictable edict (although about 1,500 booted members of the U.S. military are currently in Iraq). The lack of success brought a win-some-lose-some attitude toward Kobane. But realizing that a major defeat and civilian massacre would send a deadly signal to Iraq, the Kurds and the Free Syrian Army and humiliate the United States, Obama stepped up bombing and now strives, still by air only, to prevent Kobane’s fall. And now a war premised on getting the help of locals on the ground in Syria risks failure because we won’t put our own troops in there to help.</w:t>
      </w:r>
    </w:p>
    <w:p w:rsidR="00BB2AFA" w:rsidRPr="00BD3541" w:rsidRDefault="00BB2AFA" w:rsidP="00BB2AFA">
      <w:pPr>
        <w:rPr>
          <w:rStyle w:val="StyleUnderline"/>
          <w:rFonts w:asciiTheme="minorHAnsi" w:hAnsiTheme="minorHAnsi"/>
        </w:rPr>
      </w:pPr>
      <w:r w:rsidRPr="00BD3541">
        <w:rPr>
          <w:rStyle w:val="StyleUnderline"/>
          <w:rFonts w:asciiTheme="minorHAnsi" w:hAnsiTheme="minorHAnsi"/>
        </w:rPr>
        <w:t>After six years, the notion that soft power can be divorced from hard lies in rubble. The idea that</w:t>
      </w:r>
      <w:r w:rsidRPr="00BD3541">
        <w:rPr>
          <w:rFonts w:asciiTheme="minorHAnsi" w:hAnsiTheme="minorHAnsi"/>
          <w:sz w:val="16"/>
        </w:rPr>
        <w:t xml:space="preserve"> if we really must resort to force to defend our interests </w:t>
      </w:r>
      <w:r w:rsidRPr="00BD3541">
        <w:rPr>
          <w:rStyle w:val="StyleUnderline"/>
          <w:rFonts w:asciiTheme="minorHAnsi" w:hAnsiTheme="minorHAnsi"/>
        </w:rPr>
        <w:t>we should use the least force</w:t>
      </w:r>
      <w:r w:rsidRPr="00BD3541">
        <w:rPr>
          <w:rFonts w:asciiTheme="minorHAnsi" w:hAnsiTheme="minorHAnsi"/>
          <w:sz w:val="16"/>
        </w:rPr>
        <w:t xml:space="preserve"> (and the least effective force) </w:t>
      </w:r>
      <w:r w:rsidRPr="00BD3541">
        <w:rPr>
          <w:rStyle w:val="StyleUnderline"/>
          <w:rFonts w:asciiTheme="minorHAnsi" w:hAnsiTheme="minorHAnsi"/>
        </w:rPr>
        <w:t xml:space="preserve">has proved disastrous. Now </w:t>
      </w:r>
      <w:r w:rsidRPr="00BD3541">
        <w:rPr>
          <w:rStyle w:val="Emphasis"/>
          <w:rFonts w:asciiTheme="minorHAnsi" w:hAnsiTheme="minorHAnsi"/>
        </w:rPr>
        <w:t>it may lead to our inability to defeat a vicious foe.</w:t>
      </w:r>
    </w:p>
    <w:p w:rsidR="00BB2AFA" w:rsidRPr="00BD3541" w:rsidRDefault="00BB2AFA" w:rsidP="00BB2AFA">
      <w:pPr>
        <w:rPr>
          <w:rFonts w:asciiTheme="minorHAnsi" w:hAnsiTheme="minorHAnsi"/>
        </w:rPr>
      </w:pPr>
    </w:p>
    <w:p w:rsidR="00BB2AFA" w:rsidRPr="00BD3541" w:rsidRDefault="00BB2AFA" w:rsidP="00BB2AFA">
      <w:pPr>
        <w:rPr>
          <w:rFonts w:asciiTheme="minorHAnsi" w:hAnsiTheme="minorHAnsi"/>
        </w:rPr>
      </w:pPr>
    </w:p>
    <w:p w:rsidR="00BB2AFA" w:rsidRPr="00BD3541" w:rsidRDefault="00BB2AFA" w:rsidP="00BB2AFA">
      <w:pPr>
        <w:pStyle w:val="Heading4"/>
        <w:rPr>
          <w:rFonts w:asciiTheme="minorHAnsi" w:hAnsiTheme="minorHAnsi"/>
        </w:rPr>
      </w:pPr>
      <w:r w:rsidRPr="00BD3541">
        <w:rPr>
          <w:rFonts w:asciiTheme="minorHAnsi" w:hAnsiTheme="minorHAnsi"/>
        </w:rPr>
        <w:t>Soft power fails – Ukraine proves that it’s too disconnected from government policy.</w:t>
      </w:r>
    </w:p>
    <w:p w:rsidR="00BB2AFA" w:rsidRPr="00BD3541" w:rsidRDefault="00BB2AFA" w:rsidP="00BB2AFA">
      <w:pPr>
        <w:rPr>
          <w:rStyle w:val="Style13ptBold"/>
          <w:rFonts w:asciiTheme="minorHAnsi" w:hAnsiTheme="minorHAnsi"/>
          <w:b w:val="0"/>
        </w:rPr>
      </w:pPr>
      <w:r w:rsidRPr="00BD3541">
        <w:rPr>
          <w:rStyle w:val="Style13ptBold"/>
          <w:rFonts w:asciiTheme="minorHAnsi" w:hAnsiTheme="minorHAnsi"/>
        </w:rPr>
        <w:t xml:space="preserve">Cecire 14 </w:t>
      </w:r>
      <w:r w:rsidRPr="00BD3541">
        <w:rPr>
          <w:rStyle w:val="Style13ptBold"/>
          <w:rFonts w:asciiTheme="minorHAnsi" w:hAnsiTheme="minorHAnsi"/>
          <w:b w:val="0"/>
        </w:rPr>
        <w:t xml:space="preserve">(Michael Cecire, Black Sea and Eurasia regional analyst and associate scholar at the Foreign Policy Research Institute, “The Limits of Soft Power,” The National Interest, April 1 2014, </w:t>
      </w:r>
      <w:hyperlink r:id="rId122" w:history="1">
        <w:r w:rsidRPr="00BD3541">
          <w:rPr>
            <w:rStyle w:val="Hyperlink"/>
            <w:rFonts w:asciiTheme="minorHAnsi" w:hAnsiTheme="minorHAnsi"/>
          </w:rPr>
          <w:t>http://nationalinterest.org/commentary/the-limits-soft-power-10163?page=2</w:t>
        </w:r>
      </w:hyperlink>
      <w:r w:rsidRPr="00BD3541">
        <w:rPr>
          <w:rStyle w:val="Style13ptBold"/>
          <w:rFonts w:asciiTheme="minorHAnsi" w:hAnsiTheme="minorHAnsi"/>
          <w:b w:val="0"/>
        </w:rPr>
        <w:t xml:space="preserve">, </w:t>
      </w:r>
      <w:r w:rsidRPr="00BD3541">
        <w:rPr>
          <w:rStyle w:val="Style13ptBold"/>
          <w:rFonts w:asciiTheme="minorHAnsi" w:hAnsiTheme="minorHAnsi"/>
          <w:b w:val="0"/>
          <w:i/>
        </w:rPr>
        <w:t>*fc</w:t>
      </w:r>
      <w:r w:rsidRPr="00BD3541">
        <w:rPr>
          <w:rStyle w:val="Style13ptBold"/>
          <w:rFonts w:asciiTheme="minorHAnsi" w:hAnsiTheme="minorHAnsi"/>
          <w:b w:val="0"/>
        </w:rPr>
        <w:t>)</w:t>
      </w:r>
    </w:p>
    <w:p w:rsidR="00BB2AFA" w:rsidRPr="00BD3541" w:rsidRDefault="00BB2AFA" w:rsidP="00BB2AFA">
      <w:pPr>
        <w:rPr>
          <w:rFonts w:asciiTheme="minorHAnsi" w:hAnsiTheme="minorHAnsi"/>
          <w:sz w:val="16"/>
        </w:rPr>
      </w:pPr>
      <w:r w:rsidRPr="00BD3541">
        <w:rPr>
          <w:rFonts w:asciiTheme="minorHAnsi" w:hAnsiTheme="minorHAnsi"/>
          <w:sz w:val="16"/>
        </w:rPr>
        <w:t xml:space="preserve">However, </w:t>
      </w:r>
      <w:r w:rsidRPr="00BD3541">
        <w:rPr>
          <w:rStyle w:val="StyleUnderline"/>
          <w:rFonts w:asciiTheme="minorHAnsi" w:hAnsiTheme="minorHAnsi"/>
        </w:rPr>
        <w:t xml:space="preserve">events in Ukraine have exposed the </w:t>
      </w:r>
      <w:r w:rsidRPr="00BD3541">
        <w:rPr>
          <w:rStyle w:val="Emphasis"/>
          <w:rFonts w:asciiTheme="minorHAnsi" w:hAnsiTheme="minorHAnsi"/>
        </w:rPr>
        <w:t xml:space="preserve">stark limits of soft power </w:t>
      </w:r>
      <w:r w:rsidRPr="00BD3541">
        <w:rPr>
          <w:rStyle w:val="StyleUnderline"/>
          <w:rFonts w:asciiTheme="minorHAnsi" w:hAnsiTheme="minorHAnsi"/>
        </w:rPr>
        <w:t>in a way that no analysis ever could.</w:t>
      </w:r>
      <w:r w:rsidRPr="00BD3541">
        <w:rPr>
          <w:rFonts w:asciiTheme="minorHAnsi" w:hAnsiTheme="minorHAnsi"/>
          <w:sz w:val="16"/>
        </w:rPr>
        <w:t xml:space="preserve"> There is no small irony in the fact that Russia’s forceful military intervention into Ukraine was preceded by a grinding, if superficially velveted, tug of war between Moscow and the West over Ukraine’s integration with two competing soft-power “vehicles”—the EU and the Moscow-led Customs Union-cum-Eurasian Union. It was Yanukovych’s abandonment of Ukraine’s pledge to sign an Association Agreement with the EU—following intense Russian coercion—that protests began again in earnest. Yanukovych’s turn to brutality eventually precipitated his toppling, Russia’s military intervention, and now Crimea’s annexation.</w:t>
      </w:r>
    </w:p>
    <w:p w:rsidR="00BB2AFA" w:rsidRPr="00BD3541" w:rsidRDefault="00BB2AFA" w:rsidP="00BB2AFA">
      <w:pPr>
        <w:rPr>
          <w:rStyle w:val="StyleUnderline"/>
          <w:rFonts w:asciiTheme="minorHAnsi" w:hAnsiTheme="minorHAnsi"/>
        </w:rPr>
      </w:pPr>
      <w:r w:rsidRPr="00BD3541">
        <w:rPr>
          <w:rStyle w:val="Emphasis"/>
          <w:rFonts w:asciiTheme="minorHAnsi" w:hAnsiTheme="minorHAnsi"/>
        </w:rPr>
        <w:t>The idea of soft power as operational policy should be buried.</w:t>
      </w:r>
      <w:r w:rsidRPr="00BD3541">
        <w:rPr>
          <w:rFonts w:asciiTheme="minorHAnsi" w:hAnsiTheme="minorHAnsi"/>
          <w:sz w:val="16"/>
        </w:rPr>
        <w:t xml:space="preserve"> </w:t>
      </w:r>
      <w:r w:rsidRPr="00BD3541">
        <w:rPr>
          <w:rStyle w:val="StyleUnderline"/>
          <w:rFonts w:asciiTheme="minorHAnsi" w:hAnsiTheme="minorHAnsi"/>
        </w:rPr>
        <w:t>While there is some government role in propagating and wielding soft power</w:t>
      </w:r>
      <w:r w:rsidRPr="00BD3541">
        <w:rPr>
          <w:rFonts w:asciiTheme="minorHAnsi" w:hAnsiTheme="minorHAnsi"/>
          <w:sz w:val="16"/>
        </w:rPr>
        <w:t>—public affairs, policy making, and, yes, sometimes psychological operations—</w:t>
      </w:r>
      <w:r w:rsidRPr="00BD3541">
        <w:rPr>
          <w:rStyle w:val="StyleUnderline"/>
          <w:rFonts w:asciiTheme="minorHAnsi" w:hAnsiTheme="minorHAnsi"/>
        </w:rPr>
        <w:t xml:space="preserve">the real </w:t>
      </w:r>
      <w:r w:rsidRPr="00BD3541">
        <w:rPr>
          <w:rStyle w:val="Emphasis"/>
          <w:rFonts w:asciiTheme="minorHAnsi" w:hAnsiTheme="minorHAnsi"/>
        </w:rPr>
        <w:t>business of soft power is exists well outside of the domain of the state.</w:t>
      </w:r>
      <w:r w:rsidRPr="00BD3541">
        <w:rPr>
          <w:rStyle w:val="StyleUnderline"/>
          <w:rFonts w:asciiTheme="minorHAnsi" w:hAnsiTheme="minorHAnsi"/>
        </w:rPr>
        <w:t xml:space="preserve"> </w:t>
      </w:r>
      <w:r w:rsidRPr="00BD3541">
        <w:rPr>
          <w:rFonts w:asciiTheme="minorHAnsi" w:hAnsiTheme="minorHAnsi"/>
          <w:sz w:val="16"/>
        </w:rPr>
        <w:t xml:space="preserve">In reality, </w:t>
      </w:r>
      <w:r w:rsidRPr="00BD3541">
        <w:rPr>
          <w:rStyle w:val="StyleUnderline"/>
          <w:rFonts w:asciiTheme="minorHAnsi" w:hAnsiTheme="minorHAnsi"/>
        </w:rPr>
        <w:t>the track record of operationalizing soft power has been, to date, abysmal. Russia is a case in point. Moscow repeatedly sought to revise the post-Cold War order through a variety of projects that might normally be filed as soft-power initiatives</w:t>
      </w:r>
      <w:r w:rsidRPr="00BD3541">
        <w:rPr>
          <w:rFonts w:asciiTheme="minorHAnsi" w:hAnsiTheme="minorHAnsi"/>
          <w:sz w:val="16"/>
        </w:rPr>
        <w:t xml:space="preserve">: then president Dmitry Medvedev’s repeated attempts to reorient the European security architecture; the Kremlin obsession with making the ruble an international reserve currency; the formation of the Russia-led Customs Union in 2010; and the (now likely stillborn) plans to establish the Eurasian Union. And yet, </w:t>
      </w:r>
      <w:r w:rsidRPr="00BD3541">
        <w:rPr>
          <w:rStyle w:val="StyleUnderline"/>
          <w:rFonts w:asciiTheme="minorHAnsi" w:hAnsiTheme="minorHAnsi"/>
        </w:rPr>
        <w:t>in the end, Crimea was forcibly seized by men with guns.</w:t>
      </w:r>
    </w:p>
    <w:p w:rsidR="00BB2AFA" w:rsidRPr="00BD3541" w:rsidRDefault="00BB2AFA" w:rsidP="00BB2AFA">
      <w:pPr>
        <w:rPr>
          <w:rStyle w:val="StyleUnderline"/>
          <w:rFonts w:asciiTheme="minorHAnsi" w:hAnsiTheme="minorHAnsi"/>
        </w:rPr>
      </w:pPr>
      <w:r w:rsidRPr="00BD3541">
        <w:rPr>
          <w:rFonts w:asciiTheme="minorHAnsi" w:hAnsiTheme="minorHAnsi"/>
          <w:sz w:val="16"/>
        </w:rPr>
        <w:t xml:space="preserve">Indeed, </w:t>
      </w:r>
      <w:r w:rsidRPr="00BD3541">
        <w:rPr>
          <w:rStyle w:val="StyleUnderline"/>
          <w:rFonts w:asciiTheme="minorHAnsi" w:hAnsiTheme="minorHAnsi"/>
        </w:rPr>
        <w:t>the truer currency of power remains the ability to coerce.</w:t>
      </w:r>
      <w:r w:rsidRPr="00BD3541">
        <w:rPr>
          <w:rFonts w:asciiTheme="minorHAnsi" w:hAnsiTheme="minorHAnsi"/>
          <w:sz w:val="16"/>
        </w:rPr>
        <w:t xml:space="preserve"> Fatigue from disastrous wars in Iraq and Afghanistan elevated expectations that soft power could supplant a beleaguered and overstretched U.S. military. Why, indeed, would the U.S. opt for coercion when civilizational persuasion could do the trick? Pro-West people power in Eurasia seemed to bolster the case for operationalized soft power after the “color revolutions” in Georgia, Ukraine and Kyrgyzstan. Yet the longer-term results were unpredictable at best and disastrous at worst. Over time, </w:t>
      </w:r>
      <w:r w:rsidRPr="00BD3541">
        <w:rPr>
          <w:rStyle w:val="StyleUnderline"/>
          <w:rFonts w:asciiTheme="minorHAnsi" w:hAnsiTheme="minorHAnsi"/>
        </w:rPr>
        <w:t>it has become increasingly apparent that soft power is perhaps less an instrument to wield than a favorable wind at our backs.</w:t>
      </w:r>
    </w:p>
    <w:p w:rsidR="00BB2AFA" w:rsidRPr="00BD3541" w:rsidRDefault="00BB2AFA" w:rsidP="00BB2AFA">
      <w:pPr>
        <w:rPr>
          <w:rFonts w:asciiTheme="minorHAnsi" w:hAnsiTheme="minorHAnsi"/>
        </w:rPr>
      </w:pPr>
    </w:p>
    <w:p w:rsidR="00BB2AFA" w:rsidRPr="00BD3541" w:rsidRDefault="00BB2AFA" w:rsidP="00BB2AFA">
      <w:pPr>
        <w:pStyle w:val="Heading3"/>
        <w:rPr>
          <w:rFonts w:asciiTheme="minorHAnsi" w:hAnsiTheme="minorHAnsi"/>
        </w:rPr>
      </w:pPr>
      <w:r w:rsidRPr="00BD3541">
        <w:rPr>
          <w:rFonts w:asciiTheme="minorHAnsi" w:hAnsiTheme="minorHAnsi"/>
        </w:rPr>
        <w:t>Alt Causes</w:t>
      </w:r>
    </w:p>
    <w:p w:rsidR="00BB2AFA" w:rsidRPr="00BD3541" w:rsidRDefault="00BB2AFA" w:rsidP="00BB2AFA">
      <w:pPr>
        <w:pStyle w:val="Heading4"/>
        <w:rPr>
          <w:rFonts w:asciiTheme="minorHAnsi" w:hAnsiTheme="minorHAnsi"/>
        </w:rPr>
      </w:pPr>
      <w:r w:rsidRPr="00BD3541">
        <w:rPr>
          <w:rFonts w:asciiTheme="minorHAnsi" w:hAnsiTheme="minorHAnsi"/>
        </w:rPr>
        <w:t>Alt causes to soft power decline – indifference towards international conflicts and human rights violations.</w:t>
      </w:r>
    </w:p>
    <w:p w:rsidR="00BB2AFA" w:rsidRPr="00BD3541" w:rsidRDefault="00BB2AFA" w:rsidP="00BB2AFA">
      <w:pPr>
        <w:rPr>
          <w:rStyle w:val="Style13ptBold"/>
          <w:rFonts w:asciiTheme="minorHAnsi" w:hAnsiTheme="minorHAnsi"/>
          <w:b w:val="0"/>
        </w:rPr>
      </w:pPr>
      <w:r w:rsidRPr="00BD3541">
        <w:rPr>
          <w:rStyle w:val="Style13ptBold"/>
          <w:rFonts w:asciiTheme="minorHAnsi" w:hAnsiTheme="minorHAnsi"/>
        </w:rPr>
        <w:t xml:space="preserve">Karam 1/15 </w:t>
      </w:r>
      <w:r w:rsidRPr="00BD3541">
        <w:rPr>
          <w:rStyle w:val="Style13ptBold"/>
          <w:rFonts w:asciiTheme="minorHAnsi" w:hAnsiTheme="minorHAnsi"/>
          <w:b w:val="0"/>
        </w:rPr>
        <w:t xml:space="preserve">(Joyce Karam, Washington Correspondent for Al-Hayat Newspaper with a B.A. in Journalism and M.A. International Peace and Conflict Resolution, “Je suis unavailable: Obama and the decline of U.S. soft power,” Al Arabiya, January 15 2015, </w:t>
      </w:r>
      <w:hyperlink r:id="rId123" w:history="1">
        <w:r w:rsidRPr="00BD3541">
          <w:rPr>
            <w:rStyle w:val="Hyperlink"/>
            <w:rFonts w:asciiTheme="minorHAnsi" w:hAnsiTheme="minorHAnsi"/>
          </w:rPr>
          <w:t>http://english.alarabiya.net/en/views/news/world/2015/01/15/Je-suis-unavailable-Obama-and-the-decline-of-U-S-soft-power.html</w:t>
        </w:r>
      </w:hyperlink>
      <w:r w:rsidRPr="00BD3541">
        <w:rPr>
          <w:rStyle w:val="Style13ptBold"/>
          <w:rFonts w:asciiTheme="minorHAnsi" w:hAnsiTheme="minorHAnsi"/>
          <w:b w:val="0"/>
        </w:rPr>
        <w:t xml:space="preserve">, </w:t>
      </w:r>
      <w:r w:rsidRPr="00BD3541">
        <w:rPr>
          <w:rStyle w:val="Style13ptBold"/>
          <w:rFonts w:asciiTheme="minorHAnsi" w:hAnsiTheme="minorHAnsi"/>
          <w:b w:val="0"/>
          <w:i/>
        </w:rPr>
        <w:t>*fc</w:t>
      </w:r>
      <w:r w:rsidRPr="00BD3541">
        <w:rPr>
          <w:rStyle w:val="Style13ptBold"/>
          <w:rFonts w:asciiTheme="minorHAnsi" w:hAnsiTheme="minorHAnsi"/>
          <w:b w:val="0"/>
        </w:rPr>
        <w:t>)</w:t>
      </w:r>
    </w:p>
    <w:p w:rsidR="00BB2AFA" w:rsidRPr="00BD3541" w:rsidRDefault="00BB2AFA" w:rsidP="00BB2AFA">
      <w:pPr>
        <w:rPr>
          <w:rStyle w:val="StyleUnderline"/>
          <w:rFonts w:asciiTheme="minorHAnsi" w:hAnsiTheme="minorHAnsi"/>
        </w:rPr>
      </w:pPr>
      <w:r w:rsidRPr="00BD3541">
        <w:rPr>
          <w:rFonts w:asciiTheme="minorHAnsi" w:hAnsiTheme="minorHAnsi"/>
          <w:sz w:val="16"/>
        </w:rPr>
        <w:t xml:space="preserve">“Showing up is 80 percent of life” remarked filmmaker and writer Woody Allen in 1977, a quote that if taken to heart could have saved the Barack Obama administration lot of woes and embarrassment in the way it approaches policy and politics across the globe. </w:t>
      </w:r>
      <w:r w:rsidRPr="00BD3541">
        <w:rPr>
          <w:rStyle w:val="StyleUnderline"/>
          <w:rFonts w:asciiTheme="minorHAnsi" w:hAnsiTheme="minorHAnsi"/>
        </w:rPr>
        <w:t>Obama’s failure to show up or send the vice or an ex-president to Paris’ massive rally on Sunday in solidarity with Charlie Hebdo and freedom of speech, vividly illustrates the decline of U.S. soft power and absence of American leadership on the global stage.</w:t>
      </w:r>
    </w:p>
    <w:p w:rsidR="00BB2AFA" w:rsidRPr="00BD3541" w:rsidRDefault="00BB2AFA" w:rsidP="00BB2AFA">
      <w:pPr>
        <w:rPr>
          <w:rFonts w:asciiTheme="minorHAnsi" w:hAnsiTheme="minorHAnsi"/>
          <w:sz w:val="16"/>
        </w:rPr>
      </w:pPr>
      <w:r w:rsidRPr="00BD3541">
        <w:rPr>
          <w:rStyle w:val="Emphasis"/>
          <w:rFonts w:asciiTheme="minorHAnsi" w:hAnsiTheme="minorHAnsi"/>
        </w:rPr>
        <w:t xml:space="preserve">In a world marred with human rights violations, battles against authoritarianism </w:t>
      </w:r>
      <w:r w:rsidRPr="00BD3541">
        <w:rPr>
          <w:rStyle w:val="StyleUnderline"/>
          <w:rFonts w:asciiTheme="minorHAnsi" w:hAnsiTheme="minorHAnsi"/>
        </w:rPr>
        <w:t xml:space="preserve">whether in the form of oppressive governments or terrorist groups, </w:t>
      </w:r>
      <w:r w:rsidRPr="00BD3541">
        <w:rPr>
          <w:rStyle w:val="Emphasis"/>
          <w:rFonts w:asciiTheme="minorHAnsi" w:hAnsiTheme="minorHAnsi"/>
        </w:rPr>
        <w:t>the Obama administration is seen as a spectator whose indifference is coming at expense of U.S. stature and influence</w:t>
      </w:r>
      <w:r w:rsidRPr="00BD3541">
        <w:rPr>
          <w:rStyle w:val="StyleUnderline"/>
          <w:rFonts w:asciiTheme="minorHAnsi" w:hAnsiTheme="minorHAnsi"/>
        </w:rPr>
        <w:t>.</w:t>
      </w:r>
      <w:r w:rsidRPr="00BD3541">
        <w:rPr>
          <w:rFonts w:asciiTheme="minorHAnsi" w:hAnsiTheme="minorHAnsi"/>
          <w:sz w:val="16"/>
        </w:rPr>
        <w:t xml:space="preserve"> Today in the Middle East, </w:t>
      </w:r>
      <w:r w:rsidRPr="00BD3541">
        <w:rPr>
          <w:rStyle w:val="StyleUnderline"/>
          <w:rFonts w:asciiTheme="minorHAnsi" w:hAnsiTheme="minorHAnsi"/>
        </w:rPr>
        <w:t>Washington has</w:t>
      </w:r>
      <w:r w:rsidRPr="00BD3541">
        <w:rPr>
          <w:rFonts w:asciiTheme="minorHAnsi" w:hAnsiTheme="minorHAnsi"/>
          <w:sz w:val="16"/>
        </w:rPr>
        <w:t xml:space="preserve"> </w:t>
      </w:r>
      <w:r w:rsidRPr="00BD3541">
        <w:rPr>
          <w:rFonts w:asciiTheme="minorHAnsi" w:hAnsiTheme="minorHAnsi"/>
          <w:strike/>
          <w:sz w:val="16"/>
        </w:rPr>
        <w:t>turned a blind eye to</w:t>
      </w:r>
      <w:r w:rsidRPr="00BD3541">
        <w:rPr>
          <w:rFonts w:asciiTheme="minorHAnsi" w:hAnsiTheme="minorHAnsi"/>
          <w:sz w:val="16"/>
        </w:rPr>
        <w:t xml:space="preserve"> </w:t>
      </w:r>
      <w:r w:rsidRPr="00BD3541">
        <w:rPr>
          <w:rStyle w:val="StyleUnderline"/>
          <w:rFonts w:asciiTheme="minorHAnsi" w:hAnsiTheme="minorHAnsi"/>
        </w:rPr>
        <w:t xml:space="preserve">[ignored] grave human rights violations in almost every Arab country and Iran, limiting its role to no more than a negotiator, an arms provider, and a counterterrorism consultant. </w:t>
      </w:r>
      <w:r w:rsidRPr="00BD3541">
        <w:rPr>
          <w:rFonts w:asciiTheme="minorHAnsi" w:hAnsiTheme="minorHAnsi"/>
          <w:sz w:val="16"/>
        </w:rPr>
        <w:t xml:space="preserve">Even in Europe, where Obama declared to the people of Berlin in 2008 that “we are heirs to a struggle for freedom”, </w:t>
      </w:r>
      <w:r w:rsidRPr="00BD3541">
        <w:rPr>
          <w:rStyle w:val="StyleUnderline"/>
          <w:rFonts w:asciiTheme="minorHAnsi" w:hAnsiTheme="minorHAnsi"/>
        </w:rPr>
        <w:t>his words ring hollow against the surveillance activities of the administration and apathy to finding political solutions to conflicts endangering Europe’s security.</w:t>
      </w:r>
    </w:p>
    <w:p w:rsidR="00BB2AFA" w:rsidRPr="00BD3541" w:rsidRDefault="00BB2AFA" w:rsidP="00BB2AFA">
      <w:pPr>
        <w:rPr>
          <w:rFonts w:asciiTheme="minorHAnsi" w:hAnsiTheme="minorHAnsi"/>
          <w:sz w:val="16"/>
        </w:rPr>
      </w:pPr>
      <w:r w:rsidRPr="00BD3541">
        <w:rPr>
          <w:rFonts w:asciiTheme="minorHAnsi" w:hAnsiTheme="minorHAnsi"/>
          <w:sz w:val="16"/>
        </w:rPr>
        <w:t>Cairo speech to ISIS</w:t>
      </w:r>
    </w:p>
    <w:p w:rsidR="00BB2AFA" w:rsidRPr="00BD3541" w:rsidRDefault="00BB2AFA" w:rsidP="00BB2AFA">
      <w:pPr>
        <w:rPr>
          <w:rFonts w:asciiTheme="minorHAnsi" w:hAnsiTheme="minorHAnsi"/>
          <w:sz w:val="16"/>
        </w:rPr>
      </w:pPr>
      <w:r w:rsidRPr="00BD3541">
        <w:rPr>
          <w:rFonts w:asciiTheme="minorHAnsi" w:hAnsiTheme="minorHAnsi"/>
          <w:sz w:val="16"/>
        </w:rPr>
        <w:t xml:space="preserve">The irony in Obama’s no-show in Paris is it went unnoticed beyond Washington. Unfortunately, </w:t>
      </w:r>
      <w:r w:rsidRPr="00BD3541">
        <w:rPr>
          <w:rStyle w:val="StyleUnderline"/>
          <w:rFonts w:asciiTheme="minorHAnsi" w:hAnsiTheme="minorHAnsi"/>
        </w:rPr>
        <w:t>it has almost become a fait accompli around the world to expect very little from the Obama administration when it comes to addressing the defining challenges. From the Green movement in Iran to the Peace Process between the Israelis and the Palestinians, to Syria, Egypt, Libya and almost every struggle in the Middle East, the Obama administration has turned its back when push came to shove.</w:t>
      </w:r>
      <w:r w:rsidRPr="00BD3541">
        <w:rPr>
          <w:rFonts w:asciiTheme="minorHAnsi" w:hAnsiTheme="minorHAnsi"/>
          <w:sz w:val="16"/>
        </w:rPr>
        <w:t xml:space="preserve"> Hitting ISIS by F-16s stationed on giant aircraft carriers in the region is the new definition of American power and influence.</w:t>
      </w:r>
    </w:p>
    <w:p w:rsidR="00BB2AFA" w:rsidRPr="00BD3541" w:rsidRDefault="00BB2AFA" w:rsidP="00BB2AFA">
      <w:pPr>
        <w:rPr>
          <w:rFonts w:asciiTheme="minorHAnsi" w:hAnsiTheme="minorHAnsi"/>
        </w:rPr>
      </w:pPr>
    </w:p>
    <w:p w:rsidR="00BB2AFA" w:rsidRPr="00BD3541" w:rsidRDefault="00BB2AFA" w:rsidP="00BB2AFA">
      <w:pPr>
        <w:pStyle w:val="Heading4"/>
        <w:rPr>
          <w:rFonts w:asciiTheme="minorHAnsi" w:hAnsiTheme="minorHAnsi"/>
        </w:rPr>
      </w:pPr>
      <w:r w:rsidRPr="00BD3541">
        <w:rPr>
          <w:rFonts w:asciiTheme="minorHAnsi" w:hAnsiTheme="minorHAnsi"/>
        </w:rPr>
        <w:t>Alt causes to soft power decline – militarized tactics, partisan splits.</w:t>
      </w:r>
    </w:p>
    <w:p w:rsidR="00BB2AFA" w:rsidRPr="00BD3541" w:rsidRDefault="00BB2AFA" w:rsidP="00BB2AFA">
      <w:pPr>
        <w:rPr>
          <w:rStyle w:val="Style13ptBold"/>
          <w:rFonts w:asciiTheme="minorHAnsi" w:hAnsiTheme="minorHAnsi"/>
          <w:b w:val="0"/>
        </w:rPr>
      </w:pPr>
      <w:r w:rsidRPr="00BD3541">
        <w:rPr>
          <w:rStyle w:val="Style13ptBold"/>
          <w:rFonts w:asciiTheme="minorHAnsi" w:hAnsiTheme="minorHAnsi"/>
        </w:rPr>
        <w:t xml:space="preserve">Krzelj 4/6 </w:t>
      </w:r>
      <w:r w:rsidRPr="00BD3541">
        <w:rPr>
          <w:rStyle w:val="Style13ptBold"/>
          <w:rFonts w:asciiTheme="minorHAnsi" w:hAnsiTheme="minorHAnsi"/>
          <w:b w:val="0"/>
        </w:rPr>
        <w:t xml:space="preserve">(Karina Krzelj, International Relations Expert at nSight with a M.A. in International Relations and Affairs from Saint John’s University, “Current U.S. Foreign Policy is Further Eroding America’s Soft Power Abroad,” The Policy Tree, April 6 2015, </w:t>
      </w:r>
      <w:hyperlink r:id="rId124" w:history="1">
        <w:r w:rsidRPr="00BD3541">
          <w:rPr>
            <w:rStyle w:val="Hyperlink"/>
            <w:rFonts w:asciiTheme="minorHAnsi" w:hAnsiTheme="minorHAnsi"/>
          </w:rPr>
          <w:t>http://thepolicytree.com/obamas-foreign-policy-is-further-eroding-americas-soft-power-abroad/</w:t>
        </w:r>
      </w:hyperlink>
      <w:r w:rsidRPr="00BD3541">
        <w:rPr>
          <w:rStyle w:val="Style13ptBold"/>
          <w:rFonts w:asciiTheme="minorHAnsi" w:hAnsiTheme="minorHAnsi"/>
          <w:b w:val="0"/>
        </w:rPr>
        <w:t xml:space="preserve">, </w:t>
      </w:r>
      <w:r w:rsidRPr="00BD3541">
        <w:rPr>
          <w:rStyle w:val="Style13ptBold"/>
          <w:rFonts w:asciiTheme="minorHAnsi" w:hAnsiTheme="minorHAnsi"/>
          <w:b w:val="0"/>
          <w:i/>
        </w:rPr>
        <w:t>*fc</w:t>
      </w:r>
      <w:r w:rsidRPr="00BD3541">
        <w:rPr>
          <w:rStyle w:val="Style13ptBold"/>
          <w:rFonts w:asciiTheme="minorHAnsi" w:hAnsiTheme="minorHAnsi"/>
          <w:b w:val="0"/>
        </w:rPr>
        <w:t>)</w:t>
      </w:r>
    </w:p>
    <w:p w:rsidR="00BB2AFA" w:rsidRPr="00BD3541" w:rsidRDefault="00BB2AFA" w:rsidP="00BB2AFA">
      <w:pPr>
        <w:rPr>
          <w:rFonts w:asciiTheme="minorHAnsi" w:hAnsiTheme="minorHAnsi"/>
          <w:sz w:val="16"/>
        </w:rPr>
      </w:pPr>
      <w:r w:rsidRPr="00BD3541">
        <w:rPr>
          <w:rFonts w:asciiTheme="minorHAnsi" w:hAnsiTheme="minorHAnsi"/>
          <w:sz w:val="16"/>
        </w:rPr>
        <w:t>The term “</w:t>
      </w:r>
      <w:r w:rsidRPr="00BD3541">
        <w:rPr>
          <w:rStyle w:val="StyleUnderline"/>
          <w:rFonts w:asciiTheme="minorHAnsi" w:hAnsiTheme="minorHAnsi"/>
        </w:rPr>
        <w:t>soft power” is anything but “soft</w:t>
      </w:r>
      <w:r w:rsidRPr="00BD3541">
        <w:rPr>
          <w:rFonts w:asciiTheme="minorHAnsi" w:hAnsiTheme="minorHAnsi"/>
          <w:sz w:val="16"/>
        </w:rPr>
        <w:t>”; it can be argued that it is one of the United States’ greatest achievements. Evidence of American culture can be seen in every corner of the globe, from bustling metropolises to remote villages. Placing politics aside and whether foreign governments welcome this permeation of American culture, the fact that one nation’s culture has the ability to touch the majority of the world’s inhabitants, even in the smallest of ways, is arguably the United States’ greatest foreign policy achievement.</w:t>
      </w:r>
    </w:p>
    <w:p w:rsidR="00BB2AFA" w:rsidRPr="00BD3541" w:rsidRDefault="00BB2AFA" w:rsidP="00BB2AFA">
      <w:pPr>
        <w:rPr>
          <w:rStyle w:val="StyleUnderline"/>
          <w:rFonts w:asciiTheme="minorHAnsi" w:hAnsiTheme="minorHAnsi"/>
        </w:rPr>
      </w:pPr>
      <w:r w:rsidRPr="00BD3541">
        <w:rPr>
          <w:rStyle w:val="StyleUnderline"/>
          <w:rFonts w:asciiTheme="minorHAnsi" w:hAnsiTheme="minorHAnsi"/>
        </w:rPr>
        <w:t xml:space="preserve">Effectively beginning in the post-World War II era, the U.S. was able to implement a record number of foreign policy objectives, using its soft power as a spring board.  </w:t>
      </w:r>
      <w:r w:rsidRPr="00BD3541">
        <w:rPr>
          <w:rStyle w:val="Emphasis"/>
          <w:rFonts w:asciiTheme="minorHAnsi" w:hAnsiTheme="minorHAnsi"/>
        </w:rPr>
        <w:t>Fast forward to the Obama administration and American soft power has all but been extinguished.</w:t>
      </w:r>
      <w:r w:rsidRPr="00BD3541">
        <w:rPr>
          <w:rFonts w:asciiTheme="minorHAnsi" w:hAnsiTheme="minorHAnsi"/>
          <w:sz w:val="16"/>
        </w:rPr>
        <w:t xml:space="preserve"> </w:t>
      </w:r>
      <w:r w:rsidRPr="00BD3541">
        <w:rPr>
          <w:rStyle w:val="StyleUnderline"/>
          <w:rFonts w:asciiTheme="minorHAnsi" w:hAnsiTheme="minorHAnsi"/>
        </w:rPr>
        <w:t xml:space="preserve">The erosion of America’s soft power </w:t>
      </w:r>
      <w:r w:rsidRPr="00BD3541">
        <w:rPr>
          <w:rFonts w:asciiTheme="minorHAnsi" w:hAnsiTheme="minorHAnsi"/>
          <w:sz w:val="16"/>
        </w:rPr>
        <w:t xml:space="preserve">primarily </w:t>
      </w:r>
      <w:r w:rsidRPr="00BD3541">
        <w:rPr>
          <w:rStyle w:val="StyleUnderline"/>
          <w:rFonts w:asciiTheme="minorHAnsi" w:hAnsiTheme="minorHAnsi"/>
        </w:rPr>
        <w:t>began during the Bush administration</w:t>
      </w:r>
      <w:r w:rsidRPr="00BD3541">
        <w:rPr>
          <w:rFonts w:asciiTheme="minorHAnsi" w:hAnsiTheme="minorHAnsi"/>
          <w:sz w:val="16"/>
        </w:rPr>
        <w:t xml:space="preserve">; </w:t>
      </w:r>
      <w:r w:rsidRPr="00BD3541">
        <w:rPr>
          <w:rStyle w:val="StyleUnderline"/>
          <w:rFonts w:asciiTheme="minorHAnsi" w:hAnsiTheme="minorHAnsi"/>
        </w:rPr>
        <w:t>Obama’s presidential campaign preached a reversal to this downward slope of American influence abroad but</w:t>
      </w:r>
      <w:r w:rsidRPr="00BD3541">
        <w:rPr>
          <w:rFonts w:asciiTheme="minorHAnsi" w:hAnsiTheme="minorHAnsi"/>
          <w:sz w:val="16"/>
        </w:rPr>
        <w:t xml:space="preserve"> seven years into his presidency,</w:t>
      </w:r>
      <w:r w:rsidRPr="00BD3541">
        <w:rPr>
          <w:rStyle w:val="StyleUnderline"/>
          <w:rFonts w:asciiTheme="minorHAnsi" w:hAnsiTheme="minorHAnsi"/>
        </w:rPr>
        <w:t xml:space="preserve"> U.S. foreign policy under Obama has actually been aiding, not reversing, this decline of the U.S.’ most important weapon.</w:t>
      </w:r>
    </w:p>
    <w:p w:rsidR="00BB2AFA" w:rsidRPr="00BD3541" w:rsidRDefault="00BB2AFA" w:rsidP="00BB2AFA">
      <w:pPr>
        <w:rPr>
          <w:rFonts w:asciiTheme="minorHAnsi" w:hAnsiTheme="minorHAnsi"/>
          <w:u w:val="single"/>
        </w:rPr>
      </w:pPr>
      <w:r w:rsidRPr="00BD3541">
        <w:rPr>
          <w:rFonts w:asciiTheme="minorHAnsi" w:hAnsiTheme="minorHAnsi"/>
          <w:sz w:val="16"/>
        </w:rPr>
        <w:t xml:space="preserve">The role the United States has been playing in the international community is one in which </w:t>
      </w:r>
      <w:r w:rsidRPr="00BD3541">
        <w:rPr>
          <w:rStyle w:val="StyleUnderline"/>
          <w:rFonts w:asciiTheme="minorHAnsi" w:hAnsiTheme="minorHAnsi"/>
        </w:rPr>
        <w:t>it is largely using intimidation rather than inspiration. The bipartisan split in Congress is also not helping the situation with the passage of almost any budget related to foreign policy being hotly contested.</w:t>
      </w:r>
      <w:r w:rsidRPr="00BD3541">
        <w:rPr>
          <w:rFonts w:asciiTheme="minorHAnsi" w:hAnsiTheme="minorHAnsi"/>
          <w:sz w:val="16"/>
        </w:rPr>
        <w:t xml:space="preserve"> Since the end of the Cold War, the State Department has lost approximately 20 percent of its overseas staff, which is in line with the shift of foreign policy towards “boots on the ground” and military involvement rather than long term country stabilization and humanitarian involvement. The extension of The Patriot Act, which was initially presented as temporary and necessary during the “war on terror”, is still being utilized and further highlights this shift. </w:t>
      </w:r>
      <w:r w:rsidRPr="00BD3541">
        <w:rPr>
          <w:rStyle w:val="StyleUnderline"/>
          <w:rFonts w:asciiTheme="minorHAnsi" w:hAnsiTheme="minorHAnsi"/>
        </w:rPr>
        <w:t>The acknowledgement that there will most likely be no peacetime as traditionally defined is also crucial in ending this foreign policy view. There are more conflicts and more refugees in the world today than ever before</w:t>
      </w:r>
      <w:r w:rsidRPr="00BD3541">
        <w:rPr>
          <w:rFonts w:asciiTheme="minorHAnsi" w:hAnsiTheme="minorHAnsi"/>
          <w:sz w:val="16"/>
        </w:rPr>
        <w:t xml:space="preserve">; therefore, the prevention of these conflicts should be the primary focus of American foreign policy. </w:t>
      </w:r>
      <w:r w:rsidRPr="00BD3541">
        <w:rPr>
          <w:rStyle w:val="StyleUnderline"/>
          <w:rFonts w:asciiTheme="minorHAnsi" w:hAnsiTheme="minorHAnsi"/>
        </w:rPr>
        <w:t>Reinvestment in agencies such as USAID and the State Department is essential in preventing these conflicts, but has currently taken a backseat to more militarized tactics.</w:t>
      </w:r>
      <w:r w:rsidRPr="00BD3541">
        <w:rPr>
          <w:rFonts w:asciiTheme="minorHAnsi" w:hAnsiTheme="minorHAnsi"/>
          <w:sz w:val="16"/>
        </w:rPr>
        <w:t xml:space="preserve"> The root causes of the majority of </w:t>
      </w:r>
      <w:r w:rsidRPr="00BD3541">
        <w:rPr>
          <w:rStyle w:val="StyleUnderline"/>
          <w:rFonts w:asciiTheme="minorHAnsi" w:hAnsiTheme="minorHAnsi"/>
        </w:rPr>
        <w:t>current conflicts all have commonalities that can be addressed by using soft power approaches rather than using a “catch the terrorist” approach.</w:t>
      </w:r>
    </w:p>
    <w:p w:rsidR="00BB2AFA" w:rsidRPr="00BD3541" w:rsidRDefault="00BB2AFA" w:rsidP="00BB2AFA">
      <w:pPr>
        <w:rPr>
          <w:rFonts w:asciiTheme="minorHAnsi" w:hAnsiTheme="minorHAnsi"/>
          <w:sz w:val="16"/>
        </w:rPr>
      </w:pPr>
      <w:r w:rsidRPr="00BD3541">
        <w:rPr>
          <w:rFonts w:asciiTheme="minorHAnsi" w:hAnsiTheme="minorHAnsi"/>
          <w:sz w:val="16"/>
        </w:rPr>
        <w:t xml:space="preserve">The </w:t>
      </w:r>
      <w:r w:rsidRPr="00BD3541">
        <w:rPr>
          <w:rStyle w:val="StyleUnderline"/>
          <w:rFonts w:asciiTheme="minorHAnsi" w:hAnsiTheme="minorHAnsi"/>
        </w:rPr>
        <w:t>political divide within the United States is also an impediment to cohesive and effective foreign policy.  The Iran nuclear talks with P5+1 have thus far been successful</w:t>
      </w:r>
      <w:r w:rsidRPr="00BD3541">
        <w:rPr>
          <w:rFonts w:asciiTheme="minorHAnsi" w:hAnsiTheme="minorHAnsi"/>
          <w:sz w:val="16"/>
        </w:rPr>
        <w:t xml:space="preserve">, at least in coming to an initial agreement. </w:t>
      </w:r>
      <w:r w:rsidRPr="00BD3541">
        <w:rPr>
          <w:rStyle w:val="StyleUnderline"/>
          <w:rFonts w:asciiTheme="minorHAnsi" w:hAnsiTheme="minorHAnsi"/>
        </w:rPr>
        <w:t xml:space="preserve">Weighing upon American negotiators now is </w:t>
      </w:r>
      <w:r w:rsidRPr="00BD3541">
        <w:rPr>
          <w:rFonts w:asciiTheme="minorHAnsi" w:hAnsiTheme="minorHAnsi"/>
          <w:sz w:val="16"/>
        </w:rPr>
        <w:t>not only hatching out the finer details of the agreement, but</w:t>
      </w:r>
      <w:r w:rsidRPr="00BD3541">
        <w:rPr>
          <w:rStyle w:val="StyleUnderline"/>
          <w:rFonts w:asciiTheme="minorHAnsi" w:hAnsiTheme="minorHAnsi"/>
        </w:rPr>
        <w:t xml:space="preserve"> how, if anyhow, they will sell this idea back home to win the support of Congress or at least persuade them to hold off sanctions legislation. </w:t>
      </w:r>
      <w:r w:rsidRPr="00BD3541">
        <w:rPr>
          <w:rFonts w:asciiTheme="minorHAnsi" w:hAnsiTheme="minorHAnsi"/>
          <w:sz w:val="16"/>
        </w:rPr>
        <w:t>The enormous gap on foreign policy views within one country is a uniquely American problem that it must solve. The United States cannot keep approaching foreign policy issues without a unified consensus as it is currently doing.</w:t>
      </w:r>
    </w:p>
    <w:p w:rsidR="00BB2AFA" w:rsidRPr="00BD3541" w:rsidRDefault="00BB2AFA" w:rsidP="00BB2AFA">
      <w:pPr>
        <w:rPr>
          <w:rFonts w:asciiTheme="minorHAnsi" w:hAnsiTheme="minorHAnsi"/>
          <w:sz w:val="16"/>
        </w:rPr>
      </w:pPr>
      <w:r w:rsidRPr="00BD3541">
        <w:rPr>
          <w:rStyle w:val="Emphasis"/>
          <w:rFonts w:asciiTheme="minorHAnsi" w:hAnsiTheme="minorHAnsi"/>
        </w:rPr>
        <w:t xml:space="preserve">The moral authority of the United States abroad is dwindling at such a rate that many question whether any remains. </w:t>
      </w:r>
      <w:r w:rsidRPr="00BD3541">
        <w:rPr>
          <w:rStyle w:val="StyleUnderline"/>
          <w:rFonts w:asciiTheme="minorHAnsi" w:hAnsiTheme="minorHAnsi"/>
        </w:rPr>
        <w:t>It is in the interest of all Americans,</w:t>
      </w:r>
      <w:r w:rsidRPr="00BD3541">
        <w:rPr>
          <w:rFonts w:asciiTheme="minorHAnsi" w:hAnsiTheme="minorHAnsi"/>
          <w:sz w:val="16"/>
        </w:rPr>
        <w:t xml:space="preserve"> regardless of political divide, </w:t>
      </w:r>
      <w:r w:rsidRPr="00BD3541">
        <w:rPr>
          <w:rStyle w:val="StyleUnderline"/>
          <w:rFonts w:asciiTheme="minorHAnsi" w:hAnsiTheme="minorHAnsi"/>
        </w:rPr>
        <w:t>that the United States acts upon the values it holds and preaches.</w:t>
      </w:r>
    </w:p>
    <w:p w:rsidR="00BB2AFA" w:rsidRPr="00BD3541" w:rsidRDefault="00BB2AFA" w:rsidP="00BB2AFA">
      <w:pPr>
        <w:rPr>
          <w:rFonts w:asciiTheme="minorHAnsi" w:hAnsiTheme="minorHAnsi"/>
        </w:rPr>
      </w:pPr>
    </w:p>
    <w:p w:rsidR="00BB2AFA" w:rsidRPr="00BD3541" w:rsidRDefault="00BB2AFA" w:rsidP="00BB2AFA">
      <w:pPr>
        <w:pStyle w:val="Heading3"/>
        <w:rPr>
          <w:rFonts w:asciiTheme="minorHAnsi" w:hAnsiTheme="minorHAnsi"/>
        </w:rPr>
      </w:pPr>
      <w:r w:rsidRPr="00BD3541">
        <w:rPr>
          <w:rFonts w:asciiTheme="minorHAnsi" w:hAnsiTheme="minorHAnsi"/>
        </w:rPr>
        <w:t>Can’t Solve Terror</w:t>
      </w:r>
    </w:p>
    <w:p w:rsidR="00BB2AFA" w:rsidRPr="00BD3541" w:rsidRDefault="00BB2AFA" w:rsidP="00BB2AFA">
      <w:pPr>
        <w:pStyle w:val="Heading4"/>
        <w:rPr>
          <w:rFonts w:asciiTheme="minorHAnsi" w:hAnsiTheme="minorHAnsi"/>
        </w:rPr>
      </w:pPr>
      <w:r w:rsidRPr="00BD3541">
        <w:rPr>
          <w:rFonts w:asciiTheme="minorHAnsi" w:hAnsiTheme="minorHAnsi"/>
        </w:rPr>
        <w:t>Soft power can’t solve terror – allows ISIS to recruit and conquer more territory.</w:t>
      </w:r>
    </w:p>
    <w:p w:rsidR="00BB2AFA" w:rsidRPr="00BD3541" w:rsidRDefault="00BB2AFA" w:rsidP="00BB2AFA">
      <w:pPr>
        <w:rPr>
          <w:rStyle w:val="Style13ptBold"/>
          <w:rFonts w:asciiTheme="minorHAnsi" w:hAnsiTheme="minorHAnsi"/>
          <w:b w:val="0"/>
        </w:rPr>
      </w:pPr>
      <w:r w:rsidRPr="00BD3541">
        <w:rPr>
          <w:rStyle w:val="Style13ptBold"/>
          <w:rFonts w:asciiTheme="minorHAnsi" w:hAnsiTheme="minorHAnsi"/>
        </w:rPr>
        <w:t xml:space="preserve">Thiessen 2/23 </w:t>
      </w:r>
      <w:r w:rsidRPr="00BD3541">
        <w:rPr>
          <w:rStyle w:val="Style13ptBold"/>
          <w:rFonts w:asciiTheme="minorHAnsi" w:hAnsiTheme="minorHAnsi"/>
          <w:b w:val="0"/>
        </w:rPr>
        <w:t xml:space="preserve">(Marc A. Thiessen, Author and political commentator with a B.A. from Vassar College, “Don’t just ‘counter’ violent extremists. Defeat them,” The Washington Post, 23 February 2015, </w:t>
      </w:r>
      <w:hyperlink r:id="rId125" w:history="1">
        <w:r w:rsidRPr="00BD3541">
          <w:rPr>
            <w:rStyle w:val="Hyperlink"/>
            <w:rFonts w:asciiTheme="minorHAnsi" w:hAnsiTheme="minorHAnsi"/>
          </w:rPr>
          <w:t>http://www.washingtonpost.com/opinions/dont-just-counter-violent-extremists-defeat-them/2015/02/23/dad3e52a-bb68-11e4-8668-4e7ba8439ca6_story.html</w:t>
        </w:r>
      </w:hyperlink>
      <w:r w:rsidRPr="00BD3541">
        <w:rPr>
          <w:rStyle w:val="Style13ptBold"/>
          <w:rFonts w:asciiTheme="minorHAnsi" w:hAnsiTheme="minorHAnsi"/>
          <w:b w:val="0"/>
        </w:rPr>
        <w:t xml:space="preserve">, </w:t>
      </w:r>
      <w:r w:rsidRPr="00BD3541">
        <w:rPr>
          <w:rStyle w:val="Style13ptBold"/>
          <w:rFonts w:asciiTheme="minorHAnsi" w:hAnsiTheme="minorHAnsi"/>
          <w:b w:val="0"/>
          <w:i/>
        </w:rPr>
        <w:t>*fc</w:t>
      </w:r>
      <w:r w:rsidRPr="00BD3541">
        <w:rPr>
          <w:rStyle w:val="Style13ptBold"/>
          <w:rFonts w:asciiTheme="minorHAnsi" w:hAnsiTheme="minorHAnsi"/>
          <w:b w:val="0"/>
        </w:rPr>
        <w:t>)</w:t>
      </w:r>
    </w:p>
    <w:p w:rsidR="00BB2AFA" w:rsidRPr="00BD3541" w:rsidRDefault="00BB2AFA" w:rsidP="00BB2AFA">
      <w:pPr>
        <w:rPr>
          <w:rStyle w:val="StyleUnderline"/>
          <w:rFonts w:asciiTheme="minorHAnsi" w:hAnsiTheme="minorHAnsi"/>
        </w:rPr>
      </w:pPr>
      <w:r w:rsidRPr="00BD3541">
        <w:rPr>
          <w:rStyle w:val="StyleUnderline"/>
          <w:rFonts w:asciiTheme="minorHAnsi" w:hAnsiTheme="minorHAnsi"/>
        </w:rPr>
        <w:t>The White House just held a three-day summit exploring ways to “counter” violent extremists.</w:t>
      </w:r>
      <w:r w:rsidRPr="00BD3541">
        <w:rPr>
          <w:rFonts w:asciiTheme="minorHAnsi" w:hAnsiTheme="minorHAnsi"/>
          <w:sz w:val="16"/>
        </w:rPr>
        <w:t xml:space="preserve"> It could have saved itself some time. </w:t>
      </w:r>
      <w:r w:rsidRPr="00BD3541">
        <w:rPr>
          <w:rStyle w:val="StyleUnderline"/>
          <w:rFonts w:asciiTheme="minorHAnsi" w:hAnsiTheme="minorHAnsi"/>
        </w:rPr>
        <w:t>The answer is simple:</w:t>
      </w:r>
    </w:p>
    <w:p w:rsidR="00BB2AFA" w:rsidRPr="00BD3541" w:rsidRDefault="00BB2AFA" w:rsidP="00BB2AFA">
      <w:pPr>
        <w:rPr>
          <w:rFonts w:asciiTheme="minorHAnsi" w:hAnsiTheme="minorHAnsi"/>
          <w:b/>
          <w:u w:val="single"/>
        </w:rPr>
      </w:pPr>
      <w:r w:rsidRPr="00BD3541">
        <w:rPr>
          <w:rFonts w:asciiTheme="minorHAnsi" w:hAnsiTheme="minorHAnsi"/>
          <w:b/>
          <w:u w:val="single"/>
        </w:rPr>
        <w:t>Defeat them.</w:t>
      </w:r>
    </w:p>
    <w:p w:rsidR="00BB2AFA" w:rsidRPr="00BD3541" w:rsidRDefault="00BB2AFA" w:rsidP="00BB2AFA">
      <w:pPr>
        <w:rPr>
          <w:rFonts w:asciiTheme="minorHAnsi" w:hAnsiTheme="minorHAnsi"/>
          <w:sz w:val="16"/>
        </w:rPr>
      </w:pPr>
      <w:r w:rsidRPr="00BD3541">
        <w:rPr>
          <w:rStyle w:val="StyleUnderline"/>
          <w:rFonts w:asciiTheme="minorHAnsi" w:hAnsiTheme="minorHAnsi"/>
        </w:rPr>
        <w:t>We know how to counter the radical ideology of the Islamic State because we have done it before — during the 2007 surge in Iraq.</w:t>
      </w:r>
      <w:r w:rsidRPr="00BD3541">
        <w:rPr>
          <w:rFonts w:asciiTheme="minorHAnsi" w:hAnsiTheme="minorHAnsi"/>
          <w:sz w:val="16"/>
        </w:rPr>
        <w:t xml:space="preserve"> </w:t>
      </w:r>
      <w:r w:rsidRPr="00BD3541">
        <w:rPr>
          <w:rStyle w:val="StyleUnderline"/>
          <w:rFonts w:asciiTheme="minorHAnsi" w:hAnsiTheme="minorHAnsi"/>
        </w:rPr>
        <w:t>When President Obama took office, al-Qaeda in Iraq</w:t>
      </w:r>
      <w:r w:rsidRPr="00BD3541">
        <w:rPr>
          <w:rFonts w:asciiTheme="minorHAnsi" w:hAnsiTheme="minorHAnsi"/>
          <w:sz w:val="16"/>
        </w:rPr>
        <w:t xml:space="preserve"> (which changed its name to the Islamic State of Iraq during the surge) </w:t>
      </w:r>
      <w:r w:rsidRPr="00BD3541">
        <w:rPr>
          <w:rStyle w:val="StyleUnderline"/>
          <w:rFonts w:asciiTheme="minorHAnsi" w:hAnsiTheme="minorHAnsi"/>
        </w:rPr>
        <w:t xml:space="preserve">had been defeated militarily and ideologically. Militarily, it had been driven from its strongholds in Anbar and other Iraqi provinces, and its leader, Abu Musab al-Zarqawi, had been killed. </w:t>
      </w:r>
      <w:r w:rsidRPr="00BD3541">
        <w:rPr>
          <w:rFonts w:asciiTheme="minorHAnsi" w:hAnsiTheme="minorHAnsi"/>
          <w:sz w:val="16"/>
        </w:rPr>
        <w:t>This was more than just a military victory; it was an ideological victory as well. The terrorists had also suffered a massive rejection by the very Sunni masses they claimed to represent. Iraq was supposed to be the place where al-Qaeda/the Islamic State rallied the Sunni masses to drive the United States out. Instead, the Sunni masses joined with the United States to drive the terrorists out. This was far more crippling than the simple loss of territory.</w:t>
      </w:r>
    </w:p>
    <w:p w:rsidR="00BB2AFA" w:rsidRPr="00BD3541" w:rsidRDefault="00BB2AFA" w:rsidP="00BB2AFA">
      <w:pPr>
        <w:rPr>
          <w:rStyle w:val="StyleUnderline"/>
          <w:rFonts w:asciiTheme="minorHAnsi" w:hAnsiTheme="minorHAnsi"/>
        </w:rPr>
      </w:pPr>
      <w:r w:rsidRPr="00BD3541">
        <w:rPr>
          <w:rStyle w:val="StyleUnderline"/>
          <w:rFonts w:asciiTheme="minorHAnsi" w:hAnsiTheme="minorHAnsi"/>
        </w:rPr>
        <w:t xml:space="preserve">This military and ideological victory was squandered when Obama withdrew all U.S. forces from Iraq — a decision that </w:t>
      </w:r>
      <w:r w:rsidRPr="00BD3541">
        <w:rPr>
          <w:rStyle w:val="Emphasis"/>
          <w:rFonts w:asciiTheme="minorHAnsi" w:hAnsiTheme="minorHAnsi"/>
        </w:rPr>
        <w:t>allowed the Islamic State to regroup, reconstitute and reconquer the territory it had lost.</w:t>
      </w:r>
      <w:r w:rsidRPr="00BD3541">
        <w:rPr>
          <w:rFonts w:asciiTheme="minorHAnsi" w:hAnsiTheme="minorHAnsi"/>
        </w:rPr>
        <w:t xml:space="preserve"> </w:t>
      </w:r>
      <w:r w:rsidRPr="00BD3541">
        <w:rPr>
          <w:rStyle w:val="StyleUnderline"/>
          <w:rFonts w:asciiTheme="minorHAnsi" w:hAnsiTheme="minorHAnsi"/>
        </w:rPr>
        <w:t>If we want to re-defeat them — militarily and ideologically — we must learn from our past experiences and look at how the Islamic State recruits people to its cause.</w:t>
      </w:r>
    </w:p>
    <w:p w:rsidR="00BB2AFA" w:rsidRPr="00BD3541" w:rsidRDefault="00BB2AFA" w:rsidP="00BB2AFA">
      <w:pPr>
        <w:rPr>
          <w:rStyle w:val="StyleUnderline"/>
          <w:rFonts w:asciiTheme="minorHAnsi" w:hAnsiTheme="minorHAnsi"/>
        </w:rPr>
      </w:pPr>
      <w:r w:rsidRPr="00BD3541">
        <w:rPr>
          <w:rFonts w:asciiTheme="minorHAnsi" w:hAnsiTheme="minorHAnsi"/>
          <w:sz w:val="16"/>
        </w:rPr>
        <w:t xml:space="preserve">The first way the Islamic State recruits is by not giving people a choice in the matter. When it conquers new territory, the Islamic State gives those living under its brutal rule two options: capitulate or die. For most, the choice between submission and beheading is a simple one. But we know from experience that most of those living under the Islamic State — where people have their fingers cut off for smoking, are executed for drinking and see their daughters forcibly married to foreign fighters — would gladly be rid of the terrorists. As we saw in 2007, once they have the security necessary to choose freely, the Sunnis rejected the Islamic State. </w:t>
      </w:r>
      <w:r w:rsidRPr="00BD3541">
        <w:rPr>
          <w:rStyle w:val="StyleUnderline"/>
          <w:rFonts w:asciiTheme="minorHAnsi" w:hAnsiTheme="minorHAnsi"/>
        </w:rPr>
        <w:t>If we want to see ordinary Muslims rise up and repudiate the Islamic State again, we must create conditions of security that make it safe for them to do so — just as we did during the surge.</w:t>
      </w:r>
    </w:p>
    <w:p w:rsidR="00BB2AFA" w:rsidRPr="00BD3541" w:rsidRDefault="00BB2AFA" w:rsidP="00BB2AFA">
      <w:pPr>
        <w:rPr>
          <w:rStyle w:val="StyleUnderline"/>
          <w:rFonts w:asciiTheme="minorHAnsi" w:hAnsiTheme="minorHAnsi"/>
        </w:rPr>
      </w:pPr>
      <w:r w:rsidRPr="00BD3541">
        <w:rPr>
          <w:rFonts w:asciiTheme="minorHAnsi" w:hAnsiTheme="minorHAnsi"/>
          <w:sz w:val="16"/>
        </w:rPr>
        <w:t xml:space="preserve">The second way the Islamic State recruits is by creating the appearance that it is winning. Osama bin Laden was right when he declared that “When people see a strong horse and a weak horse, by nature they will like the strong horse.” Today, the Islamic State is seen as the strong horse in the Middle East. Our failure to reverse its military gains after six months of bombing has sent the message that the Islamic State is able to take the United States’ best punches and remain standing. </w:t>
      </w:r>
      <w:r w:rsidRPr="00BD3541">
        <w:rPr>
          <w:rStyle w:val="StyleUnderline"/>
          <w:rFonts w:asciiTheme="minorHAnsi" w:hAnsiTheme="minorHAnsi"/>
        </w:rPr>
        <w:t xml:space="preserve">The Islamic State draws attention to our impotence by releasing gruesome videos of beheadings and immolations, and its impunity helps it attract recruits from across the world. </w:t>
      </w:r>
      <w:r w:rsidRPr="00BD3541">
        <w:rPr>
          <w:rStyle w:val="Emphasis"/>
          <w:rFonts w:asciiTheme="minorHAnsi" w:hAnsiTheme="minorHAnsi"/>
        </w:rPr>
        <w:t>The way to counter this is not with new strategies for community organizing. It is for the United States to become the strong horse again</w:t>
      </w:r>
      <w:r w:rsidRPr="00BD3541">
        <w:rPr>
          <w:rStyle w:val="StyleUnderline"/>
          <w:rFonts w:asciiTheme="minorHAnsi" w:hAnsiTheme="minorHAnsi"/>
        </w:rPr>
        <w:t xml:space="preserve"> — by defeating the Islamic State on the battlefield, driving it from its strongholds, capturing and interrogating its leaders. When the world sees the Islamic State retreating, and its leaders in orange jumpsuits boarding planes for Guantanamo Bay, it will know that the United States is the strong horse again — and suddenly the Islamic State’s ideology will lose its current sheen.</w:t>
      </w:r>
    </w:p>
    <w:p w:rsidR="00BB2AFA" w:rsidRPr="00BD3541" w:rsidRDefault="00BB2AFA" w:rsidP="00BB2AFA">
      <w:pPr>
        <w:rPr>
          <w:rFonts w:asciiTheme="minorHAnsi" w:hAnsiTheme="minorHAnsi"/>
          <w:sz w:val="16"/>
        </w:rPr>
      </w:pPr>
      <w:r w:rsidRPr="00BD3541">
        <w:rPr>
          <w:rFonts w:asciiTheme="minorHAnsi" w:hAnsiTheme="minorHAnsi"/>
          <w:sz w:val="16"/>
        </w:rPr>
        <w:t>The third way the Islamic State recruits is by feeding on hopelessness in corrupt, autocratic societies. When people feel powerless to change their circumstance through peaceful, democratic means, they can become radicalized and attracted to violent ideologies. This is why President George W. Bush focused so much attention on what he called the “Freedom Agenda” — because to defeat a hateful ideology, we must offer a hopeful alternative.</w:t>
      </w:r>
    </w:p>
    <w:p w:rsidR="00BB2AFA" w:rsidRPr="00BD3541" w:rsidRDefault="00BB2AFA" w:rsidP="00BB2AFA">
      <w:pPr>
        <w:rPr>
          <w:rStyle w:val="Emphasis"/>
          <w:rFonts w:asciiTheme="minorHAnsi" w:hAnsiTheme="minorHAnsi"/>
        </w:rPr>
      </w:pPr>
      <w:r w:rsidRPr="00BD3541">
        <w:rPr>
          <w:rStyle w:val="StyleUnderline"/>
          <w:rFonts w:asciiTheme="minorHAnsi" w:hAnsiTheme="minorHAnsi"/>
        </w:rPr>
        <w:t>The Obama administration was roundly mocked for suggesting that jobs and good governance are critical to countering violent ideologies.</w:t>
      </w:r>
      <w:r w:rsidRPr="00BD3541">
        <w:rPr>
          <w:rFonts w:asciiTheme="minorHAnsi" w:hAnsiTheme="minorHAnsi"/>
          <w:sz w:val="16"/>
        </w:rPr>
        <w:t xml:space="preserve"> The fact is the administration is not wrong. </w:t>
      </w:r>
      <w:r w:rsidRPr="00BD3541">
        <w:rPr>
          <w:rStyle w:val="StyleUnderline"/>
          <w:rFonts w:asciiTheme="minorHAnsi" w:hAnsiTheme="minorHAnsi"/>
        </w:rPr>
        <w:t xml:space="preserve">But </w:t>
      </w:r>
      <w:r w:rsidRPr="00BD3541">
        <w:rPr>
          <w:rStyle w:val="Emphasis"/>
          <w:rFonts w:asciiTheme="minorHAnsi" w:hAnsiTheme="minorHAnsi"/>
        </w:rPr>
        <w:t>if we do not first defeat the Islamic State on the battlefield, and create conditions that make it safe for Muslims to reject the group’s violent ideology, then focusing on jobs and good governance is worse than meaningless.</w:t>
      </w:r>
    </w:p>
    <w:p w:rsidR="00BB2AFA" w:rsidRPr="00BD3541" w:rsidRDefault="00BB2AFA" w:rsidP="00BB2AFA">
      <w:pPr>
        <w:rPr>
          <w:rStyle w:val="Emphasis"/>
          <w:rFonts w:asciiTheme="minorHAnsi" w:hAnsiTheme="minorHAnsi"/>
        </w:rPr>
      </w:pPr>
      <w:r w:rsidRPr="00BD3541">
        <w:rPr>
          <w:rFonts w:asciiTheme="minorHAnsi" w:hAnsiTheme="minorHAnsi"/>
          <w:sz w:val="16"/>
        </w:rPr>
        <w:t xml:space="preserve">Soft power is important. But </w:t>
      </w:r>
      <w:r w:rsidRPr="00BD3541">
        <w:rPr>
          <w:rStyle w:val="Emphasis"/>
          <w:rFonts w:asciiTheme="minorHAnsi" w:hAnsiTheme="minorHAnsi"/>
        </w:rPr>
        <w:t>soft power, when it is not backed by hard power, is just softness.</w:t>
      </w:r>
      <w:r w:rsidRPr="00BD3541">
        <w:rPr>
          <w:rFonts w:asciiTheme="minorHAnsi" w:hAnsiTheme="minorHAnsi"/>
          <w:sz w:val="16"/>
        </w:rPr>
        <w:t xml:space="preserve"> And </w:t>
      </w:r>
      <w:r w:rsidRPr="00BD3541">
        <w:rPr>
          <w:rStyle w:val="Emphasis"/>
          <w:rFonts w:asciiTheme="minorHAnsi" w:hAnsiTheme="minorHAnsi"/>
        </w:rPr>
        <w:t>softness won’t defeat the Islamic State.</w:t>
      </w:r>
    </w:p>
    <w:p w:rsidR="00BB2AFA" w:rsidRPr="00BD3541" w:rsidRDefault="00BB2AFA" w:rsidP="00BB2AFA">
      <w:pPr>
        <w:rPr>
          <w:rStyle w:val="Emphasis"/>
          <w:rFonts w:asciiTheme="minorHAnsi" w:hAnsiTheme="minorHAnsi"/>
        </w:rPr>
      </w:pPr>
    </w:p>
    <w:p w:rsidR="00BB2AFA" w:rsidRPr="00BD3541" w:rsidRDefault="00BB2AFA" w:rsidP="00BB2AFA">
      <w:pPr>
        <w:rPr>
          <w:rStyle w:val="Emphasis"/>
          <w:rFonts w:asciiTheme="minorHAnsi" w:hAnsiTheme="minorHAnsi"/>
        </w:rPr>
      </w:pPr>
    </w:p>
    <w:p w:rsidR="00BB2AFA" w:rsidRPr="00BD3541" w:rsidRDefault="00BB2AFA" w:rsidP="00BB2AFA">
      <w:pPr>
        <w:pStyle w:val="Heading4"/>
        <w:rPr>
          <w:rFonts w:asciiTheme="minorHAnsi" w:hAnsiTheme="minorHAnsi"/>
        </w:rPr>
      </w:pPr>
      <w:r w:rsidRPr="00BD3541">
        <w:rPr>
          <w:rFonts w:asciiTheme="minorHAnsi" w:hAnsiTheme="minorHAnsi"/>
        </w:rPr>
        <w:t>Negotiating with terrorists fail – they aren’t rational actors.</w:t>
      </w:r>
    </w:p>
    <w:p w:rsidR="00BB2AFA" w:rsidRPr="00BD3541" w:rsidRDefault="00BB2AFA" w:rsidP="00BB2AFA">
      <w:pPr>
        <w:rPr>
          <w:rStyle w:val="Style13ptBold"/>
          <w:rFonts w:asciiTheme="minorHAnsi" w:hAnsiTheme="minorHAnsi"/>
          <w:b w:val="0"/>
        </w:rPr>
      </w:pPr>
      <w:r w:rsidRPr="00BD3541">
        <w:rPr>
          <w:rStyle w:val="Style13ptBold"/>
          <w:rFonts w:asciiTheme="minorHAnsi" w:hAnsiTheme="minorHAnsi"/>
        </w:rPr>
        <w:t xml:space="preserve">Furey 6/27 </w:t>
      </w:r>
      <w:r w:rsidRPr="00BD3541">
        <w:rPr>
          <w:rStyle w:val="Style13ptBold"/>
          <w:rFonts w:asciiTheme="minorHAnsi" w:hAnsiTheme="minorHAnsi"/>
          <w:b w:val="0"/>
        </w:rPr>
        <w:t xml:space="preserve">(Anthony Furey, Columnist for the Sun Media covering international affairs, “Diplomacy won't work on ISIS,” Toronto Sun, 27 June 2015, </w:t>
      </w:r>
      <w:hyperlink r:id="rId126" w:history="1">
        <w:r w:rsidRPr="00BD3541">
          <w:rPr>
            <w:rStyle w:val="Hyperlink"/>
            <w:rFonts w:asciiTheme="minorHAnsi" w:hAnsiTheme="minorHAnsi"/>
          </w:rPr>
          <w:t>http://www.torontosun.com/2015/06/27/diplomacy-wont-work-on-isis</w:t>
        </w:r>
      </w:hyperlink>
      <w:r w:rsidRPr="00BD3541">
        <w:rPr>
          <w:rStyle w:val="Style13ptBold"/>
          <w:rFonts w:asciiTheme="minorHAnsi" w:hAnsiTheme="minorHAnsi"/>
          <w:b w:val="0"/>
        </w:rPr>
        <w:t xml:space="preserve">, </w:t>
      </w:r>
      <w:r w:rsidRPr="00BD3541">
        <w:rPr>
          <w:rStyle w:val="Style13ptBold"/>
          <w:rFonts w:asciiTheme="minorHAnsi" w:hAnsiTheme="minorHAnsi"/>
          <w:b w:val="0"/>
          <w:i/>
        </w:rPr>
        <w:t>*fc</w:t>
      </w:r>
      <w:r w:rsidRPr="00BD3541">
        <w:rPr>
          <w:rStyle w:val="Style13ptBold"/>
          <w:rFonts w:asciiTheme="minorHAnsi" w:hAnsiTheme="minorHAnsi"/>
          <w:b w:val="0"/>
        </w:rPr>
        <w:t>)</w:t>
      </w:r>
    </w:p>
    <w:p w:rsidR="00BB2AFA" w:rsidRPr="00BD3541" w:rsidRDefault="00BB2AFA" w:rsidP="00BB2AFA">
      <w:pPr>
        <w:rPr>
          <w:rFonts w:asciiTheme="minorHAnsi" w:hAnsiTheme="minorHAnsi"/>
        </w:rPr>
      </w:pPr>
      <w:r w:rsidRPr="00BD3541">
        <w:rPr>
          <w:rFonts w:asciiTheme="minorHAnsi" w:hAnsiTheme="minorHAnsi"/>
        </w:rPr>
        <w:t>**Modified for gendered language</w:t>
      </w:r>
    </w:p>
    <w:p w:rsidR="00BB2AFA" w:rsidRPr="00BD3541" w:rsidRDefault="00BB2AFA" w:rsidP="00BB2AFA">
      <w:pPr>
        <w:rPr>
          <w:rFonts w:asciiTheme="minorHAnsi" w:hAnsiTheme="minorHAnsi"/>
          <w:u w:val="single"/>
        </w:rPr>
      </w:pPr>
      <w:r w:rsidRPr="00BD3541">
        <w:rPr>
          <w:rStyle w:val="StyleUnderline"/>
          <w:rFonts w:asciiTheme="minorHAnsi" w:hAnsiTheme="minorHAnsi"/>
        </w:rPr>
        <w:t xml:space="preserve">Diplomacy. Dialogue. Negotiations. Compromise. Consensus building. When it comes to dealing with the Islamic State, these terms are meaningless. </w:t>
      </w:r>
      <w:r w:rsidRPr="00BD3541">
        <w:rPr>
          <w:rStyle w:val="Emphasis"/>
          <w:rFonts w:asciiTheme="minorHAnsi" w:hAnsiTheme="minorHAnsi"/>
        </w:rPr>
        <w:t>They just won't work.</w:t>
      </w:r>
    </w:p>
    <w:p w:rsidR="00BB2AFA" w:rsidRPr="00BD3541" w:rsidRDefault="00BB2AFA" w:rsidP="00BB2AFA">
      <w:pPr>
        <w:rPr>
          <w:rFonts w:asciiTheme="minorHAnsi" w:hAnsiTheme="minorHAnsi"/>
          <w:sz w:val="16"/>
        </w:rPr>
      </w:pPr>
      <w:r w:rsidRPr="00BD3541">
        <w:rPr>
          <w:rFonts w:asciiTheme="minorHAnsi" w:hAnsiTheme="minorHAnsi"/>
          <w:sz w:val="16"/>
        </w:rPr>
        <w:t>Unfortunately United States President Barack Obama and Liberal Leader Justin Trudeau both showed last week that they don't understand this important interplay between human nature and world affairs.</w:t>
      </w:r>
    </w:p>
    <w:p w:rsidR="00BB2AFA" w:rsidRPr="00BD3541" w:rsidRDefault="00BB2AFA" w:rsidP="00BB2AFA">
      <w:pPr>
        <w:rPr>
          <w:rFonts w:asciiTheme="minorHAnsi" w:hAnsiTheme="minorHAnsi"/>
          <w:sz w:val="16"/>
        </w:rPr>
      </w:pPr>
      <w:r w:rsidRPr="00BD3541">
        <w:rPr>
          <w:rFonts w:asciiTheme="minorHAnsi" w:hAnsiTheme="minorHAnsi"/>
          <w:sz w:val="16"/>
        </w:rPr>
        <w:t>On Wednesday Obama announced a change to the policy governing how the U.S. deals with hostage-takers. While the U.S. still won't pay ransoms, he wanted to alter things so that the policy "does not prevent communication with hostage takers."</w:t>
      </w:r>
    </w:p>
    <w:p w:rsidR="00BB2AFA" w:rsidRPr="00BD3541" w:rsidRDefault="00BB2AFA" w:rsidP="00BB2AFA">
      <w:pPr>
        <w:rPr>
          <w:rStyle w:val="StyleUnderline"/>
          <w:rFonts w:asciiTheme="minorHAnsi" w:hAnsiTheme="minorHAnsi"/>
        </w:rPr>
      </w:pPr>
      <w:r w:rsidRPr="00BD3541">
        <w:rPr>
          <w:rFonts w:asciiTheme="minorHAnsi" w:hAnsiTheme="minorHAnsi"/>
          <w:sz w:val="16"/>
        </w:rPr>
        <w:t xml:space="preserve">In other words, </w:t>
      </w:r>
      <w:r w:rsidRPr="00BD3541">
        <w:rPr>
          <w:rStyle w:val="StyleUnderline"/>
          <w:rFonts w:asciiTheme="minorHAnsi" w:hAnsiTheme="minorHAnsi"/>
        </w:rPr>
        <w:t>the U.S. can now negotiate with terrorists.</w:t>
      </w:r>
    </w:p>
    <w:p w:rsidR="00BB2AFA" w:rsidRPr="00BD3541" w:rsidRDefault="00BB2AFA" w:rsidP="00BB2AFA">
      <w:pPr>
        <w:rPr>
          <w:rFonts w:asciiTheme="minorHAnsi" w:hAnsiTheme="minorHAnsi"/>
          <w:sz w:val="16"/>
        </w:rPr>
      </w:pPr>
      <w:r w:rsidRPr="00BD3541">
        <w:rPr>
          <w:rFonts w:asciiTheme="minorHAnsi" w:hAnsiTheme="minorHAnsi"/>
          <w:sz w:val="16"/>
        </w:rPr>
        <w:t>The day before, Trudeau appeared on the CBC program Power &amp; Politics to explain that if elected PM he'd end the combat portion of Canada's fight against the Islamic State.</w:t>
      </w:r>
    </w:p>
    <w:p w:rsidR="00BB2AFA" w:rsidRPr="00BD3541" w:rsidRDefault="00BB2AFA" w:rsidP="00BB2AFA">
      <w:pPr>
        <w:rPr>
          <w:rFonts w:asciiTheme="minorHAnsi" w:hAnsiTheme="minorHAnsi"/>
          <w:sz w:val="16"/>
        </w:rPr>
      </w:pPr>
      <w:r w:rsidRPr="00BD3541">
        <w:rPr>
          <w:rFonts w:asciiTheme="minorHAnsi" w:hAnsiTheme="minorHAnsi"/>
          <w:sz w:val="16"/>
        </w:rPr>
        <w:t>When pressed to state his preferred alternatives to combat, he included: “I truly believe that Canada has a tremendous role to play on the world stage -- including with our military -- but also around development and diplomacy."</w:t>
      </w:r>
    </w:p>
    <w:p w:rsidR="00BB2AFA" w:rsidRPr="00BD3541" w:rsidRDefault="00BB2AFA" w:rsidP="00BB2AFA">
      <w:pPr>
        <w:rPr>
          <w:rFonts w:asciiTheme="minorHAnsi" w:hAnsiTheme="minorHAnsi"/>
          <w:sz w:val="16"/>
        </w:rPr>
      </w:pPr>
      <w:r w:rsidRPr="00BD3541">
        <w:rPr>
          <w:rFonts w:asciiTheme="minorHAnsi" w:hAnsiTheme="minorHAnsi"/>
          <w:sz w:val="16"/>
        </w:rPr>
        <w:t>Diplomacy? Development? Let's try to square these otherwise lovely and noble concepts with the news that made headlines on Friday: the three terrorist attacks that rocked the world.</w:t>
      </w:r>
    </w:p>
    <w:p w:rsidR="00BB2AFA" w:rsidRPr="00BD3541" w:rsidRDefault="00BB2AFA" w:rsidP="00BB2AFA">
      <w:pPr>
        <w:rPr>
          <w:rFonts w:asciiTheme="minorHAnsi" w:hAnsiTheme="minorHAnsi"/>
          <w:sz w:val="16"/>
        </w:rPr>
      </w:pPr>
      <w:r w:rsidRPr="00BD3541">
        <w:rPr>
          <w:rFonts w:asciiTheme="minorHAnsi" w:hAnsiTheme="minorHAnsi"/>
          <w:sz w:val="16"/>
        </w:rPr>
        <w:t>In Tunisia, dozens of tourists were gunned down on a beach. These included people from Tunisia, Britain, Germany, Belgium and Ireland. All they were doing was what people do on the beach - swimming, tanning, playing.</w:t>
      </w:r>
    </w:p>
    <w:p w:rsidR="00BB2AFA" w:rsidRPr="00BD3541" w:rsidRDefault="00BB2AFA" w:rsidP="00BB2AFA">
      <w:pPr>
        <w:rPr>
          <w:rFonts w:asciiTheme="minorHAnsi" w:hAnsiTheme="minorHAnsi"/>
          <w:sz w:val="16"/>
        </w:rPr>
      </w:pPr>
      <w:r w:rsidRPr="00BD3541">
        <w:rPr>
          <w:rFonts w:asciiTheme="minorHAnsi" w:hAnsiTheme="minorHAnsi"/>
          <w:sz w:val="16"/>
        </w:rPr>
        <w:t>In France, a man was decapitated at a gas plant by another man police believe was one of the employees. When firefighters arrived at the scene they found the man trying to open canisters, presumably to create an explosion. Prosecutors have revealed that alongside the decapitated head was a profession of Islamic faith written in Arabic on two flags.</w:t>
      </w:r>
    </w:p>
    <w:p w:rsidR="00BB2AFA" w:rsidRPr="00BD3541" w:rsidRDefault="00BB2AFA" w:rsidP="00BB2AFA">
      <w:pPr>
        <w:rPr>
          <w:rFonts w:asciiTheme="minorHAnsi" w:hAnsiTheme="minorHAnsi"/>
          <w:sz w:val="16"/>
        </w:rPr>
      </w:pPr>
      <w:r w:rsidRPr="00BD3541">
        <w:rPr>
          <w:rFonts w:asciiTheme="minorHAnsi" w:hAnsiTheme="minorHAnsi"/>
          <w:sz w:val="16"/>
        </w:rPr>
        <w:t>In Kuwait dozens of people were killed and 200 wounded in a suicide attack at a Shiite mosque during Friday prayers. An Islamic State affiliate claimed responsibility for the attack. Why did they attack other Muslims? Because they won't even tolerate sectarian divisions within their own religion. They're hardline Sunni, so the lives of Shiites are fair game for their campaign of total submission.</w:t>
      </w:r>
    </w:p>
    <w:p w:rsidR="00BB2AFA" w:rsidRPr="00BD3541" w:rsidRDefault="00BB2AFA" w:rsidP="00BB2AFA">
      <w:pPr>
        <w:rPr>
          <w:rStyle w:val="StyleUnderline"/>
          <w:rFonts w:asciiTheme="minorHAnsi" w:hAnsiTheme="minorHAnsi"/>
        </w:rPr>
      </w:pPr>
      <w:r w:rsidRPr="00BD3541">
        <w:rPr>
          <w:rFonts w:asciiTheme="minorHAnsi" w:hAnsiTheme="minorHAnsi"/>
          <w:sz w:val="16"/>
        </w:rPr>
        <w:t xml:space="preserve">The motivation for the first attack is still unclear, but the other week </w:t>
      </w:r>
      <w:r w:rsidRPr="00BD3541">
        <w:rPr>
          <w:rStyle w:val="StyleUnderline"/>
          <w:rFonts w:asciiTheme="minorHAnsi" w:hAnsiTheme="minorHAnsi"/>
        </w:rPr>
        <w:t xml:space="preserve">an Islamic State spokesperson called on followers to increase their attacks during this month of Ramadan. These are the types of people we're dealing with. While most people use religious or civic holidays to deliver treats to their neighbours, these </w:t>
      </w:r>
      <w:r w:rsidRPr="00BD3541">
        <w:rPr>
          <w:rStyle w:val="StyleUnderline"/>
          <w:rFonts w:asciiTheme="minorHAnsi" w:hAnsiTheme="minorHAnsi"/>
          <w:strike/>
        </w:rPr>
        <w:t>guys</w:t>
      </w:r>
      <w:r w:rsidRPr="00BD3541">
        <w:rPr>
          <w:rStyle w:val="StyleUnderline"/>
          <w:rFonts w:asciiTheme="minorHAnsi" w:hAnsiTheme="minorHAnsi"/>
        </w:rPr>
        <w:t xml:space="preserve"> [people] deliver bullets and bombs.</w:t>
      </w:r>
    </w:p>
    <w:p w:rsidR="00BB2AFA" w:rsidRPr="00BD3541" w:rsidRDefault="00BB2AFA" w:rsidP="00BB2AFA">
      <w:pPr>
        <w:rPr>
          <w:rStyle w:val="StyleUnderline"/>
          <w:rFonts w:asciiTheme="minorHAnsi" w:hAnsiTheme="minorHAnsi"/>
        </w:rPr>
      </w:pPr>
      <w:r w:rsidRPr="00BD3541">
        <w:rPr>
          <w:rFonts w:asciiTheme="minorHAnsi" w:hAnsiTheme="minorHAnsi"/>
          <w:sz w:val="16"/>
        </w:rPr>
        <w:t>The world needs to be clear on one thing</w:t>
      </w:r>
      <w:r w:rsidRPr="00BD3541">
        <w:rPr>
          <w:rStyle w:val="Emphasis"/>
          <w:rFonts w:asciiTheme="minorHAnsi" w:hAnsiTheme="minorHAnsi"/>
        </w:rPr>
        <w:t>: These people are not rational actors.</w:t>
      </w:r>
      <w:r w:rsidRPr="00BD3541">
        <w:rPr>
          <w:rFonts w:asciiTheme="minorHAnsi" w:hAnsiTheme="minorHAnsi"/>
          <w:sz w:val="16"/>
        </w:rPr>
        <w:t xml:space="preserve"> </w:t>
      </w:r>
      <w:r w:rsidRPr="00BD3541">
        <w:rPr>
          <w:rStyle w:val="StyleUnderline"/>
          <w:rFonts w:asciiTheme="minorHAnsi" w:hAnsiTheme="minorHAnsi"/>
        </w:rPr>
        <w:t>The caliphate, currently "celebrating" its first anniversary, has world domination as its goal.</w:t>
      </w:r>
    </w:p>
    <w:p w:rsidR="00BB2AFA" w:rsidRPr="00BD3541" w:rsidRDefault="00BB2AFA" w:rsidP="00BB2AFA">
      <w:pPr>
        <w:rPr>
          <w:rStyle w:val="StyleUnderline"/>
          <w:rFonts w:asciiTheme="minorHAnsi" w:hAnsiTheme="minorHAnsi"/>
        </w:rPr>
      </w:pPr>
      <w:r w:rsidRPr="00BD3541">
        <w:rPr>
          <w:rFonts w:asciiTheme="minorHAnsi" w:hAnsiTheme="minorHAnsi"/>
          <w:sz w:val="16"/>
        </w:rPr>
        <w:t xml:space="preserve">Sound crazy? You're right. It is. But it's still real. Abu Bakr al-Baghdadi wants to rule the world. </w:t>
      </w:r>
      <w:r w:rsidRPr="00BD3541">
        <w:rPr>
          <w:rStyle w:val="StyleUnderline"/>
          <w:rFonts w:asciiTheme="minorHAnsi" w:hAnsiTheme="minorHAnsi"/>
        </w:rPr>
        <w:t>This is not a group of fair-minded individuals who have modest requests that can be resolved through dialogue. They're not "freedom-fighter" terrorists who will go away if you give them a small plot of land or let their uncle out of jail.</w:t>
      </w:r>
    </w:p>
    <w:p w:rsidR="00BB2AFA" w:rsidRPr="00BD3541" w:rsidRDefault="00BB2AFA" w:rsidP="00BB2AFA">
      <w:pPr>
        <w:rPr>
          <w:rStyle w:val="StyleUnderline"/>
          <w:rFonts w:asciiTheme="minorHAnsi" w:hAnsiTheme="minorHAnsi"/>
        </w:rPr>
      </w:pPr>
      <w:r w:rsidRPr="00BD3541">
        <w:rPr>
          <w:rStyle w:val="Emphasis"/>
          <w:rFonts w:asciiTheme="minorHAnsi" w:hAnsiTheme="minorHAnsi"/>
        </w:rPr>
        <w:t>There is no diplomatic solution to be had with a group whose endgame is religious supremacy or global domination.</w:t>
      </w:r>
      <w:r w:rsidRPr="00BD3541">
        <w:rPr>
          <w:rFonts w:asciiTheme="minorHAnsi" w:hAnsiTheme="minorHAnsi"/>
        </w:rPr>
        <w:t xml:space="preserve"> </w:t>
      </w:r>
      <w:r w:rsidRPr="00BD3541">
        <w:rPr>
          <w:rStyle w:val="StyleUnderline"/>
          <w:rFonts w:asciiTheme="minorHAnsi" w:hAnsiTheme="minorHAnsi"/>
        </w:rPr>
        <w:t>Diplomacy and negotiations (also known as appeasement) clearly didn't work when dealing with Adolf Hitler. Nor does it have any place in a conversation about the Islamic State.</w:t>
      </w:r>
    </w:p>
    <w:p w:rsidR="00BB2AFA" w:rsidRPr="00BD3541" w:rsidRDefault="00BB2AFA" w:rsidP="00BB2AFA">
      <w:pPr>
        <w:rPr>
          <w:rFonts w:asciiTheme="minorHAnsi" w:hAnsiTheme="minorHAnsi"/>
        </w:rPr>
      </w:pPr>
    </w:p>
    <w:p w:rsidR="00BB2AFA" w:rsidRPr="00BD3541" w:rsidRDefault="00BB2AFA" w:rsidP="00BB2AFA">
      <w:pPr>
        <w:pStyle w:val="Heading2"/>
        <w:rPr>
          <w:rFonts w:asciiTheme="minorHAnsi" w:hAnsiTheme="minorHAnsi"/>
        </w:rPr>
      </w:pPr>
      <w:r w:rsidRPr="00BD3541">
        <w:rPr>
          <w:rFonts w:asciiTheme="minorHAnsi" w:hAnsiTheme="minorHAnsi"/>
        </w:rPr>
        <w:t>Tech Leadership</w:t>
      </w:r>
    </w:p>
    <w:p w:rsidR="00BB2AFA" w:rsidRPr="00BD3541" w:rsidRDefault="00BB2AFA" w:rsidP="00BB2AFA">
      <w:pPr>
        <w:pStyle w:val="Heading3"/>
        <w:rPr>
          <w:rFonts w:asciiTheme="minorHAnsi" w:hAnsiTheme="minorHAnsi"/>
        </w:rPr>
      </w:pPr>
      <w:r w:rsidRPr="00BD3541">
        <w:rPr>
          <w:rFonts w:asciiTheme="minorHAnsi" w:hAnsiTheme="minorHAnsi"/>
        </w:rPr>
        <w:t>High Now</w:t>
      </w:r>
    </w:p>
    <w:p w:rsidR="00BB2AFA" w:rsidRPr="00BD3541" w:rsidRDefault="00BB2AFA" w:rsidP="00BB2AFA">
      <w:pPr>
        <w:pStyle w:val="Heading4"/>
        <w:rPr>
          <w:rFonts w:asciiTheme="minorHAnsi" w:hAnsiTheme="minorHAnsi"/>
        </w:rPr>
      </w:pPr>
      <w:r w:rsidRPr="00BD3541">
        <w:rPr>
          <w:rFonts w:asciiTheme="minorHAnsi" w:hAnsiTheme="minorHAnsi"/>
        </w:rPr>
        <w:t>U.S. will remain the technological and economic leader – strong growth, research, and energy expansion.</w:t>
      </w:r>
    </w:p>
    <w:p w:rsidR="00BB2AFA" w:rsidRPr="00BD3541" w:rsidRDefault="00BB2AFA" w:rsidP="00BB2AFA">
      <w:pPr>
        <w:rPr>
          <w:rStyle w:val="Style13ptBold"/>
          <w:rFonts w:asciiTheme="minorHAnsi" w:hAnsiTheme="minorHAnsi"/>
          <w:b w:val="0"/>
        </w:rPr>
      </w:pPr>
      <w:r w:rsidRPr="00BD3541">
        <w:rPr>
          <w:rStyle w:val="Style13ptBold"/>
          <w:rFonts w:asciiTheme="minorHAnsi" w:hAnsiTheme="minorHAnsi"/>
        </w:rPr>
        <w:t xml:space="preserve">Donilon 14 </w:t>
      </w:r>
      <w:r w:rsidRPr="00BD3541">
        <w:rPr>
          <w:rStyle w:val="Style13ptBold"/>
          <w:rFonts w:asciiTheme="minorHAnsi" w:hAnsiTheme="minorHAnsi"/>
          <w:b w:val="0"/>
        </w:rPr>
        <w:t xml:space="preserve">(Tom Donilon, Lawyer with a J.D. from the University of Virginia, “We’re No. 1 (and We’re Going to Stay That Way),” Foreign Policy, 3 July 2014, </w:t>
      </w:r>
      <w:hyperlink r:id="rId127" w:history="1">
        <w:r w:rsidRPr="00BD3541">
          <w:rPr>
            <w:rStyle w:val="Hyperlink"/>
            <w:rFonts w:asciiTheme="minorHAnsi" w:hAnsiTheme="minorHAnsi"/>
          </w:rPr>
          <w:t>http://foreignpolicy.com/2014/07/03/were-no-1-and-were-going-to-stay-that-way/</w:t>
        </w:r>
      </w:hyperlink>
      <w:r w:rsidRPr="00BD3541">
        <w:rPr>
          <w:rStyle w:val="Style13ptBold"/>
          <w:rFonts w:asciiTheme="minorHAnsi" w:hAnsiTheme="minorHAnsi"/>
          <w:b w:val="0"/>
        </w:rPr>
        <w:t xml:space="preserve">, </w:t>
      </w:r>
      <w:r w:rsidRPr="00BD3541">
        <w:rPr>
          <w:rStyle w:val="Style13ptBold"/>
          <w:rFonts w:asciiTheme="minorHAnsi" w:hAnsiTheme="minorHAnsi"/>
          <w:b w:val="0"/>
          <w:i/>
        </w:rPr>
        <w:t>*fc</w:t>
      </w:r>
      <w:r w:rsidRPr="00BD3541">
        <w:rPr>
          <w:rStyle w:val="Style13ptBold"/>
          <w:rFonts w:asciiTheme="minorHAnsi" w:hAnsiTheme="minorHAnsi"/>
          <w:b w:val="0"/>
        </w:rPr>
        <w:t>)</w:t>
      </w:r>
    </w:p>
    <w:p w:rsidR="00BB2AFA" w:rsidRPr="00BD3541" w:rsidRDefault="00BB2AFA" w:rsidP="00BB2AFA">
      <w:pPr>
        <w:rPr>
          <w:rStyle w:val="Emphasis"/>
          <w:rFonts w:asciiTheme="minorHAnsi" w:hAnsiTheme="minorHAnsi"/>
        </w:rPr>
      </w:pPr>
      <w:r w:rsidRPr="00BD3541">
        <w:rPr>
          <w:rStyle w:val="StyleUnderline"/>
          <w:rFonts w:asciiTheme="minorHAnsi" w:hAnsiTheme="minorHAnsi"/>
        </w:rPr>
        <w:t>The 2008 financial crisis tested our resilience and dealt a real blow to our international prestige and authority.</w:t>
      </w:r>
      <w:r w:rsidRPr="00BD3541">
        <w:rPr>
          <w:rFonts w:asciiTheme="minorHAnsi" w:hAnsiTheme="minorHAnsi"/>
          <w:sz w:val="16"/>
        </w:rPr>
        <w:t xml:space="preserve"> Long-term challenges remain. But the fact is that </w:t>
      </w:r>
      <w:r w:rsidRPr="00BD3541">
        <w:rPr>
          <w:rStyle w:val="StyleUnderline"/>
          <w:rFonts w:asciiTheme="minorHAnsi" w:hAnsiTheme="minorHAnsi"/>
        </w:rPr>
        <w:t xml:space="preserve">no country comes close to matching our fundamental economic strength. </w:t>
      </w:r>
      <w:r w:rsidRPr="00BD3541">
        <w:rPr>
          <w:rStyle w:val="Emphasis"/>
          <w:rFonts w:asciiTheme="minorHAnsi" w:hAnsiTheme="minorHAnsi"/>
        </w:rPr>
        <w:t>The U.S. economy is built on a sound structural foundation, combining an entrepreneurial orientation, deep and efficient capital markets, highly experienced managers, and strong technological leadership.</w:t>
      </w:r>
    </w:p>
    <w:p w:rsidR="00BB2AFA" w:rsidRPr="00BD3541" w:rsidRDefault="00BB2AFA" w:rsidP="00BB2AFA">
      <w:pPr>
        <w:rPr>
          <w:rStyle w:val="StyleUnderline"/>
          <w:rFonts w:asciiTheme="minorHAnsi" w:hAnsiTheme="minorHAnsi"/>
        </w:rPr>
      </w:pPr>
      <w:r w:rsidRPr="00BD3541">
        <w:rPr>
          <w:rStyle w:val="StyleUnderline"/>
          <w:rFonts w:asciiTheme="minorHAnsi" w:hAnsiTheme="minorHAnsi"/>
        </w:rPr>
        <w:t>By every measure, the United States has the largest national economy</w:t>
      </w:r>
      <w:r w:rsidRPr="00BD3541">
        <w:rPr>
          <w:rFonts w:asciiTheme="minorHAnsi" w:hAnsiTheme="minorHAnsi"/>
          <w:sz w:val="16"/>
        </w:rPr>
        <w:t xml:space="preserve"> in the world today, generating nearly $17 trillion in GDP. </w:t>
      </w:r>
      <w:r w:rsidRPr="00BD3541">
        <w:rPr>
          <w:rStyle w:val="StyleUnderline"/>
          <w:rFonts w:asciiTheme="minorHAnsi" w:hAnsiTheme="minorHAnsi"/>
        </w:rPr>
        <w:t>Our economy is nearly double the size of the second-largest, China’s. Our stock market capitalization is five times bigger than China’s. We lead the world in attracting foreign direct investment and are also the world’s largest single investing economy.</w:t>
      </w:r>
    </w:p>
    <w:p w:rsidR="00BB2AFA" w:rsidRPr="00BD3541" w:rsidRDefault="00BB2AFA" w:rsidP="00BB2AFA">
      <w:pPr>
        <w:rPr>
          <w:rFonts w:asciiTheme="minorHAnsi" w:hAnsiTheme="minorHAnsi"/>
          <w:sz w:val="16"/>
        </w:rPr>
      </w:pPr>
      <w:r w:rsidRPr="00BD3541">
        <w:rPr>
          <w:rFonts w:asciiTheme="minorHAnsi" w:hAnsiTheme="minorHAnsi"/>
          <w:sz w:val="16"/>
        </w:rPr>
        <w:t>An economy’s most important asset, however, is not its sheer size. China’s enormous population base will put it on a path to become the largest economy in the world at some point in the future. But history shows that size alone has not been the most important factor in determining the most powerful nation. At the peak of Britain’s global power, it was China that had the world’s largest economy, even though the country was then a middling power in the throes of what the Chinese refer to as their "century of humiliation."</w:t>
      </w:r>
    </w:p>
    <w:p w:rsidR="00BB2AFA" w:rsidRPr="00BD3541" w:rsidRDefault="00BB2AFA" w:rsidP="00BB2AFA">
      <w:pPr>
        <w:rPr>
          <w:rFonts w:asciiTheme="minorHAnsi" w:hAnsiTheme="minorHAnsi"/>
          <w:sz w:val="16"/>
        </w:rPr>
      </w:pPr>
      <w:r w:rsidRPr="00BD3541">
        <w:rPr>
          <w:rFonts w:asciiTheme="minorHAnsi" w:hAnsiTheme="minorHAnsi"/>
          <w:sz w:val="16"/>
        </w:rPr>
        <w:t xml:space="preserve">A far better measure of an economy’s health is its quality and sustainability. </w:t>
      </w:r>
      <w:r w:rsidRPr="00BD3541">
        <w:rPr>
          <w:rStyle w:val="Emphasis"/>
          <w:rFonts w:asciiTheme="minorHAnsi" w:hAnsiTheme="minorHAnsi"/>
        </w:rPr>
        <w:t>We have the wealthiest large economy in the world, as well as one of the most diversified and technologically advanced.</w:t>
      </w:r>
      <w:r w:rsidRPr="00BD3541">
        <w:rPr>
          <w:rFonts w:asciiTheme="minorHAnsi" w:hAnsiTheme="minorHAnsi"/>
          <w:sz w:val="16"/>
        </w:rPr>
        <w:t xml:space="preserve"> China has a very large economy, but it’s still a poor country. According to the World Bank, U.S. GDP per capita is $53,143; China’s is $6,807. That provides an important perspective.</w:t>
      </w:r>
    </w:p>
    <w:p w:rsidR="00BB2AFA" w:rsidRPr="00BD3541" w:rsidRDefault="00BB2AFA" w:rsidP="00BB2AFA">
      <w:pPr>
        <w:rPr>
          <w:rFonts w:asciiTheme="minorHAnsi" w:hAnsiTheme="minorHAnsi"/>
          <w:sz w:val="16"/>
        </w:rPr>
      </w:pPr>
      <w:r w:rsidRPr="00BD3541">
        <w:rPr>
          <w:rStyle w:val="StyleUnderline"/>
          <w:rFonts w:asciiTheme="minorHAnsi" w:hAnsiTheme="minorHAnsi"/>
        </w:rPr>
        <w:t xml:space="preserve">And when we look to our prospects for the future, it’s clear that the </w:t>
      </w:r>
      <w:r w:rsidRPr="00BD3541">
        <w:rPr>
          <w:rStyle w:val="Emphasis"/>
          <w:rFonts w:asciiTheme="minorHAnsi" w:hAnsiTheme="minorHAnsi"/>
        </w:rPr>
        <w:t>United States is well poised to maintain our leading position.</w:t>
      </w:r>
      <w:r w:rsidRPr="00BD3541">
        <w:rPr>
          <w:rStyle w:val="StyleUnderline"/>
          <w:rFonts w:asciiTheme="minorHAnsi" w:hAnsiTheme="minorHAnsi"/>
        </w:rPr>
        <w:t xml:space="preserve"> </w:t>
      </w:r>
      <w:r w:rsidRPr="00BD3541">
        <w:rPr>
          <w:rFonts w:asciiTheme="minorHAnsi" w:hAnsiTheme="minorHAnsi"/>
          <w:sz w:val="16"/>
        </w:rPr>
        <w:t>Think about three aspects of our economy: innovation, energy, and higher education.</w:t>
      </w:r>
    </w:p>
    <w:p w:rsidR="00BB2AFA" w:rsidRPr="00BD3541" w:rsidRDefault="00BB2AFA" w:rsidP="00BB2AFA">
      <w:pPr>
        <w:rPr>
          <w:rStyle w:val="StyleUnderline"/>
          <w:rFonts w:asciiTheme="minorHAnsi" w:hAnsiTheme="minorHAnsi"/>
        </w:rPr>
      </w:pPr>
      <w:r w:rsidRPr="00BD3541">
        <w:rPr>
          <w:rFonts w:asciiTheme="minorHAnsi" w:hAnsiTheme="minorHAnsi"/>
          <w:sz w:val="16"/>
        </w:rPr>
        <w:t xml:space="preserve">First, </w:t>
      </w:r>
      <w:r w:rsidRPr="00BD3541">
        <w:rPr>
          <w:rStyle w:val="StyleUnderline"/>
          <w:rFonts w:asciiTheme="minorHAnsi" w:hAnsiTheme="minorHAnsi"/>
        </w:rPr>
        <w:t xml:space="preserve">the United States has an </w:t>
      </w:r>
      <w:r w:rsidRPr="00BD3541">
        <w:rPr>
          <w:rStyle w:val="Emphasis"/>
          <w:rFonts w:asciiTheme="minorHAnsi" w:hAnsiTheme="minorHAnsi"/>
        </w:rPr>
        <w:t>innovation edge</w:t>
      </w:r>
      <w:r w:rsidRPr="00BD3541">
        <w:rPr>
          <w:rStyle w:val="StyleUnderline"/>
          <w:rFonts w:asciiTheme="minorHAnsi" w:hAnsiTheme="minorHAnsi"/>
        </w:rPr>
        <w:t xml:space="preserve"> over the rest of the world. Apple, Google, Facebook, Twitter — all are synonymous with American economic vitality today</w:t>
      </w:r>
      <w:r w:rsidRPr="00BD3541">
        <w:rPr>
          <w:rFonts w:asciiTheme="minorHAnsi" w:hAnsiTheme="minorHAnsi"/>
          <w:sz w:val="16"/>
        </w:rPr>
        <w:t xml:space="preserve">, but only one of these companies existed 15 years ago. </w:t>
      </w:r>
      <w:r w:rsidRPr="00BD3541">
        <w:rPr>
          <w:rStyle w:val="StyleUnderline"/>
          <w:rFonts w:asciiTheme="minorHAnsi" w:hAnsiTheme="minorHAnsi"/>
        </w:rPr>
        <w:t>The eight largest technology companies in the world by market capitalization are based in the United States.</w:t>
      </w:r>
      <w:r w:rsidRPr="00BD3541">
        <w:rPr>
          <w:rFonts w:asciiTheme="minorHAnsi" w:hAnsiTheme="minorHAnsi"/>
          <w:sz w:val="16"/>
        </w:rPr>
        <w:t xml:space="preserve"> And </w:t>
      </w:r>
      <w:r w:rsidRPr="00BD3541">
        <w:rPr>
          <w:rStyle w:val="StyleUnderline"/>
          <w:rFonts w:asciiTheme="minorHAnsi" w:hAnsiTheme="minorHAnsi"/>
        </w:rPr>
        <w:t xml:space="preserve">when it comes to the next frontiers in extraordinary </w:t>
      </w:r>
      <w:r w:rsidRPr="00BD3541">
        <w:rPr>
          <w:rStyle w:val="Emphasis"/>
          <w:rFonts w:asciiTheme="minorHAnsi" w:hAnsiTheme="minorHAnsi"/>
        </w:rPr>
        <w:t>breakout technology</w:t>
      </w:r>
      <w:r w:rsidRPr="00BD3541">
        <w:rPr>
          <w:rStyle w:val="StyleUnderline"/>
          <w:rFonts w:asciiTheme="minorHAnsi" w:hAnsiTheme="minorHAnsi"/>
        </w:rPr>
        <w:t xml:space="preserve">, like 3-D manufacturing, artificial intelligence, nanotechnology, cloud computing, robotics, big data, and advanced material science, </w:t>
      </w:r>
      <w:r w:rsidRPr="00BD3541">
        <w:rPr>
          <w:rStyle w:val="Emphasis"/>
          <w:rFonts w:asciiTheme="minorHAnsi" w:hAnsiTheme="minorHAnsi"/>
        </w:rPr>
        <w:t>American entrepreneurs and companies are leading the way.</w:t>
      </w:r>
    </w:p>
    <w:p w:rsidR="00BB2AFA" w:rsidRPr="00BD3541" w:rsidRDefault="00BB2AFA" w:rsidP="00BB2AFA">
      <w:pPr>
        <w:rPr>
          <w:rFonts w:asciiTheme="minorHAnsi" w:hAnsiTheme="minorHAnsi"/>
          <w:sz w:val="16"/>
        </w:rPr>
      </w:pPr>
      <w:r w:rsidRPr="00BD3541">
        <w:rPr>
          <w:rStyle w:val="StyleUnderline"/>
          <w:rFonts w:asciiTheme="minorHAnsi" w:hAnsiTheme="minorHAnsi"/>
        </w:rPr>
        <w:t>The United States also leads the world in research and development</w:t>
      </w:r>
      <w:r w:rsidRPr="00BD3541">
        <w:rPr>
          <w:rFonts w:asciiTheme="minorHAnsi" w:hAnsiTheme="minorHAnsi"/>
          <w:sz w:val="16"/>
        </w:rPr>
        <w:t>, with a projected $465 billion in spending this year — that’s over 30 percent of all global R&amp;D.</w:t>
      </w:r>
    </w:p>
    <w:p w:rsidR="00BB2AFA" w:rsidRPr="00BD3541" w:rsidRDefault="00BB2AFA" w:rsidP="00BB2AFA">
      <w:pPr>
        <w:rPr>
          <w:rFonts w:asciiTheme="minorHAnsi" w:hAnsiTheme="minorHAnsi"/>
          <w:sz w:val="16"/>
        </w:rPr>
      </w:pPr>
      <w:r w:rsidRPr="00BD3541">
        <w:rPr>
          <w:rFonts w:asciiTheme="minorHAnsi" w:hAnsiTheme="minorHAnsi"/>
          <w:sz w:val="16"/>
        </w:rPr>
        <w:t xml:space="preserve">Like so many of our strengths, </w:t>
      </w:r>
      <w:r w:rsidRPr="00BD3541">
        <w:rPr>
          <w:rStyle w:val="StyleUnderline"/>
          <w:rFonts w:asciiTheme="minorHAnsi" w:hAnsiTheme="minorHAnsi"/>
        </w:rPr>
        <w:t>our innovation advantage didn’t happen by accident. It stems from the combination of a risk-taking culture, significant investment by the American government in research, the best universities in the world churning out good ideas, and the kind of regulations and access to liquid and deep capital markets that make it possible to turn those ideas into businesses</w:t>
      </w:r>
      <w:r w:rsidRPr="00BD3541">
        <w:rPr>
          <w:rFonts w:asciiTheme="minorHAnsi" w:hAnsiTheme="minorHAnsi"/>
          <w:sz w:val="16"/>
        </w:rPr>
        <w:t>. And all these strengths come together in Silicon Valley, which represents to the world our spirit of creativity and innovation.</w:t>
      </w:r>
    </w:p>
    <w:p w:rsidR="00BB2AFA" w:rsidRPr="00BD3541" w:rsidRDefault="00BB2AFA" w:rsidP="00BB2AFA">
      <w:pPr>
        <w:rPr>
          <w:rStyle w:val="Emphasis"/>
          <w:rFonts w:asciiTheme="minorHAnsi" w:hAnsiTheme="minorHAnsi"/>
        </w:rPr>
      </w:pPr>
      <w:r w:rsidRPr="00BD3541">
        <w:rPr>
          <w:rStyle w:val="StyleUnderline"/>
          <w:rFonts w:asciiTheme="minorHAnsi" w:hAnsiTheme="minorHAnsi"/>
        </w:rPr>
        <w:t xml:space="preserve">A second — and frankly unexpected — U.S. </w:t>
      </w:r>
      <w:r w:rsidRPr="00BD3541">
        <w:rPr>
          <w:rStyle w:val="Emphasis"/>
          <w:rFonts w:asciiTheme="minorHAnsi" w:hAnsiTheme="minorHAnsi"/>
        </w:rPr>
        <w:t>economic asset is our national energy outlook.</w:t>
      </w:r>
    </w:p>
    <w:p w:rsidR="00BB2AFA" w:rsidRPr="00BD3541" w:rsidRDefault="00BB2AFA" w:rsidP="00BB2AFA">
      <w:pPr>
        <w:rPr>
          <w:rFonts w:asciiTheme="minorHAnsi" w:hAnsiTheme="minorHAnsi"/>
          <w:sz w:val="16"/>
        </w:rPr>
      </w:pPr>
      <w:r w:rsidRPr="00BD3541">
        <w:rPr>
          <w:rFonts w:asciiTheme="minorHAnsi" w:hAnsiTheme="minorHAnsi"/>
          <w:sz w:val="16"/>
        </w:rPr>
        <w:t xml:space="preserve">For most of the past 40 years, the United States thought of itself as a nation dependent on oil and energy-related events beyond our shores. Now, as </w:t>
      </w:r>
      <w:r w:rsidRPr="00BD3541">
        <w:rPr>
          <w:rStyle w:val="StyleUnderline"/>
          <w:rFonts w:asciiTheme="minorHAnsi" w:hAnsiTheme="minorHAnsi"/>
        </w:rPr>
        <w:t>U.S. innovation and technology allow us to tap unconventional resources, nearly every prediction about our energy future has been turned on its head.</w:t>
      </w:r>
    </w:p>
    <w:p w:rsidR="00BB2AFA" w:rsidRPr="00BD3541" w:rsidRDefault="00BB2AFA" w:rsidP="00BB2AFA">
      <w:pPr>
        <w:rPr>
          <w:rFonts w:asciiTheme="minorHAnsi" w:hAnsiTheme="minorHAnsi"/>
          <w:sz w:val="16"/>
        </w:rPr>
      </w:pPr>
      <w:r w:rsidRPr="00BD3541">
        <w:rPr>
          <w:rFonts w:asciiTheme="minorHAnsi" w:hAnsiTheme="minorHAnsi"/>
          <w:sz w:val="16"/>
        </w:rPr>
        <w:t xml:space="preserve">Today, </w:t>
      </w:r>
      <w:r w:rsidRPr="00BD3541">
        <w:rPr>
          <w:rStyle w:val="StyleUnderline"/>
          <w:rFonts w:asciiTheme="minorHAnsi" w:hAnsiTheme="minorHAnsi"/>
        </w:rPr>
        <w:t>the United States is the No. 1 producer of natural gas in the world, and the price of natural gas here is a fraction of what it is elsewhere.</w:t>
      </w:r>
      <w:r w:rsidRPr="00BD3541">
        <w:rPr>
          <w:rFonts w:asciiTheme="minorHAnsi" w:hAnsiTheme="minorHAnsi"/>
          <w:sz w:val="16"/>
        </w:rPr>
        <w:t xml:space="preserve"> The International Energy Agency projects that the United States will be the world’s largest producer of oil by the end of the decade. Unconventional energy will propel our economy and support American jobs — nearly 900,000 by next year will come just from shale gas. </w:t>
      </w:r>
    </w:p>
    <w:p w:rsidR="00BB2AFA" w:rsidRPr="00BD3541" w:rsidRDefault="00BB2AFA" w:rsidP="00BB2AFA">
      <w:pPr>
        <w:rPr>
          <w:rFonts w:asciiTheme="minorHAnsi" w:hAnsiTheme="minorHAnsi"/>
          <w:sz w:val="16"/>
        </w:rPr>
      </w:pPr>
      <w:r w:rsidRPr="00BD3541">
        <w:rPr>
          <w:rFonts w:asciiTheme="minorHAnsi" w:hAnsiTheme="minorHAnsi"/>
          <w:sz w:val="16"/>
        </w:rPr>
        <w:t xml:space="preserve">Meanwhile, </w:t>
      </w:r>
      <w:r w:rsidRPr="00BD3541">
        <w:rPr>
          <w:rStyle w:val="StyleUnderline"/>
          <w:rFonts w:asciiTheme="minorHAnsi" w:hAnsiTheme="minorHAnsi"/>
        </w:rPr>
        <w:t>our new energy security is allowing us to engage the world from a position of strength. It gives us the latitude to support allies and, if need be, punish adversaries.</w:t>
      </w:r>
      <w:r w:rsidRPr="00BD3541">
        <w:rPr>
          <w:rFonts w:asciiTheme="minorHAnsi" w:hAnsiTheme="minorHAnsi"/>
          <w:sz w:val="16"/>
        </w:rPr>
        <w:t xml:space="preserve"> The success of the international sanctions on Iran, for example, was made possible in large part because Washington was confident that increased American supply afforded it the possibility of removing a million barrels of Iranian oil off the market each day without dramatic increases in gasoline costs to U.S. consumers. And it was the bite of those sanctions that ultimately brought the Iranians to the negotiating table last year. </w:t>
      </w:r>
    </w:p>
    <w:p w:rsidR="00BB2AFA" w:rsidRPr="00BD3541" w:rsidRDefault="00BB2AFA" w:rsidP="00BB2AFA">
      <w:pPr>
        <w:rPr>
          <w:rStyle w:val="StyleUnderline"/>
          <w:rFonts w:asciiTheme="minorHAnsi" w:hAnsiTheme="minorHAnsi"/>
        </w:rPr>
      </w:pPr>
      <w:r w:rsidRPr="00BD3541">
        <w:rPr>
          <w:rStyle w:val="StyleUnderline"/>
          <w:rFonts w:asciiTheme="minorHAnsi" w:hAnsiTheme="minorHAnsi"/>
        </w:rPr>
        <w:t>Like our success in innovation, this energy renaissance did not happen by accident or because of luck — it is truly an only-in-America story.</w:t>
      </w:r>
      <w:r w:rsidRPr="00BD3541">
        <w:rPr>
          <w:rFonts w:asciiTheme="minorHAnsi" w:hAnsiTheme="minorHAnsi"/>
          <w:sz w:val="16"/>
        </w:rPr>
        <w:t xml:space="preserve"> Many other countries have promising shale deposits. </w:t>
      </w:r>
      <w:r w:rsidRPr="00BD3541">
        <w:rPr>
          <w:rStyle w:val="StyleUnderline"/>
          <w:rFonts w:asciiTheme="minorHAnsi" w:hAnsiTheme="minorHAnsi"/>
        </w:rPr>
        <w:t>The reason that the United States has seen such dramatic and fast-paced energy changes is because decades ago, we made wise, significant investments in key technologies, and we have the right balance of an open investment climate, an innovative and entrepreneurial spirit, environmental safeguards, infrastructure, and property ownership rights.</w:t>
      </w:r>
      <w:r w:rsidRPr="00BD3541">
        <w:rPr>
          <w:rFonts w:asciiTheme="minorHAnsi" w:hAnsiTheme="minorHAnsi"/>
          <w:sz w:val="16"/>
        </w:rPr>
        <w:t xml:space="preserve"> Today, </w:t>
      </w:r>
      <w:r w:rsidRPr="00BD3541">
        <w:rPr>
          <w:rStyle w:val="StyleUnderline"/>
          <w:rFonts w:asciiTheme="minorHAnsi" w:hAnsiTheme="minorHAnsi"/>
        </w:rPr>
        <w:t>the wide availability of cheap natural gas in the United States has become a major competitive advantage for our energy-intensive manufacturers, particularly compared with Europe and China.</w:t>
      </w:r>
    </w:p>
    <w:p w:rsidR="00BB2AFA" w:rsidRPr="00BD3541" w:rsidRDefault="00BB2AFA" w:rsidP="00BB2AFA">
      <w:pPr>
        <w:rPr>
          <w:rFonts w:asciiTheme="minorHAnsi" w:hAnsiTheme="minorHAnsi"/>
        </w:rPr>
      </w:pPr>
    </w:p>
    <w:p w:rsidR="00BB2AFA" w:rsidRPr="00BD3541" w:rsidRDefault="00BB2AFA" w:rsidP="00BB2AFA">
      <w:pPr>
        <w:pStyle w:val="Heading4"/>
        <w:rPr>
          <w:rFonts w:asciiTheme="minorHAnsi" w:hAnsiTheme="minorHAnsi"/>
        </w:rPr>
      </w:pPr>
      <w:r w:rsidRPr="00BD3541">
        <w:rPr>
          <w:rFonts w:asciiTheme="minorHAnsi" w:hAnsiTheme="minorHAnsi"/>
        </w:rPr>
        <w:t>U.S. tech leadership will remain high – Chinese lack of innovation mean that its growth will stagnate before catching up to the U.S.</w:t>
      </w:r>
    </w:p>
    <w:p w:rsidR="00BB2AFA" w:rsidRPr="00BD3541" w:rsidRDefault="00BB2AFA" w:rsidP="00BB2AFA">
      <w:pPr>
        <w:rPr>
          <w:rStyle w:val="Style13ptBold"/>
          <w:rFonts w:asciiTheme="minorHAnsi" w:hAnsiTheme="minorHAnsi"/>
          <w:b w:val="0"/>
        </w:rPr>
      </w:pPr>
      <w:r w:rsidRPr="00BD3541">
        <w:rPr>
          <w:rStyle w:val="Style13ptBold"/>
          <w:rFonts w:asciiTheme="minorHAnsi" w:hAnsiTheme="minorHAnsi"/>
        </w:rPr>
        <w:t xml:space="preserve">Acemoglu and Robinson 12 </w:t>
      </w:r>
      <w:r w:rsidRPr="00BD3541">
        <w:rPr>
          <w:rStyle w:val="Style13ptBold"/>
          <w:rFonts w:asciiTheme="minorHAnsi" w:hAnsiTheme="minorHAnsi"/>
          <w:b w:val="0"/>
        </w:rPr>
        <w:t>(Daron Acemoglu, Professor at the MIT Department of Economics, and James A. Robinson, Professor of Government at Harvard University, “World’s next technology leader will be US, not China – if America can shape up,” The Christian Science Monitor, April 19 2012,</w:t>
      </w:r>
      <w:r w:rsidRPr="00BD3541">
        <w:rPr>
          <w:rFonts w:asciiTheme="minorHAnsi" w:hAnsiTheme="minorHAnsi"/>
        </w:rPr>
        <w:t xml:space="preserve"> </w:t>
      </w:r>
      <w:hyperlink r:id="rId128" w:history="1">
        <w:r w:rsidRPr="00BD3541">
          <w:rPr>
            <w:rStyle w:val="Hyperlink"/>
            <w:rFonts w:asciiTheme="minorHAnsi" w:hAnsiTheme="minorHAnsi"/>
          </w:rPr>
          <w:t>http://www.csmonitor.com/Commentary/Global-Viewpoint/2012/0419/World-s-next-technology-leader-will-be-US-not-China-if-America-can-shape-up</w:t>
        </w:r>
      </w:hyperlink>
      <w:r w:rsidRPr="00BD3541">
        <w:rPr>
          <w:rStyle w:val="Style13ptBold"/>
          <w:rFonts w:asciiTheme="minorHAnsi" w:hAnsiTheme="minorHAnsi"/>
          <w:b w:val="0"/>
        </w:rPr>
        <w:t>, *</w:t>
      </w:r>
      <w:r w:rsidRPr="00BD3541">
        <w:rPr>
          <w:rStyle w:val="Style13ptBold"/>
          <w:rFonts w:asciiTheme="minorHAnsi" w:hAnsiTheme="minorHAnsi"/>
          <w:b w:val="0"/>
          <w:i/>
        </w:rPr>
        <w:t>fc</w:t>
      </w:r>
      <w:r w:rsidRPr="00BD3541">
        <w:rPr>
          <w:rStyle w:val="Style13ptBold"/>
          <w:rFonts w:asciiTheme="minorHAnsi" w:hAnsiTheme="minorHAnsi"/>
          <w:b w:val="0"/>
        </w:rPr>
        <w:t>)</w:t>
      </w:r>
    </w:p>
    <w:p w:rsidR="00BB2AFA" w:rsidRPr="00BD3541" w:rsidRDefault="00BB2AFA" w:rsidP="00BB2AFA">
      <w:pPr>
        <w:rPr>
          <w:rFonts w:asciiTheme="minorHAnsi" w:hAnsiTheme="minorHAnsi"/>
          <w:sz w:val="16"/>
        </w:rPr>
      </w:pPr>
      <w:r w:rsidRPr="00BD3541">
        <w:rPr>
          <w:rStyle w:val="Emphasis"/>
          <w:rFonts w:asciiTheme="minorHAnsi" w:hAnsiTheme="minorHAnsi"/>
        </w:rPr>
        <w:t>The odds favor the US</w:t>
      </w:r>
      <w:r w:rsidRPr="00BD3541">
        <w:rPr>
          <w:rFonts w:asciiTheme="minorHAnsi" w:hAnsiTheme="minorHAnsi"/>
          <w:sz w:val="16"/>
        </w:rPr>
        <w:t xml:space="preserve"> not only because </w:t>
      </w:r>
      <w:r w:rsidRPr="00BD3541">
        <w:rPr>
          <w:rStyle w:val="Emphasis"/>
          <w:rFonts w:asciiTheme="minorHAnsi" w:hAnsiTheme="minorHAnsi"/>
        </w:rPr>
        <w:t>it is technologically more advanced and innovative</w:t>
      </w:r>
      <w:r w:rsidRPr="00BD3541">
        <w:rPr>
          <w:rStyle w:val="StyleUnderline"/>
          <w:rFonts w:asciiTheme="minorHAnsi" w:hAnsiTheme="minorHAnsi"/>
        </w:rPr>
        <w:t xml:space="preserve"> than China at the moment, with an income per capita more than six times that of China.</w:t>
      </w:r>
      <w:r w:rsidRPr="00BD3541">
        <w:rPr>
          <w:rFonts w:asciiTheme="minorHAnsi" w:hAnsiTheme="minorHAnsi"/>
          <w:sz w:val="16"/>
        </w:rPr>
        <w:t xml:space="preserve"> They do so also because innovation ultimately depends on a country’s institutions.</w:t>
      </w:r>
    </w:p>
    <w:p w:rsidR="00BB2AFA" w:rsidRPr="00BD3541" w:rsidRDefault="00BB2AFA" w:rsidP="00BB2AFA">
      <w:pPr>
        <w:rPr>
          <w:rFonts w:asciiTheme="minorHAnsi" w:hAnsiTheme="minorHAnsi"/>
          <w:sz w:val="16"/>
        </w:rPr>
      </w:pPr>
      <w:r w:rsidRPr="00BD3541">
        <w:rPr>
          <w:rFonts w:asciiTheme="minorHAnsi" w:hAnsiTheme="minorHAnsi"/>
          <w:sz w:val="16"/>
        </w:rPr>
        <w:t>Inclusive political institutions distribute political power equally in society and constrain how that power can be exercised. They tend to underpin inclusive economic institutions, which encourage innovation and investment and provide a level playing field so that the talents of a broad cross-section of society can be best deployed.</w:t>
      </w:r>
    </w:p>
    <w:p w:rsidR="00BB2AFA" w:rsidRPr="00BD3541" w:rsidRDefault="00BB2AFA" w:rsidP="00BB2AFA">
      <w:pPr>
        <w:rPr>
          <w:rStyle w:val="StyleUnderline"/>
          <w:rFonts w:asciiTheme="minorHAnsi" w:hAnsiTheme="minorHAnsi"/>
        </w:rPr>
      </w:pPr>
      <w:r w:rsidRPr="00BD3541">
        <w:rPr>
          <w:rStyle w:val="StyleUnderline"/>
          <w:rFonts w:asciiTheme="minorHAnsi" w:hAnsiTheme="minorHAnsi"/>
        </w:rPr>
        <w:t xml:space="preserve">Despite all of the challenges that they are facing, </w:t>
      </w:r>
      <w:r w:rsidRPr="00BD3541">
        <w:rPr>
          <w:rStyle w:val="Emphasis"/>
          <w:rFonts w:asciiTheme="minorHAnsi" w:hAnsiTheme="minorHAnsi"/>
        </w:rPr>
        <w:t>US institutions are broadly inclusive, and thus more conducive to innovation.</w:t>
      </w:r>
      <w:r w:rsidRPr="00BD3541">
        <w:rPr>
          <w:rStyle w:val="StyleUnderline"/>
          <w:rFonts w:asciiTheme="minorHAnsi" w:hAnsiTheme="minorHAnsi"/>
        </w:rPr>
        <w:t xml:space="preserve"> Despite all of the resources that China is pouring into science and technology at the moment, its political institutions are extractive</w:t>
      </w:r>
      <w:r w:rsidRPr="00BD3541">
        <w:rPr>
          <w:rFonts w:asciiTheme="minorHAnsi" w:hAnsiTheme="minorHAnsi"/>
          <w:sz w:val="16"/>
        </w:rPr>
        <w:t xml:space="preserve">, and as such, unless overhauled and revolutionized soon, </w:t>
      </w:r>
      <w:r w:rsidRPr="00BD3541">
        <w:rPr>
          <w:rStyle w:val="StyleUnderline"/>
          <w:rFonts w:asciiTheme="minorHAnsi" w:hAnsiTheme="minorHAnsi"/>
        </w:rPr>
        <w:t>they will be an impediment to innovation.</w:t>
      </w:r>
    </w:p>
    <w:p w:rsidR="00BB2AFA" w:rsidRPr="00BD3541" w:rsidRDefault="00BB2AFA" w:rsidP="00BB2AFA">
      <w:pPr>
        <w:rPr>
          <w:rFonts w:asciiTheme="minorHAnsi" w:hAnsiTheme="minorHAnsi"/>
          <w:sz w:val="16"/>
        </w:rPr>
      </w:pPr>
      <w:r w:rsidRPr="00BD3541">
        <w:rPr>
          <w:rStyle w:val="StyleUnderline"/>
          <w:rFonts w:asciiTheme="minorHAnsi" w:hAnsiTheme="minorHAnsi"/>
        </w:rPr>
        <w:t xml:space="preserve">China may continue to grow in the near term, but this is </w:t>
      </w:r>
      <w:r w:rsidRPr="00BD3541">
        <w:rPr>
          <w:rStyle w:val="Emphasis"/>
          <w:rFonts w:asciiTheme="minorHAnsi" w:hAnsiTheme="minorHAnsi"/>
        </w:rPr>
        <w:t>growth under extractive institutions</w:t>
      </w:r>
      <w:r w:rsidRPr="00BD3541">
        <w:rPr>
          <w:rStyle w:val="StyleUnderline"/>
          <w:rFonts w:asciiTheme="minorHAnsi" w:hAnsiTheme="minorHAnsi"/>
        </w:rPr>
        <w:t xml:space="preserve"> – mostly relying on politically connected businesses and technological transfer and catch-up.</w:t>
      </w:r>
      <w:r w:rsidRPr="00BD3541">
        <w:rPr>
          <w:rFonts w:asciiTheme="minorHAnsi" w:hAnsiTheme="minorHAnsi"/>
          <w:sz w:val="16"/>
        </w:rPr>
        <w:t xml:space="preserve"> The next stage of economic growth – </w:t>
      </w:r>
      <w:r w:rsidRPr="00BD3541">
        <w:rPr>
          <w:rStyle w:val="StyleUnderline"/>
          <w:rFonts w:asciiTheme="minorHAnsi" w:hAnsiTheme="minorHAnsi"/>
        </w:rPr>
        <w:t>generating genuine innovation – will be much more difficult unless China's political institutions change</w:t>
      </w:r>
      <w:r w:rsidRPr="00BD3541">
        <w:rPr>
          <w:rFonts w:asciiTheme="minorHAnsi" w:hAnsiTheme="minorHAnsi"/>
          <w:sz w:val="16"/>
        </w:rPr>
        <w:t xml:space="preserve"> to create an environment that rewards the challenging of established interests, technologies, firms, and authority.</w:t>
      </w:r>
    </w:p>
    <w:p w:rsidR="00BB2AFA" w:rsidRPr="00BD3541" w:rsidRDefault="00BB2AFA" w:rsidP="00BB2AFA">
      <w:pPr>
        <w:rPr>
          <w:rStyle w:val="StyleUnderline"/>
          <w:rFonts w:asciiTheme="minorHAnsi" w:hAnsiTheme="minorHAnsi"/>
        </w:rPr>
      </w:pPr>
      <w:r w:rsidRPr="00BD3541">
        <w:rPr>
          <w:rStyle w:val="StyleUnderline"/>
          <w:rFonts w:asciiTheme="minorHAnsi" w:hAnsiTheme="minorHAnsi"/>
        </w:rPr>
        <w:t>We have a historical precedent for this type of growth and how it runs out of steam: the Soviet Union.</w:t>
      </w:r>
      <w:r w:rsidRPr="00BD3541">
        <w:rPr>
          <w:rFonts w:asciiTheme="minorHAnsi" w:hAnsiTheme="minorHAnsi"/>
          <w:sz w:val="16"/>
        </w:rPr>
        <w:t xml:space="preserve"> After the Bolsheviks took over the highly inefficient agricultural economy from the Tsarist regime and started to use the power of the state to move people and resources into industry, </w:t>
      </w:r>
      <w:r w:rsidRPr="00BD3541">
        <w:rPr>
          <w:rStyle w:val="StyleUnderline"/>
          <w:rFonts w:asciiTheme="minorHAnsi" w:hAnsiTheme="minorHAnsi"/>
        </w:rPr>
        <w:t>the Soviet Union grew at then-unparalleled rates, achieving an average annual growth rate of over 6 percent between 1928 and 1960.</w:t>
      </w:r>
    </w:p>
    <w:p w:rsidR="00BB2AFA" w:rsidRPr="00BD3541" w:rsidRDefault="00BB2AFA" w:rsidP="00BB2AFA">
      <w:pPr>
        <w:rPr>
          <w:rFonts w:asciiTheme="minorHAnsi" w:hAnsiTheme="minorHAnsi"/>
          <w:sz w:val="16"/>
        </w:rPr>
      </w:pPr>
      <w:r w:rsidRPr="00BD3541">
        <w:rPr>
          <w:rStyle w:val="StyleUnderline"/>
          <w:rFonts w:asciiTheme="minorHAnsi" w:hAnsiTheme="minorHAnsi"/>
        </w:rPr>
        <w:t>Though there was much enthusiasm</w:t>
      </w:r>
      <w:r w:rsidRPr="00BD3541">
        <w:rPr>
          <w:rFonts w:asciiTheme="minorHAnsi" w:hAnsiTheme="minorHAnsi"/>
          <w:sz w:val="16"/>
        </w:rPr>
        <w:t xml:space="preserve"> about Soviet growth – as there is now about China’s growth machine – </w:t>
      </w:r>
      <w:r w:rsidRPr="00BD3541">
        <w:rPr>
          <w:rStyle w:val="StyleUnderline"/>
          <w:rFonts w:asciiTheme="minorHAnsi" w:hAnsiTheme="minorHAnsi"/>
        </w:rPr>
        <w:t>it couldn’t and didn’t last.</w:t>
      </w:r>
      <w:r w:rsidRPr="00BD3541">
        <w:rPr>
          <w:rFonts w:asciiTheme="minorHAnsi" w:hAnsiTheme="minorHAnsi"/>
          <w:sz w:val="16"/>
        </w:rPr>
        <w:t xml:space="preserve"> By the 1970s, the Soviets had produced almost all the growth that could be derived from moving people from agriculture into industry, and despite various incentives and bonuses, and even harsh punishments for failure, they could not generate innovation. </w:t>
      </w:r>
      <w:r w:rsidRPr="00BD3541">
        <w:rPr>
          <w:rStyle w:val="StyleUnderline"/>
          <w:rFonts w:asciiTheme="minorHAnsi" w:hAnsiTheme="minorHAnsi"/>
        </w:rPr>
        <w:t>The Soviet economy stagnated and then totally collapsed.</w:t>
      </w:r>
    </w:p>
    <w:p w:rsidR="00BB2AFA" w:rsidRPr="00BD3541" w:rsidRDefault="00BB2AFA" w:rsidP="00BB2AFA">
      <w:pPr>
        <w:rPr>
          <w:rFonts w:asciiTheme="minorHAnsi" w:hAnsiTheme="minorHAnsi"/>
          <w:sz w:val="16"/>
        </w:rPr>
      </w:pPr>
      <w:r w:rsidRPr="00BD3541">
        <w:rPr>
          <w:rFonts w:asciiTheme="minorHAnsi" w:hAnsiTheme="minorHAnsi"/>
          <w:sz w:val="16"/>
        </w:rPr>
        <w:t>China has more potential than the Soviet Union. Its growth has not come simply by government fiat, but also because it has reformed its economic institutions, providing incentives to farmers and some firms (though having government connections still helps enormously, and challenging powerful firms can land you in jail or worse). China also had more technological catching up to do than the Soviet Union.</w:t>
      </w:r>
    </w:p>
    <w:p w:rsidR="00BB2AFA" w:rsidRPr="00BD3541" w:rsidRDefault="00BB2AFA" w:rsidP="00BB2AFA">
      <w:pPr>
        <w:rPr>
          <w:rFonts w:asciiTheme="minorHAnsi" w:hAnsiTheme="minorHAnsi"/>
          <w:sz w:val="16"/>
        </w:rPr>
      </w:pPr>
      <w:r w:rsidRPr="00BD3541">
        <w:rPr>
          <w:rFonts w:asciiTheme="minorHAnsi" w:hAnsiTheme="minorHAnsi"/>
          <w:sz w:val="16"/>
        </w:rPr>
        <w:t xml:space="preserve">But this </w:t>
      </w:r>
      <w:r w:rsidRPr="00BD3541">
        <w:rPr>
          <w:rStyle w:val="StyleUnderline"/>
          <w:rFonts w:asciiTheme="minorHAnsi" w:hAnsiTheme="minorHAnsi"/>
        </w:rPr>
        <w:t>potential will come to an end as well unless China radically transforms its institutions</w:t>
      </w:r>
      <w:r w:rsidRPr="00BD3541">
        <w:rPr>
          <w:rFonts w:asciiTheme="minorHAnsi" w:hAnsiTheme="minorHAnsi"/>
          <w:sz w:val="16"/>
        </w:rPr>
        <w:t xml:space="preserve">. </w:t>
      </w:r>
      <w:r w:rsidRPr="00BD3541">
        <w:rPr>
          <w:rStyle w:val="StyleUnderline"/>
          <w:rFonts w:asciiTheme="minorHAnsi" w:hAnsiTheme="minorHAnsi"/>
        </w:rPr>
        <w:t>This requires not only obvious steps such as introducing an independent judiciary, independent media, and more secure property rights for businesses, but truly inclusive political institutions.</w:t>
      </w:r>
      <w:r w:rsidRPr="00BD3541">
        <w:rPr>
          <w:rFonts w:asciiTheme="minorHAnsi" w:hAnsiTheme="minorHAnsi"/>
          <w:sz w:val="16"/>
        </w:rPr>
        <w:t xml:space="preserve"> This necessitates a fundamental political opening </w:t>
      </w:r>
      <w:r w:rsidRPr="00BD3541">
        <w:rPr>
          <w:rStyle w:val="StyleUnderline"/>
          <w:rFonts w:asciiTheme="minorHAnsi" w:hAnsiTheme="minorHAnsi"/>
        </w:rPr>
        <w:t>so that political power is more equally distributed and can underpin economic institutions. This</w:t>
      </w:r>
      <w:r w:rsidRPr="00BD3541">
        <w:rPr>
          <w:rFonts w:asciiTheme="minorHAnsi" w:hAnsiTheme="minorHAnsi"/>
          <w:sz w:val="16"/>
        </w:rPr>
        <w:t xml:space="preserve">, in turn, </w:t>
      </w:r>
      <w:r w:rsidRPr="00BD3541">
        <w:rPr>
          <w:rStyle w:val="StyleUnderline"/>
          <w:rFonts w:asciiTheme="minorHAnsi" w:hAnsiTheme="minorHAnsi"/>
        </w:rPr>
        <w:t>will create a level playing field and encourage and fully reward all sorts of innovation</w:t>
      </w:r>
      <w:r w:rsidRPr="00BD3541">
        <w:rPr>
          <w:rFonts w:asciiTheme="minorHAnsi" w:hAnsiTheme="minorHAnsi"/>
          <w:sz w:val="16"/>
        </w:rPr>
        <w:t xml:space="preserve"> – especially the disruptive kind.</w:t>
      </w:r>
    </w:p>
    <w:p w:rsidR="00BB2AFA" w:rsidRPr="00BD3541" w:rsidRDefault="00BB2AFA" w:rsidP="00BB2AFA">
      <w:pPr>
        <w:rPr>
          <w:rFonts w:asciiTheme="minorHAnsi" w:hAnsiTheme="minorHAnsi"/>
        </w:rPr>
      </w:pPr>
    </w:p>
    <w:p w:rsidR="00BB2AFA" w:rsidRPr="00BD3541" w:rsidRDefault="00BB2AFA" w:rsidP="00BB2AFA">
      <w:pPr>
        <w:pStyle w:val="Heading4"/>
        <w:rPr>
          <w:rFonts w:asciiTheme="minorHAnsi" w:hAnsiTheme="minorHAnsi"/>
        </w:rPr>
      </w:pPr>
      <w:r w:rsidRPr="00BD3541">
        <w:rPr>
          <w:rFonts w:asciiTheme="minorHAnsi" w:hAnsiTheme="minorHAnsi"/>
        </w:rPr>
        <w:t>America leads in tech – it has the best universities, strongest innovation, and highest expenditure for research.</w:t>
      </w:r>
    </w:p>
    <w:p w:rsidR="00BB2AFA" w:rsidRPr="00BD3541" w:rsidRDefault="00BB2AFA" w:rsidP="00BB2AFA">
      <w:pPr>
        <w:rPr>
          <w:rStyle w:val="Style13ptBold"/>
          <w:rFonts w:asciiTheme="minorHAnsi" w:hAnsiTheme="minorHAnsi"/>
          <w:b w:val="0"/>
        </w:rPr>
      </w:pPr>
      <w:r w:rsidRPr="00BD3541">
        <w:rPr>
          <w:rStyle w:val="Style13ptBold"/>
          <w:rFonts w:asciiTheme="minorHAnsi" w:hAnsiTheme="minorHAnsi"/>
        </w:rPr>
        <w:t xml:space="preserve">Das 14 </w:t>
      </w:r>
      <w:r w:rsidRPr="00BD3541">
        <w:rPr>
          <w:rStyle w:val="Style13ptBold"/>
          <w:rFonts w:asciiTheme="minorHAnsi" w:hAnsiTheme="minorHAnsi"/>
          <w:b w:val="0"/>
        </w:rPr>
        <w:t xml:space="preserve">(Satyajit Das, Economic Consult with a B.A. in Commerce and Law from the University of New South Wales, “America’s Hard &amp; Soft Power,” EconoMonitor, December 15 2014, </w:t>
      </w:r>
      <w:hyperlink r:id="rId129" w:history="1">
        <w:r w:rsidRPr="00BD3541">
          <w:rPr>
            <w:rStyle w:val="Hyperlink"/>
            <w:rFonts w:asciiTheme="minorHAnsi" w:hAnsiTheme="minorHAnsi"/>
          </w:rPr>
          <w:t>http://www.economonitor.com/blog/2014/12/americas-hard-soft-power/</w:t>
        </w:r>
      </w:hyperlink>
      <w:r w:rsidRPr="00BD3541">
        <w:rPr>
          <w:rStyle w:val="Style13ptBold"/>
          <w:rFonts w:asciiTheme="minorHAnsi" w:hAnsiTheme="minorHAnsi"/>
          <w:b w:val="0"/>
        </w:rPr>
        <w:t xml:space="preserve">, </w:t>
      </w:r>
      <w:r w:rsidRPr="00BD3541">
        <w:rPr>
          <w:rStyle w:val="Style13ptBold"/>
          <w:rFonts w:asciiTheme="minorHAnsi" w:hAnsiTheme="minorHAnsi"/>
          <w:b w:val="0"/>
          <w:i/>
        </w:rPr>
        <w:t>*fc</w:t>
      </w:r>
      <w:r w:rsidRPr="00BD3541">
        <w:rPr>
          <w:rStyle w:val="Style13ptBold"/>
          <w:rFonts w:asciiTheme="minorHAnsi" w:hAnsiTheme="minorHAnsi"/>
          <w:b w:val="0"/>
        </w:rPr>
        <w:t>)</w:t>
      </w:r>
    </w:p>
    <w:p w:rsidR="00BB2AFA" w:rsidRPr="00BD3541" w:rsidRDefault="00BB2AFA" w:rsidP="00BB2AFA">
      <w:pPr>
        <w:rPr>
          <w:rStyle w:val="Emphasis"/>
          <w:rFonts w:asciiTheme="minorHAnsi" w:hAnsiTheme="minorHAnsi"/>
        </w:rPr>
      </w:pPr>
      <w:r w:rsidRPr="00BD3541">
        <w:rPr>
          <w:rStyle w:val="Emphasis"/>
          <w:rFonts w:asciiTheme="minorHAnsi" w:hAnsiTheme="minorHAnsi"/>
        </w:rPr>
        <w:t>America remains a leader in science and technology.</w:t>
      </w:r>
      <w:r w:rsidRPr="00BD3541">
        <w:rPr>
          <w:rFonts w:asciiTheme="minorHAnsi" w:hAnsiTheme="minorHAnsi"/>
          <w:sz w:val="16"/>
        </w:rPr>
        <w:t xml:space="preserve"> While the quality overall of its educational systems is far from exceptional, most </w:t>
      </w:r>
      <w:r w:rsidRPr="00BD3541">
        <w:rPr>
          <w:rStyle w:val="StyleUnderline"/>
          <w:rFonts w:asciiTheme="minorHAnsi" w:hAnsiTheme="minorHAnsi"/>
        </w:rPr>
        <w:t xml:space="preserve">studies rank elite </w:t>
      </w:r>
      <w:r w:rsidRPr="00BD3541">
        <w:rPr>
          <w:rStyle w:val="Emphasis"/>
          <w:rFonts w:asciiTheme="minorHAnsi" w:hAnsiTheme="minorHAnsi"/>
        </w:rPr>
        <w:t>US universities as among the best in the world.</w:t>
      </w:r>
    </w:p>
    <w:p w:rsidR="00BB2AFA" w:rsidRPr="00BD3541" w:rsidRDefault="00BB2AFA" w:rsidP="00BB2AFA">
      <w:pPr>
        <w:rPr>
          <w:rFonts w:asciiTheme="minorHAnsi" w:hAnsiTheme="minorHAnsi"/>
          <w:sz w:val="16"/>
        </w:rPr>
      </w:pPr>
      <w:r w:rsidRPr="00BD3541">
        <w:rPr>
          <w:rStyle w:val="StyleUnderline"/>
          <w:rFonts w:asciiTheme="minorHAnsi" w:hAnsiTheme="minorHAnsi"/>
        </w:rPr>
        <w:t xml:space="preserve">While other countries are investing heavily to bridge the difference, </w:t>
      </w:r>
      <w:r w:rsidRPr="00BD3541">
        <w:rPr>
          <w:rStyle w:val="Emphasis"/>
          <w:rFonts w:asciiTheme="minorHAnsi" w:hAnsiTheme="minorHAnsi"/>
        </w:rPr>
        <w:t>American innovation remains strong</w:t>
      </w:r>
      <w:r w:rsidRPr="00BD3541">
        <w:rPr>
          <w:rStyle w:val="StyleUnderline"/>
          <w:rFonts w:asciiTheme="minorHAnsi" w:hAnsiTheme="minorHAnsi"/>
        </w:rPr>
        <w:t xml:space="preserve">. US research and development (“R&amp;D”) expenditures are around four times greater than say China, where the government has decreed that by 2020 R&amp;D expenditures will constitute 2.5% of GDP. </w:t>
      </w:r>
      <w:r w:rsidRPr="00BD3541">
        <w:rPr>
          <w:rFonts w:asciiTheme="minorHAnsi" w:hAnsiTheme="minorHAnsi"/>
          <w:sz w:val="16"/>
        </w:rPr>
        <w:t xml:space="preserve">While difficult to accurately measure, </w:t>
      </w:r>
      <w:r w:rsidRPr="00BD3541">
        <w:rPr>
          <w:rStyle w:val="Emphasis"/>
          <w:rFonts w:asciiTheme="minorHAnsi" w:hAnsiTheme="minorHAnsi"/>
        </w:rPr>
        <w:t>the quality of scientific output in the US remains superior.</w:t>
      </w:r>
      <w:r w:rsidRPr="00BD3541">
        <w:rPr>
          <w:rStyle w:val="StyleUnderline"/>
          <w:rFonts w:asciiTheme="minorHAnsi" w:hAnsiTheme="minorHAnsi"/>
        </w:rPr>
        <w:t xml:space="preserve"> </w:t>
      </w:r>
      <w:r w:rsidRPr="00BD3541">
        <w:rPr>
          <w:rFonts w:asciiTheme="minorHAnsi" w:hAnsiTheme="minorHAnsi"/>
          <w:sz w:val="16"/>
        </w:rPr>
        <w:t>A strong venture capital system supports fledgling businesses.</w:t>
      </w:r>
    </w:p>
    <w:p w:rsidR="00BB2AFA" w:rsidRPr="00BD3541" w:rsidRDefault="00BB2AFA" w:rsidP="00BB2AFA">
      <w:pPr>
        <w:pStyle w:val="Heading3"/>
        <w:rPr>
          <w:rFonts w:asciiTheme="minorHAnsi" w:hAnsiTheme="minorHAnsi"/>
        </w:rPr>
      </w:pPr>
      <w:r w:rsidRPr="00BD3541">
        <w:rPr>
          <w:rFonts w:asciiTheme="minorHAnsi" w:hAnsiTheme="minorHAnsi"/>
        </w:rPr>
        <w:t>Not K2 Military Primacy</w:t>
      </w:r>
    </w:p>
    <w:p w:rsidR="00BB2AFA" w:rsidRPr="00BD3541" w:rsidRDefault="00BB2AFA" w:rsidP="00BB2AFA">
      <w:pPr>
        <w:pStyle w:val="Heading4"/>
        <w:rPr>
          <w:rFonts w:asciiTheme="minorHAnsi" w:hAnsiTheme="minorHAnsi"/>
        </w:rPr>
      </w:pPr>
      <w:r w:rsidRPr="00BD3541">
        <w:rPr>
          <w:rFonts w:asciiTheme="minorHAnsi" w:hAnsiTheme="minorHAnsi"/>
        </w:rPr>
        <w:t>Alt causes to decreasing military primacy – defense cuts, foolish spending, and bad planning.</w:t>
      </w:r>
    </w:p>
    <w:p w:rsidR="00BB2AFA" w:rsidRPr="00BD3541" w:rsidRDefault="00BB2AFA" w:rsidP="00BB2AFA">
      <w:pPr>
        <w:rPr>
          <w:rStyle w:val="Style13ptBold"/>
          <w:rFonts w:asciiTheme="minorHAnsi" w:hAnsiTheme="minorHAnsi"/>
          <w:b w:val="0"/>
        </w:rPr>
      </w:pPr>
      <w:r w:rsidRPr="00BD3541">
        <w:rPr>
          <w:rStyle w:val="Style13ptBold"/>
          <w:rFonts w:asciiTheme="minorHAnsi" w:hAnsiTheme="minorHAnsi"/>
        </w:rPr>
        <w:t xml:space="preserve">Forbes and Colby 14 </w:t>
      </w:r>
      <w:r w:rsidRPr="00BD3541">
        <w:rPr>
          <w:rStyle w:val="Style13ptBold"/>
          <w:rFonts w:asciiTheme="minorHAnsi" w:hAnsiTheme="minorHAnsi"/>
          <w:b w:val="0"/>
        </w:rPr>
        <w:t xml:space="preserve">(J. Randy Forbes, Chairman of the Seapower and Projection Forces Subcommittee of the House Armed Services Committee, and Elbridge Colby, Senior Fellow at the Center for a New American Security, “We're Losing Our Military Edge Over China. Here's How to Get It Back,” The National Interest, March 27 2014, </w:t>
      </w:r>
      <w:hyperlink r:id="rId130" w:history="1">
        <w:r w:rsidRPr="00BD3541">
          <w:rPr>
            <w:rStyle w:val="Hyperlink"/>
            <w:rFonts w:asciiTheme="minorHAnsi" w:hAnsiTheme="minorHAnsi"/>
          </w:rPr>
          <w:t>http://nationalinterest.org/commentary/were-losing-our-military-edge-over-china-heres-how-get-it-ba-10134</w:t>
        </w:r>
      </w:hyperlink>
      <w:r w:rsidRPr="00BD3541">
        <w:rPr>
          <w:rStyle w:val="Style13ptBold"/>
          <w:rFonts w:asciiTheme="minorHAnsi" w:hAnsiTheme="minorHAnsi"/>
          <w:b w:val="0"/>
        </w:rPr>
        <w:t xml:space="preserve">, </w:t>
      </w:r>
      <w:r w:rsidRPr="00BD3541">
        <w:rPr>
          <w:rStyle w:val="Style13ptBold"/>
          <w:rFonts w:asciiTheme="minorHAnsi" w:hAnsiTheme="minorHAnsi"/>
          <w:b w:val="0"/>
          <w:i/>
        </w:rPr>
        <w:t>*fc</w:t>
      </w:r>
      <w:r w:rsidRPr="00BD3541">
        <w:rPr>
          <w:rStyle w:val="Style13ptBold"/>
          <w:rFonts w:asciiTheme="minorHAnsi" w:hAnsiTheme="minorHAnsi"/>
          <w:b w:val="0"/>
        </w:rPr>
        <w:t>)</w:t>
      </w:r>
    </w:p>
    <w:p w:rsidR="00BB2AFA" w:rsidRPr="00BD3541" w:rsidRDefault="00BB2AFA" w:rsidP="00BB2AFA">
      <w:pPr>
        <w:rPr>
          <w:rStyle w:val="StyleUnderline"/>
          <w:rFonts w:asciiTheme="minorHAnsi" w:hAnsiTheme="minorHAnsi"/>
        </w:rPr>
      </w:pPr>
      <w:r w:rsidRPr="00BD3541">
        <w:rPr>
          <w:rStyle w:val="StyleUnderline"/>
          <w:rFonts w:asciiTheme="minorHAnsi" w:hAnsiTheme="minorHAnsi"/>
        </w:rPr>
        <w:t>While China’s buildup is a leading reason for this challenge to our military superiority, it is not the only one.</w:t>
      </w:r>
      <w:r w:rsidRPr="00BD3541">
        <w:rPr>
          <w:rFonts w:asciiTheme="minorHAnsi" w:hAnsiTheme="minorHAnsi"/>
          <w:sz w:val="16"/>
        </w:rPr>
        <w:t xml:space="preserve"> Rather, </w:t>
      </w:r>
      <w:r w:rsidRPr="00BD3541">
        <w:rPr>
          <w:rStyle w:val="StyleUnderline"/>
          <w:rFonts w:asciiTheme="minorHAnsi" w:hAnsiTheme="minorHAnsi"/>
        </w:rPr>
        <w:t>we also find ourselves at this juncture through a combination of a foolishly constricting approaches to defense planning manifested by five years of defense cuts,</w:t>
      </w:r>
      <w:r w:rsidRPr="00BD3541">
        <w:rPr>
          <w:rFonts w:asciiTheme="minorHAnsi" w:hAnsiTheme="minorHAnsi"/>
          <w:sz w:val="16"/>
        </w:rPr>
        <w:t xml:space="preserve"> including sequestration; a two-decade sanguinity about the true challenge to our military edge posed by China’s impressive military modernization; </w:t>
      </w:r>
      <w:r w:rsidRPr="00BD3541">
        <w:rPr>
          <w:rStyle w:val="StyleUnderline"/>
          <w:rFonts w:asciiTheme="minorHAnsi" w:hAnsiTheme="minorHAnsi"/>
        </w:rPr>
        <w:t xml:space="preserve">and, a refusal to ensure that our capabilities within the U.S. defense portfolio are militarily sufficient in quantity and diversity to maintain asymmetric superiority </w:t>
      </w:r>
      <w:r w:rsidRPr="00BD3541">
        <w:rPr>
          <w:rFonts w:asciiTheme="minorHAnsi" w:hAnsiTheme="minorHAnsi"/>
          <w:sz w:val="16"/>
        </w:rPr>
        <w:t xml:space="preserve">for full-spectrum warfare. Together, </w:t>
      </w:r>
      <w:r w:rsidRPr="00BD3541">
        <w:rPr>
          <w:rStyle w:val="StyleUnderline"/>
          <w:rFonts w:asciiTheme="minorHAnsi" w:hAnsiTheme="minorHAnsi"/>
        </w:rPr>
        <w:t>this lack of focus and indiscipline has helped allow countries like China to begin materially closing the once-yawning gap in military capability.</w:t>
      </w:r>
    </w:p>
    <w:p w:rsidR="00BB2AFA" w:rsidRPr="00BD3541" w:rsidRDefault="00BB2AFA" w:rsidP="00BB2AFA">
      <w:pPr>
        <w:rPr>
          <w:rFonts w:asciiTheme="minorHAnsi" w:hAnsiTheme="minorHAnsi"/>
        </w:rPr>
      </w:pPr>
    </w:p>
    <w:p w:rsidR="00BB2AFA" w:rsidRPr="00BD3541" w:rsidRDefault="00BB2AFA" w:rsidP="00BB2AFA">
      <w:pPr>
        <w:pStyle w:val="Heading1"/>
        <w:rPr>
          <w:rFonts w:asciiTheme="minorHAnsi" w:hAnsiTheme="minorHAnsi"/>
        </w:rPr>
      </w:pPr>
      <w:r>
        <w:rPr>
          <w:rFonts w:asciiTheme="minorHAnsi" w:hAnsiTheme="minorHAnsi"/>
        </w:rPr>
        <w:t xml:space="preserve">Tech </w:t>
      </w:r>
      <w:r w:rsidRPr="00BD3541">
        <w:rPr>
          <w:rFonts w:asciiTheme="minorHAnsi" w:hAnsiTheme="minorHAnsi"/>
        </w:rPr>
        <w:t>Defense</w:t>
      </w:r>
    </w:p>
    <w:p w:rsidR="00BB2AFA" w:rsidRDefault="00BB2AFA" w:rsidP="00BB2AFA">
      <w:pPr>
        <w:pStyle w:val="Heading2"/>
      </w:pPr>
      <w:r>
        <w:t>Artificial Intelligence</w:t>
      </w:r>
    </w:p>
    <w:p w:rsidR="00BB2AFA" w:rsidRDefault="00BB2AFA" w:rsidP="00BB2AFA">
      <w:pPr>
        <w:pStyle w:val="Heading3"/>
      </w:pPr>
      <w:r>
        <w:t>No Artificial Intelligence</w:t>
      </w:r>
    </w:p>
    <w:p w:rsidR="00BB2AFA" w:rsidRDefault="00BB2AFA" w:rsidP="00BB2AFA">
      <w:pPr>
        <w:pStyle w:val="Heading4"/>
      </w:pPr>
      <w:r>
        <w:t>No AI- you can’t program ideas. That’s a crucial limitation</w:t>
      </w:r>
    </w:p>
    <w:p w:rsidR="00BB2AFA" w:rsidRPr="00D66518" w:rsidRDefault="00BB2AFA" w:rsidP="00BB2AFA">
      <w:r>
        <w:rPr>
          <w:rStyle w:val="Style13ptBold"/>
        </w:rPr>
        <w:t xml:space="preserve">Weiler 14 </w:t>
      </w:r>
      <w:r w:rsidRPr="00D66518">
        <w:rPr>
          <w:sz w:val="14"/>
          <w:szCs w:val="14"/>
        </w:rPr>
        <w:t xml:space="preserve">Craig Weiler, parapsychologist. </w:t>
      </w:r>
      <w:hyperlink r:id="rId131" w:history="1">
        <w:r w:rsidRPr="00D66518">
          <w:rPr>
            <w:rStyle w:val="Hyperlink"/>
            <w:sz w:val="14"/>
            <w:szCs w:val="14"/>
          </w:rPr>
          <w:t>https://weilerpsiblog.wordpress.com/2014/10/29/artificial-intelligence-is-not-taking-over-the-world/</w:t>
        </w:r>
      </w:hyperlink>
      <w:r w:rsidRPr="00D66518">
        <w:rPr>
          <w:sz w:val="14"/>
          <w:szCs w:val="14"/>
        </w:rPr>
        <w:t xml:space="preserve"> October 29, 2014 Artificial Intelligence is Not Taking Over the World</w:t>
      </w:r>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BB2AFA" w:rsidRPr="00D66518" w:rsidRDefault="00BB2AFA" w:rsidP="00BB2AFA">
      <w:pPr>
        <w:rPr>
          <w:rStyle w:val="StyleUnderline"/>
        </w:rPr>
      </w:pPr>
      <w:r w:rsidRPr="00D66518">
        <w:rPr>
          <w:sz w:val="16"/>
        </w:rPr>
        <w:t>How does this relate to a self driving car?  T</w:t>
      </w:r>
      <w:r w:rsidRPr="00562649">
        <w:rPr>
          <w:rStyle w:val="StyleUnderline"/>
        </w:rPr>
        <w:t xml:space="preserve">he human mind has the mother of all shortcuts for dealing with vast amounts of data.  Rather than have to learn, store and retrieve the patterns for every conceivable type of road, we only have to learn one thing: the </w:t>
      </w:r>
      <w:r w:rsidRPr="00D66518">
        <w:rPr>
          <w:rStyle w:val="Emphasis"/>
        </w:rPr>
        <w:t>idea</w:t>
      </w:r>
      <w:r w:rsidRPr="00562649">
        <w:rPr>
          <w:rStyle w:val="StyleUnderline"/>
        </w:rPr>
        <w:t xml:space="preserve"> of what a road is.  </w:t>
      </w:r>
      <w:r w:rsidRPr="00D66518">
        <w:rPr>
          <w:rStyle w:val="StyleUnderline"/>
        </w:rPr>
        <w:t>What would require a computer to sift through terabytes of information, we accomplish with a single, not terribly complex</w:t>
      </w:r>
      <w:r w:rsidRPr="00D66518">
        <w:rPr>
          <w:sz w:val="16"/>
        </w:rPr>
        <w:t xml:space="preserve"> (for us) </w:t>
      </w:r>
      <w:r w:rsidRPr="00D66518">
        <w:rPr>
          <w:rStyle w:val="StyleUnderline"/>
        </w:rPr>
        <w:t>idea</w:t>
      </w:r>
      <w:r w:rsidRPr="00D66518">
        <w:rPr>
          <w:sz w:val="16"/>
        </w:rPr>
        <w:t xml:space="preserve">. </w:t>
      </w:r>
      <w:r w:rsidRPr="00D66518">
        <w:rPr>
          <w:rStyle w:val="StyleUnderline"/>
        </w:rPr>
        <w:t>Once we have that idea we can not only recognize and navigate any passable road but we can also navigate a car where no road exists</w:t>
      </w:r>
      <w:r w:rsidRPr="00D66518">
        <w:rPr>
          <w:sz w:val="16"/>
        </w:rPr>
        <w:t xml:space="preserve"> (i.e. drive carefully on a relatively flat patch of dirt around a tree that has fallen on the road) </w:t>
      </w:r>
      <w:r w:rsidRPr="00D66518">
        <w:rPr>
          <w:rStyle w:val="StyleUnderline"/>
        </w:rPr>
        <w:t>because we have an idea of the conditions necessary for driving a car somewhere</w:t>
      </w:r>
      <w:r w:rsidRPr="00D66518">
        <w:rPr>
          <w:sz w:val="16"/>
        </w:rPr>
        <w:t xml:space="preserve">. An idea of a road encompasses all possible versions, real and imaginary of what a road can be. An idea observes physical reality and computing IS physical reality. Another way to say this is that computing is always the observation, never the observer. An idea is not something physical, and a computer program is and therein lies the problem. We don’t know and don’t have any idea how to know, how to get from something physical to something non-physical. That is the hard problem of consciousness. Clearly we have brains, which are physical which are somehow necessary for consciousness. So there is definitely a relationship between consciousness and the physical world. That is not in doubt. The problem is that we have no idea what that relationship is and until we understand it, true AI will remain a distant dream. We may have to completely rethink our beliefs on what consciousness is and how it originates. (That discussion is beyond the scope of this article.) </w:t>
      </w:r>
      <w:r w:rsidRPr="00D66518">
        <w:rPr>
          <w:rStyle w:val="StyleUnderline"/>
        </w:rPr>
        <w:t>An idea is a product of consciousness</w:t>
      </w:r>
      <w:r w:rsidRPr="00D66518">
        <w:rPr>
          <w:sz w:val="16"/>
        </w:rPr>
        <w:t xml:space="preserve">, which is not material and cannot be duplicated by any physical process we know of. </w:t>
      </w:r>
      <w:r w:rsidRPr="00D66518">
        <w:rPr>
          <w:rStyle w:val="StyleUnderline"/>
        </w:rPr>
        <w:t>The idea of a road is not a representation of a road.</w:t>
      </w:r>
      <w:r>
        <w:rPr>
          <w:rStyle w:val="StyleUnderline"/>
        </w:rPr>
        <w:t xml:space="preserve"> </w:t>
      </w:r>
      <w:r w:rsidRPr="00D66518">
        <w:rPr>
          <w:rStyle w:val="StyleUnderline"/>
        </w:rPr>
        <w:t>Nor is it a specification or a diagram although it can incorporate these things.</w:t>
      </w:r>
      <w:r>
        <w:rPr>
          <w:rStyle w:val="StyleUnderline"/>
        </w:rPr>
        <w:t xml:space="preserve"> </w:t>
      </w:r>
      <w:r w:rsidRPr="00D66518">
        <w:rPr>
          <w:rStyle w:val="StyleUnderline"/>
        </w:rPr>
        <w:t>The idea of a road can include every real and imaginary road, as well as any type of representation of a road in any medium in which it is recognizable, even barely, as a road.</w:t>
      </w:r>
      <w:r w:rsidRPr="00D66518">
        <w:rPr>
          <w:sz w:val="16"/>
        </w:rPr>
        <w:t xml:space="preserve"> What’s important here is that the idea of a road can take an infinite number of variables into account because an idea transcends the physical reality that it observes. </w:t>
      </w:r>
      <w:r w:rsidRPr="00D66518">
        <w:rPr>
          <w:rStyle w:val="StyleUnderline"/>
        </w:rPr>
        <w:t>Any computer, no matter how powerful, will never be able to do this.</w:t>
      </w:r>
      <w:r>
        <w:rPr>
          <w:rStyle w:val="StyleUnderline"/>
        </w:rPr>
        <w:t xml:space="preserve"> </w:t>
      </w:r>
      <w:r w:rsidRPr="00D66518">
        <w:rPr>
          <w:rStyle w:val="StyleUnderline"/>
        </w:rPr>
        <w:t>It cannot transcend it’s own physical reality.</w:t>
      </w:r>
      <w:r>
        <w:rPr>
          <w:rStyle w:val="StyleUnderline"/>
        </w:rPr>
        <w:t xml:space="preserve"> </w:t>
      </w:r>
      <w:r w:rsidRPr="00D66518">
        <w:rPr>
          <w:rStyle w:val="StyleUnderline"/>
        </w:rPr>
        <w:t>You cannot compute your way to the creation of an idea.</w:t>
      </w:r>
      <w:r>
        <w:rPr>
          <w:rStyle w:val="StyleUnderline"/>
        </w:rPr>
        <w:t xml:space="preserve"> </w:t>
      </w:r>
      <w:r w:rsidRPr="00D66518">
        <w:rPr>
          <w:rStyle w:val="StyleUnderline"/>
        </w:rPr>
        <w:t>All you can do is define and refine an idea that you already have</w:t>
      </w:r>
      <w:r w:rsidRPr="00D66518">
        <w:rPr>
          <w:sz w:val="16"/>
        </w:rPr>
        <w:t xml:space="preserve">. And to define an idea is to eventually fall into the trap of infinite variables. (You can never fully define an idea because they are an infinite number of definitions.) Increasing your computing power, memory and storage does not solve the problem of having to define everything. </w:t>
      </w:r>
      <w:r w:rsidRPr="00D66518">
        <w:rPr>
          <w:rStyle w:val="StyleUnderline"/>
        </w:rPr>
        <w:t>This is a crucial limitation of AI because it is impossible to define everything</w:t>
      </w:r>
      <w:r w:rsidRPr="00D66518">
        <w:rPr>
          <w:sz w:val="16"/>
        </w:rPr>
        <w:t xml:space="preserve">. This is why the formation of ideas is central to real intelligence. Ideas and concepts allow us to process otherwise unimaginable amounts of information by relying on a core of intangible concepts that encompass nearly everything we can hope to encounter rather than having to literally translate every single bit of input our minds receive. That’s why we can look at a road and identify it as a road with just a glance without ever having to really think about it. Computers, of course, do not operate anything like this. We function with intangibles and a computer functions with tangibles. That is a huge difference. </w:t>
      </w:r>
      <w:r w:rsidRPr="00D66518">
        <w:rPr>
          <w:rStyle w:val="StyleUnderline"/>
        </w:rPr>
        <w:t>So if you were worried that computers were going to take over the world, rest easy.  Actual thinking is going to be the exclusive domain of living creatures for the foreseeable future</w:t>
      </w:r>
    </w:p>
    <w:p w:rsidR="00BB2AFA" w:rsidRDefault="00BB2AFA" w:rsidP="00BB2AFA">
      <w:pPr>
        <w:rPr>
          <w:rStyle w:val="Style13ptBold"/>
        </w:rPr>
      </w:pPr>
      <w:r>
        <w:rPr>
          <w:rStyle w:val="Style13ptBold"/>
        </w:rPr>
        <w:t>Tons of experts have a laundry list of problems with AI</w:t>
      </w:r>
    </w:p>
    <w:p w:rsidR="00BB2AFA" w:rsidRPr="00D66518" w:rsidRDefault="00BB2AFA" w:rsidP="00BB2AFA">
      <w:pPr>
        <w:rPr>
          <w:sz w:val="16"/>
          <w:szCs w:val="16"/>
        </w:rPr>
      </w:pPr>
      <w:r w:rsidRPr="009346AB">
        <w:rPr>
          <w:rStyle w:val="Style13ptBold"/>
        </w:rPr>
        <w:t>Mollard and Ingham Pascale 14</w:t>
      </w:r>
      <w:r>
        <w:t xml:space="preserve"> </w:t>
      </w:r>
      <w:r w:rsidRPr="00D66518">
        <w:rPr>
          <w:sz w:val="16"/>
          <w:szCs w:val="16"/>
        </w:rPr>
        <w:t xml:space="preserve">Mollard; Richard Ingham is AFP's science, health and environment coordinator based in Paris. Dec 06, 2014 </w:t>
      </w:r>
      <w:hyperlink r:id="rId132" w:history="1">
        <w:r w:rsidRPr="00D66518">
          <w:rPr>
            <w:rStyle w:val="Hyperlink"/>
            <w:sz w:val="16"/>
            <w:szCs w:val="16"/>
          </w:rPr>
          <w:t>http://phys.org/news/2014-12-artificial-intelligence-hawking-debate.html</w:t>
        </w:r>
      </w:hyperlink>
      <w:r w:rsidRPr="00D66518">
        <w:rPr>
          <w:sz w:val="16"/>
          <w:szCs w:val="16"/>
        </w:rPr>
        <w:t xml:space="preserve"> Artificial intelligence: Hawking's fears stir debate</w:t>
      </w:r>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BB2AFA" w:rsidRPr="00D66518" w:rsidRDefault="00BB2AFA" w:rsidP="00BB2AFA">
      <w:pPr>
        <w:rPr>
          <w:sz w:val="16"/>
        </w:rPr>
      </w:pPr>
      <w:r w:rsidRPr="00D66518">
        <w:rPr>
          <w:sz w:val="16"/>
        </w:rPr>
        <w:t xml:space="preserve">Other </w:t>
      </w:r>
      <w:r w:rsidRPr="00D66518">
        <w:rPr>
          <w:rStyle w:val="StyleUnderline"/>
        </w:rPr>
        <w:t>experts said "true" AI</w:t>
      </w:r>
      <w:r w:rsidRPr="00D66518">
        <w:rPr>
          <w:sz w:val="16"/>
        </w:rPr>
        <w:t>—loosely defined as a machine that can pass itself off as a human being or think creatively—</w:t>
      </w:r>
      <w:r w:rsidRPr="00D66518">
        <w:rPr>
          <w:rStyle w:val="StyleUnderline"/>
        </w:rPr>
        <w:t>was at best decades away, and cautioned against alarmism.</w:t>
      </w:r>
      <w:r>
        <w:rPr>
          <w:rStyle w:val="StyleUnderline"/>
        </w:rPr>
        <w:t xml:space="preserve"> </w:t>
      </w:r>
      <w:r w:rsidRPr="00D66518">
        <w:rPr>
          <w:rStyle w:val="StyleUnderline"/>
        </w:rPr>
        <w:t>Since</w:t>
      </w:r>
      <w:r w:rsidRPr="00D66518">
        <w:rPr>
          <w:sz w:val="16"/>
        </w:rPr>
        <w:t xml:space="preserve"> the field was launched at a conference in </w:t>
      </w:r>
      <w:r w:rsidRPr="00D66518">
        <w:rPr>
          <w:rStyle w:val="StyleUnderline"/>
        </w:rPr>
        <w:t>1956</w:t>
      </w:r>
      <w:r w:rsidRPr="00D66518">
        <w:rPr>
          <w:sz w:val="16"/>
        </w:rPr>
        <w:t>, "predi</w:t>
      </w:r>
      <w:r w:rsidRPr="00D66518">
        <w:rPr>
          <w:rStyle w:val="StyleUnderline"/>
        </w:rPr>
        <w:t>ctions that AI will be achieved in the next 15 to 25 years have littered the field," according to Oxford researcher Stuart Armstrong</w:t>
      </w:r>
      <w:r w:rsidRPr="00D66518">
        <w:rPr>
          <w:sz w:val="16"/>
        </w:rPr>
        <w:t>. "</w:t>
      </w:r>
      <w:r w:rsidRPr="00D66518">
        <w:rPr>
          <w:rStyle w:val="StyleUnderline"/>
        </w:rPr>
        <w:t>Unless we missed something really spectacular</w:t>
      </w:r>
      <w:r w:rsidRPr="00D66518">
        <w:rPr>
          <w:sz w:val="16"/>
        </w:rPr>
        <w:t xml:space="preserve"> in the news recently, </w:t>
      </w:r>
      <w:r w:rsidRPr="00D66518">
        <w:rPr>
          <w:rStyle w:val="StyleUnderline"/>
        </w:rPr>
        <w:t>none of them have come to pass</w:t>
      </w:r>
      <w:r w:rsidRPr="00D66518">
        <w:rPr>
          <w:sz w:val="16"/>
        </w:rPr>
        <w:t xml:space="preserve">," Armstrong says in a book, "Smarter than Us: The Rise of Machine Intelligence." </w:t>
      </w:r>
      <w:r w:rsidRPr="00D66518">
        <w:rPr>
          <w:rStyle w:val="StyleUnderline"/>
        </w:rPr>
        <w:t>Jean-Gabriel Ganascia, an AI exper</w:t>
      </w:r>
      <w:r w:rsidRPr="00D66518">
        <w:rPr>
          <w:sz w:val="16"/>
        </w:rPr>
        <w:t xml:space="preserve">t and moral philosopher at the Pierre and Marie Curie University in Paris, </w:t>
      </w:r>
      <w:r w:rsidRPr="00D66518">
        <w:rPr>
          <w:rStyle w:val="StyleUnderline"/>
        </w:rPr>
        <w:t>said Hawking's warning was "over the top."</w:t>
      </w:r>
      <w:r>
        <w:rPr>
          <w:rStyle w:val="StyleUnderline"/>
        </w:rPr>
        <w:t xml:space="preserve"> </w:t>
      </w:r>
      <w:r w:rsidRPr="00D66518">
        <w:rPr>
          <w:rStyle w:val="StyleUnderline"/>
        </w:rPr>
        <w:t>"Many things in AI unleash emotion and worry because it changes our way of life</w:t>
      </w:r>
      <w:r w:rsidRPr="00D66518">
        <w:rPr>
          <w:sz w:val="16"/>
        </w:rPr>
        <w:t>," he said. "</w:t>
      </w:r>
      <w:r w:rsidRPr="00D66518">
        <w:rPr>
          <w:rStyle w:val="StyleUnderline"/>
        </w:rPr>
        <w:t>Hawking</w:t>
      </w:r>
      <w:r w:rsidRPr="00D66518">
        <w:rPr>
          <w:sz w:val="16"/>
        </w:rPr>
        <w:t xml:space="preserve"> said there would be autonomous technology which would develop separately from humans. He </w:t>
      </w:r>
      <w:r w:rsidRPr="00D66518">
        <w:rPr>
          <w:rStyle w:val="StyleUnderline"/>
        </w:rPr>
        <w:t>has no evidence to support that. There is no data to back this opinion."</w:t>
      </w:r>
      <w:r>
        <w:rPr>
          <w:rStyle w:val="StyleUnderline"/>
        </w:rPr>
        <w:t xml:space="preserve"> </w:t>
      </w:r>
      <w:r w:rsidRPr="00D66518">
        <w:rPr>
          <w:sz w:val="16"/>
        </w:rPr>
        <w:t>"</w:t>
      </w:r>
      <w:r w:rsidRPr="00D66518">
        <w:rPr>
          <w:rStyle w:val="StyleUnderline"/>
        </w:rPr>
        <w:t>It's a little apocalyptic," said Mathieu Lafourcade, an AI language specialist</w:t>
      </w:r>
      <w:r w:rsidRPr="00D66518">
        <w:rPr>
          <w:sz w:val="16"/>
        </w:rPr>
        <w:t xml:space="preserve"> at the University of Montpellier, southern France. "</w:t>
      </w:r>
      <w:r w:rsidRPr="00D66518">
        <w:rPr>
          <w:rStyle w:val="StyleUnderline"/>
        </w:rPr>
        <w:t>Machines already do things better than us</w:t>
      </w:r>
      <w:r w:rsidRPr="00D66518">
        <w:rPr>
          <w:sz w:val="16"/>
        </w:rPr>
        <w:t>," he said, pointing to chess-playing software. "</w:t>
      </w:r>
      <w:r w:rsidRPr="00D66518">
        <w:rPr>
          <w:rStyle w:val="StyleUnderline"/>
        </w:rPr>
        <w:t>That doesn't mean they are more intelligent than us."</w:t>
      </w:r>
      <w:r>
        <w:rPr>
          <w:rStyle w:val="StyleUnderline"/>
        </w:rPr>
        <w:t xml:space="preserve"> </w:t>
      </w:r>
      <w:r w:rsidRPr="00D66518">
        <w:rPr>
          <w:rStyle w:val="StyleUnderline"/>
        </w:rPr>
        <w:t>Allan Tucker, a senior lecturer in computer science</w:t>
      </w:r>
      <w:r w:rsidRPr="00D66518">
        <w:rPr>
          <w:sz w:val="16"/>
        </w:rPr>
        <w:t xml:space="preserve"> at Britain's Brunel University, </w:t>
      </w:r>
      <w:r w:rsidRPr="00D66518">
        <w:rPr>
          <w:rStyle w:val="StyleUnderline"/>
        </w:rPr>
        <w:t>took a look at the hurdles</w:t>
      </w:r>
      <w:r w:rsidRPr="00D66518">
        <w:rPr>
          <w:sz w:val="16"/>
        </w:rPr>
        <w:t xml:space="preserve"> facing AI. Recent years have seen dramatic gains in data-processing speed, spurring flexible software to enable a machine to learn from its mistakes, he said. Balance and reflexes, too, have made big advances. </w:t>
      </w:r>
      <w:r w:rsidRPr="00D66518">
        <w:rPr>
          <w:rStyle w:val="StyleUnderline"/>
        </w:rPr>
        <w:t>Tucker pointed to</w:t>
      </w:r>
      <w:r w:rsidRPr="00D66518">
        <w:rPr>
          <w:sz w:val="16"/>
        </w:rPr>
        <w:t xml:space="preserve"> the US firm Boston Dynamics as being in the research vanguard. It has designed four-footed robots called </w:t>
      </w:r>
      <w:r w:rsidRPr="00D66518">
        <w:rPr>
          <w:rStyle w:val="StyleUnderline"/>
        </w:rPr>
        <w:t>BigDog,</w:t>
      </w:r>
      <w:r w:rsidRPr="00D66518">
        <w:rPr>
          <w:sz w:val="16"/>
        </w:rPr>
        <w:t xml:space="preserve"> with funding </w:t>
      </w:r>
      <w:r w:rsidRPr="00D66518">
        <w:rPr>
          <w:rStyle w:val="StyleUnderline"/>
        </w:rPr>
        <w:t>from the Pentagon</w:t>
      </w:r>
      <w:r w:rsidRPr="00D66518">
        <w:rPr>
          <w:sz w:val="16"/>
        </w:rPr>
        <w:t>'s hi-tech research arm. "</w:t>
      </w:r>
      <w:r w:rsidRPr="00D66518">
        <w:rPr>
          <w:rStyle w:val="StyleUnderline"/>
        </w:rPr>
        <w:t>These things are incredible tools that are really adaptative to an environment, but there is still a human there, directing them</w:t>
      </w:r>
      <w:r w:rsidRPr="00D66518">
        <w:rPr>
          <w:sz w:val="16"/>
        </w:rPr>
        <w:t xml:space="preserve">," said Tucker. "To me, none of these are close to what true AI is." </w:t>
      </w:r>
      <w:r w:rsidRPr="00D66518">
        <w:rPr>
          <w:rStyle w:val="StyleUnderline"/>
        </w:rPr>
        <w:t>Tony Cohn, a professor of automated reasoning</w:t>
      </w:r>
      <w:r w:rsidRPr="00D66518">
        <w:rPr>
          <w:sz w:val="16"/>
        </w:rPr>
        <w:t xml:space="preserve"> at Leeds University in northern England, </w:t>
      </w:r>
      <w:r w:rsidRPr="00D66518">
        <w:rPr>
          <w:rStyle w:val="StyleUnderline"/>
        </w:rPr>
        <w:t>said full AI is "still a long way off... not in my lifetime certainly, and I would say still many decades,</w:t>
      </w:r>
      <w:r w:rsidRPr="00D66518">
        <w:rPr>
          <w:sz w:val="16"/>
        </w:rPr>
        <w:t xml:space="preserve"> given (the) current rate of progress." Police prepare a bomb detection robot on December 2, 2014 in Cologne Police prepare a bomb detection robot on December 2, 2014 in Cologne </w:t>
      </w:r>
      <w:r w:rsidRPr="00D66518">
        <w:rPr>
          <w:rStyle w:val="StyleUnderline"/>
        </w:rPr>
        <w:t>Despite big strides in recognition programmes and language cognition, robots perform poorly in open, messy environments where there are lots of noise, movement, objects and faces</w:t>
      </w:r>
      <w:r w:rsidRPr="00D66518">
        <w:rPr>
          <w:sz w:val="16"/>
        </w:rPr>
        <w:t xml:space="preserve">, said Cohn. </w:t>
      </w:r>
      <w:r w:rsidRPr="00D66518">
        <w:rPr>
          <w:rStyle w:val="StyleUnderline"/>
        </w:rPr>
        <w:t>Such situations require machines to have what humans possess naturally and in abundance—"commonsense knowledge" to make sense of things.</w:t>
      </w:r>
      <w:r>
        <w:rPr>
          <w:rStyle w:val="StyleUnderline"/>
        </w:rPr>
        <w:t xml:space="preserve"> </w:t>
      </w:r>
      <w:r w:rsidRPr="00D66518">
        <w:rPr>
          <w:rStyle w:val="StyleUnderline"/>
        </w:rPr>
        <w:t>Tucker said that, ultimately, the biggest barrier facing the age of AI is that machines are... well, machines</w:t>
      </w:r>
      <w:r w:rsidRPr="00D66518">
        <w:rPr>
          <w:sz w:val="16"/>
        </w:rPr>
        <w:t>. "</w:t>
      </w:r>
      <w:r w:rsidRPr="00D66518">
        <w:rPr>
          <w:rStyle w:val="StyleUnderline"/>
        </w:rPr>
        <w:t>We've evolved over however many millennia to be what we are, and the motivation is survival," he said.</w:t>
      </w:r>
      <w:r>
        <w:rPr>
          <w:rStyle w:val="StyleUnderline"/>
        </w:rPr>
        <w:t xml:space="preserve"> </w:t>
      </w:r>
      <w:r w:rsidRPr="00D66518">
        <w:rPr>
          <w:rStyle w:val="StyleUnderline"/>
        </w:rPr>
        <w:t>"That motivation is hard-wired into us. It's key to AI, but it's very difficult to implement</w:t>
      </w:r>
      <w:r w:rsidRPr="00D66518">
        <w:rPr>
          <w:sz w:val="16"/>
        </w:rPr>
        <w:t>."</w:t>
      </w:r>
    </w:p>
    <w:p w:rsidR="00BB2AFA" w:rsidRDefault="00BB2AFA" w:rsidP="00BB2AFA">
      <w:pPr>
        <w:pStyle w:val="Heading4"/>
      </w:pPr>
      <w:r>
        <w:t>3 barriers to AI means no impact</w:t>
      </w:r>
    </w:p>
    <w:p w:rsidR="00BB2AFA" w:rsidRPr="00142AE1" w:rsidRDefault="00BB2AFA" w:rsidP="00BB2AFA">
      <w:pPr>
        <w:rPr>
          <w:sz w:val="16"/>
          <w:szCs w:val="16"/>
        </w:rPr>
      </w:pPr>
      <w:r>
        <w:rPr>
          <w:rStyle w:val="Style13ptBold"/>
        </w:rPr>
        <w:t>Bradford 15</w:t>
      </w:r>
      <w:r>
        <w:t xml:space="preserve"> </w:t>
      </w:r>
      <w:r w:rsidRPr="00142AE1">
        <w:rPr>
          <w:sz w:val="16"/>
          <w:szCs w:val="16"/>
        </w:rPr>
        <w:t xml:space="preserve">Freelance Journalist specializing in Information Technology. The Facts, Fiction, and Future of Artificial Intelligence By Contel Bradford January 13, 2015 </w:t>
      </w:r>
      <w:hyperlink r:id="rId133" w:history="1">
        <w:r w:rsidRPr="00142AE1">
          <w:rPr>
            <w:rStyle w:val="Hyperlink"/>
            <w:sz w:val="16"/>
            <w:szCs w:val="16"/>
          </w:rPr>
          <w:t>http://www.storagecraft.com/blog/facts-fiction-future-artificial-intelligence/</w:t>
        </w:r>
      </w:hyperlink>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BB2AFA" w:rsidRPr="00D66518" w:rsidRDefault="00BB2AFA" w:rsidP="00BB2AFA">
      <w:pPr>
        <w:rPr>
          <w:sz w:val="16"/>
        </w:rPr>
      </w:pPr>
      <w:r w:rsidRPr="00D66518">
        <w:rPr>
          <w:rStyle w:val="Emphasis"/>
        </w:rPr>
        <w:t>Human experienced</w:t>
      </w:r>
      <w:r w:rsidRPr="00D66518">
        <w:rPr>
          <w:sz w:val="16"/>
        </w:rPr>
        <w:t xml:space="preserve">: </w:t>
      </w:r>
      <w:r w:rsidRPr="00D66518">
        <w:rPr>
          <w:rStyle w:val="StyleUnderline"/>
        </w:rPr>
        <w:t>In order to learn a new language</w:t>
      </w:r>
      <w:r w:rsidRPr="00D66518">
        <w:rPr>
          <w:sz w:val="16"/>
        </w:rPr>
        <w:t xml:space="preserve"> with fluid efficiency, </w:t>
      </w:r>
      <w:r w:rsidRPr="00D66518">
        <w:rPr>
          <w:rStyle w:val="StyleUnderline"/>
        </w:rPr>
        <w:t>you have to spend time conversing with others who are familiar with the slang, culture, social context of the terminology, and other things that can’t all be learned from a piece of dictation software. A machine faces even greater challenges in this scenario due to its lack of cultural experiences</w:t>
      </w:r>
      <w:r w:rsidRPr="00D66518">
        <w:rPr>
          <w:sz w:val="16"/>
        </w:rPr>
        <w:t xml:space="preserve">, hardships, and everyday human interactions. </w:t>
      </w:r>
      <w:r w:rsidRPr="00D66518">
        <w:rPr>
          <w:rStyle w:val="Emphasis"/>
        </w:rPr>
        <w:t>An independent operator</w:t>
      </w:r>
      <w:r w:rsidRPr="00D66518">
        <w:rPr>
          <w:sz w:val="16"/>
        </w:rPr>
        <w:t xml:space="preserve">: The thought of </w:t>
      </w:r>
      <w:r w:rsidRPr="00D66518">
        <w:rPr>
          <w:rStyle w:val="StyleUnderline"/>
        </w:rPr>
        <w:t xml:space="preserve">robots rebelling against mankind makes for an intriguing plot, but due to the reliance on human assistance, it may never be possible. Even the most skilled of smart machines still depend on man to write their automation capabilities, perform repairs, and handle general maintenance. And </w:t>
      </w:r>
      <w:r w:rsidRPr="00D66518">
        <w:rPr>
          <w:sz w:val="16"/>
        </w:rPr>
        <w:t>let’s not forget those</w:t>
      </w:r>
      <w:r w:rsidRPr="00D66518">
        <w:rPr>
          <w:rStyle w:val="StyleUnderline"/>
        </w:rPr>
        <w:t xml:space="preserve"> crucial OS updates</w:t>
      </w:r>
      <w:r w:rsidRPr="00D66518">
        <w:rPr>
          <w:sz w:val="16"/>
        </w:rPr>
        <w:t xml:space="preserve">. Without us, the most advanced AI machines would be non-functional sooner or later. </w:t>
      </w:r>
      <w:r w:rsidRPr="00D66518">
        <w:rPr>
          <w:rStyle w:val="Emphasis"/>
        </w:rPr>
        <w:t>Social savvy</w:t>
      </w:r>
      <w:r w:rsidRPr="00D66518">
        <w:rPr>
          <w:sz w:val="16"/>
        </w:rPr>
        <w:t xml:space="preserve">: Everyday, </w:t>
      </w:r>
      <w:r w:rsidRPr="00D66518">
        <w:rPr>
          <w:rStyle w:val="StyleUnderline"/>
        </w:rPr>
        <w:t>computers talk to one another to connect our system</w:t>
      </w:r>
      <w:r w:rsidRPr="00D66518">
        <w:rPr>
          <w:sz w:val="16"/>
        </w:rPr>
        <w:t>s to the Internet and power the network operations we thrive on. Like all aspects of technology, mac</w:t>
      </w:r>
      <w:r w:rsidRPr="00D66518">
        <w:rPr>
          <w:rStyle w:val="StyleUnderline"/>
        </w:rPr>
        <w:t>hine-to-machine interactions can and will evolve, but there is a limit to their communication capabilities. The inability to proactively socialize means a super intelligent computer can’t coordinate sadistic schemes from scratch with like systems, or even sway disloyal people into betraying their own kind</w:t>
      </w:r>
      <w:r w:rsidRPr="00D66518">
        <w:rPr>
          <w:sz w:val="16"/>
        </w:rPr>
        <w:t xml:space="preserve"> – though that might not take much convincing.</w:t>
      </w:r>
    </w:p>
    <w:p w:rsidR="00BB2AFA" w:rsidRDefault="00BB2AFA" w:rsidP="00BB2AFA">
      <w:pPr>
        <w:pStyle w:val="Heading4"/>
      </w:pPr>
      <w:r>
        <w:t>No world-domination from AI, and it’s too complicated to happen anyway</w:t>
      </w:r>
    </w:p>
    <w:p w:rsidR="00BB2AFA" w:rsidRPr="00142AE1" w:rsidRDefault="00BB2AFA" w:rsidP="00BB2AFA">
      <w:r>
        <w:rPr>
          <w:rStyle w:val="Style13ptBold"/>
        </w:rPr>
        <w:t xml:space="preserve">Scharf 15 </w:t>
      </w:r>
      <w:r>
        <w:t xml:space="preserve">Caleb Scharf is the director of Columbia University's multidisciplinary Astrobiology Center Is AI Dangerous? That Depends… By Caleb A. Scharf | February 13, 2015. </w:t>
      </w:r>
      <w:hyperlink r:id="rId134" w:history="1">
        <w:r w:rsidRPr="001B29D8">
          <w:rPr>
            <w:rStyle w:val="Hyperlink"/>
          </w:rPr>
          <w:t>http://blogs.scientificamerican.com/life-unbounded/is-ai-dangerous-that-depends-8230/</w:t>
        </w:r>
      </w:hyperlink>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BB2AFA" w:rsidRDefault="00BB2AFA" w:rsidP="00BB2AFA">
      <w:pPr>
        <w:rPr>
          <w:sz w:val="16"/>
        </w:rPr>
      </w:pPr>
      <w:r w:rsidRPr="00142AE1">
        <w:rPr>
          <w:sz w:val="16"/>
        </w:rPr>
        <w:t xml:space="preserve">Except </w:t>
      </w:r>
      <w:r w:rsidRPr="00142AE1">
        <w:rPr>
          <w:rStyle w:val="StyleUnderline"/>
        </w:rPr>
        <w:t>it's a little hard to find any details of what exactly that existential threat is perceived to be</w:t>
      </w:r>
      <w:r w:rsidRPr="00142AE1">
        <w:rPr>
          <w:sz w:val="16"/>
        </w:rPr>
        <w:t xml:space="preserve">. Hawking has suggested that it might be the capacity of a strong AI to 'evolve' much, much faster than biological systems - ultimately gobbling up resources without a care for the likes of us. I think this is a fair conjecture. </w:t>
      </w:r>
      <w:r w:rsidRPr="00142AE1">
        <w:rPr>
          <w:rStyle w:val="StyleUnderline"/>
        </w:rPr>
        <w:t>AI's threat is not that it will be a sadistic megalomaniac</w:t>
      </w:r>
      <w:r w:rsidRPr="00142AE1">
        <w:rPr>
          <w:sz w:val="16"/>
        </w:rPr>
        <w:t xml:space="preserve"> (unless we deliberately, or carelessly make it that way) but that it will follow its own evolutionary imperative. It's tempting to suggest that a safeguard would be to build empathy into an AI. But I think that fails in two ways. First, most humans have the capacity for empathy, yet we continue to be nasty, brutish, and brutal to ourselves and to pretty much every other living thing on the planet. The second failure point is that it's not clear to me that true, strong, AI is something that we can engineer in a pure step-by-step way, we may need to allow it to come into being on its own. What does that mean? Current efforts in areas such as computational 'deep-learning' involve algorithms constructing their own probabilistic landscapes for sifting through vast amounts of information. The software is not necessarily hard-wired to 'know' the rules ahead of time, but rather to find the rules or to be amenable to being guided to the rules - for example in natural language processing. It's incredible stuff, but it's not clear that it is a path to AI that has equivalency to the way humans, or any sentient organisms, think. This has been hotly debated by the likes of Noam Chomsky (on the side of skepticism) and Peter Norvig (on the side of enthusiasm). At a deep level it is a face-off between science focused on underlying simplicity, and science that says nature may not swing that way at all. An alternative route to AI is one that I'll propose here (and it's not original). Perhaps the general conditions can be created from which intelligence can emerge. On the face of it this seems fairly ludicrous, like throwing a bunch of spare parts in a box and hoping for a new bicycle to appear. It's certainly not a way to treat AI as a scientific study. But if intelligence is the emergent - evolutionary - property of the right sort of very, very complex systems, could it happen? Perhaps. </w:t>
      </w:r>
      <w:r w:rsidRPr="00142AE1">
        <w:rPr>
          <w:rStyle w:val="StyleUnderline"/>
        </w:rPr>
        <w:t>One engineering challenge is that it may take a system of the complexity of a human brain to sustain intelligence</w:t>
      </w:r>
      <w:r w:rsidRPr="00142AE1">
        <w:rPr>
          <w:sz w:val="16"/>
        </w:rPr>
        <w:t xml:space="preserve">, but of course </w:t>
      </w:r>
      <w:r w:rsidRPr="00142AE1">
        <w:rPr>
          <w:rStyle w:val="StyleUnderline"/>
        </w:rPr>
        <w:t>our brains co-evolved with our intelligence. So it's a bit silly to imagine that you could sit down and design the perfect circumstances for a new type of intelligence to appear</w:t>
      </w:r>
      <w:r w:rsidRPr="00142AE1">
        <w:rPr>
          <w:sz w:val="16"/>
        </w:rPr>
        <w:t>, because we don't know exactly what those circumstances should be.</w:t>
      </w:r>
    </w:p>
    <w:p w:rsidR="00BB2AFA" w:rsidRDefault="00BB2AFA" w:rsidP="00BB2AFA">
      <w:pPr>
        <w:pStyle w:val="Heading3"/>
      </w:pPr>
      <w:r>
        <w:t>Artificial Intelligence Benevolent</w:t>
      </w:r>
    </w:p>
    <w:p w:rsidR="00BB2AFA" w:rsidRDefault="00BB2AFA" w:rsidP="00BB2AFA">
      <w:pPr>
        <w:pStyle w:val="Heading4"/>
      </w:pPr>
      <w:r>
        <w:t>AI is here to help &amp; it’s just a tool</w:t>
      </w:r>
    </w:p>
    <w:p w:rsidR="00BB2AFA" w:rsidRPr="00142AE1" w:rsidRDefault="00BB2AFA" w:rsidP="00BB2AFA">
      <w:pPr>
        <w:rPr>
          <w:sz w:val="16"/>
          <w:szCs w:val="16"/>
        </w:rPr>
      </w:pPr>
      <w:r>
        <w:rPr>
          <w:rStyle w:val="Style13ptBold"/>
        </w:rPr>
        <w:t xml:space="preserve">Murphy 15 </w:t>
      </w:r>
      <w:r w:rsidRPr="00B96363">
        <w:rPr>
          <w:sz w:val="16"/>
          <w:szCs w:val="16"/>
        </w:rPr>
        <w:t xml:space="preserve">Google A.I. chief: Relax, robots aren’t going to kill us all By Mike Murphy / June 8, 2015 at 9:30 AMSilicon valley writer &amp; web producer at mercury news </w:t>
      </w:r>
      <w:hyperlink r:id="rId135" w:history="1">
        <w:r w:rsidRPr="00B96363">
          <w:rPr>
            <w:rStyle w:val="Hyperlink"/>
            <w:sz w:val="16"/>
            <w:szCs w:val="16"/>
          </w:rPr>
          <w:t>http://www.siliconbeat.com/2015/06/08/google-a-i-chief-relax-robots-arent-going-to-kill-us-all/</w:t>
        </w:r>
      </w:hyperlink>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BB2AFA" w:rsidRPr="00EB00DA" w:rsidRDefault="00BB2AFA" w:rsidP="00BB2AFA">
      <w:pPr>
        <w:rPr>
          <w:b/>
          <w:u w:val="single"/>
        </w:rPr>
      </w:pPr>
      <w:r w:rsidRPr="00142AE1">
        <w:rPr>
          <w:rStyle w:val="StyleUnderline"/>
        </w:rPr>
        <w:t>The head of artificial intelligence at Google’s DeepMind thinks we’re all being silly to worry about machines rising up to crush humanity.</w:t>
      </w:r>
      <w:r w:rsidRPr="00142AE1">
        <w:rPr>
          <w:sz w:val="16"/>
        </w:rPr>
        <w:t xml:space="preserve"> (Or maybe he’s just a superintelligent machine sent from the future to lull us into a false sense of security.) Mustafa Suleyman, co-founder of DeepMind, which Google bought last year, told a London audience Friday that </w:t>
      </w:r>
      <w:r w:rsidRPr="00142AE1">
        <w:rPr>
          <w:rStyle w:val="StyleUnderline"/>
        </w:rPr>
        <w:t>critics and worrywarts have it all wrong.</w:t>
      </w:r>
      <w:r>
        <w:rPr>
          <w:rStyle w:val="StyleUnderline"/>
        </w:rPr>
        <w:t xml:space="preserve"> </w:t>
      </w:r>
      <w:r w:rsidRPr="00142AE1">
        <w:rPr>
          <w:sz w:val="16"/>
        </w:rPr>
        <w:t xml:space="preserve">“Whether it’s Terminator coming to blow us up or mad scientists looking to create quite perverted women robots, </w:t>
      </w:r>
      <w:r w:rsidRPr="00142AE1">
        <w:rPr>
          <w:rStyle w:val="StyleUnderline"/>
        </w:rPr>
        <w:t>this narrative has somehow managed to dominate the entire landscape, which we find really quite remarkable,”</w:t>
      </w:r>
      <w:r w:rsidRPr="00142AE1">
        <w:rPr>
          <w:sz w:val="16"/>
        </w:rPr>
        <w:t xml:space="preserve"> Suleyman said, according to a Wall Street Journal report. It’s not just conspiracy-theory crackpots and “Terminator” fans who are wary — Tesla’s Elon Musk has called artificial intelligence “potentially more dangerous than nukes,” and Stephen Hawking warned A.I. could “spell the end of the human race.” But </w:t>
      </w:r>
      <w:r w:rsidRPr="00142AE1">
        <w:rPr>
          <w:rStyle w:val="StyleUnderline"/>
        </w:rPr>
        <w:t>Suleyman says we’re looking at it from the wrong perspective.</w:t>
      </w:r>
      <w:r w:rsidRPr="00142AE1">
        <w:rPr>
          <w:sz w:val="16"/>
        </w:rPr>
        <w:t xml:space="preserve"> “</w:t>
      </w:r>
      <w:r w:rsidRPr="00142AE1">
        <w:rPr>
          <w:rStyle w:val="StyleUnderline"/>
        </w:rPr>
        <w:t>The way we think about A.I. is that it’s going to be a hugely powerful tool that we control and that we direct, whose capabilities we limit, just as you do with any other tool that we have in the world around us</w:t>
      </w:r>
      <w:r w:rsidRPr="00142AE1">
        <w:rPr>
          <w:sz w:val="16"/>
        </w:rPr>
        <w:t xml:space="preserve">, whether they’re washing machines or tractors. </w:t>
      </w:r>
      <w:r w:rsidRPr="00142AE1">
        <w:rPr>
          <w:rStyle w:val="StyleUnderline"/>
        </w:rPr>
        <w:t>We’re building them to empower humanity and not to destroy us.”</w:t>
      </w:r>
    </w:p>
    <w:p w:rsidR="00BB2AFA" w:rsidRDefault="00BB2AFA" w:rsidP="00BB2AFA">
      <w:pPr>
        <w:pStyle w:val="Heading2"/>
      </w:pPr>
      <w:r>
        <w:t>Biotech</w:t>
      </w:r>
    </w:p>
    <w:p w:rsidR="00BB2AFA" w:rsidRDefault="00BB2AFA" w:rsidP="00BB2AFA">
      <w:pPr>
        <w:pStyle w:val="Heading3"/>
      </w:pPr>
      <w:r>
        <w:t>Squo Solves</w:t>
      </w:r>
    </w:p>
    <w:p w:rsidR="00BB2AFA" w:rsidRDefault="00BB2AFA" w:rsidP="00BB2AFA">
      <w:pPr>
        <w:pStyle w:val="Heading4"/>
      </w:pPr>
      <w:r>
        <w:t>$1.05 billion just invested in one company alone- solves the impact</w:t>
      </w:r>
    </w:p>
    <w:p w:rsidR="00BB2AFA" w:rsidRPr="003C4889" w:rsidRDefault="00BB2AFA" w:rsidP="00BB2AFA">
      <w:pPr>
        <w:rPr>
          <w:sz w:val="16"/>
          <w:szCs w:val="16"/>
        </w:rPr>
      </w:pPr>
      <w:r>
        <w:rPr>
          <w:rStyle w:val="Style13ptBold"/>
        </w:rPr>
        <w:t xml:space="preserve">Liginbuhl 15 </w:t>
      </w:r>
      <w:r w:rsidRPr="003C4889">
        <w:rPr>
          <w:sz w:val="16"/>
          <w:szCs w:val="16"/>
        </w:rPr>
        <w:t xml:space="preserve">Martin Luginbühl is professor at Université de Neuchâtel July 02, 2015 US biotech giant to invest one billion francs in Switzerland </w:t>
      </w:r>
      <w:hyperlink r:id="rId136" w:history="1">
        <w:r w:rsidRPr="003C4889">
          <w:rPr>
            <w:rStyle w:val="Hyperlink"/>
            <w:sz w:val="16"/>
            <w:szCs w:val="16"/>
          </w:rPr>
          <w:t>http://www.s-ge.com/usa/invest/en/blog/us-biotech-giant-invest-one-billion-francs-inswitzerland?utm_source=Sailthru&amp;utm_medium=email&amp;utm_term=*Editors%20Picks&amp;utm_campaign=2015_EditorsPicks_Swiss_Jul6</w:t>
        </w:r>
      </w:hyperlink>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BB2AFA" w:rsidRPr="00D45075" w:rsidRDefault="00BB2AFA" w:rsidP="00BB2AFA">
      <w:pPr>
        <w:rPr>
          <w:b/>
          <w:u w:val="single"/>
        </w:rPr>
      </w:pPr>
      <w:r w:rsidRPr="003C4889">
        <w:rPr>
          <w:rStyle w:val="StyleUnderline"/>
        </w:rPr>
        <w:t xml:space="preserve">Biogen, one of the global leaders in biotechnology </w:t>
      </w:r>
      <w:r w:rsidRPr="003C4889">
        <w:rPr>
          <w:sz w:val="16"/>
        </w:rPr>
        <w:t>with headquarters in Massachusetts</w:t>
      </w:r>
      <w:r w:rsidRPr="003C4889">
        <w:rPr>
          <w:rStyle w:val="StyleUnderline"/>
        </w:rPr>
        <w:t xml:space="preserve">, will open a new plant in the </w:t>
      </w:r>
      <w:r w:rsidRPr="003C4889">
        <w:rPr>
          <w:sz w:val="16"/>
        </w:rPr>
        <w:t xml:space="preserve">northern part of </w:t>
      </w:r>
      <w:r w:rsidRPr="003C4889">
        <w:rPr>
          <w:rStyle w:val="StyleUnderline"/>
        </w:rPr>
        <w:t>Switzerland</w:t>
      </w:r>
      <w:r w:rsidRPr="003C4889">
        <w:rPr>
          <w:sz w:val="16"/>
        </w:rPr>
        <w:t xml:space="preserve">. Biogen specializes in the research, development, and delivery of therapies for the treatment of neurodegenerative, hematologic, and autoimmune diseases to patients worldwide. It is today the third largest biotech company in the world, employing 7,500 people in 30 countries. The organization was originally founded in Geneva in 1978 by a group of prominent biologists, before moving its global headquarters to the US, still keeping a presence in Switzerland. </w:t>
      </w:r>
      <w:r w:rsidRPr="003C4889">
        <w:rPr>
          <w:rStyle w:val="StyleUnderline"/>
        </w:rPr>
        <w:t>Biogen decided to</w:t>
      </w:r>
      <w:r w:rsidRPr="003C4889">
        <w:rPr>
          <w:sz w:val="16"/>
        </w:rPr>
        <w:t xml:space="preserve"> strengthen its ties with the country and will soon </w:t>
      </w:r>
      <w:r w:rsidRPr="003C4889">
        <w:rPr>
          <w:rStyle w:val="StyleUnderline"/>
        </w:rPr>
        <w:t>open a new production site in Luterbach, Solothurn. According to the canton’s press release, 1 billion Swiss francs will be invested in the facilities</w:t>
      </w:r>
      <w:r w:rsidRPr="003C4889">
        <w:rPr>
          <w:sz w:val="16"/>
        </w:rPr>
        <w:t xml:space="preserve"> and by 2019, about 400 jobs should have been created. </w:t>
      </w:r>
      <w:r w:rsidRPr="003C4889">
        <w:rPr>
          <w:rStyle w:val="StyleUnderline"/>
        </w:rPr>
        <w:t>This is the most important settlement in the canton’s history.</w:t>
      </w:r>
    </w:p>
    <w:p w:rsidR="00BB2AFA" w:rsidRPr="006622FB" w:rsidRDefault="00BB2AFA" w:rsidP="00BB2AFA">
      <w:pPr>
        <w:pStyle w:val="Heading3"/>
      </w:pPr>
      <w:r>
        <w:t>Biotech Inevitable</w:t>
      </w:r>
    </w:p>
    <w:p w:rsidR="00BB2AFA" w:rsidRDefault="00BB2AFA" w:rsidP="00BB2AFA">
      <w:pPr>
        <w:pStyle w:val="Heading4"/>
      </w:pPr>
      <w:r>
        <w:t>Biotech inevitable- capitalism</w:t>
      </w:r>
    </w:p>
    <w:p w:rsidR="00BB2AFA" w:rsidRDefault="00BB2AFA" w:rsidP="00BB2AFA">
      <w:r>
        <w:rPr>
          <w:rStyle w:val="Style13ptBold"/>
        </w:rPr>
        <w:t xml:space="preserve">Rogers 15 </w:t>
      </w:r>
      <w:r w:rsidRPr="00C23933">
        <w:rPr>
          <w:sz w:val="16"/>
          <w:szCs w:val="16"/>
        </w:rPr>
        <w:t xml:space="preserve">GOODBYE, MEATBAGS The Inherent Inequality of Biohacking WRITTEN BY KALEIGH ROGERS staff writer April 14, 2015 // 09:00 AM EST </w:t>
      </w:r>
      <w:hyperlink r:id="rId137" w:history="1">
        <w:r w:rsidRPr="00C23933">
          <w:rPr>
            <w:rStyle w:val="Hyperlink"/>
            <w:sz w:val="16"/>
            <w:szCs w:val="16"/>
          </w:rPr>
          <w:t>http://motherboard.vice.com/read/the-inherent-inequality-of-biohacking</w:t>
        </w:r>
      </w:hyperlink>
      <w:r w:rsidRPr="00C23933">
        <w:rPr>
          <w:sz w:val="16"/>
          <w:szCs w:val="16"/>
        </w:rPr>
        <w:t xml:space="preserve"> //</w:t>
      </w:r>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BB2AFA" w:rsidRDefault="00BB2AFA" w:rsidP="00BB2AFA">
      <w:pPr>
        <w:rPr>
          <w:sz w:val="16"/>
        </w:rPr>
      </w:pPr>
      <w:r w:rsidRPr="006622FB">
        <w:rPr>
          <w:sz w:val="16"/>
        </w:rPr>
        <w:t>“</w:t>
      </w:r>
      <w:r w:rsidRPr="004648DC">
        <w:rPr>
          <w:rStyle w:val="StyleUnderline"/>
        </w:rPr>
        <w:t>When people find something useful, capitalism reinforces democracy,” Starner told me. “If the doctors and lawyers who are able to pay $10,000 for their cell phone find it useful, then the first thing a company will want to do is find a bigger market. That means you’ve got to get the price down.”</w:t>
      </w:r>
      <w:r>
        <w:rPr>
          <w:rStyle w:val="StyleUnderline"/>
        </w:rPr>
        <w:t xml:space="preserve"> </w:t>
      </w:r>
      <w:r w:rsidRPr="004648DC">
        <w:rPr>
          <w:rStyle w:val="StyleUnderline"/>
        </w:rPr>
        <w:t>Starner has developed and worn wearable computers for decades, and worked as a tech​nical lead to help create Google Glass</w:t>
      </w:r>
      <w:r w:rsidRPr="006622FB">
        <w:rPr>
          <w:sz w:val="16"/>
        </w:rPr>
        <w:t xml:space="preserve">. Much of his research has focused on augmented memory: being able to store information on an external device, like a wearable computer, but quickly retrieve it in real time. Starner said he believes </w:t>
      </w:r>
      <w:r w:rsidRPr="004648DC">
        <w:rPr>
          <w:rStyle w:val="StyleUnderline"/>
        </w:rPr>
        <w:t>the transition to wearable and embedded biotechnology is inevitable.</w:t>
      </w:r>
      <w:r>
        <w:rPr>
          <w:rStyle w:val="StyleUnderline"/>
        </w:rPr>
        <w:t xml:space="preserve"> </w:t>
      </w:r>
      <w:r w:rsidRPr="006622FB">
        <w:rPr>
          <w:sz w:val="16"/>
        </w:rPr>
        <w:t>“</w:t>
      </w:r>
      <w:r w:rsidRPr="004648DC">
        <w:rPr>
          <w:rStyle w:val="StyleUnderline"/>
        </w:rPr>
        <w:t>This stuff is going to happen,” he said. “It’s just a question of when.”</w:t>
      </w:r>
      <w:r w:rsidRPr="006622FB">
        <w:rPr>
          <w:sz w:val="16"/>
        </w:rPr>
        <w:t xml:space="preserve"> Starner said a lot of the timing will have to do with cost and whether people have a need and a desire for the technology at hand. He pointed to Simon, </w:t>
      </w:r>
      <w:r w:rsidRPr="004648DC">
        <w:rPr>
          <w:rStyle w:val="StyleUnderline"/>
        </w:rPr>
        <w:t xml:space="preserve">IBM’s touchscreen smartp​hone </w:t>
      </w:r>
      <w:r w:rsidRPr="006622FB">
        <w:rPr>
          <w:sz w:val="16"/>
        </w:rPr>
        <w:t>that</w:t>
      </w:r>
      <w:r w:rsidRPr="004648DC">
        <w:rPr>
          <w:rStyle w:val="StyleUnderline"/>
        </w:rPr>
        <w:t xml:space="preserve"> debuted in the mid-90s and cost $1,100</w:t>
      </w:r>
      <w:r w:rsidRPr="006622FB">
        <w:rPr>
          <w:sz w:val="16"/>
        </w:rPr>
        <w:t xml:space="preserve">. Starner said </w:t>
      </w:r>
      <w:r w:rsidRPr="004648DC">
        <w:rPr>
          <w:rStyle w:val="StyleUnderline"/>
        </w:rPr>
        <w:t>even though the technology was there, the market wasn’t. By the time the iPhone debuted in 2007, the technology was more advanced, the price had dropped, and the market was ready. Less than a decade later, 64 percent of Ameri​cans own a smartphone</w:t>
      </w:r>
      <w:r w:rsidRPr="006622FB">
        <w:rPr>
          <w:sz w:val="16"/>
        </w:rPr>
        <w:t>, illustrating the more rapidly closing gaps Starner described.</w:t>
      </w:r>
    </w:p>
    <w:p w:rsidR="00BB2AFA" w:rsidRDefault="00BB2AFA" w:rsidP="00BB2AFA">
      <w:pPr>
        <w:pStyle w:val="Heading4"/>
      </w:pPr>
      <w:r>
        <w:t>Biotech inevitable- people want healthy kids, healthy lives, and it’s human nature</w:t>
      </w:r>
    </w:p>
    <w:p w:rsidR="00BB2AFA" w:rsidRDefault="00BB2AFA" w:rsidP="00BB2AFA">
      <w:r>
        <w:rPr>
          <w:rStyle w:val="Style13ptBold"/>
        </w:rPr>
        <w:t xml:space="preserve">Darnovsky 14 </w:t>
      </w:r>
      <w:r w:rsidRPr="00C23933">
        <w:rPr>
          <w:sz w:val="16"/>
          <w:szCs w:val="16"/>
        </w:rPr>
        <w:t>Darnovsky, Marcy. "Genetically Modified Babies." The New York Times. Web. 4 Apr. 2014. Marcy Darnovsky, PhD, is an American policy advocate and author who has extensively spoken and written on the politics of human biotechnology, focusing on their feminist, social justice, human rights, health equity, and public-interest implications http://lmaaplang6.blogspot.com/2014/04/opinions.html//</w:t>
      </w:r>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BB2AFA" w:rsidRPr="006D148B" w:rsidRDefault="00BB2AFA" w:rsidP="00BB2AFA">
      <w:pPr>
        <w:rPr>
          <w:sz w:val="12"/>
        </w:rPr>
      </w:pPr>
      <w:r w:rsidRPr="006D148B">
        <w:rPr>
          <w:sz w:val="12"/>
        </w:rPr>
        <w:t xml:space="preserve">Any form of human genetic engineering should only be considered for use in cases such as the treatment of patients who have life-threatening medical conditions. Gene therapy trials in humans have been performed for decades, and some have not been without unintended adverse effects. There are patients who later developed cancers and there were those who died during their therapy studies. Currently, </w:t>
      </w:r>
      <w:r w:rsidRPr="006D148B">
        <w:rPr>
          <w:rStyle w:val="StyleUnderline"/>
        </w:rPr>
        <w:t>gene therapy is being performed in clinical studies because even with these reported complications and/or deaths, the risks of the engineering techniques still outweigh the overwhelming damage of the disease it is attempting to cure</w:t>
      </w:r>
      <w:r w:rsidRPr="006D148B">
        <w:rPr>
          <w:sz w:val="12"/>
        </w:rPr>
        <w:t xml:space="preserve">. On the contrary, </w:t>
      </w:r>
      <w:r w:rsidRPr="006D148B">
        <w:rPr>
          <w:rStyle w:val="StyleUnderline"/>
        </w:rPr>
        <w:t>genetic enhancement</w:t>
      </w:r>
      <w:r w:rsidRPr="006D148B">
        <w:rPr>
          <w:sz w:val="12"/>
        </w:rPr>
        <w:t xml:space="preserve"> that </w:t>
      </w:r>
      <w:r w:rsidRPr="006D148B">
        <w:rPr>
          <w:rStyle w:val="StyleUnderline"/>
        </w:rPr>
        <w:t>would alter a human being to ensure that highly desirable traits are passed on to offspring</w:t>
      </w:r>
      <w:r w:rsidRPr="006D148B">
        <w:rPr>
          <w:sz w:val="12"/>
        </w:rPr>
        <w:t xml:space="preserve"> should be prohibited, because apart from the risks inherent to genetic engineering, there are ethical issues and societal impacts to consider. </w:t>
      </w:r>
      <w:r w:rsidRPr="006D148B">
        <w:rPr>
          <w:rStyle w:val="StyleUnderline"/>
        </w:rPr>
        <w:t>Advancements in biotechnology are inevitable, and it is human nature to explore them to see how they may sustain and improve our lives.</w:t>
      </w:r>
      <w:r w:rsidRPr="006D148B">
        <w:rPr>
          <w:sz w:val="12"/>
        </w:rPr>
        <w:t xml:space="preserve"> However, just because they are available does not mean we should use them; the promotion of our health should be of utmost importance.</w:t>
      </w:r>
    </w:p>
    <w:p w:rsidR="00BB2AFA" w:rsidRPr="00B14089" w:rsidRDefault="00BB2AFA" w:rsidP="00BB2AFA"/>
    <w:p w:rsidR="00BB2AFA" w:rsidRDefault="00BB2AFA" w:rsidP="00BB2AFA">
      <w:pPr>
        <w:pStyle w:val="Heading4"/>
      </w:pPr>
      <w:r>
        <w:t xml:space="preserve">Biotech is going to happen. Growth, new tech, and demand. </w:t>
      </w:r>
    </w:p>
    <w:p w:rsidR="00BB2AFA" w:rsidRPr="00945222" w:rsidRDefault="00BB2AFA" w:rsidP="00BB2AFA">
      <w:pPr>
        <w:rPr>
          <w:sz w:val="16"/>
          <w:szCs w:val="16"/>
          <w:lang w:val="es-MX"/>
        </w:rPr>
      </w:pPr>
      <w:r w:rsidRPr="00F03859">
        <w:rPr>
          <w:rStyle w:val="Style13ptBold"/>
        </w:rPr>
        <w:t>Otto et al</w:t>
      </w:r>
      <w:r>
        <w:rPr>
          <w:rStyle w:val="Style13ptBold"/>
        </w:rPr>
        <w:t>.</w:t>
      </w:r>
      <w:r w:rsidRPr="00F03859">
        <w:rPr>
          <w:rStyle w:val="Style13ptBold"/>
        </w:rPr>
        <w:t xml:space="preserve"> 14</w:t>
      </w:r>
      <w:r>
        <w:t xml:space="preserve"> </w:t>
      </w:r>
      <w:r w:rsidRPr="00F03859">
        <w:rPr>
          <w:sz w:val="16"/>
          <w:szCs w:val="16"/>
        </w:rPr>
        <w:t xml:space="preserve">Rapid growth in biopharma: Challenges and opportunities Biopharmaceuticals could become the core of the pharmaceutical industry, but not without significant transformation in the laboratory and in strategy, technology, and operations. December 2014 | byRalf Otto, Alberto Santagostino, and Ulf Schrader Mr. Ralf Otto is currently employed at Linklaters, and is a current Director at O&amp;R Oppenhoff &amp; Rädler AG berto Santagostino is an associate principal in the Copenhagen office Ulf Schrader is a partner at McKinsey &amp; Company in Hamburg and co-author of numerous studies on the supply chain in the pharmaceutical and chemical industries. </w:t>
      </w:r>
      <w:hyperlink r:id="rId138" w:history="1">
        <w:r w:rsidRPr="00945222">
          <w:rPr>
            <w:rStyle w:val="Hyperlink"/>
            <w:sz w:val="16"/>
            <w:szCs w:val="16"/>
            <w:lang w:val="es-MX"/>
          </w:rPr>
          <w:t>http://www.mckinsey.com/insights/health_systems_and_services/rapid_growth_in_biopharma</w:t>
        </w:r>
      </w:hyperlink>
      <w:r w:rsidRPr="00945222">
        <w:rPr>
          <w:sz w:val="16"/>
          <w:szCs w:val="16"/>
          <w:lang w:val="es-MX"/>
        </w:rPr>
        <w:t xml:space="preserve"> //</w:t>
      </w:r>
      <w:r w:rsidRPr="00945222">
        <w:rPr>
          <w:rStyle w:val="StyleUnderline"/>
          <w:rFonts w:ascii="Segoe UI Symbol" w:hAnsi="Segoe UI Symbol" w:cs="Segoe UI Symbol"/>
          <w:sz w:val="16"/>
          <w:szCs w:val="16"/>
          <w:u w:val="none"/>
          <w:lang w:val="es-MX" w:eastAsia="ko-KR"/>
        </w:rPr>
        <w:t>♥</w:t>
      </w:r>
      <w:r w:rsidRPr="00945222">
        <w:rPr>
          <w:rStyle w:val="StyleUnderline"/>
          <w:sz w:val="16"/>
          <w:szCs w:val="16"/>
          <w:u w:val="none"/>
          <w:lang w:val="es-MX"/>
        </w:rPr>
        <w:t>Tina</w:t>
      </w:r>
    </w:p>
    <w:p w:rsidR="00BB2AFA" w:rsidRPr="00507449" w:rsidRDefault="00BB2AFA" w:rsidP="00BB2AFA">
      <w:pPr>
        <w:rPr>
          <w:rStyle w:val="StyleUnderline"/>
        </w:rPr>
      </w:pPr>
      <w:r w:rsidRPr="00507449">
        <w:rPr>
          <w:rStyle w:val="StyleUnderline"/>
        </w:rPr>
        <w:t>The opportunity in biopharmaceuticals is big and growing too rapidly to ignore. Today, biopharmaceuticals generate global revenues of $163 billion</w:t>
      </w:r>
      <w:r w:rsidRPr="00B14089">
        <w:rPr>
          <w:sz w:val="16"/>
        </w:rPr>
        <w:t xml:space="preserve">, making up about 20 percent of the pharma market. It’s by far the fastest-growing part of the industry: biopharma’s current annual growth rate of more than 8 percent is double that of conventional pharma, and growth is expected to continue at that rate for the foreseeable future. The </w:t>
      </w:r>
      <w:r w:rsidRPr="00507449">
        <w:rPr>
          <w:rStyle w:val="StyleUnderline"/>
        </w:rPr>
        <w:t>efficacy and safety</w:t>
      </w:r>
      <w:r w:rsidRPr="00B14089">
        <w:rPr>
          <w:sz w:val="16"/>
        </w:rPr>
        <w:t xml:space="preserve"> of biopharmaceutical products, </w:t>
      </w:r>
      <w:r w:rsidRPr="00507449">
        <w:rPr>
          <w:rStyle w:val="StyleUnderline"/>
        </w:rPr>
        <w:t>combined with their ability to address previously untreatable conditions, allows pharma companies to command high prices for innovative drugs</w:t>
      </w:r>
      <w:r w:rsidRPr="00B14089">
        <w:rPr>
          <w:sz w:val="16"/>
        </w:rPr>
        <w:t xml:space="preserve">. </w:t>
      </w:r>
      <w:r w:rsidRPr="00507449">
        <w:rPr>
          <w:rStyle w:val="StyleUnderline"/>
        </w:rPr>
        <w:t>Strong demand has driven significant profits</w:t>
      </w:r>
      <w:r w:rsidRPr="00B14089">
        <w:rPr>
          <w:sz w:val="16"/>
        </w:rPr>
        <w:t xml:space="preserve">, despite the high cost of goods sold. Biopharmaceuticals have set new standards for blockbuster drugs as well. Blockbusters are traditionally defined as drugs that have $1 billion or more in annual sales; </w:t>
      </w:r>
      <w:r w:rsidRPr="00507449">
        <w:rPr>
          <w:rStyle w:val="StyleUnderline"/>
        </w:rPr>
        <w:t>the top 15 biopharma products each enjoy annual revenue of more than $2 billion</w:t>
      </w:r>
      <w:r w:rsidRPr="00B14089">
        <w:rPr>
          <w:sz w:val="16"/>
        </w:rPr>
        <w:t xml:space="preserve">, with </w:t>
      </w:r>
      <w:r w:rsidRPr="00507449">
        <w:rPr>
          <w:rStyle w:val="StyleUnderline"/>
        </w:rPr>
        <w:t>some</w:t>
      </w:r>
      <w:r w:rsidRPr="00B14089">
        <w:rPr>
          <w:sz w:val="16"/>
        </w:rPr>
        <w:t xml:space="preserve">, such as the antiinflammatory drug Humira, </w:t>
      </w:r>
      <w:r w:rsidRPr="00507449">
        <w:rPr>
          <w:rStyle w:val="StyleUnderline"/>
        </w:rPr>
        <w:t>generating sales of more than $10 billion a year</w:t>
      </w:r>
      <w:r w:rsidRPr="00B14089">
        <w:rPr>
          <w:sz w:val="16"/>
        </w:rPr>
        <w:t xml:space="preserve">. For many players, </w:t>
      </w:r>
      <w:r w:rsidRPr="00507449">
        <w:rPr>
          <w:rStyle w:val="StyleUnderline"/>
        </w:rPr>
        <w:t>the biggest challenge has been simply making enough product to sell</w:t>
      </w:r>
      <w:r w:rsidRPr="00B14089">
        <w:rPr>
          <w:sz w:val="16"/>
        </w:rPr>
        <w:t xml:space="preserve">. It’s no surprise that major pharmaceutical companies around the world are increasingly shifting their R&amp;D and sourcing focus to large-molecule products (Exhibit 2). </w:t>
      </w:r>
      <w:r w:rsidRPr="00507449">
        <w:rPr>
          <w:rStyle w:val="StyleUnderline"/>
        </w:rPr>
        <w:t>Investing in biotech R&amp;D has yielded better returns</w:t>
      </w:r>
      <w:r w:rsidRPr="00B14089">
        <w:rPr>
          <w:sz w:val="16"/>
        </w:rPr>
        <w:t xml:space="preserve"> than the pharma-industry average. </w:t>
      </w:r>
      <w:r w:rsidRPr="00507449">
        <w:rPr>
          <w:rStyle w:val="StyleUnderline"/>
        </w:rPr>
        <w:t>The current</w:t>
      </w:r>
      <w:r w:rsidRPr="00B14089">
        <w:rPr>
          <w:sz w:val="16"/>
        </w:rPr>
        <w:t xml:space="preserve"> biologics-development </w:t>
      </w:r>
      <w:r w:rsidRPr="00507449">
        <w:rPr>
          <w:rStyle w:val="StyleUnderline"/>
        </w:rPr>
        <w:t>pipeline supports an outlook of continued healthy growth</w:t>
      </w:r>
      <w:r w:rsidRPr="00B14089">
        <w:rPr>
          <w:sz w:val="16"/>
        </w:rPr>
        <w:t xml:space="preserve">. The number of biotech patents applied for every year has been growing at 25 percent annually since 1995. There are currently more than 1,500 biomolecules undergoing clinical trials, </w:t>
      </w:r>
      <w:r w:rsidRPr="00507449">
        <w:rPr>
          <w:rStyle w:val="StyleUnderline"/>
        </w:rPr>
        <w:t>and the success rate for biologics has so far been over twice that of small-molecule product</w:t>
      </w:r>
      <w:r w:rsidRPr="00B14089">
        <w:rPr>
          <w:sz w:val="16"/>
        </w:rPr>
        <w:t xml:space="preserve">s, with 13 percent of biopharma products that enter the Phase I trial stage going on to launch. The success of the clinical pipeline will lead to an unprecedented number of new molecule launches, rising from a handful a few years ago to 10 to 15 annually, as biopharma products make up an increasing share of new approvals from the US Food and Drug Administration in the future. A further steep increase is to be expected as multiple players begin to receive approval for the production of biosimilars after 2015. If anything, the emerging long-term picture is even more exciting, with disruptive innovations such as immunotherapies, antibody drug conjugates, and gene and cell therapies all making progress toward commercial launch in the next few years. Biopharma looks poised to transform the industry once more, as </w:t>
      </w:r>
      <w:r w:rsidRPr="00507449">
        <w:rPr>
          <w:rStyle w:val="StyleUnderline"/>
        </w:rPr>
        <w:t>increasing understanding of the interaction between drugs and the genetic makeup of patients helps to improve the targeting of therapies. Combined with robust, low-cost genetic profiling, this knowledge will improve treatment outcomes and serve to accelerate and improve the outcomes of clinical trials, helping to reduce the cost of drug development.</w:t>
      </w:r>
    </w:p>
    <w:p w:rsidR="00BB2AFA" w:rsidRDefault="00BB2AFA" w:rsidP="00BB2AFA">
      <w:pPr>
        <w:pStyle w:val="Heading3"/>
      </w:pPr>
      <w:r>
        <w:t>GMO Inevitable</w:t>
      </w:r>
    </w:p>
    <w:p w:rsidR="00BB2AFA" w:rsidRPr="003D4C28" w:rsidRDefault="00BB2AFA" w:rsidP="00BB2AFA">
      <w:pPr>
        <w:pStyle w:val="Heading4"/>
        <w:rPr>
          <w:strike/>
        </w:rPr>
      </w:pPr>
      <w:r w:rsidRPr="009F2378">
        <w:t xml:space="preserve">GMOs are </w:t>
      </w:r>
      <w:r>
        <w:t>inevitable- only regulation solves</w:t>
      </w:r>
    </w:p>
    <w:p w:rsidR="00BB2AFA" w:rsidRDefault="00BB2AFA" w:rsidP="00BB2AFA">
      <w:r w:rsidRPr="009F2378">
        <w:rPr>
          <w:rStyle w:val="Style13ptBold"/>
        </w:rPr>
        <w:t>Barron ’14</w:t>
      </w:r>
      <w:r>
        <w:t xml:space="preserve"> founder of Natural health news Jon Barron, March 1</w:t>
      </w:r>
      <w:r w:rsidRPr="008227BA">
        <w:rPr>
          <w:vertAlign w:val="superscript"/>
        </w:rPr>
        <w:t>st</w:t>
      </w:r>
      <w:r>
        <w:t xml:space="preserve">, 2014, Baseline of Health Foundation, GMO: It May Not Be What You Think, </w:t>
      </w:r>
      <w:hyperlink r:id="rId139" w:anchor=".VHNOSYvF_T8" w:history="1">
        <w:r w:rsidRPr="000B71FE">
          <w:rPr>
            <w:rStyle w:val="Hyperlink"/>
          </w:rPr>
          <w:t>http://jonbarron.org/diet-and-nutrition/gmo-food-safety#.VHNOSYvF_T8</w:t>
        </w:r>
      </w:hyperlink>
      <w:r>
        <w:rPr>
          <w:rStyle w:val="Hyperlink"/>
        </w:rPr>
        <w:t xml:space="preserve"> </w:t>
      </w:r>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BB2AFA" w:rsidRPr="00D45075" w:rsidRDefault="00BB2AFA" w:rsidP="00BB2AFA">
      <w:pPr>
        <w:rPr>
          <w:b/>
          <w:u w:val="single"/>
        </w:rPr>
      </w:pPr>
      <w:r w:rsidRPr="00CA2F6C">
        <w:rPr>
          <w:rStyle w:val="StyleUnderline"/>
        </w:rPr>
        <w:t>For Better or W</w:t>
      </w:r>
      <w:r w:rsidRPr="00C246D8">
        <w:rPr>
          <w:rStyle w:val="StyleUnderline"/>
        </w:rPr>
        <w:t>orse GMO Is Inevitable and Here to Stay Genetic engineering is already widespread</w:t>
      </w:r>
      <w:r w:rsidRPr="00C246D8">
        <w:rPr>
          <w:sz w:val="16"/>
        </w:rPr>
        <w:t xml:space="preserve">. Today, despite the </w:t>
      </w:r>
      <w:r w:rsidRPr="00C246D8">
        <w:rPr>
          <w:rStyle w:val="StyleUnderline"/>
        </w:rPr>
        <w:t>Cheerios announcement, around 70 percent of all the processed food that you buy in America contains genetically engineered ingredients,</w:t>
      </w:r>
      <w:r w:rsidRPr="00C246D8">
        <w:rPr>
          <w:sz w:val="16"/>
        </w:rPr>
        <w:t xml:space="preserve"> including soft drinks, ketchup, potato chips, cookies, ice cream, and corn flakes. Crops in the US that are now largely GMO include alfalfa, canola, corn, cotton, papaya, soy, sugar beets, and zucchini and yellow summer squash. General Mills merely took advantage of a low cost, low risk option to see if labeling Cheerios non-GMO gave it a meaningful marketing edge over the competition. They most decidedly did not extend that decision to more costly changes such as would be required to make Kix non-GMO. Unlike Cheerios, the first four ingredients in Kix are all GMO: whole grain corn, corn meal, beet sugar, and corn bran. When General Mills announces that Kix is going non-GMO that will actually mean something. But I wouldn't hold my breath. </w:t>
      </w:r>
      <w:r w:rsidRPr="00C246D8">
        <w:rPr>
          <w:rStyle w:val="StyleUnderline"/>
        </w:rPr>
        <w:t>Ultimately, GMO will keep moving forward because it often fills a particular need (resistance to pests, drought, freezing, etc.) or is economically preferable</w:t>
      </w:r>
      <w:r w:rsidRPr="00C246D8">
        <w:rPr>
          <w:sz w:val="16"/>
        </w:rPr>
        <w:t xml:space="preserve">. Look at the European Union (EU), which regulates food stuffs for all its members. </w:t>
      </w:r>
      <w:r w:rsidRPr="00C246D8">
        <w:rPr>
          <w:rStyle w:val="StyleUnderline"/>
        </w:rPr>
        <w:t>The EU has the toughest standards in the world for getting GMO products approved. Nevertheless, as of 2012, they had already approved 48 GMOs, although mostly for animal feed</w:t>
      </w:r>
      <w:r w:rsidRPr="00C246D8">
        <w:rPr>
          <w:sz w:val="16"/>
        </w:rPr>
        <w:t xml:space="preserve">. More to the point, they have indeed approved several GMO food crops for cultivation in the EU including a Bt expressing corn that provides resistance to the European corn borer (fills a particular need) and something called Amflora potato, which was developed by the German company, BASF, that has a higher than normal yield of potato starch (economically preferable). So much for the EU's total resistance to GMO. The other thing to keep in mind, is that </w:t>
      </w:r>
      <w:r w:rsidRPr="00C246D8">
        <w:rPr>
          <w:rStyle w:val="StyleUnderline"/>
        </w:rPr>
        <w:t>genetic modification is now so easy and inexpensive to accomplish, that it is impossible to stop.</w:t>
      </w:r>
      <w:r w:rsidRPr="00C246D8">
        <w:rPr>
          <w:sz w:val="16"/>
        </w:rPr>
        <w:t xml:space="preserve"> </w:t>
      </w:r>
      <w:r w:rsidRPr="00C246D8">
        <w:rPr>
          <w:rStyle w:val="Emphasis"/>
        </w:rPr>
        <w:t>Stop it in Europe and the US, and it will continue in Africa and Asia.</w:t>
      </w:r>
      <w:r w:rsidRPr="00C246D8">
        <w:rPr>
          <w:sz w:val="16"/>
        </w:rPr>
        <w:t xml:space="preserve"> Keep in mind that whereas </w:t>
      </w:r>
      <w:r w:rsidRPr="00C246D8">
        <w:rPr>
          <w:rStyle w:val="StyleUnderline"/>
        </w:rPr>
        <w:t xml:space="preserve">DNA sequencing </w:t>
      </w:r>
      <w:r w:rsidRPr="00C246D8">
        <w:rPr>
          <w:sz w:val="16"/>
        </w:rPr>
        <w:t xml:space="preserve">once cost millions and millions of dollars and took many months of super computer time, it </w:t>
      </w:r>
      <w:r w:rsidRPr="00C246D8">
        <w:rPr>
          <w:rStyle w:val="Emphasis"/>
        </w:rPr>
        <w:t>can now be done for $99</w:t>
      </w:r>
      <w:r w:rsidRPr="00C246D8">
        <w:rPr>
          <w:rStyle w:val="StyleUnderline"/>
        </w:rPr>
        <w:t>--</w:t>
      </w:r>
      <w:r w:rsidRPr="00C246D8">
        <w:rPr>
          <w:sz w:val="16"/>
        </w:rPr>
        <w:t>and still turn a profit.</w:t>
      </w:r>
      <w:r w:rsidRPr="00C246D8">
        <w:rPr>
          <w:rStyle w:val="StyleUnderline"/>
        </w:rPr>
        <w:t>3 Trying to stop GMO is a bit like ordering the tide not to come in.</w:t>
      </w:r>
      <w:r w:rsidRPr="00C246D8">
        <w:rPr>
          <w:sz w:val="16"/>
        </w:rPr>
        <w:t xml:space="preserve"> Just ask King Canute how well that works.4 </w:t>
      </w:r>
      <w:r w:rsidRPr="00C246D8">
        <w:rPr>
          <w:rStyle w:val="StyleUnderline"/>
        </w:rPr>
        <w:t>The bottom line is that given the inevitability of its coming,</w:t>
      </w:r>
      <w:r w:rsidRPr="00C246D8">
        <w:rPr>
          <w:sz w:val="16"/>
        </w:rPr>
        <w:t xml:space="preserve"> </w:t>
      </w:r>
      <w:r w:rsidRPr="00C246D8">
        <w:rPr>
          <w:rStyle w:val="StyleUnderline"/>
        </w:rPr>
        <w:t>we need to figure out better ways to regulate it, label it, and prevent dangerous iterations of it from destroying the environment</w:t>
      </w:r>
      <w:r w:rsidRPr="00CA2F6C">
        <w:rPr>
          <w:rStyle w:val="StyleUnderline"/>
        </w:rPr>
        <w:t>.</w:t>
      </w:r>
      <w:r>
        <w:rPr>
          <w:rStyle w:val="StyleUnderline"/>
        </w:rPr>
        <w:t xml:space="preserve"> </w:t>
      </w:r>
    </w:p>
    <w:p w:rsidR="00BB2AFA" w:rsidRDefault="00BB2AFA" w:rsidP="00BB2AFA">
      <w:pPr>
        <w:pStyle w:val="Heading4"/>
      </w:pPr>
      <w:r>
        <w:t>GMO inevitable- industry pressure and huge investments</w:t>
      </w:r>
    </w:p>
    <w:p w:rsidR="00BB2AFA" w:rsidRPr="00C23933" w:rsidRDefault="00BB2AFA" w:rsidP="00BB2AFA">
      <w:pPr>
        <w:rPr>
          <w:sz w:val="16"/>
          <w:szCs w:val="16"/>
        </w:rPr>
      </w:pPr>
      <w:r>
        <w:rPr>
          <w:rStyle w:val="Style13ptBold"/>
        </w:rPr>
        <w:t xml:space="preserve">Ellis 13 </w:t>
      </w:r>
      <w:r w:rsidRPr="00C23933">
        <w:rPr>
          <w:sz w:val="16"/>
          <w:szCs w:val="16"/>
        </w:rPr>
        <w:t xml:space="preserve">Sean Ellis is an entrepreneur, angel investor, and startup advisor. He is the founder and CEO of Qualaroo. </w:t>
      </w:r>
      <w:hyperlink r:id="rId140" w:history="1">
        <w:r w:rsidRPr="00C23933">
          <w:rPr>
            <w:rStyle w:val="Hyperlink"/>
            <w:sz w:val="16"/>
            <w:szCs w:val="16"/>
          </w:rPr>
          <w:t>http://www.capitalpress.com/content/SE-GMOWheatSider-061013</w:t>
        </w:r>
      </w:hyperlink>
      <w:r w:rsidRPr="00C23933">
        <w:rPr>
          <w:sz w:val="16"/>
          <w:szCs w:val="16"/>
        </w:rPr>
        <w:t xml:space="preserve"> September 9, 2013 7:25AM Biotech wheat inevitable, industry says// </w:t>
      </w:r>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BB2AFA" w:rsidRPr="00DF2C61" w:rsidRDefault="00BB2AFA" w:rsidP="00BB2AFA">
      <w:pPr>
        <w:rPr>
          <w:rStyle w:val="StyleUnderline"/>
        </w:rPr>
      </w:pPr>
      <w:r w:rsidRPr="00DF2C61">
        <w:rPr>
          <w:sz w:val="12"/>
        </w:rPr>
        <w:t>"</w:t>
      </w:r>
      <w:r w:rsidRPr="00DF2C61">
        <w:rPr>
          <w:rStyle w:val="StyleUnderline"/>
        </w:rPr>
        <w:t>There is a lot of research on transgenic wheat underway</w:t>
      </w:r>
      <w:r w:rsidRPr="00DF2C61">
        <w:rPr>
          <w:sz w:val="12"/>
        </w:rPr>
        <w:t xml:space="preserve">, (and) </w:t>
      </w:r>
      <w:r w:rsidRPr="00DF2C61">
        <w:rPr>
          <w:rStyle w:val="StyleUnderline"/>
        </w:rPr>
        <w:t>I don't think there's any doubt it will happen</w:t>
      </w:r>
      <w:r w:rsidRPr="00DF2C61">
        <w:rPr>
          <w:sz w:val="12"/>
        </w:rPr>
        <w:t>," Jacobson said. "</w:t>
      </w:r>
      <w:r w:rsidRPr="00DF2C61">
        <w:rPr>
          <w:rStyle w:val="StyleUnderline"/>
        </w:rPr>
        <w:t>It's just a question of when</w:t>
      </w:r>
      <w:r w:rsidRPr="00DF2C61">
        <w:rPr>
          <w:sz w:val="12"/>
        </w:rPr>
        <w:t xml:space="preserve"> it's going to happen." Doug Jones, executive director of Growers for Biotechnology, agrees with Jacobson's timeline. "</w:t>
      </w:r>
      <w:r w:rsidRPr="00DF2C61">
        <w:rPr>
          <w:rStyle w:val="StyleUnderline"/>
        </w:rPr>
        <w:t>I think it's inevitable</w:t>
      </w:r>
      <w:r w:rsidRPr="00DF2C61">
        <w:rPr>
          <w:sz w:val="12"/>
        </w:rPr>
        <w:t xml:space="preserve"> it will happen," he said. </w:t>
      </w:r>
      <w:r w:rsidRPr="00DF2C61">
        <w:rPr>
          <w:rStyle w:val="StyleUnderline"/>
        </w:rPr>
        <w:t>Monsanto began researching transgenic wheat during the late</w:t>
      </w:r>
      <w:r w:rsidRPr="00DF2C61">
        <w:rPr>
          <w:sz w:val="12"/>
        </w:rPr>
        <w:t xml:space="preserve"> </w:t>
      </w:r>
      <w:r w:rsidRPr="00DF2C61">
        <w:rPr>
          <w:rStyle w:val="StyleUnderline"/>
        </w:rPr>
        <w:t>1990s</w:t>
      </w:r>
      <w:r w:rsidRPr="00DF2C61">
        <w:rPr>
          <w:sz w:val="12"/>
        </w:rPr>
        <w:t xml:space="preserve"> but stopped in 2005, primarily because of concern by U.S. growers that the Canadian Wheat Board wouldn't support getting GMO wheat approved in that country, according to Steve Mercer, director of communications for U.S. Wheat Associates. The U.S. industry was fighting with Canada for overseas markets at the time and "we felt confident they would try to use it as a competitive advantage," Mercer said. Monsanto, whose research was primarily aimed at developing spring wheat varieties with a Roundup Ready trait, withdrew its application for deregulation in 2005. </w:t>
      </w:r>
      <w:r w:rsidRPr="00DF2C61">
        <w:rPr>
          <w:rStyle w:val="StyleUnderline"/>
        </w:rPr>
        <w:t>The U.S. industry supports development of GMO</w:t>
      </w:r>
      <w:r w:rsidRPr="00DF2C61">
        <w:rPr>
          <w:sz w:val="12"/>
        </w:rPr>
        <w:t xml:space="preserve"> wheat varieties as long as the right approvals can be obtained in the U.S., other major wheat producing countries and key overseas markets, Mercer said. </w:t>
      </w:r>
      <w:r w:rsidRPr="00DF2C61">
        <w:rPr>
          <w:rStyle w:val="StyleUnderline"/>
        </w:rPr>
        <w:t>GMO wheat research picked up again after the U.S., Canadian and Australian industries signed a joint statement in 2009 supporting development of genetically modified trait</w:t>
      </w:r>
      <w:r w:rsidRPr="00DF2C61">
        <w:rPr>
          <w:sz w:val="12"/>
        </w:rPr>
        <w:t xml:space="preserve">s in wheat and moving forward with getting GMO wheat varieties deregulated in those countries. </w:t>
      </w:r>
      <w:r w:rsidRPr="00DF2C61">
        <w:rPr>
          <w:rStyle w:val="StyleUnderline"/>
        </w:rPr>
        <w:t>Hundreds of millions of dollars are being spent on GMO</w:t>
      </w:r>
      <w:r w:rsidRPr="00DF2C61">
        <w:rPr>
          <w:sz w:val="12"/>
        </w:rPr>
        <w:t xml:space="preserve"> wheat research now, and </w:t>
      </w:r>
      <w:r w:rsidRPr="00DF2C61">
        <w:rPr>
          <w:rStyle w:val="StyleUnderline"/>
        </w:rPr>
        <w:t>many industry leaders feel its development and commercial introduction are inevitable.</w:t>
      </w:r>
    </w:p>
    <w:p w:rsidR="00BB2AFA" w:rsidRDefault="00BB2AFA" w:rsidP="00BB2AFA">
      <w:pPr>
        <w:pStyle w:val="Heading3"/>
      </w:pPr>
      <w:r>
        <w:t xml:space="preserve">Biotech Bad </w:t>
      </w:r>
    </w:p>
    <w:p w:rsidR="00BB2AFA" w:rsidRDefault="00BB2AFA" w:rsidP="00BB2AFA">
      <w:pPr>
        <w:pStyle w:val="Heading4"/>
      </w:pPr>
      <w:r>
        <w:t>Biotech bad for the poor</w:t>
      </w:r>
    </w:p>
    <w:p w:rsidR="00BB2AFA" w:rsidRPr="00C23933" w:rsidRDefault="00BB2AFA" w:rsidP="00BB2AFA">
      <w:r>
        <w:rPr>
          <w:rStyle w:val="Style13ptBold"/>
        </w:rPr>
        <w:t xml:space="preserve">Rogers 15 </w:t>
      </w:r>
      <w:r w:rsidRPr="00C23933">
        <w:rPr>
          <w:sz w:val="16"/>
          <w:szCs w:val="16"/>
        </w:rPr>
        <w:t xml:space="preserve">GOODBYE, MEATBAGS The Inherent Inequality of Biohacking WRITTEN BY KALEIGH ROGERS staff writer April 14, 2015 // 09:00 AM EST </w:t>
      </w:r>
      <w:hyperlink r:id="rId141" w:history="1">
        <w:r w:rsidRPr="00C23933">
          <w:rPr>
            <w:rStyle w:val="Hyperlink"/>
            <w:sz w:val="16"/>
            <w:szCs w:val="16"/>
          </w:rPr>
          <w:t>http://motherboard.vice.com/read/the-inherent-inequality-of-biohacking</w:t>
        </w:r>
      </w:hyperlink>
      <w:r w:rsidRPr="00C23933">
        <w:rPr>
          <w:sz w:val="16"/>
          <w:szCs w:val="16"/>
        </w:rPr>
        <w:t xml:space="preserve"> //</w:t>
      </w:r>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BB2AFA" w:rsidRPr="006622FB" w:rsidRDefault="00BB2AFA" w:rsidP="00BB2AFA">
      <w:pPr>
        <w:rPr>
          <w:sz w:val="16"/>
        </w:rPr>
      </w:pPr>
      <w:r w:rsidRPr="00B14089">
        <w:rPr>
          <w:sz w:val="16"/>
        </w:rPr>
        <w:t>“</w:t>
      </w:r>
      <w:r w:rsidRPr="006D148B">
        <w:rPr>
          <w:rStyle w:val="StyleUnderline"/>
        </w:rPr>
        <w:t xml:space="preserve">If you can start modifying your body not to heal something or to fix a disability but in order to enhance your body, there won’t be any kind of health insurance that’s going to pay,” </w:t>
      </w:r>
      <w:r w:rsidRPr="00B14089">
        <w:rPr>
          <w:sz w:val="16"/>
        </w:rPr>
        <w:t>said Bertolt Meyer, a social psychologist at the Chemnitz University of Technology. Meyer was born an amputee and wears an i-limb on his left arm. Meyer said</w:t>
      </w:r>
      <w:r w:rsidRPr="006D148B">
        <w:rPr>
          <w:rStyle w:val="StyleUnderline"/>
        </w:rPr>
        <w:t xml:space="preserve"> if we reach a future where technology is developed not to match the capabilities of a healthy human body, but to enhance it, suddenly a new market will emerge. These will be technologies that everyone might want, even those with otherwise healthy bodie</w:t>
      </w:r>
      <w:r w:rsidRPr="00B14089">
        <w:rPr>
          <w:sz w:val="16"/>
        </w:rPr>
        <w:t>s. If most people start making modifications, it will change what we think of as an average human body, Meyer said. “If a lot of people are able to afford a device, a technology, or a surgery that enhances their capabilities, the average capability in society shifts upward,” Meyer told me. “</w:t>
      </w:r>
      <w:r w:rsidRPr="006D148B">
        <w:rPr>
          <w:rStyle w:val="StyleUnderline"/>
        </w:rPr>
        <w:t>That means that something that is normal today will be seen as a shortcoming in the future because a lot of people are ‘better than normal’ in the future</w:t>
      </w:r>
      <w:r w:rsidRPr="00B14089">
        <w:rPr>
          <w:sz w:val="16"/>
        </w:rPr>
        <w:t>.” "</w:t>
      </w:r>
      <w:r w:rsidRPr="006D148B">
        <w:rPr>
          <w:rStyle w:val="StyleUnderline"/>
        </w:rPr>
        <w:t>This stuff is going to happen. It’s just a question of when</w:t>
      </w:r>
      <w:r w:rsidRPr="00B14089">
        <w:rPr>
          <w:sz w:val="16"/>
        </w:rPr>
        <w:t xml:space="preserve">.” As an example, Meyer pointed to </w:t>
      </w:r>
      <w:r w:rsidRPr="006D148B">
        <w:rPr>
          <w:rStyle w:val="StyleUnderline"/>
        </w:rPr>
        <w:t>modern day laser e​ye surgeries that can enable people to gain 20/10 vision</w:t>
      </w:r>
      <w:r w:rsidRPr="00B14089">
        <w:rPr>
          <w:sz w:val="16"/>
        </w:rPr>
        <w:t xml:space="preserve"> (a person with 20/10 vision can see at 20 feet what a “normal” person can see at 10 feet). If such a procedure became affordable enough that the average person has access to the surgery, </w:t>
      </w:r>
      <w:r w:rsidRPr="006D148B">
        <w:rPr>
          <w:rStyle w:val="StyleUnderline"/>
        </w:rPr>
        <w:t>perfect 20/20 vision could eventually be considered below-average eyesight. What does that mean for those who have 20/20 vision (or worse) and can’t afford surgery?</w:t>
      </w:r>
      <w:r w:rsidRPr="00B14089">
        <w:rPr>
          <w:sz w:val="16"/>
        </w:rPr>
        <w:t xml:space="preserve"> How might the job market change as the average worker is able to do more? “We’re not talking about a faster car. We’re talking about technology that will be able to enhance human capabilities,” Meyer said. But </w:t>
      </w:r>
      <w:r w:rsidRPr="004648DC">
        <w:rPr>
          <w:rStyle w:val="StyleUnderline"/>
        </w:rPr>
        <w:t>technology has exacerbated these kinds of economic gulfs in the past</w:t>
      </w:r>
      <w:r w:rsidRPr="00B14089">
        <w:rPr>
          <w:sz w:val="16"/>
        </w:rPr>
        <w:t>, according to Thad Starner, a computing professor at the Georgia Institute of Technology, and society has managed to adapt. A few centuries ago, books and manuscripts were only accessible to the wealthiest sliver of the population. Now, most of the world has access to books and written information, often inexpensively or for free through libraries or the internet. Starner said while it took a long time to close the gap between those who had access to books and those who did not, that process is happening more quickly with modern technology.</w:t>
      </w:r>
    </w:p>
    <w:p w:rsidR="00BB2AFA" w:rsidRDefault="00BB2AFA" w:rsidP="00BB2AFA">
      <w:pPr>
        <w:pStyle w:val="Heading3"/>
      </w:pPr>
      <w:r>
        <w:t>No Transhumanism</w:t>
      </w:r>
    </w:p>
    <w:p w:rsidR="00BB2AFA" w:rsidRDefault="00BB2AFA" w:rsidP="00BB2AFA">
      <w:pPr>
        <w:pStyle w:val="Heading4"/>
      </w:pPr>
      <w:r>
        <w:t xml:space="preserve">No transhumanism- people are scared of it. </w:t>
      </w:r>
    </w:p>
    <w:p w:rsidR="00BB2AFA" w:rsidRDefault="00BB2AFA" w:rsidP="00BB2AFA">
      <w:r>
        <w:rPr>
          <w:rStyle w:val="Style13ptBold"/>
        </w:rPr>
        <w:t xml:space="preserve">Rogers 15 </w:t>
      </w:r>
      <w:r w:rsidRPr="00C23933">
        <w:rPr>
          <w:sz w:val="16"/>
          <w:szCs w:val="16"/>
        </w:rPr>
        <w:t xml:space="preserve">GOODBYE, MEATBAGS The Inherent Inequality of Biohacking WRITTEN BY KALEIGH ROGERS staff writer April 14, 2015 // 09:00 AM EST </w:t>
      </w:r>
      <w:hyperlink r:id="rId142" w:history="1">
        <w:r w:rsidRPr="00C23933">
          <w:rPr>
            <w:rStyle w:val="Hyperlink"/>
            <w:sz w:val="16"/>
            <w:szCs w:val="16"/>
          </w:rPr>
          <w:t>http://motherboard.vice.com/read/the-inherent-inequality-of-biohacking</w:t>
        </w:r>
      </w:hyperlink>
      <w:r w:rsidRPr="00C23933">
        <w:rPr>
          <w:sz w:val="16"/>
          <w:szCs w:val="16"/>
        </w:rPr>
        <w:t xml:space="preserve"> //</w:t>
      </w:r>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BB2AFA" w:rsidRDefault="00BB2AFA" w:rsidP="00BB2AFA">
      <w:pPr>
        <w:rPr>
          <w:rStyle w:val="StyleUnderline"/>
        </w:rPr>
      </w:pPr>
      <w:r w:rsidRPr="00DF2C61">
        <w:rPr>
          <w:sz w:val="12"/>
        </w:rPr>
        <w:t xml:space="preserve">But </w:t>
      </w:r>
      <w:r w:rsidRPr="00DF2C61">
        <w:rPr>
          <w:rStyle w:val="StyleUnderline"/>
        </w:rPr>
        <w:t>he wasn’t as certain</w:t>
      </w:r>
      <w:r w:rsidRPr="00DF2C61">
        <w:rPr>
          <w:sz w:val="12"/>
        </w:rPr>
        <w:t xml:space="preserve"> as Starner was </w:t>
      </w:r>
      <w:r w:rsidRPr="00DF2C61">
        <w:rPr>
          <w:rStyle w:val="StyleUnderline"/>
        </w:rPr>
        <w:t>that this kind of technology is inevitable, suggesting people might balk at the idea of chopping off an otherwise healthy arm to replace it with a bionic limb</w:t>
      </w:r>
      <w:r w:rsidRPr="00DF2C61">
        <w:rPr>
          <w:sz w:val="12"/>
        </w:rPr>
        <w:t xml:space="preserve">. Just like the early smartphone, </w:t>
      </w:r>
      <w:r w:rsidRPr="00DF2C61">
        <w:rPr>
          <w:rStyle w:val="StyleUnderline"/>
        </w:rPr>
        <w:t>if people aren’t willing to adopt the new technology, it won’t prevail.</w:t>
      </w:r>
      <w:r w:rsidRPr="00DF2C61">
        <w:rPr>
          <w:sz w:val="12"/>
        </w:rPr>
        <w:t xml:space="preserve"> And as Meyer pointed out, </w:t>
      </w:r>
      <w:r w:rsidRPr="00DF2C61">
        <w:rPr>
          <w:rStyle w:val="Emphasis"/>
        </w:rPr>
        <w:t>it’s not so hard to imagine the general population feeling hesitant about a transhumanist present.</w:t>
      </w:r>
      <w:r>
        <w:rPr>
          <w:rStyle w:val="Emphasis"/>
        </w:rPr>
        <w:t xml:space="preserve"> </w:t>
      </w:r>
      <w:r w:rsidRPr="00DF2C61">
        <w:rPr>
          <w:sz w:val="12"/>
        </w:rPr>
        <w:t>“</w:t>
      </w:r>
      <w:r w:rsidRPr="00DF2C61">
        <w:rPr>
          <w:rStyle w:val="StyleUnderline"/>
        </w:rPr>
        <w:t>It’s interesting: whenever you have science fiction that depicts a future where you have people able to enhance the functionality of their bodies with technology, it’s always dystopian.</w:t>
      </w:r>
      <w:r w:rsidRPr="00DF2C61">
        <w:rPr>
          <w:sz w:val="12"/>
        </w:rPr>
        <w:t xml:space="preserve"> It’s never a good future. It’s always a bad future,” Meyer said. “</w:t>
      </w:r>
      <w:r w:rsidRPr="00DF2C61">
        <w:rPr>
          <w:rStyle w:val="StyleUnderline"/>
        </w:rPr>
        <w:t xml:space="preserve">I wonder why that is.” </w:t>
      </w:r>
    </w:p>
    <w:p w:rsidR="00BB2AFA" w:rsidRDefault="00BB2AFA" w:rsidP="00BB2AFA">
      <w:pPr>
        <w:pStyle w:val="Heading3"/>
      </w:pPr>
      <w:r>
        <w:t>No Biotech</w:t>
      </w:r>
    </w:p>
    <w:p w:rsidR="00BB2AFA" w:rsidRDefault="00BB2AFA" w:rsidP="00BB2AFA">
      <w:pPr>
        <w:pStyle w:val="Heading4"/>
      </w:pPr>
      <w:r>
        <w:t xml:space="preserve">Biotech growth is unsustainable- downward cost pressures, manufacturing troubles, and regulatory regimes. </w:t>
      </w:r>
    </w:p>
    <w:p w:rsidR="00BB2AFA" w:rsidRPr="00945222" w:rsidRDefault="00BB2AFA" w:rsidP="00BB2AFA">
      <w:pPr>
        <w:rPr>
          <w:sz w:val="16"/>
          <w:szCs w:val="16"/>
          <w:lang w:val="es-MX"/>
        </w:rPr>
      </w:pPr>
      <w:r w:rsidRPr="00F03859">
        <w:rPr>
          <w:rStyle w:val="Style13ptBold"/>
        </w:rPr>
        <w:t>Otto et al</w:t>
      </w:r>
      <w:r>
        <w:rPr>
          <w:rStyle w:val="Style13ptBold"/>
        </w:rPr>
        <w:t>.</w:t>
      </w:r>
      <w:r w:rsidRPr="00F03859">
        <w:rPr>
          <w:rStyle w:val="Style13ptBold"/>
        </w:rPr>
        <w:t xml:space="preserve"> 14</w:t>
      </w:r>
      <w:r>
        <w:t xml:space="preserve"> </w:t>
      </w:r>
      <w:r w:rsidRPr="00F03859">
        <w:rPr>
          <w:sz w:val="16"/>
          <w:szCs w:val="16"/>
        </w:rPr>
        <w:t xml:space="preserve">Rapid growth in biopharma: Challenges and opportunities Biopharmaceuticals could become the core of the pharmaceutical industry, but not without significant transformation in the laboratory and in strategy, technology, and operations. December 2014 | byRalf Otto, Alberto Santagostino, and Ulf Schrader Mr. Ralf Otto is currently employed at Linklaters, and is a current Director at O&amp;R Oppenhoff &amp; Rädler AG berto Santagostino is an associate principal in the Copenhagen office Ulf Schrader is a partner at McKinsey &amp; Company in Hamburg and co-author of numerous studies on the supply chain in the pharmaceutical and chemical industries. </w:t>
      </w:r>
      <w:hyperlink r:id="rId143" w:history="1">
        <w:r w:rsidRPr="00945222">
          <w:rPr>
            <w:rStyle w:val="Hyperlink"/>
            <w:sz w:val="16"/>
            <w:szCs w:val="16"/>
            <w:lang w:val="es-MX"/>
          </w:rPr>
          <w:t>http://www.mckinsey.com/insights/health_systems_and_services/rapid_growth_in_biopharma</w:t>
        </w:r>
      </w:hyperlink>
      <w:r w:rsidRPr="00945222">
        <w:rPr>
          <w:sz w:val="16"/>
          <w:szCs w:val="16"/>
          <w:lang w:val="es-MX"/>
        </w:rPr>
        <w:t xml:space="preserve"> //</w:t>
      </w:r>
      <w:r w:rsidRPr="00945222">
        <w:rPr>
          <w:rStyle w:val="StyleUnderline"/>
          <w:rFonts w:ascii="Segoe UI Symbol" w:hAnsi="Segoe UI Symbol" w:cs="Segoe UI Symbol"/>
          <w:sz w:val="16"/>
          <w:szCs w:val="16"/>
          <w:u w:val="none"/>
          <w:lang w:val="es-MX" w:eastAsia="ko-KR"/>
        </w:rPr>
        <w:t>♥</w:t>
      </w:r>
      <w:r w:rsidRPr="00945222">
        <w:rPr>
          <w:rStyle w:val="StyleUnderline"/>
          <w:sz w:val="16"/>
          <w:szCs w:val="16"/>
          <w:u w:val="none"/>
          <w:lang w:val="es-MX"/>
        </w:rPr>
        <w:t>Tina</w:t>
      </w:r>
    </w:p>
    <w:p w:rsidR="00BB2AFA" w:rsidRPr="00442937" w:rsidRDefault="00BB2AFA" w:rsidP="00BB2AFA">
      <w:pPr>
        <w:rPr>
          <w:rStyle w:val="StyleUnderline"/>
        </w:rPr>
      </w:pPr>
      <w:r w:rsidRPr="00B14089">
        <w:rPr>
          <w:sz w:val="16"/>
        </w:rPr>
        <w:t>D</w:t>
      </w:r>
      <w:r w:rsidRPr="00507449">
        <w:rPr>
          <w:rStyle w:val="StyleUnderline"/>
        </w:rPr>
        <w:t>ownward cost pressure will intensify as healthcare systems struggle to balance rising demand with flat or declining budgets. In this environment, payors may find it difficult to justify the annual treatment costs of $50,000 to $100,000 that some biopharma products currently demand</w:t>
      </w:r>
      <w:r w:rsidRPr="00B14089">
        <w:rPr>
          <w:sz w:val="16"/>
        </w:rPr>
        <w:t>. It is hard to imagine that these price premiums will be sustainable for any but the most innovative drugs. Furthermore, governments in emerging markets understand the critical role that biopharma will play in boosting healthcare outcomes, and they are aggressively supporting alternative ways to fulfill demand for these products. The result of these pressures will be the inevitable development of the biosimilars industry. The availability of biosimilar versions of human-growth hormones and interferons has already opened access to these products to a far larger number of patients. As patent protection on more complex biopharmaceuticals expires, biosimilars will surely follow the same path. Early regulatory and customer concern is already being overcome. In June 2013, for example, the European Union approved Remsima, Celltrion’s biosimilar version of the monoclonal antibody Remicade. In emerging markets, where consumers are able to access products only if they are available at considerably lower prices, enthusiasm for biosimilars is likely to be even stronger. The biosimilars industry has the potential to change the commercial landscape as profoundly as generics players have done in conventional pharma. Pressure from biosimilars will force the innovators to accelerate the search for better products and will increase pressure on the industry as a whole to reduce its cost of goods sold. Complexity of biopharma supply chain and operations A</w:t>
      </w:r>
      <w:r w:rsidRPr="00507449">
        <w:rPr>
          <w:rStyle w:val="StyleUnderline"/>
        </w:rPr>
        <w:t>s the number of products rises and new process</w:t>
      </w:r>
      <w:r w:rsidRPr="00B14089">
        <w:rPr>
          <w:sz w:val="16"/>
        </w:rPr>
        <w:t xml:space="preserve"> technologies </w:t>
      </w:r>
      <w:r w:rsidRPr="00507449">
        <w:rPr>
          <w:rStyle w:val="StyleUnderline"/>
        </w:rPr>
        <w:t>such as continuous manufacturing are introduced</w:t>
      </w:r>
      <w:r w:rsidRPr="00B14089">
        <w:rPr>
          <w:sz w:val="16"/>
        </w:rPr>
        <w:t xml:space="preserve">, the complexity of biopharma operations and the biopharma supply chain will increase. </w:t>
      </w:r>
      <w:r w:rsidRPr="00507449">
        <w:rPr>
          <w:rStyle w:val="StyleUnderline"/>
        </w:rPr>
        <w:t>Evidence indicates that current production programs are already stretching the industry, with several players failing to deliver</w:t>
      </w:r>
      <w:r w:rsidRPr="00B14089">
        <w:rPr>
          <w:sz w:val="16"/>
        </w:rPr>
        <w:t xml:space="preserve"> to the market. </w:t>
      </w:r>
      <w:r w:rsidRPr="00507449">
        <w:rPr>
          <w:rStyle w:val="StyleUnderline"/>
        </w:rPr>
        <w:t>This challenge will only increase as sites move from the current “one line, one product” setup toward nimble and flexible multiple-product operations and are required to manage both current and future technologies under one roof.</w:t>
      </w:r>
      <w:r>
        <w:rPr>
          <w:rStyle w:val="StyleUnderline"/>
        </w:rPr>
        <w:t xml:space="preserve"> </w:t>
      </w:r>
      <w:r w:rsidRPr="00B14089">
        <w:rPr>
          <w:sz w:val="16"/>
        </w:rPr>
        <w:t xml:space="preserve">The high premium on biopharmaceutical products and the relatively smaller share of revenues they have historically accounted for in big pharmaceutical companies have led to industry-wide challenges in the supply chain. Complexity, cost, and service levels are far from small-molecule best practices, even considering the additional complexity of cold-chain requirements. New manufacturing technology platforms The new classes of molecules discussed above, from drug conjugates to the cell and gene therapies arriving in the next five years, will each require its own novel manufacturing, supply, and quality-assurance approaches. Today, many companies that are insourcing these products in the late clinical or early commercialization phase are struggling to set up the novel technologies and processes required to produce them. Making the right decision about how to set up operations for an autologous cell therapy is not an obvious exercise, and there will naturally be many suboptimal solutions before sufficient experience is built. Quality compliance and regulatory scrutiny </w:t>
      </w:r>
      <w:r w:rsidRPr="00442937">
        <w:rPr>
          <w:rStyle w:val="StyleUnderline"/>
        </w:rPr>
        <w:t>Quality functions are struggling to keep up with the rising demands of regulators, primarily the US Food and Drug Administration. The industry has received an unprecedented number of warning letters and remediation programs</w:t>
      </w:r>
      <w:r w:rsidRPr="00B14089">
        <w:rPr>
          <w:sz w:val="16"/>
        </w:rPr>
        <w:t xml:space="preserve"> in the last five years, and scrutiny is unlikely to decrease. </w:t>
      </w:r>
      <w:r w:rsidRPr="00442937">
        <w:rPr>
          <w:rStyle w:val="StyleUnderline"/>
        </w:rPr>
        <w:t>Furthermore, the increasing relevance of global markets</w:t>
      </w:r>
      <w:r w:rsidRPr="00B14089">
        <w:rPr>
          <w:sz w:val="16"/>
        </w:rPr>
        <w:t xml:space="preserve"> (beyond the United States, European Union, and Japan) </w:t>
      </w:r>
      <w:r w:rsidRPr="00442937">
        <w:rPr>
          <w:rStyle w:val="StyleUnderline"/>
        </w:rPr>
        <w:t>is adding the complexity of multiple quality standards and regulatory regimes. Compliance, robustness of processes, and efficiency will need to be squared in one equation.</w:t>
      </w:r>
    </w:p>
    <w:p w:rsidR="00BB2AFA" w:rsidRDefault="00BB2AFA" w:rsidP="00BB2AFA">
      <w:pPr>
        <w:pStyle w:val="Heading4"/>
      </w:pPr>
      <w:r>
        <w:t>No biotech- cost, expertise, time, and tech challenges</w:t>
      </w:r>
    </w:p>
    <w:p w:rsidR="00BB2AFA" w:rsidRPr="006622FB" w:rsidRDefault="00BB2AFA" w:rsidP="00BB2AFA">
      <w:pPr>
        <w:rPr>
          <w:sz w:val="16"/>
          <w:szCs w:val="16"/>
          <w:lang w:val="es-MX"/>
        </w:rPr>
      </w:pPr>
      <w:r w:rsidRPr="00F03859">
        <w:rPr>
          <w:rStyle w:val="Style13ptBold"/>
        </w:rPr>
        <w:t>Otto et al</w:t>
      </w:r>
      <w:r>
        <w:rPr>
          <w:rStyle w:val="Style13ptBold"/>
        </w:rPr>
        <w:t>.</w:t>
      </w:r>
      <w:r w:rsidRPr="00F03859">
        <w:rPr>
          <w:rStyle w:val="Style13ptBold"/>
        </w:rPr>
        <w:t xml:space="preserve"> 14</w:t>
      </w:r>
      <w:r>
        <w:t xml:space="preserve"> </w:t>
      </w:r>
      <w:r w:rsidRPr="00F03859">
        <w:rPr>
          <w:sz w:val="16"/>
          <w:szCs w:val="16"/>
        </w:rPr>
        <w:t xml:space="preserve">Rapid growth in biopharma: Challenges and opportunities Biopharmaceuticals could become the core of the pharmaceutical industry, but not without significant transformation in the laboratory and in strategy, technology, and operations. December 2014 | byRalf Otto, Alberto Santagostino, and Ulf Schrader Mr. Ralf Otto is currently employed at Linklaters, and is a current Director at O&amp;R Oppenhoff &amp; Rädler AG berto Santagostino is an associate principal in the Copenhagen office Ulf Schrader is a partner at McKinsey &amp; Company in Hamburg and co-author of numerous studies on the supply chain in the pharmaceutical and chemical industries. </w:t>
      </w:r>
      <w:hyperlink r:id="rId144" w:history="1">
        <w:r w:rsidRPr="006622FB">
          <w:rPr>
            <w:rStyle w:val="Hyperlink"/>
            <w:sz w:val="16"/>
            <w:szCs w:val="16"/>
            <w:lang w:val="es-MX"/>
          </w:rPr>
          <w:t>http://www.mckinsey.com/insights/health_systems_and_services/rapid_growth_in_biopharma</w:t>
        </w:r>
      </w:hyperlink>
      <w:r w:rsidRPr="006622FB">
        <w:rPr>
          <w:sz w:val="16"/>
          <w:szCs w:val="16"/>
          <w:lang w:val="es-MX"/>
        </w:rPr>
        <w:t xml:space="preserve"> //</w:t>
      </w:r>
      <w:r w:rsidRPr="006622FB">
        <w:rPr>
          <w:rStyle w:val="StyleUnderline"/>
          <w:rFonts w:ascii="Segoe UI Symbol" w:hAnsi="Segoe UI Symbol" w:cs="Segoe UI Symbol"/>
          <w:sz w:val="16"/>
          <w:szCs w:val="16"/>
          <w:u w:val="none"/>
          <w:lang w:val="es-MX" w:eastAsia="ko-KR"/>
        </w:rPr>
        <w:t>♥</w:t>
      </w:r>
      <w:r w:rsidRPr="006622FB">
        <w:rPr>
          <w:rStyle w:val="StyleUnderline"/>
          <w:sz w:val="16"/>
          <w:szCs w:val="16"/>
          <w:u w:val="none"/>
          <w:lang w:val="es-MX"/>
        </w:rPr>
        <w:t>Tina</w:t>
      </w:r>
    </w:p>
    <w:p w:rsidR="00BB2AFA" w:rsidRPr="00B14089" w:rsidRDefault="00BB2AFA" w:rsidP="00BB2AFA">
      <w:pPr>
        <w:rPr>
          <w:sz w:val="16"/>
        </w:rPr>
      </w:pPr>
      <w:r w:rsidRPr="00B14089">
        <w:rPr>
          <w:sz w:val="16"/>
        </w:rPr>
        <w:t xml:space="preserve">Yet </w:t>
      </w:r>
      <w:r w:rsidRPr="00DF2C61">
        <w:rPr>
          <w:rStyle w:val="StyleUnderline"/>
        </w:rPr>
        <w:t>there are operational and technological challenges. Reproducing large molecules reliably at an industrial scale requires manufacturing capabilities of a previously unknown sophistication</w:t>
      </w:r>
      <w:r w:rsidRPr="00B14089">
        <w:rPr>
          <w:sz w:val="16"/>
        </w:rPr>
        <w:t xml:space="preserve">. Consider this: a molecule of aspirin consists of 21 atoms. A biopharmaceutical molecule might contain anything from 2,000 to 25,000 atoms (Exhibit 1). The “machines” that produce recombinant therapeutics are genetically modified living </w:t>
      </w:r>
      <w:r w:rsidRPr="00DF2C61">
        <w:rPr>
          <w:rStyle w:val="StyleUnderline"/>
        </w:rPr>
        <w:t>cells</w:t>
      </w:r>
      <w:r w:rsidRPr="00B14089">
        <w:rPr>
          <w:sz w:val="16"/>
        </w:rPr>
        <w:t xml:space="preserve"> that m</w:t>
      </w:r>
      <w:r w:rsidRPr="00DF2C61">
        <w:rPr>
          <w:rStyle w:val="StyleUnderline"/>
        </w:rPr>
        <w:t>ust be frozen for storage, thawed without damage, and made to thrive in the unusual environment of a reaction vessel</w:t>
      </w:r>
      <w:r w:rsidRPr="00B14089">
        <w:rPr>
          <w:sz w:val="16"/>
        </w:rPr>
        <w:t xml:space="preserve">. The molecules must </w:t>
      </w:r>
      <w:r w:rsidRPr="00DF2C61">
        <w:rPr>
          <w:rStyle w:val="StyleUnderline"/>
        </w:rPr>
        <w:t>then be separated from the cells that made them and the media in which they were produced, all without destroying their complex, fragile structures.</w:t>
      </w:r>
      <w:r w:rsidRPr="00B14089">
        <w:rPr>
          <w:sz w:val="16"/>
        </w:rPr>
        <w:t xml:space="preserve"> This </w:t>
      </w:r>
      <w:r w:rsidRPr="00DF2C61">
        <w:rPr>
          <w:rStyle w:val="StyleUnderline"/>
        </w:rPr>
        <w:t>sophistication comes at great cost. Large-scale biotech-manufacturing facilities require</w:t>
      </w:r>
      <w:r w:rsidRPr="00B14089">
        <w:rPr>
          <w:sz w:val="16"/>
        </w:rPr>
        <w:t xml:space="preserve"> $200 million to </w:t>
      </w:r>
      <w:r w:rsidRPr="00DF2C61">
        <w:rPr>
          <w:rStyle w:val="StyleUnderline"/>
        </w:rPr>
        <w:t>$500 million or more</w:t>
      </w:r>
      <w:r w:rsidRPr="00B14089">
        <w:rPr>
          <w:sz w:val="16"/>
        </w:rPr>
        <w:t xml:space="preserve"> to build, compared with similar-scale small-molecule facilities that may cost just $30 million to $100 million, </w:t>
      </w:r>
      <w:r w:rsidRPr="00DF2C61">
        <w:rPr>
          <w:rStyle w:val="StyleUnderline"/>
        </w:rPr>
        <w:t>and they can take four to five years</w:t>
      </w:r>
      <w:r w:rsidRPr="00B14089">
        <w:rPr>
          <w:sz w:val="16"/>
        </w:rPr>
        <w:t xml:space="preserve"> to build. </w:t>
      </w:r>
      <w:r w:rsidRPr="00DF2C61">
        <w:rPr>
          <w:rStyle w:val="StyleUnderline"/>
        </w:rPr>
        <w:t>These facilities are costly to run, too, with long process durations, low yields, expensive raw materials, and, not least, the need for a team of highly skilled experts to operate them</w:t>
      </w:r>
      <w:r w:rsidRPr="00B14089">
        <w:rPr>
          <w:sz w:val="16"/>
        </w:rPr>
        <w:t>. There are myriad reasons the rapid growth and increasing importance of the industry is producing new challenges and opportunities. To keep pace, biopharma players must revisit and fundamentally reassess many of the strategies, technologies, and operational approaches they currently use.</w:t>
      </w:r>
    </w:p>
    <w:p w:rsidR="00BB2AFA" w:rsidRPr="00BD3541" w:rsidRDefault="00BB2AFA" w:rsidP="00BB2AFA">
      <w:pPr>
        <w:pStyle w:val="Heading2"/>
        <w:rPr>
          <w:rFonts w:asciiTheme="minorHAnsi" w:hAnsiTheme="minorHAnsi"/>
        </w:rPr>
      </w:pPr>
      <w:r w:rsidRPr="00BD3541">
        <w:rPr>
          <w:rFonts w:asciiTheme="minorHAnsi" w:hAnsiTheme="minorHAnsi"/>
        </w:rPr>
        <w:t>Data Localization</w:t>
      </w:r>
    </w:p>
    <w:p w:rsidR="00BB2AFA" w:rsidRPr="00BD3541" w:rsidRDefault="00BB2AFA" w:rsidP="00BB2AFA">
      <w:pPr>
        <w:pStyle w:val="Heading3"/>
        <w:rPr>
          <w:rFonts w:asciiTheme="minorHAnsi" w:hAnsiTheme="minorHAnsi"/>
        </w:rPr>
      </w:pPr>
      <w:r w:rsidRPr="00BD3541">
        <w:rPr>
          <w:rFonts w:asciiTheme="minorHAnsi" w:hAnsiTheme="minorHAnsi"/>
        </w:rPr>
        <w:t>Won’t Happen</w:t>
      </w:r>
    </w:p>
    <w:p w:rsidR="00BB2AFA" w:rsidRPr="00BD3541" w:rsidRDefault="00BB2AFA" w:rsidP="00BB2AFA">
      <w:pPr>
        <w:pStyle w:val="Heading4"/>
        <w:rPr>
          <w:rFonts w:asciiTheme="minorHAnsi" w:hAnsiTheme="minorHAnsi"/>
        </w:rPr>
      </w:pPr>
      <w:r w:rsidRPr="00BD3541">
        <w:rPr>
          <w:rFonts w:asciiTheme="minorHAnsi" w:hAnsiTheme="minorHAnsi"/>
        </w:rPr>
        <w:t>No risk of data localization – encryption solves mistrust.</w:t>
      </w:r>
    </w:p>
    <w:p w:rsidR="00BB2AFA" w:rsidRPr="00BD3541" w:rsidRDefault="00BB2AFA" w:rsidP="00BB2AFA">
      <w:pPr>
        <w:rPr>
          <w:rStyle w:val="Style13ptBold"/>
          <w:rFonts w:asciiTheme="minorHAnsi" w:hAnsiTheme="minorHAnsi"/>
          <w:b w:val="0"/>
        </w:rPr>
      </w:pPr>
      <w:r w:rsidRPr="00BD3541">
        <w:rPr>
          <w:rStyle w:val="Style13ptBold"/>
          <w:rFonts w:asciiTheme="minorHAnsi" w:hAnsiTheme="minorHAnsi"/>
        </w:rPr>
        <w:t xml:space="preserve">Otto 14 </w:t>
      </w:r>
      <w:r w:rsidRPr="00BD3541">
        <w:rPr>
          <w:rStyle w:val="Style13ptBold"/>
          <w:rFonts w:asciiTheme="minorHAnsi" w:hAnsiTheme="minorHAnsi"/>
          <w:b w:val="0"/>
        </w:rPr>
        <w:t xml:space="preserve">(Greg Otto, Tech Reporter at FedScoop, Can encryption stop the 'balkanizing' of the Internet?” FedScoop, 26 September 2014, </w:t>
      </w:r>
      <w:hyperlink r:id="rId145" w:history="1">
        <w:r w:rsidRPr="00BD3541">
          <w:rPr>
            <w:rStyle w:val="Hyperlink"/>
            <w:rFonts w:asciiTheme="minorHAnsi" w:hAnsiTheme="minorHAnsi"/>
          </w:rPr>
          <w:t>http://fedscoop.com/encryption-internet-data-localization/</w:t>
        </w:r>
      </w:hyperlink>
      <w:r w:rsidRPr="00BD3541">
        <w:rPr>
          <w:rStyle w:val="Style13ptBold"/>
          <w:rFonts w:asciiTheme="minorHAnsi" w:hAnsiTheme="minorHAnsi"/>
          <w:b w:val="0"/>
        </w:rPr>
        <w:t xml:space="preserve">, </w:t>
      </w:r>
      <w:r w:rsidRPr="00BD3541">
        <w:rPr>
          <w:rStyle w:val="Style13ptBold"/>
          <w:rFonts w:asciiTheme="minorHAnsi" w:hAnsiTheme="minorHAnsi"/>
          <w:b w:val="0"/>
          <w:i/>
        </w:rPr>
        <w:t>*fc</w:t>
      </w:r>
      <w:r w:rsidRPr="00BD3541">
        <w:rPr>
          <w:rStyle w:val="Style13ptBold"/>
          <w:rFonts w:asciiTheme="minorHAnsi" w:hAnsiTheme="minorHAnsi"/>
          <w:b w:val="0"/>
        </w:rPr>
        <w:t>)</w:t>
      </w:r>
    </w:p>
    <w:p w:rsidR="00BB2AFA" w:rsidRPr="00BD3541" w:rsidRDefault="00BB2AFA" w:rsidP="00BB2AFA">
      <w:pPr>
        <w:rPr>
          <w:rFonts w:asciiTheme="minorHAnsi" w:hAnsiTheme="minorHAnsi"/>
          <w:u w:val="single"/>
        </w:rPr>
      </w:pPr>
      <w:r w:rsidRPr="00BD3541">
        <w:rPr>
          <w:rFonts w:asciiTheme="minorHAnsi" w:hAnsiTheme="minorHAnsi"/>
          <w:sz w:val="16"/>
        </w:rPr>
        <w:t xml:space="preserve">Mulvenon later said he believes </w:t>
      </w:r>
      <w:r w:rsidRPr="00BD3541">
        <w:rPr>
          <w:rStyle w:val="StyleUnderline"/>
          <w:rFonts w:asciiTheme="minorHAnsi" w:hAnsiTheme="minorHAnsi"/>
        </w:rPr>
        <w:t>trust will be restored when encryption eventually becomes standard for the majority of Internet users.</w:t>
      </w:r>
    </w:p>
    <w:p w:rsidR="00BB2AFA" w:rsidRPr="00BD3541" w:rsidRDefault="00BB2AFA" w:rsidP="00BB2AFA">
      <w:pPr>
        <w:rPr>
          <w:rFonts w:asciiTheme="minorHAnsi" w:hAnsiTheme="minorHAnsi"/>
          <w:sz w:val="16"/>
        </w:rPr>
      </w:pPr>
      <w:r w:rsidRPr="00BD3541">
        <w:rPr>
          <w:rFonts w:asciiTheme="minorHAnsi" w:hAnsiTheme="minorHAnsi"/>
          <w:sz w:val="16"/>
        </w:rPr>
        <w:t>"The basis for trust in my daily life is robust, transparent encryption," he said. "But it also has to be easy enough for my mother to use. It can't be that you can only be a crypto-paranoid if you run GPG on the command line. It has to be something that is baked in to a basic level of what we are doing."</w:t>
      </w:r>
    </w:p>
    <w:p w:rsidR="00BB2AFA" w:rsidRPr="00BD3541" w:rsidRDefault="00BB2AFA" w:rsidP="00BB2AFA">
      <w:pPr>
        <w:rPr>
          <w:rStyle w:val="StyleUnderline"/>
          <w:rFonts w:asciiTheme="minorHAnsi" w:hAnsiTheme="minorHAnsi"/>
        </w:rPr>
      </w:pPr>
      <w:r w:rsidRPr="00BD3541">
        <w:rPr>
          <w:rStyle w:val="StyleUnderline"/>
          <w:rFonts w:asciiTheme="minorHAnsi" w:hAnsiTheme="minorHAnsi"/>
        </w:rPr>
        <w:t xml:space="preserve">Even with countries and companies wringing their hands over how data moves across borders, U.S. Coordinator for International Communications &amp; Information Policy Daniel Sepulveda </w:t>
      </w:r>
      <w:r w:rsidRPr="00BD3541">
        <w:rPr>
          <w:rStyle w:val="Emphasis"/>
          <w:rFonts w:asciiTheme="minorHAnsi" w:hAnsiTheme="minorHAnsi"/>
        </w:rPr>
        <w:t>doesn't see the Internet fragmenting into something different than what it is today.</w:t>
      </w:r>
    </w:p>
    <w:p w:rsidR="00BB2AFA" w:rsidRPr="00BD3541" w:rsidRDefault="00BB2AFA" w:rsidP="00BB2AFA">
      <w:pPr>
        <w:rPr>
          <w:rFonts w:asciiTheme="minorHAnsi" w:hAnsiTheme="minorHAnsi"/>
          <w:sz w:val="16"/>
        </w:rPr>
      </w:pPr>
      <w:r w:rsidRPr="00BD3541">
        <w:rPr>
          <w:rFonts w:asciiTheme="minorHAnsi" w:hAnsiTheme="minorHAnsi"/>
          <w:sz w:val="16"/>
        </w:rPr>
        <w:t xml:space="preserve">"At the end of the day, </w:t>
      </w:r>
      <w:r w:rsidRPr="00BD3541">
        <w:rPr>
          <w:rStyle w:val="StyleUnderline"/>
          <w:rFonts w:asciiTheme="minorHAnsi" w:hAnsiTheme="minorHAnsi"/>
        </w:rPr>
        <w:t>there is literally not a country that has chosen to not connect to the global Internet</w:t>
      </w:r>
      <w:r w:rsidRPr="00BD3541">
        <w:rPr>
          <w:rFonts w:asciiTheme="minorHAnsi" w:hAnsiTheme="minorHAnsi"/>
          <w:sz w:val="16"/>
        </w:rPr>
        <w:t>," Sepulveda said. "</w:t>
      </w:r>
      <w:r w:rsidRPr="00BD3541">
        <w:rPr>
          <w:rStyle w:val="StyleUnderline"/>
          <w:rFonts w:asciiTheme="minorHAnsi" w:hAnsiTheme="minorHAnsi"/>
        </w:rPr>
        <w:t>There is a discussion by some politicians in some countries about constructing intranets inside their country and disassociating themselves from the global internet. That is actually not happening.</w:t>
      </w:r>
      <w:r w:rsidRPr="00BD3541">
        <w:rPr>
          <w:rFonts w:asciiTheme="minorHAnsi" w:hAnsiTheme="minorHAnsi"/>
          <w:sz w:val="16"/>
        </w:rPr>
        <w:t>"</w:t>
      </w:r>
    </w:p>
    <w:p w:rsidR="00BB2AFA" w:rsidRPr="00BD3541" w:rsidRDefault="00BB2AFA" w:rsidP="00BB2AFA">
      <w:pPr>
        <w:pStyle w:val="Heading3"/>
        <w:rPr>
          <w:rFonts w:asciiTheme="minorHAnsi" w:hAnsiTheme="minorHAnsi"/>
        </w:rPr>
      </w:pPr>
      <w:r w:rsidRPr="00BD3541">
        <w:rPr>
          <w:rFonts w:asciiTheme="minorHAnsi" w:hAnsiTheme="minorHAnsi"/>
        </w:rPr>
        <w:t>Alt Causes</w:t>
      </w:r>
    </w:p>
    <w:p w:rsidR="00BB2AFA" w:rsidRPr="00BD3541" w:rsidRDefault="00BB2AFA" w:rsidP="00BB2AFA">
      <w:pPr>
        <w:pStyle w:val="Heading4"/>
        <w:rPr>
          <w:rFonts w:asciiTheme="minorHAnsi" w:hAnsiTheme="minorHAnsi"/>
        </w:rPr>
      </w:pPr>
      <w:r w:rsidRPr="00BD3541">
        <w:rPr>
          <w:rFonts w:asciiTheme="minorHAnsi" w:hAnsiTheme="minorHAnsi"/>
        </w:rPr>
        <w:t>Alt cause – U.S. companies are building servers in other countries to allow data localization.</w:t>
      </w:r>
    </w:p>
    <w:p w:rsidR="00BB2AFA" w:rsidRPr="00BD3541" w:rsidRDefault="00BB2AFA" w:rsidP="00BB2AFA">
      <w:pPr>
        <w:rPr>
          <w:rStyle w:val="Style13ptBold"/>
          <w:rFonts w:asciiTheme="minorHAnsi" w:hAnsiTheme="minorHAnsi"/>
          <w:b w:val="0"/>
        </w:rPr>
      </w:pPr>
      <w:r w:rsidRPr="00BD3541">
        <w:rPr>
          <w:rStyle w:val="Style13ptBold"/>
          <w:rFonts w:asciiTheme="minorHAnsi" w:hAnsiTheme="minorHAnsi"/>
        </w:rPr>
        <w:t xml:space="preserve">Rashbaum 3/6 </w:t>
      </w:r>
      <w:r w:rsidRPr="00BD3541">
        <w:rPr>
          <w:rStyle w:val="Style13ptBold"/>
          <w:rFonts w:asciiTheme="minorHAnsi" w:hAnsiTheme="minorHAnsi"/>
          <w:b w:val="0"/>
        </w:rPr>
        <w:t xml:space="preserve">(Kenneth Rashbaum, Partner at Barton LLP with a Juris Doctor from the Hofstra University School of Law, “Sorry, Europe: Data Localization Is Not the Killer App for Privacy,” Logicworks, 6 March 2015, </w:t>
      </w:r>
      <w:hyperlink r:id="rId146" w:history="1">
        <w:r w:rsidRPr="00BD3541">
          <w:rPr>
            <w:rStyle w:val="Hyperlink"/>
            <w:rFonts w:asciiTheme="minorHAnsi" w:hAnsiTheme="minorHAnsi"/>
          </w:rPr>
          <w:t>http://www.logicworks.net/blog/2015/03/data-localization-privacy-protection-europe/</w:t>
        </w:r>
      </w:hyperlink>
      <w:r w:rsidRPr="00BD3541">
        <w:rPr>
          <w:rStyle w:val="Style13ptBold"/>
          <w:rFonts w:asciiTheme="minorHAnsi" w:hAnsiTheme="minorHAnsi"/>
          <w:b w:val="0"/>
        </w:rPr>
        <w:t xml:space="preserve">, </w:t>
      </w:r>
      <w:r w:rsidRPr="00BD3541">
        <w:rPr>
          <w:rStyle w:val="Style13ptBold"/>
          <w:rFonts w:asciiTheme="minorHAnsi" w:hAnsiTheme="minorHAnsi"/>
          <w:b w:val="0"/>
          <w:i/>
        </w:rPr>
        <w:t>*fc</w:t>
      </w:r>
      <w:r w:rsidRPr="00BD3541">
        <w:rPr>
          <w:rStyle w:val="Style13ptBold"/>
          <w:rFonts w:asciiTheme="minorHAnsi" w:hAnsiTheme="minorHAnsi"/>
          <w:b w:val="0"/>
        </w:rPr>
        <w:t>)</w:t>
      </w:r>
    </w:p>
    <w:p w:rsidR="00BB2AFA" w:rsidRPr="00BD3541" w:rsidRDefault="00BB2AFA" w:rsidP="00BB2AFA">
      <w:pPr>
        <w:rPr>
          <w:rStyle w:val="StyleUnderline"/>
          <w:rFonts w:asciiTheme="minorHAnsi" w:hAnsiTheme="minorHAnsi"/>
        </w:rPr>
      </w:pPr>
      <w:r w:rsidRPr="00BD3541">
        <w:rPr>
          <w:rFonts w:asciiTheme="minorHAnsi" w:hAnsiTheme="minorHAnsi"/>
          <w:sz w:val="16"/>
        </w:rPr>
        <w:t xml:space="preserve">Edward Snowden has unleashed a torrent of activity in the name of data security and privacy protection. Some of that activity has resulted in the creation of jobs, especially in the field of encryption technology (the better to foil the NSA, the theory goes) and stimulation of local economies through the construction of local data centers in Europe. Alas, Virginia, there is no magic bullet for privacy in housing data within one country because data, it has been said, wants to be free. To mix metaphors, it will seek its own level. To put it bluntly, </w:t>
      </w:r>
      <w:r w:rsidRPr="00BD3541">
        <w:rPr>
          <w:rStyle w:val="StyleUnderline"/>
          <w:rFonts w:asciiTheme="minorHAnsi" w:hAnsiTheme="minorHAnsi"/>
        </w:rPr>
        <w:t>data localization</w:t>
      </w:r>
      <w:r w:rsidRPr="00BD3541">
        <w:rPr>
          <w:rFonts w:asciiTheme="minorHAnsi" w:hAnsiTheme="minorHAnsi"/>
          <w:sz w:val="16"/>
        </w:rPr>
        <w:t xml:space="preserve">, as housing data within one’s own country is called, </w:t>
      </w:r>
      <w:r w:rsidRPr="00BD3541">
        <w:rPr>
          <w:rStyle w:val="StyleUnderline"/>
          <w:rFonts w:asciiTheme="minorHAnsi" w:hAnsiTheme="minorHAnsi"/>
        </w:rPr>
        <w:t>is an expensive fantasy that won’t move the privacy ball very far.</w:t>
      </w:r>
    </w:p>
    <w:p w:rsidR="00BB2AFA" w:rsidRPr="00BD3541" w:rsidRDefault="00BB2AFA" w:rsidP="00BB2AFA">
      <w:pPr>
        <w:rPr>
          <w:rFonts w:asciiTheme="minorHAnsi" w:hAnsiTheme="minorHAnsi"/>
          <w:sz w:val="16"/>
        </w:rPr>
      </w:pPr>
      <w:r w:rsidRPr="00BD3541">
        <w:rPr>
          <w:rFonts w:asciiTheme="minorHAnsi" w:hAnsiTheme="minorHAnsi"/>
          <w:sz w:val="16"/>
        </w:rPr>
        <w:t xml:space="preserve">The Wall Street Journal reported on February 23, 2015 that Apple has agreed to build two data centers, one in Denmark and one in Ireland, at a cost of approximately two billion dollars.  </w:t>
      </w:r>
      <w:r w:rsidRPr="00BD3541">
        <w:rPr>
          <w:rStyle w:val="StyleUnderline"/>
          <w:rFonts w:asciiTheme="minorHAnsi" w:hAnsiTheme="minorHAnsi"/>
        </w:rPr>
        <w:t>Construction of data centers means creation of many jobs and a good jolt to the local economies of the places where the centers are built, which would be a very good thing for Ireland</w:t>
      </w:r>
      <w:r w:rsidRPr="00BD3541">
        <w:rPr>
          <w:rFonts w:asciiTheme="minorHAnsi" w:hAnsiTheme="minorHAnsi"/>
          <w:sz w:val="16"/>
        </w:rPr>
        <w:t xml:space="preserve"> (data center construction has been a “tent pole” for the Irish economy for some time). </w:t>
      </w:r>
      <w:r w:rsidRPr="00BD3541">
        <w:rPr>
          <w:rStyle w:val="StyleUnderline"/>
          <w:rFonts w:asciiTheme="minorHAnsi" w:hAnsiTheme="minorHAnsi"/>
        </w:rPr>
        <w:t>The data centers could also go a long way to salving bad feelings across the pond with regard to Apple’s activities that have rubbed regulators the wrong way.</w:t>
      </w:r>
      <w:r w:rsidRPr="00BD3541">
        <w:rPr>
          <w:rFonts w:asciiTheme="minorHAnsi" w:hAnsiTheme="minorHAnsi"/>
          <w:sz w:val="16"/>
        </w:rPr>
        <w:t xml:space="preserve"> Indeed, the sidebar to the Wall Street Journal article is entitled “Apple’s Pitch to European Lawmakers Drips in Honey.”</w:t>
      </w:r>
    </w:p>
    <w:p w:rsidR="00BB2AFA" w:rsidRPr="00BD3541" w:rsidRDefault="00BB2AFA" w:rsidP="00BB2AFA">
      <w:pPr>
        <w:rPr>
          <w:rFonts w:asciiTheme="minorHAnsi" w:hAnsiTheme="minorHAnsi"/>
          <w:sz w:val="16"/>
        </w:rPr>
      </w:pPr>
      <w:r w:rsidRPr="00BD3541">
        <w:rPr>
          <w:rStyle w:val="Emphasis"/>
          <w:rFonts w:asciiTheme="minorHAnsi" w:hAnsiTheme="minorHAnsi"/>
        </w:rPr>
        <w:t>Apple, then, appears to follow other web technology companies such as Google, Amazon and Microsoft in catering to European fears of U.S. access to personal data by attempting to implement “data localization;”</w:t>
      </w:r>
      <w:r w:rsidRPr="00BD3541">
        <w:rPr>
          <w:rFonts w:asciiTheme="minorHAnsi" w:hAnsiTheme="minorHAnsi"/>
          <w:sz w:val="16"/>
        </w:rPr>
        <w:t xml:space="preserve"> that is, assuring users that their data will be stored on servers within one’s home country. Russia has proposed a bill with this requirement and similar proposals have been advanced within the European Union.\</w:t>
      </w:r>
    </w:p>
    <w:p w:rsidR="00BB2AFA" w:rsidRPr="00BD3541" w:rsidRDefault="00BB2AFA" w:rsidP="00BB2AFA">
      <w:pPr>
        <w:pStyle w:val="Heading2"/>
        <w:rPr>
          <w:rFonts w:asciiTheme="minorHAnsi" w:hAnsiTheme="minorHAnsi"/>
        </w:rPr>
      </w:pPr>
      <w:r w:rsidRPr="00BD3541">
        <w:rPr>
          <w:rFonts w:asciiTheme="minorHAnsi" w:hAnsiTheme="minorHAnsi"/>
        </w:rPr>
        <w:t>Privacy</w:t>
      </w:r>
    </w:p>
    <w:p w:rsidR="00BB2AFA" w:rsidRPr="00BD3541" w:rsidRDefault="00BB2AFA" w:rsidP="00BB2AFA">
      <w:pPr>
        <w:pStyle w:val="Heading3"/>
        <w:rPr>
          <w:rFonts w:asciiTheme="minorHAnsi" w:hAnsiTheme="minorHAnsi"/>
        </w:rPr>
      </w:pPr>
      <w:r w:rsidRPr="00BD3541">
        <w:rPr>
          <w:rFonts w:asciiTheme="minorHAnsi" w:hAnsiTheme="minorHAnsi"/>
        </w:rPr>
        <w:t>Alt Causes</w:t>
      </w:r>
    </w:p>
    <w:p w:rsidR="00BB2AFA" w:rsidRPr="00BD3541" w:rsidRDefault="00BB2AFA" w:rsidP="00BB2AFA">
      <w:pPr>
        <w:pStyle w:val="Heading4"/>
        <w:rPr>
          <w:rFonts w:asciiTheme="minorHAnsi" w:hAnsiTheme="minorHAnsi"/>
        </w:rPr>
      </w:pPr>
      <w:r w:rsidRPr="00BD3541">
        <w:rPr>
          <w:rFonts w:asciiTheme="minorHAnsi" w:hAnsiTheme="minorHAnsi"/>
        </w:rPr>
        <w:t>Alt cause to privacy – corporations keep detailed records of customers to remain competitive.</w:t>
      </w:r>
    </w:p>
    <w:p w:rsidR="00BB2AFA" w:rsidRPr="00BD3541" w:rsidRDefault="00BB2AFA" w:rsidP="00BB2AFA">
      <w:pPr>
        <w:rPr>
          <w:rStyle w:val="Style13ptBold"/>
          <w:rFonts w:asciiTheme="minorHAnsi" w:hAnsiTheme="minorHAnsi"/>
          <w:b w:val="0"/>
        </w:rPr>
      </w:pPr>
      <w:r w:rsidRPr="00BD3541">
        <w:rPr>
          <w:rStyle w:val="Style13ptBold"/>
          <w:rFonts w:asciiTheme="minorHAnsi" w:hAnsiTheme="minorHAnsi"/>
        </w:rPr>
        <w:t xml:space="preserve">Furchtgott-Roth 5/21 </w:t>
      </w:r>
      <w:r w:rsidRPr="00BD3541">
        <w:rPr>
          <w:rStyle w:val="Style13ptBold"/>
          <w:rFonts w:asciiTheme="minorHAnsi" w:hAnsiTheme="minorHAnsi"/>
          <w:b w:val="0"/>
        </w:rPr>
        <w:t xml:space="preserve">(Harold Furchtgott-Roth, Senior fellow at the Hudson Institute and adjunct professor of law at Brooklyn Law School with a Ph.D. in economics from Stanford, “USA Freedom Act: U.S. Government Does Not Control Internet or Privacy,” Forbes, 21 May 2015, </w:t>
      </w:r>
      <w:hyperlink r:id="rId147" w:history="1">
        <w:r w:rsidRPr="00BD3541">
          <w:rPr>
            <w:rStyle w:val="Hyperlink"/>
            <w:rFonts w:asciiTheme="minorHAnsi" w:hAnsiTheme="minorHAnsi"/>
          </w:rPr>
          <w:t>http://www.forbes.com/sites/haroldfurchtgottroth/2015/05/21/u-s-government-does-not-control-internet-or-privacy/</w:t>
        </w:r>
      </w:hyperlink>
      <w:r w:rsidRPr="00BD3541">
        <w:rPr>
          <w:rStyle w:val="Style13ptBold"/>
          <w:rFonts w:asciiTheme="minorHAnsi" w:hAnsiTheme="minorHAnsi"/>
          <w:b w:val="0"/>
        </w:rPr>
        <w:t xml:space="preserve">, </w:t>
      </w:r>
      <w:r w:rsidRPr="00BD3541">
        <w:rPr>
          <w:rStyle w:val="Style13ptBold"/>
          <w:rFonts w:asciiTheme="minorHAnsi" w:hAnsiTheme="minorHAnsi"/>
          <w:b w:val="0"/>
          <w:i/>
        </w:rPr>
        <w:t>*fc</w:t>
      </w:r>
      <w:r w:rsidRPr="00BD3541">
        <w:rPr>
          <w:rStyle w:val="Style13ptBold"/>
          <w:rFonts w:asciiTheme="minorHAnsi" w:hAnsiTheme="minorHAnsi"/>
          <w:b w:val="0"/>
        </w:rPr>
        <w:t>)</w:t>
      </w:r>
    </w:p>
    <w:p w:rsidR="00BB2AFA" w:rsidRPr="00BD3541" w:rsidRDefault="00BB2AFA" w:rsidP="00BB2AFA">
      <w:pPr>
        <w:rPr>
          <w:rFonts w:asciiTheme="minorHAnsi" w:hAnsiTheme="minorHAnsi"/>
          <w:sz w:val="16"/>
        </w:rPr>
      </w:pPr>
      <w:r w:rsidRPr="00BD3541">
        <w:rPr>
          <w:rStyle w:val="StyleUnderline"/>
          <w:rFonts w:asciiTheme="minorHAnsi" w:hAnsiTheme="minorHAnsi"/>
        </w:rPr>
        <w:t>The Internet business model for most companies is monitoring and capitalizing on consumer behavior.</w:t>
      </w:r>
      <w:r w:rsidRPr="00BD3541">
        <w:rPr>
          <w:rFonts w:asciiTheme="minorHAnsi" w:hAnsiTheme="minorHAnsi"/>
          <w:sz w:val="16"/>
        </w:rPr>
        <w:t xml:space="preserve"> Amazon and other companies keep track of consumer buying habits. </w:t>
      </w:r>
      <w:r w:rsidRPr="00BD3541">
        <w:rPr>
          <w:rStyle w:val="StyleUnderline"/>
          <w:rFonts w:asciiTheme="minorHAnsi" w:hAnsiTheme="minorHAnsi"/>
        </w:rPr>
        <w:t xml:space="preserve">Google and other companies keep track of consumer search and browsing habits. </w:t>
      </w:r>
      <w:r w:rsidRPr="00BD3541">
        <w:rPr>
          <w:rFonts w:asciiTheme="minorHAnsi" w:hAnsiTheme="minorHAnsi"/>
          <w:sz w:val="16"/>
        </w:rPr>
        <w:t>Facebook, LinkedIn LNKD -2.73%, Twitter TWTR -2.19% and other companies keep track of networks or contacts. Many companies keep track of electronic communications. Few if any of these companies keeps track of “call detail records” or even narrowly defined “tangible things.” If they have such records, they are hardly of any value.</w:t>
      </w:r>
    </w:p>
    <w:p w:rsidR="00BB2AFA" w:rsidRPr="00BD3541" w:rsidRDefault="00BB2AFA" w:rsidP="00BB2AFA">
      <w:pPr>
        <w:rPr>
          <w:rStyle w:val="StyleUnderline"/>
          <w:rFonts w:asciiTheme="minorHAnsi" w:hAnsiTheme="minorHAnsi"/>
        </w:rPr>
      </w:pPr>
      <w:r w:rsidRPr="00BD3541">
        <w:rPr>
          <w:rStyle w:val="StyleUnderline"/>
          <w:rFonts w:asciiTheme="minorHAnsi" w:hAnsiTheme="minorHAnsi"/>
        </w:rPr>
        <w:t>American Internet companies are the most successful in the world. They dominate their industry.</w:t>
      </w:r>
      <w:r w:rsidRPr="00BD3541">
        <w:rPr>
          <w:rFonts w:asciiTheme="minorHAnsi" w:hAnsiTheme="minorHAnsi"/>
          <w:sz w:val="16"/>
        </w:rPr>
        <w:t xml:space="preserve"> They do so not because they have “call detail records” or narrowly defined “tangible things.” They do so not because they refuse to share such “call detail records” or “tangible things” with the federal government. Instead, they do so </w:t>
      </w:r>
      <w:r w:rsidRPr="00BD3541">
        <w:rPr>
          <w:rStyle w:val="StyleUnderline"/>
          <w:rFonts w:asciiTheme="minorHAnsi" w:hAnsiTheme="minorHAnsi"/>
        </w:rPr>
        <w:t>because they have much richer and more robust information than “call detail records” or narrowly defined “tangible things.”</w:t>
      </w:r>
    </w:p>
    <w:p w:rsidR="00BB2AFA" w:rsidRPr="00BD3541" w:rsidRDefault="00BB2AFA" w:rsidP="00BB2AFA">
      <w:pPr>
        <w:rPr>
          <w:rFonts w:asciiTheme="minorHAnsi" w:hAnsiTheme="minorHAnsi"/>
          <w:sz w:val="16"/>
        </w:rPr>
      </w:pPr>
      <w:r w:rsidRPr="00BD3541">
        <w:rPr>
          <w:rStyle w:val="StyleUnderline"/>
          <w:rFonts w:asciiTheme="minorHAnsi" w:hAnsiTheme="minorHAnsi"/>
        </w:rPr>
        <w:t>A business with just “call detail records” or even narrowly defined “tangible things” could not compete in the competitive online world.</w:t>
      </w:r>
      <w:r w:rsidRPr="00BD3541">
        <w:rPr>
          <w:rFonts w:asciiTheme="minorHAnsi" w:hAnsiTheme="minorHAnsi"/>
          <w:sz w:val="16"/>
        </w:rPr>
        <w:t xml:space="preserve"> If it wanted information about a person of interest, John Doe, an Internet company would not start or end with “call detail records” or narrowly defined “tangible things.” It would use a vast array of information, some of it publicly available, much of it not.</w:t>
      </w:r>
    </w:p>
    <w:p w:rsidR="00BB2AFA" w:rsidRPr="00BD3541" w:rsidRDefault="00BB2AFA" w:rsidP="00BB2AFA">
      <w:pPr>
        <w:rPr>
          <w:rFonts w:asciiTheme="minorHAnsi" w:hAnsiTheme="minorHAnsi"/>
          <w:b/>
          <w:u w:val="single"/>
        </w:rPr>
      </w:pPr>
      <w:r w:rsidRPr="00BD3541">
        <w:rPr>
          <w:rStyle w:val="StyleUnderline"/>
          <w:rFonts w:asciiTheme="minorHAnsi" w:hAnsiTheme="minorHAnsi"/>
        </w:rPr>
        <w:t xml:space="preserve">It would discover a great deal about John Doe: his buying habits, his search and surfing habits, his circle of individuals with whom he has ever communicated, and quite likely the content of those communications. </w:t>
      </w:r>
      <w:r w:rsidRPr="00BD3541">
        <w:rPr>
          <w:rFonts w:asciiTheme="minorHAnsi" w:hAnsiTheme="minorHAnsi"/>
          <w:sz w:val="16"/>
        </w:rPr>
        <w:t xml:space="preserve">All of this vast array of information likely cannot be articulated in a narrow manner to meet the “tangible thing” statutory definition. </w:t>
      </w:r>
      <w:r w:rsidRPr="00BD3541">
        <w:rPr>
          <w:rStyle w:val="StyleUnderline"/>
          <w:rFonts w:asciiTheme="minorHAnsi" w:hAnsiTheme="minorHAnsi"/>
        </w:rPr>
        <w:t>A particularly clever company might even have access to most or all of John Doe’s electronic records and geographic mapping of everywhere John Doe has been at any given time. Online businesses do not keep track of all of this information because of technological limitations; they keep track of only that information which is commercially valuable.</w:t>
      </w:r>
    </w:p>
    <w:p w:rsidR="00BB2AFA" w:rsidRPr="00BD3541" w:rsidRDefault="00BB2AFA" w:rsidP="00BB2AFA">
      <w:pPr>
        <w:rPr>
          <w:rFonts w:asciiTheme="minorHAnsi" w:hAnsiTheme="minorHAnsi"/>
        </w:rPr>
      </w:pPr>
    </w:p>
    <w:p w:rsidR="00B22152" w:rsidRDefault="00B22152" w:rsidP="00BB2AFA">
      <w:pPr>
        <w:pStyle w:val="Heading2"/>
      </w:pPr>
      <w:r>
        <w:t>Internet Freedom</w:t>
      </w:r>
    </w:p>
    <w:p w:rsidR="00B22152" w:rsidRPr="007707CB" w:rsidRDefault="00B22152" w:rsidP="00B22152">
      <w:pPr>
        <w:pStyle w:val="Heading4"/>
        <w:rPr>
          <w:rStyle w:val="Style13ptBold"/>
          <w:b/>
        </w:rPr>
      </w:pPr>
      <w:r w:rsidRPr="007707CB">
        <w:rPr>
          <w:rStyle w:val="Style13ptBold"/>
          <w:b/>
        </w:rPr>
        <w:t>Collapse of Internet freedom inevitable</w:t>
      </w:r>
    </w:p>
    <w:p w:rsidR="00B22152" w:rsidRPr="007707CB" w:rsidRDefault="00B22152" w:rsidP="00B22152">
      <w:pPr>
        <w:rPr>
          <w:rStyle w:val="Style13ptBold"/>
        </w:rPr>
      </w:pPr>
      <w:r w:rsidRPr="007707CB">
        <w:rPr>
          <w:rStyle w:val="Style13ptBold"/>
        </w:rPr>
        <w:t>VARA</w:t>
      </w:r>
      <w:r>
        <w:rPr>
          <w:rStyle w:val="Style13ptBold"/>
        </w:rPr>
        <w:t xml:space="preserve"> 14 </w:t>
      </w:r>
      <w:r w:rsidRPr="007707CB">
        <w:rPr>
          <w:rStyle w:val="Style13ptBold"/>
          <w:b w:val="0"/>
          <w:sz w:val="20"/>
        </w:rPr>
        <w:t>[Vauhini Vara, the former business editor of newyorker.com, lives in San Francisco and is a business and technology correspondent for the New Yorker. “The World Cracks Down on the Internet”, 12-4-14, http://www.newyorker.com/tech/elements/world-cracks-internet, msm]</w:t>
      </w:r>
    </w:p>
    <w:p w:rsidR="00B22152" w:rsidRDefault="00B22152" w:rsidP="00B22152">
      <w:pPr>
        <w:rPr>
          <w:sz w:val="14"/>
        </w:rPr>
      </w:pPr>
      <w:r w:rsidRPr="007707CB">
        <w:rPr>
          <w:sz w:val="14"/>
        </w:rPr>
        <w:t xml:space="preserve">In September of last year, </w:t>
      </w:r>
      <w:r w:rsidRPr="007707CB">
        <w:rPr>
          <w:rStyle w:val="StyleUnderline"/>
        </w:rPr>
        <w:t>Chinese authorities announced a</w:t>
      </w:r>
      <w:r w:rsidRPr="007707CB">
        <w:rPr>
          <w:sz w:val="14"/>
        </w:rPr>
        <w:t xml:space="preserve">n unorthodox </w:t>
      </w:r>
      <w:r w:rsidRPr="007707CB">
        <w:rPr>
          <w:rStyle w:val="StyleUnderline"/>
        </w:rPr>
        <w:t xml:space="preserve">standard to </w:t>
      </w:r>
      <w:r w:rsidRPr="007707CB">
        <w:rPr>
          <w:sz w:val="14"/>
        </w:rPr>
        <w:t xml:space="preserve">help them decide whether to </w:t>
      </w:r>
      <w:r w:rsidRPr="007707CB">
        <w:rPr>
          <w:rStyle w:val="StyleUnderline"/>
        </w:rPr>
        <w:t>punish people for posting online comments that are false, defamatory, or otherwise harmful:</w:t>
      </w:r>
      <w:r w:rsidRPr="007707CB">
        <w:rPr>
          <w:sz w:val="14"/>
        </w:rPr>
        <w:t xml:space="preserve"> Was a message popular enough to attract five hundred reposts or five thousand views? </w:t>
      </w:r>
      <w:r w:rsidRPr="007707CB">
        <w:rPr>
          <w:rStyle w:val="StyleUnderline"/>
        </w:rPr>
        <w:t>It was a striking example of how sophisticated the Chinese government has become</w:t>
      </w:r>
      <w:r w:rsidRPr="007707CB">
        <w:rPr>
          <w:sz w:val="14"/>
        </w:rPr>
        <w:t xml:space="preserve">, in recent years, </w:t>
      </w:r>
      <w:r w:rsidRPr="007707CB">
        <w:rPr>
          <w:rStyle w:val="StyleUnderline"/>
        </w:rPr>
        <w:t>in restricting Internet communication</w:t>
      </w:r>
      <w:r w:rsidRPr="007707CB">
        <w:rPr>
          <w:sz w:val="14"/>
        </w:rPr>
        <w:t>—going well beyond crude measures like restricting access to particular Web sites or censoring online comments that use certain keywords. Madeline Earp, a research analyst at Freedom House, the Washington-based nongovernmental organization, suggested a phrase to describe the approach: “strategic, timely censorship.” She told me, “It’s about allowing a surprising amount of open discussion, as long as you’re not the kind of person who can really use that discussion to organize people.”</w:t>
      </w:r>
      <w:r w:rsidRPr="007707CB">
        <w:rPr>
          <w:sz w:val="12"/>
        </w:rPr>
        <w:t>¶</w:t>
      </w:r>
      <w:r w:rsidRPr="007707CB">
        <w:rPr>
          <w:sz w:val="14"/>
        </w:rPr>
        <w:t xml:space="preserve"> On Thursday, Freedom House published its fifth annual report on Internet freedom around the world. As in years past, </w:t>
      </w:r>
      <w:r w:rsidRPr="007707CB">
        <w:rPr>
          <w:rStyle w:val="StyleUnderline"/>
        </w:rPr>
        <w:t xml:space="preserve">China is </w:t>
      </w:r>
      <w:r w:rsidRPr="007707CB">
        <w:rPr>
          <w:sz w:val="14"/>
        </w:rPr>
        <w:t xml:space="preserve">again </w:t>
      </w:r>
      <w:r w:rsidRPr="007707CB">
        <w:rPr>
          <w:rStyle w:val="StyleUnderline"/>
        </w:rPr>
        <w:t>near the bottom of the rankings</w:t>
      </w:r>
      <w:r w:rsidRPr="007707CB">
        <w:rPr>
          <w:sz w:val="14"/>
        </w:rPr>
        <w:t xml:space="preserve">, which include sixty-five countries. Only </w:t>
      </w:r>
      <w:r w:rsidRPr="007707CB">
        <w:rPr>
          <w:rStyle w:val="StyleUnderline"/>
        </w:rPr>
        <w:t>Syria and Iran got worse scores</w:t>
      </w:r>
      <w:r w:rsidRPr="007707CB">
        <w:rPr>
          <w:sz w:val="14"/>
        </w:rPr>
        <w:t>, while Iceland and Estonia fared the best. (The report was funded partly by the Dutch Ministry of Foreign Affairs, the United States Department of State, Google, and Yahoo, but Freedom House described the report as its “sole responsibility” and said that it doesn’t necessarily represent its funders’ views.)</w:t>
      </w:r>
      <w:r w:rsidRPr="007707CB">
        <w:rPr>
          <w:sz w:val="12"/>
        </w:rPr>
        <w:t>¶</w:t>
      </w:r>
      <w:r w:rsidRPr="007707CB">
        <w:rPr>
          <w:sz w:val="14"/>
        </w:rPr>
        <w:t xml:space="preserve"> </w:t>
      </w:r>
      <w:r w:rsidRPr="007707CB">
        <w:rPr>
          <w:rStyle w:val="StyleUnderline"/>
        </w:rPr>
        <w:t>China’s place in the rankings won’t come as a surprise</w:t>
      </w:r>
      <w:r w:rsidRPr="007707CB">
        <w:rPr>
          <w:sz w:val="14"/>
        </w:rPr>
        <w:t xml:space="preserve"> to many people. The notable part is that the report suggests that, </w:t>
      </w:r>
      <w:r w:rsidRPr="007707CB">
        <w:rPr>
          <w:rStyle w:val="StyleUnderline"/>
        </w:rPr>
        <w:t>when it comes to Internet freedom, the rest of the world is gradually becoming more like China</w:t>
      </w:r>
      <w:r w:rsidRPr="007707CB">
        <w:rPr>
          <w:sz w:val="14"/>
        </w:rPr>
        <w:t xml:space="preserve"> and less like Iceland. The researchers found that </w:t>
      </w:r>
      <w:r w:rsidRPr="007707CB">
        <w:rPr>
          <w:rStyle w:val="StyleUnderline"/>
        </w:rPr>
        <w:t>Internet freedom declined in thirty-six of the sixty-five countries they studied, continuing a trajectory they have noticed since they began publishing the reports in 2010.</w:t>
      </w:r>
      <w:r w:rsidRPr="007707CB">
        <w:rPr>
          <w:rStyle w:val="StyleUnderline"/>
          <w:sz w:val="12"/>
        </w:rPr>
        <w:t>¶</w:t>
      </w:r>
      <w:r w:rsidRPr="007707CB">
        <w:rPr>
          <w:sz w:val="14"/>
        </w:rPr>
        <w:t xml:space="preserve"> Earp, who wrote the China section, said that </w:t>
      </w:r>
      <w:r w:rsidRPr="007707CB">
        <w:rPr>
          <w:rStyle w:val="StyleUnderline"/>
        </w:rPr>
        <w:t>authoritarian regimes might</w:t>
      </w:r>
      <w:r w:rsidRPr="007707CB">
        <w:rPr>
          <w:sz w:val="14"/>
        </w:rPr>
        <w:t xml:space="preserve"> even </w:t>
      </w:r>
      <w:r w:rsidRPr="007707CB">
        <w:rPr>
          <w:rStyle w:val="StyleUnderline"/>
        </w:rPr>
        <w:t>be explicitly looking at China as a model in policing Internet communication</w:t>
      </w:r>
      <w:r w:rsidRPr="007707CB">
        <w:rPr>
          <w:sz w:val="14"/>
        </w:rPr>
        <w:t xml:space="preserve">. (Last year, she co-authored a report on the topic for the Committee to Protect Journalists.) </w:t>
      </w:r>
      <w:r w:rsidRPr="007707CB">
        <w:rPr>
          <w:rStyle w:val="StyleUnderline"/>
        </w:rPr>
        <w:t>China isn’t alone in its influence,</w:t>
      </w:r>
      <w:r w:rsidRPr="007707CB">
        <w:rPr>
          <w:sz w:val="14"/>
        </w:rPr>
        <w:t xml:space="preserve"> of course. The report’s authors even said that some countries are using the U.S. National Security Agency’s widespread surveillance, which came to light following disclosures by the whistle-blower Edward Snowden, “as an excuse to augment their own monitoring capabilities.” Often, the surveillance comes with little or no oversight, they said, and is directed at human-rights activists and political opponents.</w:t>
      </w:r>
      <w:r w:rsidRPr="007707CB">
        <w:rPr>
          <w:sz w:val="12"/>
        </w:rPr>
        <w:t>¶</w:t>
      </w:r>
      <w:r w:rsidRPr="007707CB">
        <w:rPr>
          <w:sz w:val="14"/>
        </w:rPr>
        <w:t xml:space="preserve"> China, the U.S., and their copycats aren’t the only offenders, of course. In fact, </w:t>
      </w:r>
      <w:r w:rsidRPr="007707CB">
        <w:rPr>
          <w:rStyle w:val="StyleUnderline"/>
        </w:rPr>
        <w:t>interestingly, the United States was the sixth-best country for Internet freedom</w:t>
      </w:r>
      <w:r w:rsidRPr="007707CB">
        <w:rPr>
          <w:sz w:val="14"/>
        </w:rPr>
        <w:t xml:space="preserve">, after Germany—though this may say as much about the poor state of Web freedom in other places as it does about protections for U.S. Internet users. Among the other countries, this was a particularly bad year for </w:t>
      </w:r>
      <w:r w:rsidRPr="007707CB">
        <w:rPr>
          <w:rStyle w:val="StyleUnderline"/>
        </w:rPr>
        <w:t>Russia and Turkey</w:t>
      </w:r>
      <w:r w:rsidRPr="007707CB">
        <w:rPr>
          <w:sz w:val="14"/>
        </w:rPr>
        <w:t xml:space="preserve">, which </w:t>
      </w:r>
      <w:r w:rsidRPr="007707CB">
        <w:rPr>
          <w:rStyle w:val="StyleUnderline"/>
        </w:rPr>
        <w:t>registered the sharpest declines in Internet freedom from the previous year.</w:t>
      </w:r>
      <w:r w:rsidRPr="007707CB">
        <w:rPr>
          <w:sz w:val="14"/>
        </w:rPr>
        <w:t xml:space="preserve"> In Turkey, over the past several years, </w:t>
      </w:r>
      <w:r w:rsidRPr="007707CB">
        <w:rPr>
          <w:rStyle w:val="StyleUnderline"/>
        </w:rPr>
        <w:t>the government has increased censorship, targeted online journalists and social-media users for assault and prosecution, allowed state agencies to block content, and charged more people for expressing themselves online</w:t>
      </w:r>
      <w:r w:rsidRPr="007707CB">
        <w:rPr>
          <w:sz w:val="14"/>
        </w:rPr>
        <w:t>, the report noted—not to mention temporarily shutting down access to YouTube and Twitter. As Jenna Krajeski wrote in a post about Turkey’s Twitter ban, Prime Minister Recep Tayyip Erdoğan vowed in March, “We’ll eradicate Twitter. I don’t care what the international community says. They will see the power of the Turkish Republic.” A month later, Russian President Vladimir Putin, not to be outdone by Erdoğan, famously called the Internet a “C.I.A. project,” as Masha Lipman wrote in a post about Russia’s recent Internet controls. Since Putin took office again in 2012, the report found, the government has enacted laws to block online content, prosecuted people for their Internet activity, and surveilled information and communication technologies. Among changes in other countries, the report said that the governments of Uzbekistan and Nigeria had passed laws requiring cybercafés to keep logs of their customers, and that the Vietnamese government began requiring international Internet companies to keep at least one server in Vietnam.</w:t>
      </w:r>
      <w:r w:rsidRPr="007707CB">
        <w:rPr>
          <w:sz w:val="12"/>
        </w:rPr>
        <w:t>¶</w:t>
      </w:r>
      <w:r w:rsidRPr="007707CB">
        <w:rPr>
          <w:sz w:val="14"/>
        </w:rPr>
        <w:t xml:space="preserve"> What’s </w:t>
      </w:r>
      <w:r w:rsidRPr="007707CB">
        <w:rPr>
          <w:rStyle w:val="StyleUnderline"/>
        </w:rPr>
        <w:t>behind the decline in Internet freedom</w:t>
      </w:r>
      <w:r w:rsidRPr="007707CB">
        <w:rPr>
          <w:sz w:val="14"/>
        </w:rPr>
        <w:t xml:space="preserve"> throughout the world? There could be several reasons for it, but the most obvious one </w:t>
      </w:r>
      <w:r w:rsidRPr="007707CB">
        <w:rPr>
          <w:rStyle w:val="StyleUnderline"/>
        </w:rPr>
        <w:t>is</w:t>
      </w:r>
      <w:r w:rsidRPr="007707CB">
        <w:rPr>
          <w:sz w:val="14"/>
        </w:rPr>
        <w:t xml:space="preserve"> also somewhat mundane: especially in countries where people are just beginning to go online in large numbers, </w:t>
      </w:r>
      <w:r w:rsidRPr="007707CB">
        <w:rPr>
          <w:rStyle w:val="StyleUnderline"/>
        </w:rPr>
        <w:t>governments that restrict freedom offline</w:t>
      </w:r>
      <w:r w:rsidRPr="007707CB">
        <w:rPr>
          <w:sz w:val="14"/>
        </w:rPr>
        <w:t>—</w:t>
      </w:r>
      <w:r w:rsidRPr="007707CB">
        <w:rPr>
          <w:rStyle w:val="StyleUnderline"/>
        </w:rPr>
        <w:t>particularly authoritarian regimes</w:t>
      </w:r>
      <w:r w:rsidRPr="007707CB">
        <w:rPr>
          <w:sz w:val="14"/>
        </w:rPr>
        <w:t xml:space="preserve">—are only beginning to do the same online, too. What’s more, governments that had been using strategies like blocking certain Web sites to try to control the Internet are now realizing that those approaches don’t actually do much to keep their citizens from seeing content that the governments would prefer to keep hidden. So they’re </w:t>
      </w:r>
      <w:r w:rsidRPr="007707CB">
        <w:rPr>
          <w:rStyle w:val="StyleUnderline"/>
        </w:rPr>
        <w:t>turning to their legal systems, enacting new laws that restrict how people can use the Internet and other technologies.</w:t>
      </w:r>
      <w:r w:rsidRPr="007707CB">
        <w:rPr>
          <w:rStyle w:val="StyleUnderline"/>
          <w:sz w:val="12"/>
        </w:rPr>
        <w:t>¶</w:t>
      </w:r>
      <w:r w:rsidRPr="007707CB">
        <w:rPr>
          <w:sz w:val="14"/>
        </w:rPr>
        <w:t xml:space="preserve"> “There is definitely a sense that the Internet offered this real alternative to traditional media—and then government started playing catch-up a little bit,” Earp told me. “If a regime has developed laws and practices over time that limit what the traditional media can do, there’s that moment of recognition: ‘How can we apply what we learned in the traditional media world online?’ ”</w:t>
      </w:r>
      <w:r w:rsidRPr="007707CB">
        <w:rPr>
          <w:sz w:val="12"/>
        </w:rPr>
        <w:t>¶</w:t>
      </w:r>
      <w:r w:rsidRPr="007707CB">
        <w:rPr>
          <w:sz w:val="14"/>
        </w:rPr>
        <w:t xml:space="preserve"> There were a couple of hopeful signs for Internet activists during the year. India, where authorities relaxed restric­tions that had been imposed in 2013 to help quell rioting, saw the biggest improvement in its Internet-freedom score. Brazil, too, notched a big gain after lawmakers approved a bill known as the Marco Civil da Internet, which protects net neutrality and online privacy. But, despite those developments, the report’s authors didn’t seem particularly upbeat. “There might be some cautious optimism there, but I do not want to overstate that because, since we started tracking this, it’s been a continuous decline, unfortunately,” Sanja Kelly, the project director for the report, told me. Perhaps the surprising aspect of Freedom House’s findings isn’t that the Internet is becoming less free—it’s that it has taken this long for it to happen.</w:t>
      </w:r>
    </w:p>
    <w:p w:rsidR="00B22152" w:rsidRDefault="00B22152" w:rsidP="00B22152">
      <w:pPr>
        <w:rPr>
          <w:sz w:val="14"/>
        </w:rPr>
      </w:pPr>
    </w:p>
    <w:p w:rsidR="00B22152" w:rsidRDefault="00B22152" w:rsidP="00B22152">
      <w:pPr>
        <w:pStyle w:val="Heading4"/>
      </w:pPr>
      <w:r>
        <w:t>As internet use increases, internet freedom will inevitably decrease – it’s zero-sum</w:t>
      </w:r>
    </w:p>
    <w:p w:rsidR="00B22152" w:rsidRPr="007707CB" w:rsidRDefault="00B22152" w:rsidP="00B22152">
      <w:pPr>
        <w:rPr>
          <w:rStyle w:val="Style13ptBold"/>
          <w:b w:val="0"/>
          <w:sz w:val="18"/>
        </w:rPr>
      </w:pPr>
      <w:r w:rsidRPr="007707CB">
        <w:rPr>
          <w:rStyle w:val="Style13ptBold"/>
        </w:rPr>
        <w:t>Kelly</w:t>
      </w:r>
      <w:r>
        <w:rPr>
          <w:rStyle w:val="Style13ptBold"/>
        </w:rPr>
        <w:t xml:space="preserve"> and Cook 11 </w:t>
      </w:r>
      <w:r w:rsidRPr="007707CB">
        <w:rPr>
          <w:rStyle w:val="Style13ptBold"/>
          <w:b w:val="0"/>
          <w:sz w:val="18"/>
        </w:rPr>
        <w:t>[Sanja Kelly, managing editor, and Sarah Cook, assistant editor, at Freedom House produced "Freedom on the Net: A Global Assessment of Internet and Digital Media," a 2011 report. “Internet freedom”, 4-17-11, http://www.sfgate.com/opinion/openforum/article/Internet-freedom-declining-as-use-grows-2375021.php, msm]</w:t>
      </w:r>
    </w:p>
    <w:p w:rsidR="00B22152" w:rsidRDefault="00B22152" w:rsidP="00B22152">
      <w:pPr>
        <w:rPr>
          <w:sz w:val="14"/>
        </w:rPr>
      </w:pPr>
      <w:r w:rsidRPr="007707CB">
        <w:rPr>
          <w:sz w:val="14"/>
        </w:rPr>
        <w:t xml:space="preserve">Indeed, </w:t>
      </w:r>
      <w:r w:rsidRPr="007707CB">
        <w:rPr>
          <w:rStyle w:val="StyleUnderline"/>
        </w:rPr>
        <w:t>as more people use the Internet</w:t>
      </w:r>
      <w:r w:rsidRPr="007707CB">
        <w:rPr>
          <w:sz w:val="14"/>
        </w:rPr>
        <w:t xml:space="preserve"> to freely communicate and obtain information, </w:t>
      </w:r>
      <w:r w:rsidRPr="007707CB">
        <w:rPr>
          <w:rStyle w:val="StyleUnderline"/>
        </w:rPr>
        <w:t>governments have ratcheted up efforts to control it.</w:t>
      </w:r>
      <w:r w:rsidRPr="007707CB">
        <w:rPr>
          <w:sz w:val="14"/>
        </w:rPr>
        <w:t xml:space="preserve"> Today, more than 2 billion people have access to the Internet, a number that has more than doubled in the past five years. Deepening Internet penetration is particularly evident in the developing world, where declining subscription costs, government investments in infrastructure, and the rise of mobile technology has allowed the number of users to nearly triple since 2006.</w:t>
      </w:r>
      <w:r w:rsidRPr="007707CB">
        <w:rPr>
          <w:sz w:val="12"/>
        </w:rPr>
        <w:t>¶</w:t>
      </w:r>
      <w:r w:rsidRPr="007707CB">
        <w:rPr>
          <w:sz w:val="14"/>
        </w:rPr>
        <w:t xml:space="preserve"> In order to better understand the diverse, rapidly evolving threats to Internet freedom, Freedom House, a Washington, D.C., NGO that conducts research on political freedom, has undertaken an analysis - the first of its kind - of the ways in which governments in 37 key countries create obstacles to Internet access, limit digital content and violate users' rights. What we found was that Internet freedom in a range of countries, both democratic and authoritarian, is declining. Embold</w:t>
      </w:r>
      <w:r w:rsidRPr="007707CB">
        <w:rPr>
          <w:rStyle w:val="StyleUnderline"/>
        </w:rPr>
        <w:t>ened governments and their sympathizers are increasingly using technical attacks to disrupt political activists' online networks, eavesdrop on their communications and debilitate their websites. Such attacks were reported in at least 12 countries</w:t>
      </w:r>
      <w:r w:rsidRPr="007707CB">
        <w:rPr>
          <w:sz w:val="14"/>
        </w:rPr>
        <w:t xml:space="preserve">, ranging from China to Russia, Tunisia to Burma, Iran to Vietnam. </w:t>
      </w:r>
      <w:r w:rsidRPr="007707CB">
        <w:rPr>
          <w:rStyle w:val="StyleUnderline"/>
        </w:rPr>
        <w:t>In Belarus</w:t>
      </w:r>
      <w:r w:rsidRPr="007707CB">
        <w:rPr>
          <w:sz w:val="14"/>
        </w:rPr>
        <w:t xml:space="preserve">, at the height of controversial elections, </w:t>
      </w:r>
      <w:r w:rsidRPr="007707CB">
        <w:rPr>
          <w:rStyle w:val="StyleUnderline"/>
        </w:rPr>
        <w:t>the authorities created mirror versions of opposition websites, diverting users to the new ones, where deliberately false information on the times and locations of protests were posted.</w:t>
      </w:r>
      <w:r w:rsidRPr="007707CB">
        <w:rPr>
          <w:sz w:val="14"/>
        </w:rPr>
        <w:t xml:space="preserve"> In Tunisia, in the run-up to the January 2011 uprising that drove the regime from power, the authorities regularly broke into the e-mail, Facebook and blogging accounts of opposition and human rights activists, either deleting specific material or simply collecting intelligence about their plans.</w:t>
      </w:r>
      <w:r w:rsidRPr="007707CB">
        <w:rPr>
          <w:sz w:val="12"/>
        </w:rPr>
        <w:t>¶</w:t>
      </w:r>
      <w:r w:rsidRPr="007707CB">
        <w:rPr>
          <w:sz w:val="14"/>
        </w:rPr>
        <w:t xml:space="preserve"> </w:t>
      </w:r>
      <w:r w:rsidRPr="007707CB">
        <w:rPr>
          <w:rStyle w:val="StyleUnderline"/>
        </w:rPr>
        <w:t>Governments around the world increasingly are establishing mechanisms to block what they deem to be undesirable information</w:t>
      </w:r>
      <w:r w:rsidRPr="007707CB">
        <w:rPr>
          <w:sz w:val="14"/>
        </w:rPr>
        <w:t xml:space="preserve">. In many cases, the restrictions apply to content involving illegal gambling, child pornography, copyright infringement or the incitement of hatred or violence. However, </w:t>
      </w:r>
      <w:r w:rsidRPr="007707CB">
        <w:rPr>
          <w:rStyle w:val="StyleUnderline"/>
        </w:rPr>
        <w:t>a large number of governments are also engaging in deliberate efforts to block access to information related to politics, social issues and human rights.</w:t>
      </w:r>
      <w:r w:rsidRPr="007707CB">
        <w:rPr>
          <w:sz w:val="14"/>
        </w:rPr>
        <w:t xml:space="preserve"> In Thailand, tens of thousands of websites critical of the monarchy have been blocked. In China - in addition to blocking dissident websites - user </w:t>
      </w:r>
      <w:r w:rsidRPr="007707CB">
        <w:rPr>
          <w:rStyle w:val="StyleUnderline"/>
        </w:rPr>
        <w:t>discussions and blog postings revealing tainted-milk products, pollution or torture are deleted.</w:t>
      </w:r>
      <w:r w:rsidRPr="007707CB">
        <w:rPr>
          <w:rStyle w:val="StyleUnderline"/>
          <w:sz w:val="12"/>
        </w:rPr>
        <w:t xml:space="preserve">¶ </w:t>
      </w:r>
      <w:r w:rsidRPr="007707CB">
        <w:rPr>
          <w:rStyle w:val="StyleUnderline"/>
        </w:rPr>
        <w:t>Centralized government control over a country's connection to international Internet traffic also emerged as one significant threat to online free expression. In one-third of the states examined, authorities have exploited their control over infrastructure to limit access to politically and socially controversial content or, in extreme cases, cut off access to the Internet entirely, as Hosni Mubarak's government did in Egypt during the height of the protests there.</w:t>
      </w:r>
      <w:r w:rsidRPr="007707CB">
        <w:rPr>
          <w:rStyle w:val="StyleUnderline"/>
          <w:sz w:val="12"/>
        </w:rPr>
        <w:t>¶</w:t>
      </w:r>
      <w:r w:rsidRPr="007707CB">
        <w:rPr>
          <w:sz w:val="14"/>
        </w:rPr>
        <w:t xml:space="preserve"> Until recently, </w:t>
      </w:r>
      <w:r w:rsidRPr="007707CB">
        <w:rPr>
          <w:rStyle w:val="StyleUnderline"/>
        </w:rPr>
        <w:t>the conventional assumption has been that Internet freedom would inexorably improve, given the technology's diffuse and open structure.</w:t>
      </w:r>
      <w:r w:rsidRPr="007707CB">
        <w:rPr>
          <w:sz w:val="14"/>
        </w:rPr>
        <w:t xml:space="preserve"> </w:t>
      </w:r>
      <w:r w:rsidRPr="007707CB">
        <w:rPr>
          <w:rStyle w:val="StyleUnderline"/>
        </w:rPr>
        <w:t>But this assumption was premature</w:t>
      </w:r>
      <w:r w:rsidRPr="007707CB">
        <w:rPr>
          <w:sz w:val="14"/>
        </w:rPr>
        <w:t xml:space="preserve">. </w:t>
      </w:r>
      <w:r w:rsidRPr="007707CB">
        <w:rPr>
          <w:rStyle w:val="StyleUnderline"/>
        </w:rPr>
        <w:t>Our findings should serve as an early warning sign</w:t>
      </w:r>
      <w:r w:rsidRPr="007707CB">
        <w:rPr>
          <w:sz w:val="14"/>
        </w:rPr>
        <w:t xml:space="preserve"> to defenders of free expression.</w:t>
      </w:r>
      <w:r w:rsidRPr="007707CB">
        <w:rPr>
          <w:sz w:val="12"/>
        </w:rPr>
        <w:t>¶</w:t>
      </w:r>
      <w:r w:rsidRPr="007707CB">
        <w:rPr>
          <w:sz w:val="14"/>
        </w:rPr>
        <w:t xml:space="preserve"> </w:t>
      </w:r>
    </w:p>
    <w:p w:rsidR="00B22152" w:rsidRDefault="00B22152" w:rsidP="00B22152">
      <w:pPr>
        <w:rPr>
          <w:sz w:val="14"/>
        </w:rPr>
      </w:pPr>
    </w:p>
    <w:p w:rsidR="00B22152" w:rsidRDefault="00B22152" w:rsidP="00B22152">
      <w:pPr>
        <w:pStyle w:val="Heading4"/>
      </w:pPr>
      <w:r>
        <w:t>Governments will inevitably oppose internet freedom – attempts to oppose it exasperate the problem</w:t>
      </w:r>
    </w:p>
    <w:p w:rsidR="00B22152" w:rsidRPr="000231EA" w:rsidRDefault="00B22152" w:rsidP="00B22152">
      <w:pPr>
        <w:rPr>
          <w:rStyle w:val="Style13ptBold"/>
        </w:rPr>
      </w:pPr>
      <w:r>
        <w:rPr>
          <w:rStyle w:val="Style13ptBold"/>
        </w:rPr>
        <w:t xml:space="preserve">Utah Post 1-3 </w:t>
      </w:r>
      <w:r w:rsidRPr="000231EA">
        <w:rPr>
          <w:rStyle w:val="Style13ptBold"/>
          <w:b w:val="0"/>
          <w:sz w:val="20"/>
        </w:rPr>
        <w:t>[“2014 MARKED THE DECLINE IN INTERNET FREEDOM”, 1-3-15,</w:t>
      </w:r>
      <w:r w:rsidRPr="000231EA">
        <w:rPr>
          <w:b/>
          <w:sz w:val="20"/>
        </w:rPr>
        <w:t xml:space="preserve"> </w:t>
      </w:r>
      <w:r w:rsidRPr="000231EA">
        <w:rPr>
          <w:rStyle w:val="Style13ptBold"/>
          <w:b w:val="0"/>
          <w:sz w:val="20"/>
        </w:rPr>
        <w:t>http://www.utahpeoplespost.com/2015/01/2014-marked-decline-internet-freedom/, msm]</w:t>
      </w:r>
    </w:p>
    <w:p w:rsidR="00B22152" w:rsidRPr="00B22152" w:rsidRDefault="00B22152" w:rsidP="00B22152">
      <w:pPr>
        <w:rPr>
          <w:b/>
          <w:u w:val="single"/>
        </w:rPr>
      </w:pPr>
      <w:r w:rsidRPr="000231EA">
        <w:rPr>
          <w:sz w:val="12"/>
        </w:rPr>
        <w:t>¶</w:t>
      </w:r>
      <w:r w:rsidRPr="000231EA">
        <w:rPr>
          <w:sz w:val="10"/>
        </w:rPr>
        <w:t xml:space="preserve"> </w:t>
      </w:r>
      <w:r w:rsidRPr="000231EA">
        <w:rPr>
          <w:rStyle w:val="StyleUnderline"/>
        </w:rPr>
        <w:t>Last year marked a decline in internet freedom in numerous countries</w:t>
      </w:r>
      <w:r w:rsidRPr="000231EA">
        <w:rPr>
          <w:sz w:val="10"/>
        </w:rPr>
        <w:t xml:space="preserve">, as indicated by a report released by the Freedom House. </w:t>
      </w:r>
      <w:r w:rsidRPr="000231EA">
        <w:rPr>
          <w:rStyle w:val="StyleUnderline"/>
        </w:rPr>
        <w:t>The study analyzed 65 countries in terms of user access to internet and laws governing the World Wide Web</w:t>
      </w:r>
      <w:r w:rsidRPr="000231EA">
        <w:rPr>
          <w:sz w:val="10"/>
        </w:rPr>
        <w:t xml:space="preserve">. The report shows that </w:t>
      </w:r>
      <w:r w:rsidRPr="000231EA">
        <w:rPr>
          <w:rStyle w:val="StyleUnderline"/>
        </w:rPr>
        <w:t>web freedom has corroded for the fourth back to back year</w:t>
      </w:r>
      <w:r w:rsidRPr="000231EA">
        <w:rPr>
          <w:sz w:val="10"/>
        </w:rPr>
        <w:t xml:space="preserve">. </w:t>
      </w:r>
      <w:r w:rsidRPr="000231EA">
        <w:rPr>
          <w:rStyle w:val="StyleUnderline"/>
        </w:rPr>
        <w:t>The document highlights administrative endeavors to ban applications and tech advances by putting cutoff points on content, sites’ filters and infringement of clients’ rights by peeping in their online log.</w:t>
      </w:r>
      <w:r w:rsidRPr="000231EA">
        <w:rPr>
          <w:rStyle w:val="StyleUnderline"/>
          <w:sz w:val="12"/>
        </w:rPr>
        <w:t xml:space="preserve">¶ </w:t>
      </w:r>
      <w:r w:rsidRPr="000231EA">
        <w:rPr>
          <w:sz w:val="12"/>
        </w:rPr>
        <w:t>¶</w:t>
      </w:r>
      <w:r w:rsidRPr="000231EA">
        <w:rPr>
          <w:sz w:val="10"/>
        </w:rPr>
        <w:t xml:space="preserve"> The report also warns that </w:t>
      </w:r>
      <w:r w:rsidRPr="000231EA">
        <w:rPr>
          <w:rStyle w:val="StyleUnderline"/>
        </w:rPr>
        <w:t>2015’s dares in terms of web freedom will increase as Russia and Turkey plan to increase controls on foreign-based internet organizations.</w:t>
      </w:r>
      <w:r w:rsidRPr="000231EA">
        <w:rPr>
          <w:rStyle w:val="StyleUnderline"/>
          <w:sz w:val="12"/>
        </w:rPr>
        <w:t xml:space="preserve">¶ </w:t>
      </w:r>
      <w:r w:rsidRPr="000231EA">
        <w:rPr>
          <w:sz w:val="12"/>
        </w:rPr>
        <w:t>¶</w:t>
      </w:r>
      <w:r w:rsidRPr="000231EA">
        <w:rPr>
          <w:sz w:val="10"/>
        </w:rPr>
        <w:t xml:space="preserve"> </w:t>
      </w:r>
      <w:r w:rsidRPr="000231EA">
        <w:rPr>
          <w:rStyle w:val="StyleUnderline"/>
        </w:rPr>
        <w:t>Many countries already put major American internet businesses into odd circumstances</w:t>
      </w:r>
      <w:r w:rsidRPr="000231EA">
        <w:rPr>
          <w:sz w:val="10"/>
        </w:rPr>
        <w:t xml:space="preserve">. </w:t>
      </w:r>
      <w:r w:rsidRPr="000231EA">
        <w:rPr>
          <w:rStyle w:val="StyleUnderline"/>
        </w:rPr>
        <w:t>Among them: Twitter, Facebook and Google, who were challenged by problematic regulations. Overlooking these laws has led to their services being hindered</w:t>
      </w:r>
      <w:r w:rsidRPr="000231EA">
        <w:rPr>
          <w:sz w:val="10"/>
        </w:rPr>
        <w:t>. For instance, Google’s engineers retreated from Russia while China blocked Gmail, after the company refused to give the national governments access to its servers.</w:t>
      </w:r>
      <w:r w:rsidRPr="000231EA">
        <w:rPr>
          <w:sz w:val="12"/>
        </w:rPr>
        <w:t>¶</w:t>
      </w:r>
      <w:r w:rsidRPr="000231EA">
        <w:rPr>
          <w:sz w:val="10"/>
        </w:rPr>
        <w:t xml:space="preserve"> </w:t>
      </w:r>
      <w:r w:rsidRPr="000231EA">
        <w:rPr>
          <w:sz w:val="12"/>
        </w:rPr>
        <w:t>¶</w:t>
      </w:r>
      <w:r w:rsidRPr="000231EA">
        <w:rPr>
          <w:sz w:val="10"/>
        </w:rPr>
        <w:t xml:space="preserve"> This Wednesday, Vladimir </w:t>
      </w:r>
      <w:r w:rsidRPr="000231EA">
        <w:rPr>
          <w:rStyle w:val="StyleUnderline"/>
        </w:rPr>
        <w:t>Putin</w:t>
      </w:r>
      <w:r w:rsidRPr="000231EA">
        <w:rPr>
          <w:sz w:val="10"/>
        </w:rPr>
        <w:t xml:space="preserve">, Russian President </w:t>
      </w:r>
      <w:r w:rsidRPr="000231EA">
        <w:rPr>
          <w:rStyle w:val="StyleUnderline"/>
        </w:rPr>
        <w:t>approved the law obliging organizations to store Russian clients’ information on servers located on Russian grounds.</w:t>
      </w:r>
      <w:r w:rsidRPr="000231EA">
        <w:rPr>
          <w:sz w:val="10"/>
        </w:rPr>
        <w:t xml:space="preserve"> But only a few countries approve of this new legislation. As a result it is expected that the law will spur some international debates not long from now.</w:t>
      </w:r>
      <w:r w:rsidRPr="000231EA">
        <w:rPr>
          <w:sz w:val="12"/>
        </w:rPr>
        <w:t>¶</w:t>
      </w:r>
      <w:r w:rsidRPr="000231EA">
        <w:rPr>
          <w:sz w:val="10"/>
        </w:rPr>
        <w:t xml:space="preserve"> </w:t>
      </w:r>
      <w:r w:rsidRPr="000231EA">
        <w:rPr>
          <w:sz w:val="12"/>
        </w:rPr>
        <w:t>¶</w:t>
      </w:r>
      <w:r w:rsidRPr="000231EA">
        <w:rPr>
          <w:sz w:val="10"/>
        </w:rPr>
        <w:t xml:space="preserve"> Most of tech experts believe that pieces of legislation and other state measures will not be able to actually stop information from rolling on the internet.</w:t>
      </w:r>
      <w:r w:rsidRPr="000231EA">
        <w:rPr>
          <w:sz w:val="12"/>
        </w:rPr>
        <w:t>¶</w:t>
      </w:r>
      <w:r w:rsidRPr="000231EA">
        <w:rPr>
          <w:sz w:val="10"/>
        </w:rPr>
        <w:t xml:space="preserve"> </w:t>
      </w:r>
      <w:r w:rsidRPr="000231EA">
        <w:rPr>
          <w:sz w:val="12"/>
        </w:rPr>
        <w:t>¶</w:t>
      </w:r>
      <w:r w:rsidRPr="000231EA">
        <w:rPr>
          <w:sz w:val="10"/>
        </w:rPr>
        <w:t xml:space="preserve"> For instance, a year ago Russian powers asked Facebook to shut down a page setup against the government, advancing anti-government protests.  Despite the fact that Facebook consented to the request and erased the page, which had 10 million supporters, different replica pages were immediately set up.</w:t>
      </w:r>
      <w:r w:rsidRPr="000231EA">
        <w:rPr>
          <w:sz w:val="12"/>
        </w:rPr>
        <w:t>¶</w:t>
      </w:r>
      <w:r w:rsidRPr="000231EA">
        <w:rPr>
          <w:sz w:val="10"/>
        </w:rPr>
        <w:t xml:space="preserve"> </w:t>
      </w:r>
      <w:r w:rsidRPr="000231EA">
        <w:rPr>
          <w:sz w:val="12"/>
        </w:rPr>
        <w:t>¶</w:t>
      </w:r>
      <w:r w:rsidRPr="000231EA">
        <w:rPr>
          <w:sz w:val="10"/>
        </w:rPr>
        <w:t xml:space="preserve"> </w:t>
      </w:r>
      <w:r w:rsidRPr="000231EA">
        <w:rPr>
          <w:rStyle w:val="StyleUnderline"/>
        </w:rPr>
        <w:t>The Turkish government was also slammed by internet power when it attempted to stop the spread of leaked documents on Twitter in March.</w:t>
      </w:r>
      <w:r w:rsidRPr="000231EA">
        <w:rPr>
          <w:sz w:val="10"/>
        </w:rPr>
        <w:t xml:space="preserve"> Recep Tayyip Erdogan’s government at the time requested the shutdown of Twitter inside Turkey after the organization declined to erase the posts revealing information about government authorities accused of corruption. The result of the government action was that while Twitter was blocked, Turkish users started to evade the ban. Comparable demands were registered in nations like China, Pakistan, and so forth.</w:t>
      </w:r>
      <w:r w:rsidRPr="000231EA">
        <w:rPr>
          <w:sz w:val="12"/>
        </w:rPr>
        <w:t>¶</w:t>
      </w:r>
      <w:r w:rsidRPr="000231EA">
        <w:rPr>
          <w:sz w:val="10"/>
        </w:rPr>
        <w:t xml:space="preserve"> </w:t>
      </w:r>
      <w:r w:rsidRPr="000231EA">
        <w:rPr>
          <w:sz w:val="12"/>
        </w:rPr>
        <w:t>¶</w:t>
      </w:r>
      <w:r w:rsidRPr="000231EA">
        <w:rPr>
          <w:sz w:val="10"/>
        </w:rPr>
        <w:t xml:space="preserve"> According to a popular Russian blogger, Anton Nosik, governments are delusional to think they can remove an article or video footage from the web when materials can easily be duplicated and posted somewhere else.</w:t>
      </w:r>
      <w:r w:rsidRPr="000231EA">
        <w:rPr>
          <w:sz w:val="12"/>
        </w:rPr>
        <w:t>¶</w:t>
      </w:r>
      <w:r w:rsidRPr="000231EA">
        <w:rPr>
          <w:sz w:val="10"/>
        </w:rPr>
        <w:t xml:space="preserve"> </w:t>
      </w:r>
      <w:r w:rsidRPr="000231EA">
        <w:rPr>
          <w:sz w:val="12"/>
        </w:rPr>
        <w:t>¶</w:t>
      </w:r>
      <w:r w:rsidRPr="000231EA">
        <w:rPr>
          <w:sz w:val="10"/>
        </w:rPr>
        <w:t xml:space="preserve"> Most Internet users militate for a free and limitless system, where individuals are permitted to openly navigate whatever they want.  </w:t>
      </w:r>
      <w:r w:rsidRPr="000231EA">
        <w:rPr>
          <w:rStyle w:val="StyleUnderline"/>
        </w:rPr>
        <w:t>Governments</w:t>
      </w:r>
      <w:r w:rsidRPr="000231EA">
        <w:rPr>
          <w:sz w:val="10"/>
        </w:rPr>
        <w:t xml:space="preserve"> on the other hand, </w:t>
      </w:r>
      <w:r w:rsidRPr="000231EA">
        <w:rPr>
          <w:rStyle w:val="StyleUnderline"/>
        </w:rPr>
        <w:t>are not really fans of this idea.</w:t>
      </w:r>
      <w:r w:rsidRPr="000231EA">
        <w:rPr>
          <w:sz w:val="10"/>
        </w:rPr>
        <w:t xml:space="preserve">  </w:t>
      </w:r>
      <w:r w:rsidRPr="000231EA">
        <w:rPr>
          <w:rStyle w:val="StyleUnderline"/>
        </w:rPr>
        <w:t>Tech analysts say it is likely to see an increase in clashes between internet surfers and authorities in various countries throughout 2015.</w:t>
      </w:r>
    </w:p>
    <w:p w:rsidR="00334F32" w:rsidRDefault="00334F32" w:rsidP="00BB2AFA">
      <w:pPr>
        <w:pStyle w:val="Heading2"/>
      </w:pPr>
      <w:r>
        <w:t>Intellectual Property Rights</w:t>
      </w:r>
    </w:p>
    <w:p w:rsidR="00334F32" w:rsidRDefault="00334F32" w:rsidP="00334F32">
      <w:pPr>
        <w:pStyle w:val="Heading4"/>
      </w:pPr>
      <w:r>
        <w:t xml:space="preserve">Construction of intellectual property rights enforces artificial barriers upon free flow of information, destroying possibility for using tech capabilities to their fullest extent. </w:t>
      </w:r>
    </w:p>
    <w:p w:rsidR="00334F32" w:rsidRPr="00C37EC6" w:rsidRDefault="00334F32" w:rsidP="00334F32">
      <w:r w:rsidRPr="00C37EC6">
        <w:rPr>
          <w:rStyle w:val="Style13ptBold"/>
        </w:rPr>
        <w:t>Krummenacker 95</w:t>
      </w:r>
      <w:r>
        <w:t xml:space="preserve"> [Markus Krummenacker, senior associate of the Foresight Institute, “Are "Intellectual Property Rights" Justified?” 1995]//JIH</w:t>
      </w:r>
    </w:p>
    <w:p w:rsidR="00334F32" w:rsidRPr="00201C78" w:rsidRDefault="00334F32" w:rsidP="00334F32">
      <w:pPr>
        <w:rPr>
          <w:rStyle w:val="StyleUnderline"/>
        </w:rPr>
      </w:pPr>
      <w:r w:rsidRPr="00201C78">
        <w:rPr>
          <w:sz w:val="16"/>
        </w:rPr>
        <w:t>However, the current system of so-called "</w:t>
      </w:r>
      <w:r w:rsidRPr="00201C78">
        <w:rPr>
          <w:rStyle w:val="StyleUnderline"/>
        </w:rPr>
        <w:t>Intellectual Property Rights" tries to enforce artificial barriers upon the free flow and use of information, thus creating scarcity where it is most damaging to all of humanity and where a rich bounty of wealth could exist instead.</w:t>
      </w:r>
      <w:r w:rsidRPr="00201C78">
        <w:rPr>
          <w:sz w:val="16"/>
        </w:rPr>
        <w:t xml:space="preserve"> </w:t>
      </w:r>
      <w:r w:rsidRPr="00201C78">
        <w:rPr>
          <w:rStyle w:val="StyleUnderline"/>
        </w:rPr>
        <w:t>These barriers can only be upheld by a rigorous legal system, under application of draconian enforcement measures</w:t>
      </w:r>
      <w:r w:rsidRPr="00201C78">
        <w:rPr>
          <w:sz w:val="16"/>
        </w:rPr>
        <w:t xml:space="preserve">. </w:t>
      </w:r>
      <w:r w:rsidRPr="00201C78">
        <w:rPr>
          <w:rStyle w:val="StyleUnderline"/>
        </w:rPr>
        <w:t>We all know of the difficulty of preventing the free flow of information, and we all have heard the cries for help from mighty publishing empires, alleging that "pirates" are supposedly stealing large chunks of their "rightfully deserved" revenues.</w:t>
      </w:r>
      <w:r w:rsidRPr="00201C78">
        <w:rPr>
          <w:sz w:val="16"/>
        </w:rPr>
        <w:t xml:space="preserve"> The </w:t>
      </w:r>
      <w:r w:rsidRPr="00201C78">
        <w:rPr>
          <w:rStyle w:val="StyleUnderline"/>
        </w:rPr>
        <w:t>difficulty of enforcing these "rights" shows how unnatural and artificial they are.</w:t>
      </w:r>
    </w:p>
    <w:p w:rsidR="00334F32" w:rsidRDefault="00334F32" w:rsidP="00334F32">
      <w:pPr>
        <w:rPr>
          <w:rStyle w:val="StyleUnderline"/>
        </w:rPr>
      </w:pPr>
      <w:r w:rsidRPr="00201C78">
        <w:rPr>
          <w:rStyle w:val="StyleUnderline"/>
        </w:rPr>
        <w:t>The most obvious argument against upholding such barriers is that transfer of information can not be called theft</w:t>
      </w:r>
      <w:r w:rsidRPr="00201C78">
        <w:rPr>
          <w:sz w:val="16"/>
        </w:rPr>
        <w:t xml:space="preserve">, as is often loudly proclaimed. </w:t>
      </w:r>
      <w:r w:rsidRPr="00201C78">
        <w:rPr>
          <w:rStyle w:val="StyleUnderline"/>
        </w:rPr>
        <w:t>If somebody copies a piece of information or idea that I hold, then I have not lost it. I still have it, I am able to derive the same utility from it, and in addition, somebody else is able to now benefit from it too.</w:t>
      </w:r>
      <w:r w:rsidRPr="00201C78">
        <w:rPr>
          <w:sz w:val="16"/>
        </w:rPr>
        <w:t xml:space="preserve"> As the </w:t>
      </w:r>
      <w:r w:rsidRPr="00201C78">
        <w:rPr>
          <w:rStyle w:val="StyleUnderline"/>
        </w:rPr>
        <w:t>cost of copying is so low and still going down</w:t>
      </w:r>
      <w:r w:rsidRPr="00201C78">
        <w:rPr>
          <w:sz w:val="16"/>
        </w:rPr>
        <w:t xml:space="preserve">, </w:t>
      </w:r>
      <w:r w:rsidRPr="00201C78">
        <w:rPr>
          <w:rStyle w:val="StyleUnderline"/>
        </w:rPr>
        <w:t>it would be foolish to prohibit the obvious ease of information transfer</w:t>
      </w:r>
      <w:r w:rsidRPr="00201C78">
        <w:rPr>
          <w:sz w:val="16"/>
        </w:rPr>
        <w:t xml:space="preserve">. </w:t>
      </w:r>
      <w:r w:rsidRPr="00201C78">
        <w:rPr>
          <w:rStyle w:val="StyleUnderline"/>
        </w:rPr>
        <w:t>It is essentially suicidal to establish barriers here, instead of utilizing the great technological capabilities to the fullest extent.</w:t>
      </w:r>
      <w:r w:rsidRPr="00201C78">
        <w:rPr>
          <w:sz w:val="16"/>
        </w:rPr>
        <w:t xml:space="preserve"> We heard of the requirement that "spoilers" be built into Digital Audio Tape (DAT) machines. This is just perverse. The cost of copying is so low, that </w:t>
      </w:r>
      <w:r w:rsidRPr="00201C78">
        <w:rPr>
          <w:rStyle w:val="StyleUnderline"/>
        </w:rPr>
        <w:t>the dispersal of intellectual products can be considered to be very close to free, and creating an artificial scarcity here is a very bad idea.</w:t>
      </w:r>
    </w:p>
    <w:p w:rsidR="00334F32" w:rsidRPr="008E645B" w:rsidRDefault="00334F32" w:rsidP="00334F32">
      <w:pPr>
        <w:pStyle w:val="Heading4"/>
      </w:pPr>
      <w:r w:rsidRPr="008E645B">
        <w:t xml:space="preserve">Intellectual property rights are inevitably exploited for harmful purposes by Non-Practicing Entities – turns the case. </w:t>
      </w:r>
    </w:p>
    <w:p w:rsidR="00334F32" w:rsidRPr="008E645B" w:rsidRDefault="00334F32" w:rsidP="00334F32">
      <w:r w:rsidRPr="008E645B">
        <w:rPr>
          <w:rStyle w:val="Style13ptBold"/>
        </w:rPr>
        <w:t>Cohen and Kominers 15</w:t>
      </w:r>
      <w:r>
        <w:t xml:space="preserve"> [Lauren Cohen,  professor of finance at Harvard Business School, Scott Duke Kominers, Junior Fellow in Harvard University’s Society of Fellows, “How U.S. laws protecting America’s best ideas are killing innovation,” January 22, 2015, </w:t>
      </w:r>
      <w:r w:rsidRPr="008E645B">
        <w:t>http://fortune.com/2015/01/22/how-u-s-laws-protecting-americas-best-ideas-are-killing-innovation/</w:t>
      </w:r>
      <w:r>
        <w:t>]//JIH</w:t>
      </w:r>
    </w:p>
    <w:p w:rsidR="00334F32" w:rsidRPr="00C37EC6" w:rsidRDefault="00334F32" w:rsidP="00334F32">
      <w:pPr>
        <w:rPr>
          <w:rStyle w:val="StyleUnderline"/>
        </w:rPr>
      </w:pPr>
      <w:r w:rsidRPr="00C37EC6">
        <w:rPr>
          <w:rStyle w:val="StyleUnderline"/>
        </w:rPr>
        <w:t>The United States is a land of innovation. New products and services are being invented and marketed every day. A legion of young, talented entrepreneurs is starting countless new ventures, and venture funding is abundant. What could possibly be wrong with this picture?</w:t>
      </w:r>
    </w:p>
    <w:p w:rsidR="00334F32" w:rsidRPr="00C37EC6" w:rsidRDefault="00334F32" w:rsidP="00334F32">
      <w:pPr>
        <w:rPr>
          <w:rStyle w:val="StyleUnderline"/>
        </w:rPr>
      </w:pPr>
      <w:r w:rsidRPr="008E645B">
        <w:rPr>
          <w:sz w:val="16"/>
        </w:rPr>
        <w:t xml:space="preserve">Unfortunately, </w:t>
      </w:r>
      <w:r w:rsidRPr="00C37EC6">
        <w:rPr>
          <w:rStyle w:val="StyleUnderline"/>
        </w:rPr>
        <w:t>a lot. A particularly relentless group of Non-Practicing Entities (NPEs) – “patent trolls” – is putting the future of U.S. innovation at risk. NPEs stockpile patents, not with the aim of producing anything, but just with the goal of suing against infringement</w:t>
      </w:r>
      <w:r w:rsidRPr="008E645B">
        <w:rPr>
          <w:sz w:val="16"/>
        </w:rPr>
        <w:t xml:space="preserve">. A sizable set of </w:t>
      </w:r>
      <w:r w:rsidRPr="00C37EC6">
        <w:rPr>
          <w:rStyle w:val="StyleUnderline"/>
        </w:rPr>
        <w:t xml:space="preserve">NPEs buy up overly broad patents, then target relevant companies </w:t>
      </w:r>
      <w:r w:rsidRPr="008E645B">
        <w:rPr>
          <w:sz w:val="16"/>
        </w:rPr>
        <w:t xml:space="preserve">(often startups flushed with venture funding), </w:t>
      </w:r>
      <w:r w:rsidRPr="00C37EC6">
        <w:rPr>
          <w:rStyle w:val="StyleUnderline"/>
        </w:rPr>
        <w:t>and file frivolous patent infringement lawsuits with only one goal in mind: to coerce the targeted firms into settling for large sums of money so that they can avoid costly litigation.</w:t>
      </w:r>
    </w:p>
    <w:p w:rsidR="00334F32" w:rsidRPr="008E645B" w:rsidRDefault="00334F32" w:rsidP="00334F32">
      <w:pPr>
        <w:rPr>
          <w:sz w:val="16"/>
        </w:rPr>
      </w:pPr>
      <w:r w:rsidRPr="008E645B">
        <w:rPr>
          <w:sz w:val="16"/>
        </w:rPr>
        <w:t xml:space="preserve">In 2013, </w:t>
      </w:r>
      <w:r w:rsidRPr="00C37EC6">
        <w:rPr>
          <w:rStyle w:val="StyleUnderline"/>
        </w:rPr>
        <w:t>for example, Lumen View Technology LLC</w:t>
      </w:r>
      <w:r w:rsidRPr="008E645B">
        <w:rPr>
          <w:sz w:val="16"/>
        </w:rPr>
        <w:t xml:space="preserve">, an NPE based in Cambridge, Mass., </w:t>
      </w:r>
      <w:r w:rsidRPr="00C37EC6">
        <w:rPr>
          <w:rStyle w:val="StyleUnderline"/>
        </w:rPr>
        <w:t>used a patent on computerized matchmaking to sue numerous online dating companies</w:t>
      </w:r>
      <w:r w:rsidRPr="008E645B">
        <w:rPr>
          <w:sz w:val="16"/>
        </w:rPr>
        <w:t xml:space="preserve">. Among the targets was FindTheBest, a small operation Lumen View targeted in hopes of landing a $50,000 settlement. While other </w:t>
      </w:r>
      <w:r w:rsidRPr="00C37EC6">
        <w:rPr>
          <w:rStyle w:val="StyleUnderline"/>
        </w:rPr>
        <w:t>companies paid off Lumen View to avoid expensive and protracted litigation</w:t>
      </w:r>
      <w:r w:rsidRPr="008E645B">
        <w:rPr>
          <w:sz w:val="16"/>
        </w:rPr>
        <w:t>, FindTheBest resisted and last year won a $300,000 award from a U.S. District Judge who invalidated Lumen View’s patent and lauded FindTheBest’s ability to fight back. “It appeared that none of the other defendants sued by Lumen made that choice,” the judge wrote. “But for FindTheBest’s financial resources and resolve, Lumen’s predatory behavior would likely have proceeded unchecked.”</w:t>
      </w:r>
    </w:p>
    <w:p w:rsidR="00334F32" w:rsidRPr="00C37EC6" w:rsidRDefault="00334F32" w:rsidP="00334F32">
      <w:pPr>
        <w:rPr>
          <w:rStyle w:val="StyleUnderline"/>
        </w:rPr>
      </w:pPr>
      <w:r w:rsidRPr="008E645B">
        <w:rPr>
          <w:sz w:val="16"/>
        </w:rPr>
        <w:t xml:space="preserve">Unfortunately, </w:t>
      </w:r>
      <w:r w:rsidRPr="00C37EC6">
        <w:rPr>
          <w:rStyle w:val="StyleUnderline"/>
        </w:rPr>
        <w:t>most small companies are unable or unwilling to fight back against trolls. Defending a patent case can cost millions of dollars and can wreak havoc on a young venture.</w:t>
      </w:r>
      <w:r w:rsidRPr="008E645B">
        <w:rPr>
          <w:sz w:val="16"/>
        </w:rPr>
        <w:t xml:space="preserve"> Consequently, </w:t>
      </w:r>
      <w:r w:rsidRPr="00C37EC6">
        <w:rPr>
          <w:rStyle w:val="StyleUnderline"/>
        </w:rPr>
        <w:t>NPEs are having a serious negative impact on innovation</w:t>
      </w:r>
      <w:r w:rsidRPr="008E645B">
        <w:rPr>
          <w:sz w:val="16"/>
        </w:rPr>
        <w:t xml:space="preserve">. Our research has revealed, for instance, that </w:t>
      </w:r>
      <w:r w:rsidRPr="00C37EC6">
        <w:rPr>
          <w:rStyle w:val="StyleUnderline"/>
        </w:rPr>
        <w:t>companies hit by NPE lawsuits became gun-shy about innovations, as illustrated by a 20% decline in R&amp;D spending.</w:t>
      </w:r>
    </w:p>
    <w:p w:rsidR="00334F32" w:rsidRPr="00C37EC6" w:rsidRDefault="00334F32" w:rsidP="00334F32">
      <w:pPr>
        <w:rPr>
          <w:rStyle w:val="StyleUnderline"/>
        </w:rPr>
      </w:pPr>
      <w:r w:rsidRPr="008E645B">
        <w:rPr>
          <w:sz w:val="16"/>
        </w:rPr>
        <w:t xml:space="preserve">Beyond this, </w:t>
      </w:r>
      <w:r w:rsidRPr="00C37EC6">
        <w:rPr>
          <w:rStyle w:val="StyleUnderline"/>
        </w:rPr>
        <w:t>we identified some other troubling trends:</w:t>
      </w:r>
    </w:p>
    <w:p w:rsidR="00334F32" w:rsidRPr="008E645B" w:rsidRDefault="00334F32" w:rsidP="00334F32">
      <w:pPr>
        <w:rPr>
          <w:sz w:val="16"/>
        </w:rPr>
      </w:pPr>
      <w:r w:rsidRPr="008E645B">
        <w:rPr>
          <w:sz w:val="16"/>
        </w:rPr>
        <w:t xml:space="preserve">· </w:t>
      </w:r>
      <w:r w:rsidRPr="00C37EC6">
        <w:rPr>
          <w:rStyle w:val="StyleUnderline"/>
        </w:rPr>
        <w:t>Patent trolls frequently go after companies with significant cash on hand</w:t>
      </w:r>
      <w:r w:rsidRPr="008E645B">
        <w:rPr>
          <w:sz w:val="16"/>
        </w:rPr>
        <w:t>. Firms with an additional $2 billion in cash are more than six times as likely to be targeted by NPEs.</w:t>
      </w:r>
    </w:p>
    <w:p w:rsidR="00334F32" w:rsidRPr="00C37EC6" w:rsidRDefault="00334F32" w:rsidP="00334F32">
      <w:pPr>
        <w:rPr>
          <w:rStyle w:val="StyleUnderline"/>
        </w:rPr>
      </w:pPr>
      <w:r w:rsidRPr="00C37EC6">
        <w:rPr>
          <w:rStyle w:val="StyleUnderline"/>
        </w:rPr>
        <w:t>· NPEs are indiscriminate in their targeting.</w:t>
      </w:r>
      <w:r w:rsidRPr="008E645B">
        <w:rPr>
          <w:sz w:val="16"/>
        </w:rPr>
        <w:t xml:space="preserve"> Thus, </w:t>
      </w:r>
      <w:r w:rsidRPr="00C37EC6">
        <w:rPr>
          <w:rStyle w:val="StyleUnderline"/>
        </w:rPr>
        <w:t>if there is a technology patent at issue, the NPE will not hesitate to pursue money being generated in another, non-technology-related part of a business.</w:t>
      </w:r>
    </w:p>
    <w:p w:rsidR="00334F32" w:rsidRPr="00C37EC6" w:rsidRDefault="00334F32" w:rsidP="00334F32">
      <w:pPr>
        <w:rPr>
          <w:rStyle w:val="StyleUnderline"/>
        </w:rPr>
      </w:pPr>
      <w:r w:rsidRPr="008E645B">
        <w:rPr>
          <w:sz w:val="16"/>
        </w:rPr>
        <w:t xml:space="preserve">Although </w:t>
      </w:r>
      <w:r w:rsidRPr="00C37EC6">
        <w:rPr>
          <w:rStyle w:val="StyleUnderline"/>
        </w:rPr>
        <w:t>the concept of patent trolling is not new,</w:t>
      </w:r>
      <w:r w:rsidRPr="008E645B">
        <w:rPr>
          <w:sz w:val="16"/>
        </w:rPr>
        <w:t xml:space="preserve"> prior to our study, </w:t>
      </w:r>
      <w:r w:rsidRPr="00C37EC6">
        <w:rPr>
          <w:rStyle w:val="StyleUnderline"/>
        </w:rPr>
        <w:t>the impact of trolling activity had been difficult to measure</w:t>
      </w:r>
      <w:r w:rsidRPr="008E645B">
        <w:rPr>
          <w:sz w:val="16"/>
        </w:rPr>
        <w:t xml:space="preserve">. Unchecked, </w:t>
      </w:r>
      <w:r w:rsidRPr="00C37EC6">
        <w:rPr>
          <w:rStyle w:val="StyleUnderline"/>
        </w:rPr>
        <w:t>the trolls are undaunted in their efforts to profit from litigation regardless of how transparent those efforts might be.</w:t>
      </w:r>
      <w:r w:rsidRPr="008E645B">
        <w:rPr>
          <w:sz w:val="16"/>
        </w:rPr>
        <w:t xml:space="preserve"> For example, </w:t>
      </w:r>
      <w:r w:rsidRPr="00C37EC6">
        <w:rPr>
          <w:rStyle w:val="StyleUnderline"/>
        </w:rPr>
        <w:t>an East Texas firm called RecruitMe, LLC, purchased a broad patent aimed at online transactions and used this single patent to sue 24 companies for patent infringement over the past year</w:t>
      </w:r>
      <w:r w:rsidRPr="008E645B">
        <w:rPr>
          <w:sz w:val="16"/>
        </w:rPr>
        <w:t>. That same patent was purchased from another firm, Data Match Enterprises, another East Texas operation,</w:t>
      </w:r>
      <w:r w:rsidRPr="00C37EC6">
        <w:rPr>
          <w:rStyle w:val="StyleUnderline"/>
        </w:rPr>
        <w:t xml:space="preserve"> which</w:t>
      </w:r>
      <w:r w:rsidRPr="008E645B">
        <w:rPr>
          <w:sz w:val="16"/>
        </w:rPr>
        <w:t xml:space="preserve"> </w:t>
      </w:r>
      <w:r w:rsidRPr="00C37EC6">
        <w:rPr>
          <w:rStyle w:val="StyleUnderline"/>
        </w:rPr>
        <w:t>had already sued 11 companies using the patent.</w:t>
      </w:r>
    </w:p>
    <w:p w:rsidR="00334F32" w:rsidRPr="008E645B" w:rsidRDefault="00334F32" w:rsidP="00334F32">
      <w:pPr>
        <w:rPr>
          <w:sz w:val="16"/>
        </w:rPr>
      </w:pPr>
      <w:r w:rsidRPr="008E645B">
        <w:rPr>
          <w:sz w:val="16"/>
        </w:rPr>
        <w:t xml:space="preserve">In the already complex and often perplexing field of intellectual property, the presence of patent trolls has caused chaos and confusion. </w:t>
      </w:r>
      <w:r w:rsidRPr="00C37EC6">
        <w:rPr>
          <w:rStyle w:val="StyleUnderline"/>
        </w:rPr>
        <w:t>Clearly defined property rights are essential for well-functioning markets. But</w:t>
      </w:r>
      <w:r w:rsidRPr="008E645B">
        <w:rPr>
          <w:sz w:val="16"/>
        </w:rPr>
        <w:t xml:space="preserve"> </w:t>
      </w:r>
      <w:r w:rsidRPr="00C37EC6">
        <w:rPr>
          <w:rStyle w:val="StyleUnderline"/>
        </w:rPr>
        <w:t>unlike ownership of physical assets, the space of ideas is difficult to delineate. The patent is intended to solve this complexity by allowing the inventor of an idea to have sole commercialization rights for a period of time, unencumbered by copycats</w:t>
      </w:r>
      <w:r w:rsidRPr="008E645B">
        <w:rPr>
          <w:sz w:val="16"/>
        </w:rPr>
        <w:t>.</w:t>
      </w:r>
    </w:p>
    <w:p w:rsidR="00334F32" w:rsidRPr="00C37EC6" w:rsidRDefault="00334F32" w:rsidP="00334F32">
      <w:pPr>
        <w:rPr>
          <w:rStyle w:val="StyleUnderline"/>
        </w:rPr>
      </w:pPr>
      <w:r w:rsidRPr="00C37EC6">
        <w:rPr>
          <w:rStyle w:val="StyleUnderline"/>
        </w:rPr>
        <w:t>Not surprising in an age of vast technology innovation, the battles over intellectual property and patent rights have been growing in intensity</w:t>
      </w:r>
      <w:r w:rsidRPr="008E645B">
        <w:rPr>
          <w:sz w:val="16"/>
        </w:rPr>
        <w:t xml:space="preserve">. In the United States, </w:t>
      </w:r>
      <w:r w:rsidRPr="00C37EC6">
        <w:rPr>
          <w:rStyle w:val="StyleUnderline"/>
        </w:rPr>
        <w:t>the legal system is the arbiter of patent infringement, and the courts are weighed down with patent battles.</w:t>
      </w:r>
    </w:p>
    <w:p w:rsidR="00334F32" w:rsidRDefault="00334F32" w:rsidP="00334F32">
      <w:pPr>
        <w:rPr>
          <w:rStyle w:val="StyleUnderline"/>
        </w:rPr>
      </w:pPr>
    </w:p>
    <w:p w:rsidR="00334F32" w:rsidRDefault="00334F32" w:rsidP="00334F32">
      <w:pPr>
        <w:pStyle w:val="Heading4"/>
      </w:pPr>
      <w:r>
        <w:t xml:space="preserve">The construction of intellectual property rights through patents stifles industries and kills innovation. </w:t>
      </w:r>
    </w:p>
    <w:p w:rsidR="00334F32" w:rsidRDefault="00334F32" w:rsidP="00334F32">
      <w:r w:rsidRPr="00B10260">
        <w:rPr>
          <w:rStyle w:val="Style13ptBold"/>
        </w:rPr>
        <w:t xml:space="preserve">Marks 14 </w:t>
      </w:r>
      <w:r>
        <w:t>[Shayna Marks, social media marketer and digital communicator at business.com, “Richard Branson on Why Patents Kill Innovation,” July 22, 2014, http://www.business.com/patent-and-intellectual-property/richard-branson-patents-kill-innovation/]//JIH</w:t>
      </w:r>
    </w:p>
    <w:p w:rsidR="00334F32" w:rsidRPr="00B10260" w:rsidRDefault="00334F32" w:rsidP="00334F32">
      <w:pPr>
        <w:rPr>
          <w:sz w:val="16"/>
        </w:rPr>
      </w:pPr>
      <w:r w:rsidRPr="00B10260">
        <w:rPr>
          <w:sz w:val="16"/>
        </w:rPr>
        <w:t xml:space="preserve">Branson says that </w:t>
      </w:r>
      <w:r w:rsidRPr="00B10260">
        <w:rPr>
          <w:rStyle w:val="StyleUnderline"/>
        </w:rPr>
        <w:t>companies like Tesla, which make electric cars, are changing the world for good, but they can't do it alone. "</w:t>
      </w:r>
      <w:r w:rsidRPr="00B10260">
        <w:rPr>
          <w:sz w:val="16"/>
        </w:rPr>
        <w:t xml:space="preserve">As it stands, </w:t>
      </w:r>
      <w:r w:rsidRPr="00B10260">
        <w:rPr>
          <w:rStyle w:val="StyleUnderline"/>
        </w:rPr>
        <w:t>it is impossible for Tesla to build electric cars fast enough to make a major positive impact upon carbon emissions</w:t>
      </w:r>
      <w:r w:rsidRPr="00B10260">
        <w:rPr>
          <w:sz w:val="16"/>
        </w:rPr>
        <w:t xml:space="preserve">," he notes. So </w:t>
      </w:r>
      <w:r w:rsidRPr="00B10260">
        <w:rPr>
          <w:rStyle w:val="StyleUnderline"/>
        </w:rPr>
        <w:t>instead of monopolizing the market and keeping innovation at bay with patents, Musk is encouraging other innovators to utilize Tesla's technology and effectively join a movement towards more sustainable transportation</w:t>
      </w:r>
      <w:r w:rsidRPr="00B10260">
        <w:rPr>
          <w:sz w:val="16"/>
        </w:rPr>
        <w:t>.</w:t>
      </w:r>
    </w:p>
    <w:p w:rsidR="00334F32" w:rsidRPr="00B10260" w:rsidRDefault="00334F32" w:rsidP="00334F32">
      <w:pPr>
        <w:rPr>
          <w:rStyle w:val="StyleUnderline"/>
        </w:rPr>
      </w:pPr>
      <w:r w:rsidRPr="00B10260">
        <w:rPr>
          <w:rStyle w:val="StyleUnderline"/>
        </w:rPr>
        <w:t>Breaking down patent law boundaries in other industries is just as important</w:t>
      </w:r>
      <w:r w:rsidRPr="00B10260">
        <w:rPr>
          <w:sz w:val="16"/>
        </w:rPr>
        <w:t xml:space="preserve">, Branson says, "if </w:t>
      </w:r>
      <w:r w:rsidRPr="00B10260">
        <w:rPr>
          <w:rStyle w:val="StyleUnderline"/>
        </w:rPr>
        <w:t>we are to use business as a force for good, then we should welcome competition and relax fixation on intellectual propert</w:t>
      </w:r>
      <w:r w:rsidRPr="00B10260">
        <w:rPr>
          <w:sz w:val="16"/>
        </w:rPr>
        <w:t xml:space="preserve">y." Likewise, Musk asserts that </w:t>
      </w:r>
      <w:r w:rsidRPr="00B10260">
        <w:rPr>
          <w:rStyle w:val="StyleUnderline"/>
        </w:rPr>
        <w:t>it's not the intellectual property that determines a "winner," but a given company's ability to "attract and motivate the world's most talented engineers."</w:t>
      </w:r>
    </w:p>
    <w:p w:rsidR="00334F32" w:rsidRPr="00B10260" w:rsidRDefault="00334F32" w:rsidP="00334F32">
      <w:pPr>
        <w:rPr>
          <w:rStyle w:val="StyleUnderline"/>
        </w:rPr>
      </w:pPr>
      <w:r w:rsidRPr="00B10260">
        <w:rPr>
          <w:sz w:val="16"/>
        </w:rPr>
        <w:t xml:space="preserve">Both of these revolutionary businessmen agree that </w:t>
      </w:r>
      <w:r w:rsidRPr="00B10260">
        <w:rPr>
          <w:rStyle w:val="StyleUnderline"/>
        </w:rPr>
        <w:t>removing stringent patent laws from the equation also encourages some healthy competition</w:t>
      </w:r>
      <w:r w:rsidRPr="00B10260">
        <w:rPr>
          <w:sz w:val="16"/>
        </w:rPr>
        <w:t xml:space="preserve">, which, Branson argues, keeps everyone on top of their game. Indeed, </w:t>
      </w:r>
      <w:r w:rsidRPr="00B10260">
        <w:rPr>
          <w:rStyle w:val="StyleUnderline"/>
        </w:rPr>
        <w:t>when Branson began his initial foray into music, he was intent on changing the industry for the better. The same can be said of Musk's aspirations for the automotive industry.</w:t>
      </w:r>
    </w:p>
    <w:p w:rsidR="00334F32" w:rsidRPr="00B10260" w:rsidRDefault="00334F32" w:rsidP="00334F32">
      <w:pPr>
        <w:rPr>
          <w:sz w:val="16"/>
        </w:rPr>
      </w:pPr>
      <w:r w:rsidRPr="00B10260">
        <w:rPr>
          <w:sz w:val="16"/>
        </w:rPr>
        <w:t xml:space="preserve">In his blog post from June 12, 2014, Musk explains that </w:t>
      </w:r>
      <w:r w:rsidRPr="00B10260">
        <w:rPr>
          <w:rStyle w:val="StyleUnderline"/>
        </w:rPr>
        <w:t>the patents once thought to protect Tesla have done so from a non-existent, though perceived threat</w:t>
      </w:r>
      <w:r w:rsidRPr="00B10260">
        <w:rPr>
          <w:sz w:val="16"/>
        </w:rPr>
        <w:t>. "The unfortunate reality is [that] electric car programs...at the major manufacturers are small to non-existent, constituting an average of far less than 1% of their total vehicle sales," he said. The assumption that a major car company could use Tesla's technology to overwhelm their success was an understandable one, but the reality is that the demand for these vehicles exists, yet few manufacturers are doing anything about it.</w:t>
      </w:r>
    </w:p>
    <w:p w:rsidR="00334F32" w:rsidRPr="00B10260" w:rsidRDefault="00334F32" w:rsidP="00334F32">
      <w:pPr>
        <w:rPr>
          <w:rStyle w:val="StyleUnderline"/>
        </w:rPr>
      </w:pPr>
      <w:r w:rsidRPr="00B10260">
        <w:rPr>
          <w:sz w:val="16"/>
        </w:rPr>
        <w:t xml:space="preserve">Most recently, Tesla announced their newest addition to their line-up of vehicles, the Model 3. With a price tag of around $30,000 as opposed to the Model S's $70,000 sticker, Tesla is getting closer to bringing their electric vehicles mass market. Still, there's a way to go, </w:t>
      </w:r>
      <w:r w:rsidRPr="00B10260">
        <w:rPr>
          <w:rStyle w:val="StyleUnderline"/>
        </w:rPr>
        <w:t>but hopefully their landmark patent decision will help get more drivers behind the wheel of an electronic vehicle in years to come.</w:t>
      </w:r>
      <w:r w:rsidRPr="00B10260">
        <w:rPr>
          <w:sz w:val="16"/>
        </w:rPr>
        <w:t xml:space="preserve"> Even so, </w:t>
      </w:r>
      <w:r w:rsidRPr="00B10260">
        <w:rPr>
          <w:rStyle w:val="StyleUnderline"/>
        </w:rPr>
        <w:t>Musk's revolutionary move has paved the way for less bureaucracy and more innovation, entrepreneurial spirit, and continued evolution for the good of all.</w:t>
      </w:r>
    </w:p>
    <w:p w:rsidR="00BB2AFA" w:rsidRDefault="00BB2AFA" w:rsidP="00BB2AFA">
      <w:pPr>
        <w:pStyle w:val="Heading2"/>
      </w:pPr>
      <w:r>
        <w:t>Nanotech</w:t>
      </w:r>
    </w:p>
    <w:p w:rsidR="00BB2AFA" w:rsidRDefault="00BB2AFA" w:rsidP="00BB2AFA">
      <w:pPr>
        <w:pStyle w:val="Heading3"/>
      </w:pPr>
      <w:r>
        <w:t>No Nanotech</w:t>
      </w:r>
    </w:p>
    <w:p w:rsidR="00BB2AFA" w:rsidRDefault="00BB2AFA" w:rsidP="00BB2AFA">
      <w:pPr>
        <w:pStyle w:val="Heading4"/>
      </w:pPr>
      <w:r>
        <w:t>Even if there are breakthroughs, they can’t be scaled up</w:t>
      </w:r>
    </w:p>
    <w:p w:rsidR="00BB2AFA" w:rsidRPr="00F61FC4" w:rsidRDefault="00BB2AFA" w:rsidP="00BB2AFA">
      <w:r>
        <w:rPr>
          <w:rStyle w:val="Style13ptBold"/>
        </w:rPr>
        <w:t xml:space="preserve">Shalleck 13 </w:t>
      </w:r>
      <w:r>
        <w:t xml:space="preserve">Nanotech "Scaling Up" Technologies Progress By Alan B. Shalleck President NanoClarity LLC April 29, 2013 </w:t>
      </w:r>
      <w:hyperlink r:id="rId148" w:history="1">
        <w:r w:rsidRPr="001B29D8">
          <w:rPr>
            <w:rStyle w:val="Hyperlink"/>
          </w:rPr>
          <w:t>http://www.nanotech-now.com/columns/?article=757</w:t>
        </w:r>
      </w:hyperlink>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BB2AFA" w:rsidRDefault="00BB2AFA" w:rsidP="00BB2AFA">
      <w:pPr>
        <w:rPr>
          <w:sz w:val="16"/>
        </w:rPr>
      </w:pPr>
      <w:r w:rsidRPr="00F61FC4">
        <w:rPr>
          <w:rStyle w:val="StyleUnderline"/>
        </w:rPr>
        <w:t>One of the difficulties encountered has been to find a way to scale up wondrous single developments to useful macro size. Nanotech just doesn't scale</w:t>
      </w:r>
      <w:r w:rsidRPr="00F61FC4">
        <w:rPr>
          <w:sz w:val="16"/>
        </w:rPr>
        <w:t xml:space="preserve"> well. </w:t>
      </w:r>
      <w:r w:rsidRPr="00F61FC4">
        <w:rPr>
          <w:rStyle w:val="StyleUnderline"/>
        </w:rPr>
        <w:t>making the scaling up of breakthroughs in nanoscience to macro</w:t>
      </w:r>
      <w:r w:rsidRPr="00F61FC4">
        <w:rPr>
          <w:sz w:val="16"/>
        </w:rPr>
        <w:t xml:space="preserve"> (usable) </w:t>
      </w:r>
      <w:r w:rsidRPr="00F61FC4">
        <w:rPr>
          <w:rStyle w:val="StyleUnderline"/>
        </w:rPr>
        <w:t>sizes almost as difficult and expensive as the cost of the original nanoscience or nanotech development breakthroughs. Nano-pros have failed to find ways to reproduce nanoscience breakthroughs</w:t>
      </w:r>
      <w:r w:rsidRPr="00F61FC4">
        <w:rPr>
          <w:sz w:val="16"/>
        </w:rPr>
        <w:t xml:space="preserve"> reliably with repeated high technological performance and continuous integrity to macro size manufacturing specs. Truthfully, there hasn't been enough investment money devoted to this part of the nanotech development story. Moreover, </w:t>
      </w:r>
      <w:r w:rsidRPr="00F61FC4">
        <w:rPr>
          <w:rStyle w:val="StyleUnderline"/>
        </w:rPr>
        <w:t>it's not sufficient just to scale the Nano part of a development. Economically, the entire system containing the nanotech breakthrough has to be scaled… and technically, systems scaling is very difficult. It's been an expensive and hard lesson to learn.</w:t>
      </w:r>
      <w:r>
        <w:rPr>
          <w:rStyle w:val="StyleUnderline"/>
        </w:rPr>
        <w:t xml:space="preserve"> </w:t>
      </w:r>
      <w:r w:rsidRPr="00F61FC4">
        <w:rPr>
          <w:rStyle w:val="StyleUnderline"/>
        </w:rPr>
        <w:t>The mass of</w:t>
      </w:r>
      <w:r w:rsidRPr="00F61FC4">
        <w:rPr>
          <w:sz w:val="16"/>
        </w:rPr>
        <w:t xml:space="preserve"> much lionized </w:t>
      </w:r>
      <w:r w:rsidRPr="00F61FC4">
        <w:rPr>
          <w:rStyle w:val="StyleUnderline"/>
        </w:rPr>
        <w:t>nanotubes</w:t>
      </w:r>
      <w:r w:rsidRPr="00F61FC4">
        <w:rPr>
          <w:sz w:val="16"/>
        </w:rPr>
        <w:t xml:space="preserve">, both single and multiple wall, </w:t>
      </w:r>
      <w:r w:rsidRPr="00F61FC4">
        <w:rPr>
          <w:rStyle w:val="StyleUnderline"/>
        </w:rPr>
        <w:t>form in a spaghetti-like mixed breed mess. This "mess' is useless product wise</w:t>
      </w:r>
      <w:r w:rsidRPr="00F61FC4">
        <w:rPr>
          <w:sz w:val="16"/>
        </w:rPr>
        <w:t xml:space="preserve">. </w:t>
      </w:r>
      <w:r w:rsidRPr="00F61FC4">
        <w:rPr>
          <w:rStyle w:val="StyleUnderline"/>
        </w:rPr>
        <w:t>The nanotubes have to be separated by type</w:t>
      </w:r>
      <w:r w:rsidRPr="00F61FC4">
        <w:rPr>
          <w:sz w:val="16"/>
        </w:rPr>
        <w:t>, separated fr</w:t>
      </w:r>
      <w:r w:rsidRPr="00F61FC4">
        <w:rPr>
          <w:rStyle w:val="StyleUnderline"/>
        </w:rPr>
        <w:t xml:space="preserve">om each other, and then oriented for use in a higher-level system. Not only is this process difficult to accomplish reliably but it also is expensive changing some of the economic promise of nanotube applications. </w:t>
      </w:r>
      <w:r w:rsidRPr="00F61FC4">
        <w:rPr>
          <w:sz w:val="16"/>
        </w:rPr>
        <w:t xml:space="preserve">Nanotubes are projected as the ‘next connectors' in semiconductors. </w:t>
      </w:r>
      <w:r w:rsidRPr="00F61FC4">
        <w:rPr>
          <w:rStyle w:val="StyleUnderline"/>
        </w:rPr>
        <w:t>IBM literally has to cut grooves in substrates to orient their nanotube connectors properly for testing and for prototype us</w:t>
      </w:r>
      <w:r w:rsidRPr="00F61FC4">
        <w:rPr>
          <w:sz w:val="16"/>
        </w:rPr>
        <w:t>e. It admits the grooves are not a solution and are searching for other ways to build nanotube-connected chips for use in its semiconductor applications.</w:t>
      </w:r>
    </w:p>
    <w:p w:rsidR="00BB2AFA" w:rsidRPr="00D45075" w:rsidRDefault="00BB2AFA" w:rsidP="00BB2AFA">
      <w:pPr>
        <w:pStyle w:val="Heading4"/>
      </w:pPr>
      <w:r w:rsidRPr="00D45075">
        <w:t xml:space="preserve">Most of their “nano-inventions” are hype. Any new advances will take decades. </w:t>
      </w:r>
    </w:p>
    <w:p w:rsidR="00BB2AFA" w:rsidRPr="00817B0E" w:rsidRDefault="00BB2AFA" w:rsidP="00BB2AFA">
      <w:pPr>
        <w:rPr>
          <w:sz w:val="16"/>
          <w:szCs w:val="16"/>
        </w:rPr>
      </w:pPr>
      <w:r>
        <w:rPr>
          <w:rStyle w:val="Style13ptBold"/>
        </w:rPr>
        <w:t xml:space="preserve">Fay 13 </w:t>
      </w:r>
      <w:r w:rsidRPr="00817B0E">
        <w:rPr>
          <w:sz w:val="16"/>
          <w:szCs w:val="16"/>
        </w:rPr>
        <w:t>Aug 12, 2013 Review – Mike Fay – Nanotechnology: Hype, Fear, and Reality Research Fellow at the Nottingham Nanotechnology and Nanoscience Centre http://www.edinburghskeptics.co.uk/review-mike-fay-nanotechnology-hype-fear-and-reality/</w:t>
      </w:r>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BB2AFA" w:rsidRPr="00817B0E" w:rsidRDefault="00BB2AFA" w:rsidP="00BB2AFA">
      <w:pPr>
        <w:rPr>
          <w:sz w:val="16"/>
        </w:rPr>
      </w:pPr>
      <w:r w:rsidRPr="00817B0E">
        <w:rPr>
          <w:sz w:val="16"/>
        </w:rPr>
        <w:t xml:space="preserve">While this has very real applications, as Dr Fay went on to describe, he made it very clear in his talk that </w:t>
      </w:r>
      <w:r w:rsidRPr="00817B0E">
        <w:rPr>
          <w:rStyle w:val="StyleUnderline"/>
        </w:rPr>
        <w:t>many of the ideas that futurists have about nanotechnology are simply unfeasible. For example, building a space elevator</w:t>
      </w:r>
      <w:r w:rsidRPr="00817B0E">
        <w:rPr>
          <w:sz w:val="16"/>
        </w:rPr>
        <w:t xml:space="preserve"> out of carbon nanotubes, while it works on paper, </w:t>
      </w:r>
      <w:r w:rsidRPr="00817B0E">
        <w:rPr>
          <w:rStyle w:val="StyleUnderline"/>
        </w:rPr>
        <w:t>it doesn’t work in practice; a functional space elevator would need to be 35,800 km high and made from perfect carbon nanotubes, whereas lab efforts have so far produced about 20 cm worth of imperfect carbon nanotubes. And the idea of microscopic robots administered in the form of grey goo that can either help or harm us remains a subject purely of science fiction, not science fact.</w:t>
      </w:r>
      <w:r>
        <w:rPr>
          <w:rStyle w:val="StyleUnderline"/>
        </w:rPr>
        <w:t xml:space="preserve"> </w:t>
      </w:r>
      <w:r w:rsidRPr="00817B0E">
        <w:rPr>
          <w:sz w:val="16"/>
        </w:rPr>
        <w:t xml:space="preserve">But it wasn’t all crushing the fanciful imaginings of science fiction authors and fans. Dr. Fay did also describe some of the very real applications of nanotechnology in the real world. These include potential medicinal uses, such as highlighting tumours, as cancerous cells are less able to process and remove nano-particles than healthy cells, which would make it easier to locate tumours and target treatment and surgery more accurately. Other uses including self-cleaning materials, such as windows that require only sunlight and rain to do the job, as well as fabrics that are waterproof but can still breathe, allowing people (such as cyclists) to stay dry, but not to feel as if they’re wearing a plastic bag. There are also potential agricultural applications, such as tiny sensors that can be applied to crops to allow farmers to know when they need to be watered, ensuring that crops aren’t overwatered and reducing potential waste. It may not be as exciting as a missile-delivered green goo that eats the legs out from under the Eiffel Tower, causing it to the collapse into the River Seine, or as terrifying as microscopic robots that transform human beings into mindless cyborgs, but the uses are very real and beneficial to humanity. Perhaps the most important take-home message of Dr. Fay’s whole talk was the role of engineers in making the transition between a scientific discover in the lab and its application in the real world. </w:t>
      </w:r>
      <w:r w:rsidRPr="00817B0E">
        <w:rPr>
          <w:rStyle w:val="StyleUnderline"/>
        </w:rPr>
        <w:t>The transistor revolutionised modern technology, but it didn’t give us the internet and smart phones overnight. Decades of hard work by scientists and engineers brought us the innovations we have today and it will be the same with nanotechnology</w:t>
      </w:r>
      <w:r w:rsidRPr="00817B0E">
        <w:rPr>
          <w:sz w:val="16"/>
        </w:rPr>
        <w:t>, once we have climbed back out of the trough of disillusionment. The talk was engaging and entertaining, and covered the topic so thoroughly that we struggled to think of any questions for the Q&amp;A. Dr. Fay’s use of a slide show was also spot-on, providing visual examples of what he was talking about, helping to illustrate just what nanotechnology is. It would be safe to say that we all came away with a better understanding and appreciation of this fascinating area of modern research.</w:t>
      </w:r>
    </w:p>
    <w:p w:rsidR="00BB2AFA" w:rsidRDefault="00BB2AFA" w:rsidP="00BB2AFA">
      <w:pPr>
        <w:pStyle w:val="Heading3"/>
      </w:pPr>
      <w:r>
        <w:t>Nanotech Inevitable</w:t>
      </w:r>
    </w:p>
    <w:p w:rsidR="00BB2AFA" w:rsidRDefault="00BB2AFA" w:rsidP="00BB2AFA">
      <w:pPr>
        <w:pStyle w:val="Heading4"/>
      </w:pPr>
      <w:r>
        <w:t>Nanotech inevitable- multinational investment</w:t>
      </w:r>
    </w:p>
    <w:p w:rsidR="00BB2AFA" w:rsidRPr="00817B0E" w:rsidRDefault="00BB2AFA" w:rsidP="00BB2AFA">
      <w:r>
        <w:rPr>
          <w:rStyle w:val="Style13ptBold"/>
        </w:rPr>
        <w:t xml:space="preserve">Al-Rodhan 15 </w:t>
      </w:r>
      <w:r w:rsidRPr="00817B0E">
        <w:rPr>
          <w:sz w:val="16"/>
          <w:szCs w:val="16"/>
        </w:rPr>
        <w:t xml:space="preserve">What does nanotechnology mean for geopolitics? By Nayef Al-Rodhan neuroscientist, geostrategist, Honorary Fellow of St. Antony’s College at Oxford, Senior Fellow and Centre Director of the Centre for the Geopolitics of Globalization and Transnational Security Jun 23 2015 </w:t>
      </w:r>
      <w:hyperlink r:id="rId149" w:history="1">
        <w:r w:rsidRPr="00817B0E">
          <w:rPr>
            <w:rStyle w:val="Hyperlink"/>
            <w:sz w:val="16"/>
            <w:szCs w:val="16"/>
          </w:rPr>
          <w:t>https://agenda.weforum.org/2015/06/what-does-nanotechnology-mean-for-geopolitics/</w:t>
        </w:r>
      </w:hyperlink>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BB2AFA" w:rsidRPr="00817B0E" w:rsidRDefault="00BB2AFA" w:rsidP="00BB2AFA">
      <w:pPr>
        <w:rPr>
          <w:sz w:val="16"/>
        </w:rPr>
      </w:pPr>
      <w:r w:rsidRPr="00817B0E">
        <w:rPr>
          <w:rStyle w:val="StyleUnderline"/>
        </w:rPr>
        <w:t>Hundreds of commercial products now rely on nanoscale materials and processes; the market share is estimated to be between $50 billion and $1 trillion</w:t>
      </w:r>
      <w:r w:rsidRPr="00817B0E">
        <w:rPr>
          <w:sz w:val="16"/>
        </w:rPr>
        <w:t xml:space="preserve">. Although commercial forecasts vary, it is without doubt that nanotech is increasingly critical for national power, a premise which follows from both current and potential military applications of nanotech. </w:t>
      </w:r>
      <w:r w:rsidRPr="00817B0E">
        <w:rPr>
          <w:rStyle w:val="StyleUnderline"/>
        </w:rPr>
        <w:t>The US Department of Defence identified nanotechnology as one of the six strategic research areas in the mid-1990s, and in recent years, emerging or so-called “re-emerging” powers have increased their investments.</w:t>
      </w:r>
      <w:r w:rsidRPr="00817B0E">
        <w:rPr>
          <w:sz w:val="16"/>
        </w:rPr>
        <w:t xml:space="preserve"> With the use of nanotechnology, </w:t>
      </w:r>
      <w:r w:rsidRPr="00817B0E">
        <w:rPr>
          <w:rStyle w:val="StyleUnderline"/>
        </w:rPr>
        <w:t>Russia has already successfully developed the world’s most powerful non-nuclear bomb</w:t>
      </w:r>
      <w:r w:rsidRPr="00817B0E">
        <w:rPr>
          <w:sz w:val="16"/>
        </w:rPr>
        <w:t>, with a blast radius of 300 meters and the ability to contain the equivalent of 44 tons of explosives (the US bomb is equivalent to 11 tons).</w:t>
      </w:r>
    </w:p>
    <w:p w:rsidR="00BB2AFA" w:rsidRDefault="00BB2AFA" w:rsidP="00BB2AFA">
      <w:pPr>
        <w:pStyle w:val="Heading4"/>
      </w:pPr>
      <w:r>
        <w:t>Nanotech is already here and grey goo is a foolish scenario</w:t>
      </w:r>
    </w:p>
    <w:p w:rsidR="00BB2AFA" w:rsidRPr="00817B0E" w:rsidRDefault="00BB2AFA" w:rsidP="00BB2AFA">
      <w:r>
        <w:rPr>
          <w:rStyle w:val="Style13ptBold"/>
        </w:rPr>
        <w:t xml:space="preserve">Vaivodiss 14 </w:t>
      </w:r>
      <w:r w:rsidRPr="00817B0E">
        <w:rPr>
          <w:sz w:val="16"/>
          <w:szCs w:val="16"/>
        </w:rPr>
        <w:t xml:space="preserve">GREY GOO: DEATH BY NANOTECH APRIL 21, 2014 ROBERT VAIVODISS B.S. Georgia Tech </w:t>
      </w:r>
      <w:hyperlink r:id="rId150" w:history="1">
        <w:r w:rsidRPr="00817B0E">
          <w:rPr>
            <w:rStyle w:val="Hyperlink"/>
            <w:sz w:val="16"/>
            <w:szCs w:val="16"/>
          </w:rPr>
          <w:t>http://thewannabescientist.com/grey-goo-death-by-nanotech/</w:t>
        </w:r>
      </w:hyperlink>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BB2AFA" w:rsidRPr="00817B0E" w:rsidRDefault="00BB2AFA" w:rsidP="00BB2AFA">
      <w:pPr>
        <w:rPr>
          <w:rStyle w:val="StyleUnderline"/>
        </w:rPr>
      </w:pPr>
      <w:r w:rsidRPr="00817B0E">
        <w:rPr>
          <w:sz w:val="16"/>
        </w:rPr>
        <w:t xml:space="preserve">Dexler described these self-replicating nanomachines, as consumers that would feed on all organic matter. After breaking down organic matter into molecules, these consumer nanomachines would work together to create a new object or another nanomachines. This kind of technology could improve manufacturing in every field, but only in a closed environment. In Dexler’s illustration of replicating nanomachines, there is only one replicator in a jar of chemicals necessary for replication and in about 1000 seconds, the lone replicator creates an exact copy of itself. Theoretically, the replicators’ mass would be higher than the mass of the Earth in two days! This shows how fast replication can get out of hand, more or less like a bacterial disease. Luckily, the </w:t>
      </w:r>
      <w:r w:rsidRPr="00817B0E">
        <w:rPr>
          <w:rStyle w:val="StyleUnderline"/>
        </w:rPr>
        <w:t>nanomachines would probably never reach such a huge scale, because there are many limitations, such as reality</w:t>
      </w:r>
      <w:r w:rsidRPr="00817B0E">
        <w:rPr>
          <w:sz w:val="16"/>
        </w:rPr>
        <w:t xml:space="preserve">! </w:t>
      </w:r>
      <w:r w:rsidRPr="00817B0E">
        <w:rPr>
          <w:rStyle w:val="StyleUnderline"/>
        </w:rPr>
        <w:t>First, the nanomachines are powered by some power source. If the nanomachines outgrow the power source, replication will be stopped. Additionally, if replication keeps occurring, then a majority of nanomachines would have nothing to consume.</w:t>
      </w:r>
      <w:r w:rsidRPr="00817B0E">
        <w:rPr>
          <w:sz w:val="16"/>
        </w:rPr>
        <w:t xml:space="preserve"> Nanotech medicine Grey Goo: Death by Nanotech </w:t>
      </w:r>
      <w:r w:rsidRPr="00817B0E">
        <w:rPr>
          <w:rStyle w:val="StyleUnderline"/>
        </w:rPr>
        <w:t>You might not have noticed, but nowadays nanotechnology is everywhere</w:t>
      </w:r>
      <w:r w:rsidRPr="00817B0E">
        <w:rPr>
          <w:sz w:val="16"/>
        </w:rPr>
        <w:t xml:space="preserve">! Nanobots are used </w:t>
      </w:r>
      <w:r w:rsidRPr="00817B0E">
        <w:rPr>
          <w:rStyle w:val="StyleUnderline"/>
        </w:rPr>
        <w:t>in the medical field to deliver medicine onto cancerous areas, perform surgery, and monitor hea</w:t>
      </w:r>
      <w:r w:rsidRPr="00817B0E">
        <w:rPr>
          <w:sz w:val="16"/>
        </w:rPr>
        <w:t xml:space="preserve">lth. Scientists hope to develop nanobots that could monitor and manage somebody’s health on a cellular level. </w:t>
      </w:r>
      <w:r w:rsidRPr="00817B0E">
        <w:rPr>
          <w:rStyle w:val="StyleUnderline"/>
        </w:rPr>
        <w:t>Because of Dexler’s grey goo theory, researchers are taking note it and avoiding the creation of self-replicating nanobots. However, some researchers believe that replication of nanobots, if controlled, is completely safe.</w:t>
      </w:r>
    </w:p>
    <w:p w:rsidR="00BB2AFA" w:rsidRDefault="00BB2AFA" w:rsidP="00BB2AFA">
      <w:pPr>
        <w:pStyle w:val="Heading4"/>
      </w:pPr>
      <w:r>
        <w:t xml:space="preserve">Nanotech is here and R&amp;D is inevitable + no grey goo- even its creator concedes it’ll be orderly. </w:t>
      </w:r>
    </w:p>
    <w:p w:rsidR="00BB2AFA" w:rsidRPr="00817B0E" w:rsidRDefault="00BB2AFA" w:rsidP="00BB2AFA">
      <w:r>
        <w:rPr>
          <w:rStyle w:val="Style13ptBold"/>
        </w:rPr>
        <w:t xml:space="preserve">Condliffe 15 </w:t>
      </w:r>
      <w:r w:rsidRPr="00817B0E">
        <w:rPr>
          <w:sz w:val="16"/>
          <w:szCs w:val="16"/>
        </w:rPr>
        <w:t xml:space="preserve">Jamie Condliffe is a freelance science and technology writer What Will the Future of Molecular Manufacturing Really Be Like? Jamie Condliffe 2/16/15 7:00am </w:t>
      </w:r>
      <w:hyperlink r:id="rId151" w:history="1">
        <w:r w:rsidRPr="00817B0E">
          <w:rPr>
            <w:rStyle w:val="Hyperlink"/>
            <w:sz w:val="16"/>
            <w:szCs w:val="16"/>
          </w:rPr>
          <w:t>http://gizmodo.com/what-will-the-future-of-molecular-manufacturing-really-1684637035</w:t>
        </w:r>
      </w:hyperlink>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BB2AFA" w:rsidRDefault="00BB2AFA" w:rsidP="00BB2AFA">
      <w:pPr>
        <w:rPr>
          <w:sz w:val="16"/>
        </w:rPr>
      </w:pPr>
      <w:r w:rsidRPr="00A8394E">
        <w:rPr>
          <w:rStyle w:val="StyleUnderline"/>
        </w:rPr>
        <w:t>There is, clearly, no shortage of technology at the nano-scale</w:t>
      </w:r>
      <w:r w:rsidRPr="00817B0E">
        <w:rPr>
          <w:sz w:val="16"/>
        </w:rPr>
        <w:t xml:space="preserve">. We've self-assembling structures, folding shapes that can collect and release loads, walking contraptions, molecular motors, vehicles that make use of them, and, perhaps, even the potential to fuel them. You can also add to that list a smattering of smart extras, too—like single-molecule LEDs and simple DNA-based computers—that could, one day, make them more than just simple mechanical systems. So is there any hope of Drexler's nanoscale production line? "We've already shown that," explains Seeman, as if it were never really in doubt. </w:t>
      </w:r>
      <w:r w:rsidRPr="00A8394E">
        <w:rPr>
          <w:rStyle w:val="StyleUnderline"/>
        </w:rPr>
        <w:t>A few years ago, Seeman's lab showed off</w:t>
      </w:r>
      <w:r w:rsidRPr="00817B0E">
        <w:rPr>
          <w:sz w:val="16"/>
        </w:rPr>
        <w:t xml:space="preserve"> what was </w:t>
      </w:r>
      <w:r w:rsidRPr="00A8394E">
        <w:rPr>
          <w:rStyle w:val="StyleUnderline"/>
        </w:rPr>
        <w:t>the first molecular production line</w:t>
      </w:r>
      <w:r w:rsidRPr="00817B0E">
        <w:rPr>
          <w:sz w:val="16"/>
        </w:rPr>
        <w:t xml:space="preserve">. Four DNA nanorobots walked along a specially-prepared surface, picking up gold particles and interacting with each as they moved to build themselves into one of eight different end products. Admittedly the finally result was one of eight different tangles of DNA and gold particles, but as a proof of concept it was irresistible. </w:t>
      </w:r>
      <w:r w:rsidRPr="00A8394E">
        <w:rPr>
          <w:rStyle w:val="Emphasis"/>
        </w:rPr>
        <w:t>Progress hasn't halted since</w:t>
      </w:r>
      <w:r w:rsidRPr="00817B0E">
        <w:rPr>
          <w:sz w:val="16"/>
        </w:rPr>
        <w:t>. O</w:t>
      </w:r>
      <w:r w:rsidRPr="00A8394E">
        <w:rPr>
          <w:rStyle w:val="StyleUnderline"/>
        </w:rPr>
        <w:t>ther assembly lines have been created which, instead of building a tangle of DNA, actually piece together smaller molecules to form larger, more complex structures that can then be used for an entirely new applicati</w:t>
      </w:r>
      <w:r w:rsidRPr="00817B0E">
        <w:rPr>
          <w:sz w:val="16"/>
        </w:rPr>
        <w:t xml:space="preserve">ons. Those molecular motors have been put to work, too, using their rotational abilities to control chiral catalysts—molecules that themselves speed up other reactions, depending on the orientations of the atoms within the more complex structure. Molecular machines are being used in labs the world over to tweak and assemble other molecules, creating larger assemblies that can be used for another purpose. Fiction to fact In other words: we're getting there. </w:t>
      </w:r>
      <w:r w:rsidRPr="00A8394E">
        <w:rPr>
          <w:rStyle w:val="StyleUnderline"/>
        </w:rPr>
        <w:t>But instead of the primordial stew of nanobots producing grey goo, the reality of the molecular building site is a more nuanced, structured</w:t>
      </w:r>
      <w:r w:rsidRPr="00817B0E">
        <w:rPr>
          <w:sz w:val="16"/>
        </w:rPr>
        <w:t xml:space="preserve"> and modest </w:t>
      </w:r>
      <w:r w:rsidRPr="00A8394E">
        <w:rPr>
          <w:rStyle w:val="StyleUnderline"/>
        </w:rPr>
        <w:t>one</w:t>
      </w:r>
      <w:r w:rsidRPr="00817B0E">
        <w:rPr>
          <w:sz w:val="16"/>
        </w:rPr>
        <w:t xml:space="preserve">. </w:t>
      </w:r>
      <w:r w:rsidRPr="00817B0E">
        <w:rPr>
          <w:rStyle w:val="StyleUnderline"/>
        </w:rPr>
        <w:t xml:space="preserve">Perhaps its no surprise that </w:t>
      </w:r>
      <w:r w:rsidRPr="00817B0E">
        <w:rPr>
          <w:rStyle w:val="Emphasis"/>
        </w:rPr>
        <w:t>Drexler himself</w:t>
      </w:r>
      <w:r w:rsidRPr="00817B0E">
        <w:rPr>
          <w:rStyle w:val="StyleUnderline"/>
        </w:rPr>
        <w:t xml:space="preserve"> has tweaked his own hypothesis about the future on nanotechnology</w:t>
      </w:r>
      <w:r w:rsidRPr="00817B0E">
        <w:rPr>
          <w:sz w:val="16"/>
        </w:rPr>
        <w:t>. In his 2013 book Radical Abundance, he writes about "microblocks." These, he suggests, are a kind of Russian Doll assembly process, where a cascade of thousands of tiny robotic cells each builds components at the molecular level, feeding those components to increasingly larger robots until a full-size product is created. You can imagine it as a series of ever larger 3D printers, the first working at the molecular level, each creating components to pass up to the chain, to create larger and larger structures. Of course, with that kind of increasingly complexity comes greater challenge—</w:t>
      </w:r>
      <w:r w:rsidRPr="00817B0E">
        <w:rPr>
          <w:rStyle w:val="StyleUnderline"/>
        </w:rPr>
        <w:t>but given the distance we've come</w:t>
      </w:r>
      <w:r w:rsidRPr="00817B0E">
        <w:rPr>
          <w:sz w:val="16"/>
        </w:rPr>
        <w:t xml:space="preserve">, such </w:t>
      </w:r>
      <w:r w:rsidRPr="00817B0E">
        <w:rPr>
          <w:rStyle w:val="StyleUnderline"/>
        </w:rPr>
        <w:t>obstacles shouldn't be seen as too daunting</w:t>
      </w:r>
      <w:r w:rsidRPr="00817B0E">
        <w:rPr>
          <w:sz w:val="16"/>
        </w:rPr>
        <w:t>. "Life itself is not possible without the multitude of molecular machines inside our bodies that work in turbulent environments and with very little power but accomplish very complex tasks from virus transport to muscle flexing," explains Professor Charles Sykes from the Department of Chemistry at Tufts University. "Many wonderful things are possible as nature has already proven." Indeed, as academics see it, there's only a single real barrier. "The key constraint is the usual one," muses Seeman. "Money." Really, then, the revelatory ambitions of the eighties assemblers have simply mellowed. Rather than scuttling around making—or destroying—at will, t</w:t>
      </w:r>
      <w:r w:rsidRPr="00A8394E">
        <w:rPr>
          <w:rStyle w:val="StyleUnderline"/>
        </w:rPr>
        <w:t>he molecular machines of the near future will be ordered, constrained and working for us rather than in competition</w:t>
      </w:r>
      <w:r w:rsidRPr="00817B0E">
        <w:rPr>
          <w:sz w:val="16"/>
        </w:rPr>
        <w:t>. Rather less alarmist, and rather more useful. And that, it seems, is what happens when science fiction becomes more like science fact.</w:t>
      </w:r>
    </w:p>
    <w:p w:rsidR="00BB2AFA" w:rsidRDefault="00BB2AFA" w:rsidP="00BB2AFA">
      <w:pPr>
        <w:pStyle w:val="Heading2"/>
      </w:pPr>
      <w:r>
        <w:t>Net Centric Warfare</w:t>
      </w:r>
    </w:p>
    <w:p w:rsidR="00BB2AFA" w:rsidRPr="00D95E4C" w:rsidRDefault="00BB2AFA" w:rsidP="00BB2AFA">
      <w:pPr>
        <w:pStyle w:val="Heading3"/>
      </w:pPr>
      <w:r>
        <w:t>NCW Dependence Bad</w:t>
      </w:r>
    </w:p>
    <w:p w:rsidR="00BB2AFA" w:rsidRDefault="00BB2AFA" w:rsidP="00BB2AFA">
      <w:pPr>
        <w:pStyle w:val="Heading4"/>
      </w:pPr>
      <w:r>
        <w:t>Dependency on NCW could cripple US forces in the future</w:t>
      </w:r>
    </w:p>
    <w:p w:rsidR="00BB2AFA" w:rsidRPr="00C17F5F" w:rsidRDefault="00BB2AFA" w:rsidP="00BB2AFA">
      <w:r>
        <w:rPr>
          <w:rStyle w:val="Style13ptBold"/>
        </w:rPr>
        <w:t xml:space="preserve">Peeler and Dahlstrom 13 </w:t>
      </w:r>
      <w:r w:rsidRPr="00C94D3F">
        <w:rPr>
          <w:sz w:val="16"/>
          <w:szCs w:val="16"/>
        </w:rPr>
        <w:t>«NETWORK CENTRIC WARFARE: ADVANTAGES AND DISADVANTAGES» by Michael P. DAHLSTROM; David L. PEELER, Jr. Lt. Col. David L. PEELER, Jr. is currently a U.S. Secretary of Defense Corporate Fellow, working for a year with a private sector firm. Michael P. DAHLSTROM, Lt. Col. (ret.) US Air Force, is the F-35 Lightning II Financial Management Site Lead in the US Air Force F-35 Program Office Source: Strategic Impact (Impact Strategic), issue: 3 / 2013, pages: 94­100, on </w:t>
      </w:r>
      <w:hyperlink r:id="rId152" w:history="1">
        <w:r w:rsidRPr="00C94D3F">
          <w:rPr>
            <w:rStyle w:val="Hyperlink"/>
            <w:sz w:val="16"/>
            <w:szCs w:val="16"/>
          </w:rPr>
          <w:t>www.ceeol.com</w:t>
        </w:r>
      </w:hyperlink>
      <w:r>
        <w:t>.</w:t>
      </w:r>
      <w:r w:rsidRPr="00977335">
        <w:rPr>
          <w:rStyle w:val="StyleUnderline"/>
          <w:rFonts w:ascii="Segoe UI Symbol" w:hAnsi="Segoe UI Symbol" w:hint="eastAsia"/>
          <w:sz w:val="16"/>
          <w:szCs w:val="16"/>
          <w:u w:val="none"/>
          <w:lang w:eastAsia="ko-KR"/>
        </w:rPr>
        <w:t xml:space="preserve"> </w:t>
      </w:r>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BB2AFA" w:rsidRDefault="00BB2AFA" w:rsidP="00BB2AFA">
      <w:pPr>
        <w:rPr>
          <w:sz w:val="16"/>
        </w:rPr>
      </w:pPr>
      <w:r w:rsidRPr="00C17F5F">
        <w:rPr>
          <w:rStyle w:val="StyleUnderline"/>
        </w:rPr>
        <w:t>When an entire military infrastructure, from doctrine, to training, to equipping a force is dependent upon the advantage that NCW provides, disrupting NCW can cause the entire house of cards to collapse. One of the most obvious examples</w:t>
      </w:r>
      <w:r w:rsidRPr="00C17F5F">
        <w:rPr>
          <w:sz w:val="16"/>
        </w:rPr>
        <w:t xml:space="preserve"> the military has sought to prepare for </w:t>
      </w:r>
      <w:r w:rsidRPr="00C17F5F">
        <w:rPr>
          <w:rStyle w:val="StyleUnderline"/>
        </w:rPr>
        <w:t>is</w:t>
      </w:r>
      <w:r w:rsidRPr="00C17F5F">
        <w:rPr>
          <w:sz w:val="16"/>
        </w:rPr>
        <w:t xml:space="preserve"> the disruption of the Global Positioning System (</w:t>
      </w:r>
      <w:r w:rsidRPr="00C17F5F">
        <w:rPr>
          <w:rStyle w:val="StyleUnderline"/>
        </w:rPr>
        <w:t>GPS</w:t>
      </w:r>
      <w:r w:rsidRPr="00C17F5F">
        <w:rPr>
          <w:sz w:val="16"/>
        </w:rPr>
        <w:t xml:space="preserve">) signal, </w:t>
      </w:r>
      <w:r w:rsidRPr="00C17F5F">
        <w:rPr>
          <w:rStyle w:val="StyleUnderline"/>
        </w:rPr>
        <w:t>upon which virtually all “smart weapons” depend for targeting guidance. If you create an entire military command, control, communications and information system dependent upon NCW principle</w:t>
      </w:r>
      <w:r w:rsidRPr="00C17F5F">
        <w:rPr>
          <w:sz w:val="16"/>
        </w:rPr>
        <w:t xml:space="preserve">s like everywhere access, trusted communication, and high-speed data, </w:t>
      </w:r>
      <w:r w:rsidRPr="00C17F5F">
        <w:rPr>
          <w:rStyle w:val="StyleUnderline"/>
        </w:rPr>
        <w:t xml:space="preserve">you give an enemy a detailed map of how to defeat you. As a result, systems have to be not only robust, but your doctrine and training has to be tolerant of working without NCW available, and that least-common-denominator or worstcase-scenario undermines all the effort and work spent on an NCW system. </w:t>
      </w:r>
      <w:r w:rsidRPr="00C17F5F">
        <w:rPr>
          <w:sz w:val="16"/>
        </w:rPr>
        <w:t xml:space="preserve">While cliché, the old saw “The enemy gets a vote” is all too true, and depending entirely and inflexibly upon a single concept of any sort is a sure step on the road to defeat. </w:t>
      </w:r>
    </w:p>
    <w:p w:rsidR="00BB2AFA" w:rsidRDefault="00BB2AFA" w:rsidP="00BB2AFA">
      <w:pPr>
        <w:pStyle w:val="Heading4"/>
      </w:pPr>
      <w:r>
        <w:rPr>
          <w:sz w:val="16"/>
        </w:rPr>
        <w:t>\</w:t>
      </w:r>
      <w:r>
        <w:t xml:space="preserve">NCW is too reliant on tech infrastructure. It’s a liability and an easy target. One Jammer could crush warfighting capabilities. </w:t>
      </w:r>
    </w:p>
    <w:p w:rsidR="00BB2AFA" w:rsidRPr="0032106B" w:rsidRDefault="00BB2AFA" w:rsidP="00BB2AFA">
      <w:r>
        <w:rPr>
          <w:rStyle w:val="Style13ptBold"/>
        </w:rPr>
        <w:t xml:space="preserve">Robb 14 </w:t>
      </w:r>
      <w:r>
        <w:t xml:space="preserve">Modern Militaries and a Network Centric Warfare Approach JONJO ROBB, Bachelor’s degree, International Relations JAN 9 2014 </w:t>
      </w:r>
      <w:hyperlink r:id="rId153" w:history="1">
        <w:r w:rsidRPr="001B29D8">
          <w:rPr>
            <w:rStyle w:val="Hyperlink"/>
          </w:rPr>
          <w:t>http://www.e-ir.info/2014/01/09/modern-militaries-and-a-network-centric-warfare-approach/</w:t>
        </w:r>
      </w:hyperlink>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BB2AFA" w:rsidRDefault="00BB2AFA" w:rsidP="00BB2AFA">
      <w:pPr>
        <w:rPr>
          <w:sz w:val="16"/>
        </w:rPr>
      </w:pPr>
      <w:r w:rsidRPr="002C5AC5">
        <w:rPr>
          <w:rStyle w:val="StyleUnderline"/>
        </w:rPr>
        <w:t>One of the major issues identified with NCW is a heavy reliance on technology, particularly infrastructure</w:t>
      </w:r>
      <w:r w:rsidRPr="00C94D3F">
        <w:rPr>
          <w:sz w:val="16"/>
        </w:rPr>
        <w:t xml:space="preserve">. There are various reasons why reliance on infrastructure brings with it significant risk. </w:t>
      </w:r>
      <w:r w:rsidRPr="00C94D3F">
        <w:rPr>
          <w:rStyle w:val="StyleUnderline"/>
        </w:rPr>
        <w:t>It can become the ‘primary centre of gravity for opponents to exploit</w:t>
      </w:r>
      <w:r w:rsidRPr="00C94D3F">
        <w:rPr>
          <w:sz w:val="16"/>
        </w:rPr>
        <w:t xml:space="preserve">’.[19] </w:t>
      </w:r>
      <w:r w:rsidRPr="00C94D3F">
        <w:rPr>
          <w:rStyle w:val="StyleUnderline"/>
        </w:rPr>
        <w:t>This is particularly hazardous if alternative ways of working are not available</w:t>
      </w:r>
      <w:r w:rsidRPr="00C94D3F">
        <w:rPr>
          <w:sz w:val="16"/>
        </w:rPr>
        <w:t xml:space="preserve">.[20] </w:t>
      </w:r>
      <w:r w:rsidRPr="00C94D3F">
        <w:rPr>
          <w:rStyle w:val="StyleUnderline"/>
        </w:rPr>
        <w:t>If NCW becomes so critical to warfare that forces become incapable of fighting in a non-network centric fashion, there is little doubt that any disruption to networks that they are dependent on could be catastrophic and potentially crippling for a military. Nor is there any doubt that a capable enemy would attempt to exploit this weakness by disrupting networks.</w:t>
      </w:r>
      <w:r w:rsidRPr="00C94D3F">
        <w:rPr>
          <w:sz w:val="16"/>
        </w:rPr>
        <w:t xml:space="preserve"> A case in point would be the proliferation of </w:t>
      </w:r>
      <w:r w:rsidRPr="00C94D3F">
        <w:rPr>
          <w:rStyle w:val="StyleUnderline"/>
        </w:rPr>
        <w:t>GPS jammers</w:t>
      </w:r>
      <w:r w:rsidRPr="00C94D3F">
        <w:rPr>
          <w:sz w:val="16"/>
        </w:rPr>
        <w:t>. The Commander of United States Air Force Space Command has identified that US forces have ‘a very heavy reliance on space and we consider GPS foundational in military operations’.[21] Indeed, G</w:t>
      </w:r>
      <w:r w:rsidRPr="00C94D3F">
        <w:rPr>
          <w:rStyle w:val="StyleUnderline"/>
        </w:rPr>
        <w:t>PS has been described as ‘the core asset required for NCW to work</w:t>
      </w:r>
      <w:r w:rsidRPr="00C94D3F">
        <w:rPr>
          <w:sz w:val="16"/>
        </w:rPr>
        <w:t xml:space="preserve">’.[22] However, </w:t>
      </w:r>
      <w:r w:rsidRPr="00C94D3F">
        <w:rPr>
          <w:rStyle w:val="StyleUnderline"/>
        </w:rPr>
        <w:t>in recent years GPS jammers which can block GPS signals have become more widely available than ever before. If a jammer is used by an enemy it has the potential to ‘eliminate GPS navigation and precision guidance capabilities within an extensive area of operations</w:t>
      </w:r>
      <w:r w:rsidRPr="00C94D3F">
        <w:rPr>
          <w:sz w:val="16"/>
        </w:rPr>
        <w:t xml:space="preserve">’.[23] Quite clearly, </w:t>
      </w:r>
      <w:r w:rsidRPr="00C94D3F">
        <w:rPr>
          <w:rStyle w:val="StyleUnderline"/>
        </w:rPr>
        <w:t xml:space="preserve">a loss of GPS capability would have calamitous effects on the US’ war fighting capability, </w:t>
      </w:r>
      <w:r w:rsidRPr="00C94D3F">
        <w:rPr>
          <w:sz w:val="16"/>
        </w:rPr>
        <w:t>as would be the case with the majority of the world’s armed forces that utilise the GPS system. This would be mostly damaging for those forces relying on network-centric navigational systems, to which GPS is a major component.</w:t>
      </w:r>
    </w:p>
    <w:p w:rsidR="00BB2AFA" w:rsidRDefault="00BB2AFA" w:rsidP="00BB2AFA">
      <w:pPr>
        <w:rPr>
          <w:sz w:val="16"/>
        </w:rPr>
      </w:pPr>
    </w:p>
    <w:p w:rsidR="00BB2AFA" w:rsidRPr="00C17F5F" w:rsidRDefault="00BB2AFA" w:rsidP="00BB2AFA">
      <w:pPr>
        <w:pStyle w:val="Heading3"/>
      </w:pPr>
      <w:r>
        <w:t>NCW Fails</w:t>
      </w:r>
    </w:p>
    <w:p w:rsidR="00BB2AFA" w:rsidRDefault="00BB2AFA" w:rsidP="00BB2AFA">
      <w:pPr>
        <w:pStyle w:val="Heading4"/>
      </w:pPr>
      <w:r>
        <w:t>Unavailability of bandwidth/nodes, and harsh environs hamper NCW</w:t>
      </w:r>
    </w:p>
    <w:p w:rsidR="00BB2AFA" w:rsidRPr="00C17F5F" w:rsidRDefault="00BB2AFA" w:rsidP="00BB2AFA">
      <w:r>
        <w:rPr>
          <w:rStyle w:val="Style13ptBold"/>
        </w:rPr>
        <w:t xml:space="preserve">Peeler and Dahlstrom 13 </w:t>
      </w:r>
      <w:r w:rsidRPr="00C94D3F">
        <w:rPr>
          <w:sz w:val="16"/>
          <w:szCs w:val="16"/>
        </w:rPr>
        <w:t>«NETWORK CENTRIC WARFARE: ADVANTAGES AND DISADVANTAGES» by Michael P. DAHLSTROM; David L. PEELER, Jr. Lt. Col. David L. PEELER, Jr. is currently a U.S. Secretary of Defense Corporate Fellow, working for a year with a private sector firm. Michael P. DAHLSTROM, Lt. Col. (ret.) US Air Force, is the F-35 Lightning II Financial Management Site Lead in the US Air Force F-35 Program Office Source: Strategic Impact (Impact Strategic), issue: 3 / 2013, pages: 94­100, on </w:t>
      </w:r>
      <w:hyperlink r:id="rId154" w:history="1">
        <w:r w:rsidRPr="00C94D3F">
          <w:rPr>
            <w:rStyle w:val="Hyperlink"/>
            <w:sz w:val="16"/>
            <w:szCs w:val="16"/>
          </w:rPr>
          <w:t>www.ceeol.com</w:t>
        </w:r>
      </w:hyperlink>
      <w:r>
        <w:t>.</w:t>
      </w:r>
      <w:r w:rsidRPr="00977335">
        <w:rPr>
          <w:rStyle w:val="StyleUnderline"/>
          <w:rFonts w:ascii="Segoe UI Symbol" w:hAnsi="Segoe UI Symbol" w:hint="eastAsia"/>
          <w:sz w:val="16"/>
          <w:szCs w:val="16"/>
          <w:u w:val="none"/>
          <w:lang w:eastAsia="ko-KR"/>
        </w:rPr>
        <w:t xml:space="preserve"> </w:t>
      </w:r>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BB2AFA" w:rsidRPr="00C17F5F" w:rsidRDefault="00BB2AFA" w:rsidP="00BB2AFA">
      <w:pPr>
        <w:rPr>
          <w:rStyle w:val="StyleUnderline"/>
        </w:rPr>
      </w:pPr>
      <w:r w:rsidRPr="00C17F5F">
        <w:rPr>
          <w:sz w:val="16"/>
        </w:rPr>
        <w:t xml:space="preserve">Ultimately, it is important to recognize that possibilities exist for increasing the efficiency of existing systems and processes without the massive investment in large, complex, networked systems. </w:t>
      </w:r>
      <w:r w:rsidRPr="00C17F5F">
        <w:rPr>
          <w:rStyle w:val="StyleUnderline"/>
        </w:rPr>
        <w:t>Considering</w:t>
      </w:r>
      <w:r w:rsidRPr="00C17F5F">
        <w:rPr>
          <w:sz w:val="16"/>
        </w:rPr>
        <w:t xml:space="preserve"> the depth of required technology distribution, security/encryption issues, </w:t>
      </w:r>
      <w:r w:rsidRPr="00C17F5F">
        <w:rPr>
          <w:rStyle w:val="StyleUnderline"/>
        </w:rPr>
        <w:t>bandwidth requirements, and Moore’s</w:t>
      </w:r>
      <w:r w:rsidRPr="00C17F5F">
        <w:rPr>
          <w:sz w:val="16"/>
        </w:rPr>
        <w:t xml:space="preserve"> Law, etc., </w:t>
      </w:r>
      <w:r w:rsidRPr="00C17F5F">
        <w:rPr>
          <w:rStyle w:val="StyleUnderline"/>
        </w:rPr>
        <w:t>the more reliant the military becomes on NCW, the more susceptible it becomes to both technical factors in addition to the real threat of an information technology sophisticated enemy. All these factors</w:t>
      </w:r>
      <w:r w:rsidRPr="00C17F5F">
        <w:rPr>
          <w:sz w:val="16"/>
        </w:rPr>
        <w:t xml:space="preserve"> are </w:t>
      </w:r>
      <w:r w:rsidRPr="00C17F5F">
        <w:rPr>
          <w:rStyle w:val="StyleUnderline"/>
        </w:rPr>
        <w:t>exacerbated by the types of environments the United States</w:t>
      </w:r>
      <w:r w:rsidRPr="00C17F5F">
        <w:rPr>
          <w:sz w:val="16"/>
        </w:rPr>
        <w:t xml:space="preserve"> and her allies typically </w:t>
      </w:r>
      <w:r w:rsidRPr="00C17F5F">
        <w:rPr>
          <w:rStyle w:val="StyleUnderline"/>
        </w:rPr>
        <w:t>engage in</w:t>
      </w:r>
      <w:r w:rsidRPr="00C17F5F">
        <w:rPr>
          <w:sz w:val="16"/>
        </w:rPr>
        <w:t xml:space="preserve"> military operations. </w:t>
      </w:r>
      <w:r w:rsidRPr="00C17F5F">
        <w:rPr>
          <w:rStyle w:val="StyleUnderline"/>
        </w:rPr>
        <w:t>Bandwidth, power, access, and nodes are scarce in harsh</w:t>
      </w:r>
      <w:r w:rsidRPr="00C17F5F">
        <w:rPr>
          <w:sz w:val="16"/>
        </w:rPr>
        <w:t xml:space="preserve">, isolated </w:t>
      </w:r>
      <w:r w:rsidRPr="00C17F5F">
        <w:rPr>
          <w:rStyle w:val="StyleUnderline"/>
        </w:rPr>
        <w:t>environs</w:t>
      </w:r>
      <w:r w:rsidRPr="00C17F5F">
        <w:rPr>
          <w:sz w:val="16"/>
        </w:rPr>
        <w:t xml:space="preserve">. </w:t>
      </w:r>
      <w:r w:rsidRPr="00C17F5F">
        <w:rPr>
          <w:rStyle w:val="StyleUnderline"/>
        </w:rPr>
        <w:t xml:space="preserve">The sensitivity of modern hightechnology systems to heat, dust and moisture, as well as the large standing army of personnel to manage and support such systems in the field create a significant support tail. </w:t>
      </w:r>
    </w:p>
    <w:p w:rsidR="00BB2AFA" w:rsidRDefault="00BB2AFA" w:rsidP="00BB2AFA">
      <w:pPr>
        <w:pStyle w:val="Heading4"/>
      </w:pPr>
      <w:r>
        <w:t>NCW comes with a serious weakness of physical insecurity</w:t>
      </w:r>
    </w:p>
    <w:p w:rsidR="00BB2AFA" w:rsidRPr="00C17F5F" w:rsidRDefault="00BB2AFA" w:rsidP="00BB2AFA">
      <w:r>
        <w:rPr>
          <w:rStyle w:val="Style13ptBold"/>
        </w:rPr>
        <w:t xml:space="preserve">Peeler and Dahlstrom 13 </w:t>
      </w:r>
      <w:r w:rsidRPr="00C94D3F">
        <w:rPr>
          <w:sz w:val="16"/>
          <w:szCs w:val="16"/>
        </w:rPr>
        <w:t>«NETWORK CENTRIC WARFARE: ADVANTAGES AND DISADVANTAGES» by Michael P. DAHLSTROM; David L. PEELER, Jr. Lt. Col. David L. PEELER, Jr. is currently a U.S. Secretary of Defense Corporate Fellow, working for a year with a private sector firm. Michael P. DAHLSTROM, Lt. Col. (ret.) US Air Force, is the F-35 Lightning II Financial Management Site Lead in the US Air Force F-35 Program Office Source: Strategic Impact (Impact Strategic), issue: 3 / 2013, pages: 94­100, on </w:t>
      </w:r>
      <w:hyperlink r:id="rId155" w:history="1">
        <w:r w:rsidRPr="00C94D3F">
          <w:rPr>
            <w:rStyle w:val="Hyperlink"/>
            <w:sz w:val="16"/>
            <w:szCs w:val="16"/>
          </w:rPr>
          <w:t>www.ceeol.com</w:t>
        </w:r>
      </w:hyperlink>
      <w:r>
        <w:t>.</w:t>
      </w:r>
      <w:r w:rsidRPr="00977335">
        <w:rPr>
          <w:rStyle w:val="StyleUnderline"/>
          <w:rFonts w:ascii="Segoe UI Symbol" w:hAnsi="Segoe UI Symbol" w:hint="eastAsia"/>
          <w:sz w:val="16"/>
          <w:szCs w:val="16"/>
          <w:u w:val="none"/>
          <w:lang w:eastAsia="ko-KR"/>
        </w:rPr>
        <w:t xml:space="preserve"> </w:t>
      </w:r>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BB2AFA" w:rsidRPr="00C17F5F" w:rsidRDefault="00BB2AFA" w:rsidP="00BB2AFA">
      <w:pPr>
        <w:rPr>
          <w:sz w:val="16"/>
        </w:rPr>
      </w:pPr>
      <w:r w:rsidRPr="00C94D3F">
        <w:rPr>
          <w:rStyle w:val="StyleUnderline"/>
        </w:rPr>
        <w:t>Physical security of NCW system nodes are an especially troubling vulnerability</w:t>
      </w:r>
      <w:r w:rsidRPr="00C17F5F">
        <w:rPr>
          <w:sz w:val="16"/>
        </w:rPr>
        <w:t xml:space="preserve">. Satellites are an obvious example, and have become increasingly COTS-like and less hardened than the military systems of the recent past or Cold War era. As a result, they are highly vulnerable to kinetic attack, electronic interference, or other means of rendering them ineffective. </w:t>
      </w:r>
      <w:r w:rsidRPr="00C94D3F">
        <w:rPr>
          <w:rStyle w:val="StyleUnderline"/>
        </w:rPr>
        <w:t>Natural forces, like sunspots, can also add uncertainly to operations. Additionally, defending network relays is difficult with the vulnerability of ground nodes, many of which are provided by commercial vendors outside of secure locations</w:t>
      </w:r>
      <w:r w:rsidRPr="00C17F5F">
        <w:rPr>
          <w:sz w:val="16"/>
        </w:rPr>
        <w:t xml:space="preserve">. Another major security concern is data integrity as meaningful information requires continuously maintaining information trust, structure, and credibility. Finally, pure information volume strains fusion and control mechanisms, and either human or machine issues could exacerbate a problem and lead to mission failure. </w:t>
      </w:r>
    </w:p>
    <w:p w:rsidR="00BB2AFA" w:rsidRDefault="00BB2AFA" w:rsidP="00BB2AFA">
      <w:pPr>
        <w:pStyle w:val="Heading4"/>
      </w:pPr>
      <w:r>
        <w:t>Time and tech obsolescence hamper NCW deployment</w:t>
      </w:r>
    </w:p>
    <w:p w:rsidR="00BB2AFA" w:rsidRPr="00C17F5F" w:rsidRDefault="00BB2AFA" w:rsidP="00BB2AFA">
      <w:r>
        <w:rPr>
          <w:rStyle w:val="Style13ptBold"/>
        </w:rPr>
        <w:t xml:space="preserve">Peeler and Dahlstrom 13 </w:t>
      </w:r>
      <w:r w:rsidRPr="00C94D3F">
        <w:rPr>
          <w:sz w:val="16"/>
          <w:szCs w:val="16"/>
        </w:rPr>
        <w:t>«NETWORK CENTRIC WARFARE: ADVANTAGES AND DISADVANTAGES» by Michael P. DAHLSTROM; David L. PEELER, Jr. Lt. Col. David L. PEELER, Jr. is currently a U.S. Secretary of Defense Corporate Fellow, working for a year with a private sector firm. Michael P. DAHLSTROM, Lt. Col. (ret.) US Air Force, is the F-35 Lightning II Financial Management Site Lead in the US Air Force F-35 Program Office Source: Strategic Impact (Impact Strategic), issue: 3 / 2013, pages: 94­100, on </w:t>
      </w:r>
      <w:hyperlink r:id="rId156" w:history="1">
        <w:r w:rsidRPr="00C94D3F">
          <w:rPr>
            <w:rStyle w:val="Hyperlink"/>
            <w:sz w:val="16"/>
            <w:szCs w:val="16"/>
          </w:rPr>
          <w:t>www.ceeol.com</w:t>
        </w:r>
      </w:hyperlink>
      <w:r>
        <w:t>.</w:t>
      </w:r>
      <w:r w:rsidRPr="00977335">
        <w:rPr>
          <w:rStyle w:val="StyleUnderline"/>
          <w:rFonts w:ascii="Segoe UI Symbol" w:hAnsi="Segoe UI Symbol" w:hint="eastAsia"/>
          <w:sz w:val="16"/>
          <w:szCs w:val="16"/>
          <w:u w:val="none"/>
          <w:lang w:eastAsia="ko-KR"/>
        </w:rPr>
        <w:t xml:space="preserve"> </w:t>
      </w:r>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BB2AFA" w:rsidRPr="00C17F5F" w:rsidRDefault="00BB2AFA" w:rsidP="00BB2AFA">
      <w:pPr>
        <w:rPr>
          <w:sz w:val="16"/>
        </w:rPr>
      </w:pPr>
      <w:r w:rsidRPr="00C94D3F">
        <w:rPr>
          <w:rStyle w:val="StyleUnderline"/>
        </w:rPr>
        <w:t>Resource expenditures will not only be felt in terms of finances. Research and development can take years. That amounts to an uncertain opportunity cost equation as valuable time and attention is spent on NCW and not on other concerns, missions, or allied interoperability. Additionally, the risk of obsolescence during such processes is almost guaranteed as so many NCW-like systems are built on a foundation of</w:t>
      </w:r>
      <w:r w:rsidRPr="00C17F5F">
        <w:rPr>
          <w:sz w:val="16"/>
        </w:rPr>
        <w:t xml:space="preserve"> Commercial-off-the-shelf </w:t>
      </w:r>
      <w:r w:rsidRPr="00C94D3F">
        <w:rPr>
          <w:rStyle w:val="StyleUnderline"/>
        </w:rPr>
        <w:t>(COTS) equipment and software that advances based on commercial demand versus military need</w:t>
      </w:r>
      <w:r w:rsidRPr="00C17F5F">
        <w:rPr>
          <w:sz w:val="16"/>
        </w:rPr>
        <w:t xml:space="preserve">. The complexity inherent in </w:t>
      </w:r>
      <w:r w:rsidRPr="00C94D3F">
        <w:rPr>
          <w:rStyle w:val="StyleUnderline"/>
        </w:rPr>
        <w:t>developing systems with highly fused data requirements can take more than five years to reach the field</w:t>
      </w:r>
      <w:r w:rsidRPr="00C17F5F">
        <w:rPr>
          <w:sz w:val="16"/>
        </w:rPr>
        <w:t xml:space="preserve">; </w:t>
      </w:r>
      <w:r w:rsidRPr="00C94D3F">
        <w:rPr>
          <w:rStyle w:val="StyleUnderline"/>
        </w:rPr>
        <w:t>while computer hardware typically refreshes every 18</w:t>
      </w:r>
      <w:r w:rsidRPr="00C17F5F">
        <w:rPr>
          <w:sz w:val="16"/>
        </w:rPr>
        <w:t xml:space="preserve"> months and commercial operating systems on a 12-14 month cycle, driving either obsolescence or increased cost as the government has to pay suppliers for diminishing manufacturing sources or delayed software end-of-life agreements. </w:t>
      </w:r>
    </w:p>
    <w:p w:rsidR="00BB2AFA" w:rsidRDefault="00BB2AFA" w:rsidP="00BB2AFA">
      <w:pPr>
        <w:pStyle w:val="Heading4"/>
        <w:rPr>
          <w:rStyle w:val="StyleUnderline"/>
          <w:sz w:val="26"/>
          <w:szCs w:val="26"/>
          <w:u w:val="none"/>
        </w:rPr>
      </w:pPr>
      <w:r w:rsidRPr="00C94D3F">
        <w:rPr>
          <w:rStyle w:val="StyleUnderline"/>
          <w:sz w:val="26"/>
          <w:szCs w:val="26"/>
          <w:u w:val="none"/>
        </w:rPr>
        <w:t xml:space="preserve">Interconnectedness makes insider attacks devastating </w:t>
      </w:r>
    </w:p>
    <w:p w:rsidR="00BB2AFA" w:rsidRPr="00C17F5F" w:rsidRDefault="00BB2AFA" w:rsidP="00BB2AFA">
      <w:r>
        <w:rPr>
          <w:rStyle w:val="Style13ptBold"/>
        </w:rPr>
        <w:t xml:space="preserve">Peeler and Dahlstrom 13 </w:t>
      </w:r>
      <w:r w:rsidRPr="00C94D3F">
        <w:rPr>
          <w:sz w:val="16"/>
          <w:szCs w:val="16"/>
        </w:rPr>
        <w:t>«NETWORK CENTRIC WARFARE: ADVANTAGES AND DISADVANTAGES» by Michael P. DAHLSTROM; David L. PEELER, Jr. Lt. Col. David L. PEELER, Jr. is currently a U.S. Secretary of Defense Corporate Fellow, working for a year with a private sector firm. Michael P. DAHLSTROM, Lt. Col. (ret.) US Air Force, is the F-35 Lightning II Financial Management Site Lead in the US Air Force F-35 Program Office Source: Strategic Impact (Impact Strategic), issue: 3 / 2013, pages: 94­100, on </w:t>
      </w:r>
      <w:hyperlink r:id="rId157" w:history="1">
        <w:r w:rsidRPr="00C94D3F">
          <w:rPr>
            <w:rStyle w:val="Hyperlink"/>
            <w:sz w:val="16"/>
            <w:szCs w:val="16"/>
          </w:rPr>
          <w:t>www.ceeol.com</w:t>
        </w:r>
      </w:hyperlink>
      <w:r>
        <w:t>.</w:t>
      </w:r>
      <w:r w:rsidRPr="00977335">
        <w:rPr>
          <w:rStyle w:val="StyleUnderline"/>
          <w:rFonts w:ascii="Segoe UI Symbol" w:hAnsi="Segoe UI Symbol" w:hint="eastAsia"/>
          <w:sz w:val="16"/>
          <w:szCs w:val="16"/>
          <w:u w:val="none"/>
          <w:lang w:eastAsia="ko-KR"/>
        </w:rPr>
        <w:t xml:space="preserve"> </w:t>
      </w:r>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BB2AFA" w:rsidRPr="00C17F5F" w:rsidRDefault="00BB2AFA" w:rsidP="00BB2AFA">
      <w:pPr>
        <w:rPr>
          <w:sz w:val="16"/>
        </w:rPr>
      </w:pPr>
      <w:r w:rsidRPr="00C94D3F">
        <w:rPr>
          <w:rStyle w:val="StyleUnderline"/>
        </w:rPr>
        <w:t>Beyond resource consumption, security is almost impossibly difficult. An integrated network-centric configuration is only as secure as the most vulnerable platforms, operating systems, interfaces, and users.</w:t>
      </w:r>
      <w:r w:rsidRPr="00C17F5F">
        <w:rPr>
          <w:sz w:val="16"/>
        </w:rPr>
        <w:t xml:space="preserve"> As the Bradley Manning and Edward Snowden cases have recently made plain, </w:t>
      </w:r>
      <w:r w:rsidRPr="00C94D3F">
        <w:rPr>
          <w:rStyle w:val="StyleUnderline"/>
        </w:rPr>
        <w:t>insider attacks are a significant risk with highly networked systems full of sensitive data. A single individual with elevated access and an axe to grind can completely undermine the entire network,</w:t>
      </w:r>
      <w:r w:rsidRPr="00C17F5F">
        <w:rPr>
          <w:sz w:val="16"/>
        </w:rPr>
        <w:t xml:space="preserve"> all the information it contains, and the security/capability it projects. </w:t>
      </w:r>
    </w:p>
    <w:p w:rsidR="00BB2AFA" w:rsidRDefault="00BB2AFA" w:rsidP="00BB2AFA">
      <w:pPr>
        <w:pStyle w:val="Heading4"/>
      </w:pPr>
      <w:r>
        <w:t>Cost and dependence on private vendors makes NCW useless</w:t>
      </w:r>
    </w:p>
    <w:p w:rsidR="00BB2AFA" w:rsidRPr="00C17F5F" w:rsidRDefault="00BB2AFA" w:rsidP="00BB2AFA">
      <w:r>
        <w:rPr>
          <w:rStyle w:val="Style13ptBold"/>
        </w:rPr>
        <w:t xml:space="preserve">Peeler and Dahlstrom 13 </w:t>
      </w:r>
      <w:r w:rsidRPr="00C94D3F">
        <w:rPr>
          <w:sz w:val="16"/>
          <w:szCs w:val="16"/>
        </w:rPr>
        <w:t>«NETWORK CENTRIC WARFARE: ADVANTAGES AND DISADVANTAGES» by Michael P. DAHLSTROM; David L. PEELER, Jr. Lt. Col. David L. PEELER, Jr. is currently a U.S. Secretary of Defense Corporate Fellow, working for a year with a private sector firm. Michael P. DAHLSTROM, Lt. Col. (ret.) US Air Force, is the F-35 Lightning II Financial Management Site Lead in the US Air Force F-35 Program Office Source: Strategic Impact (Impact Strategic), issue: 3 / 2013, pages: 94­100, on </w:t>
      </w:r>
      <w:hyperlink r:id="rId158" w:history="1">
        <w:r w:rsidRPr="00C94D3F">
          <w:rPr>
            <w:rStyle w:val="Hyperlink"/>
            <w:sz w:val="16"/>
            <w:szCs w:val="16"/>
          </w:rPr>
          <w:t>www.ceeol.com</w:t>
        </w:r>
      </w:hyperlink>
      <w:r>
        <w:t>.</w:t>
      </w:r>
      <w:r w:rsidRPr="00977335">
        <w:rPr>
          <w:rStyle w:val="StyleUnderline"/>
          <w:rFonts w:ascii="Segoe UI Symbol" w:hAnsi="Segoe UI Symbol" w:hint="eastAsia"/>
          <w:sz w:val="16"/>
          <w:szCs w:val="16"/>
          <w:u w:val="none"/>
          <w:lang w:eastAsia="ko-KR"/>
        </w:rPr>
        <w:t xml:space="preserve"> </w:t>
      </w:r>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BB2AFA" w:rsidRDefault="00BB2AFA" w:rsidP="00BB2AFA">
      <w:pPr>
        <w:rPr>
          <w:rStyle w:val="StyleUnderline"/>
        </w:rPr>
      </w:pPr>
      <w:r w:rsidRPr="00C94D3F">
        <w:rPr>
          <w:rStyle w:val="StyleUnderline"/>
        </w:rPr>
        <w:t>A primary disadvantage of NCW is that it is highly resource intensive. Procuring necessary hardware and software is not only expensive, but is an ongoing cost with no ceiling, as both hardware and software systems reach obsolescence at ever increasing speed</w:t>
      </w:r>
      <w:r w:rsidRPr="00C17F5F">
        <w:rPr>
          <w:sz w:val="16"/>
        </w:rPr>
        <w:t xml:space="preserve">. </w:t>
      </w:r>
      <w:r w:rsidRPr="00C94D3F">
        <w:rPr>
          <w:rStyle w:val="StyleUnderline"/>
        </w:rPr>
        <w:t>Maintaining said wares</w:t>
      </w:r>
      <w:r w:rsidRPr="00C17F5F">
        <w:rPr>
          <w:sz w:val="16"/>
        </w:rPr>
        <w:t xml:space="preserve">, as technology evolves, </w:t>
      </w:r>
      <w:r w:rsidRPr="00C94D3F">
        <w:rPr>
          <w:rStyle w:val="StyleUnderline"/>
        </w:rPr>
        <w:t>will be even more costly</w:t>
      </w:r>
      <w:r w:rsidRPr="00C17F5F">
        <w:rPr>
          <w:sz w:val="16"/>
        </w:rPr>
        <w:t xml:space="preserve">. The </w:t>
      </w:r>
      <w:r w:rsidRPr="00C94D3F">
        <w:rPr>
          <w:rStyle w:val="StyleUnderline"/>
        </w:rPr>
        <w:t>overdependence by DoD on commercial information technology providers with conflicting goals (maximizing shareholder value vs. providing national security) has the potential of compromising national security by constructing a system on a platform over which you have no direct control</w:t>
      </w:r>
      <w:r w:rsidRPr="00C17F5F">
        <w:rPr>
          <w:sz w:val="16"/>
        </w:rPr>
        <w:t xml:space="preserve">. While </w:t>
      </w:r>
      <w:r w:rsidRPr="00C94D3F">
        <w:rPr>
          <w:rStyle w:val="StyleUnderline"/>
        </w:rPr>
        <w:t>this risk can be mitigated</w:t>
      </w:r>
      <w:r w:rsidRPr="00C17F5F">
        <w:rPr>
          <w:sz w:val="16"/>
        </w:rPr>
        <w:t xml:space="preserve"> somewhat </w:t>
      </w:r>
      <w:r w:rsidRPr="00C94D3F">
        <w:rPr>
          <w:rStyle w:val="StyleUnderline"/>
        </w:rPr>
        <w:t>by organic development</w:t>
      </w:r>
      <w:r w:rsidRPr="00C17F5F">
        <w:rPr>
          <w:sz w:val="16"/>
        </w:rPr>
        <w:t xml:space="preserve"> on open-source platforms, </w:t>
      </w:r>
      <w:r w:rsidRPr="00C94D3F">
        <w:rPr>
          <w:rStyle w:val="StyleUnderline"/>
        </w:rPr>
        <w:t>there is a very limited existing capacity</w:t>
      </w:r>
      <w:r w:rsidRPr="00C17F5F">
        <w:rPr>
          <w:sz w:val="16"/>
        </w:rPr>
        <w:t xml:space="preserve"> to do this at the present time, </w:t>
      </w:r>
      <w:r w:rsidRPr="00C94D3F">
        <w:rPr>
          <w:rStyle w:val="StyleUnderline"/>
        </w:rPr>
        <w:t xml:space="preserve">not to mention, no known inclination to do so. </w:t>
      </w:r>
    </w:p>
    <w:p w:rsidR="00BB2AFA" w:rsidRDefault="00BB2AFA" w:rsidP="00BB2AFA">
      <w:pPr>
        <w:pStyle w:val="Heading4"/>
      </w:pPr>
      <w:r>
        <w:t xml:space="preserve">US </w:t>
      </w:r>
      <w:r w:rsidRPr="00285A95">
        <w:t>military only cares about its budget – NCW is irrelevant and the Aff won</w:t>
      </w:r>
      <w:r>
        <w:t>’</w:t>
      </w:r>
      <w:r w:rsidRPr="00285A95">
        <w:t xml:space="preserve">t change inherent structural issues  </w:t>
      </w:r>
    </w:p>
    <w:p w:rsidR="00BB2AFA" w:rsidRPr="0032106B" w:rsidRDefault="00BB2AFA" w:rsidP="00BB2AFA">
      <w:r>
        <w:rPr>
          <w:rStyle w:val="Style13ptBold"/>
        </w:rPr>
        <w:t xml:space="preserve">Lind 14 </w:t>
      </w:r>
      <w:r>
        <w:t xml:space="preserve">William Lind is director of the Center for Cultural Conservatism at the Free Congress Foundation William Lind: thoughts about 4GW, why we lose, and how we can win in the future  21 November 2014 </w:t>
      </w:r>
      <w:hyperlink r:id="rId159" w:history="1">
        <w:r w:rsidRPr="001B29D8">
          <w:rPr>
            <w:rStyle w:val="Hyperlink"/>
          </w:rPr>
          <w:t>http://fabiusmaximus.com/2014/11/21/william-lind-4gw-war-military-strategy-73112/</w:t>
        </w:r>
      </w:hyperlink>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BB2AFA" w:rsidRDefault="00BB2AFA" w:rsidP="00BB2AFA">
      <w:pPr>
        <w:rPr>
          <w:sz w:val="16"/>
        </w:rPr>
      </w:pPr>
      <w:r w:rsidRPr="002C5AC5">
        <w:rPr>
          <w:rStyle w:val="StyleUnderline"/>
        </w:rPr>
        <w:t>The primary reason the American military remains stuck in the Second Generation, and intentionally ignores the Fourth, is money</w:t>
      </w:r>
      <w:r w:rsidRPr="002C5AC5">
        <w:rPr>
          <w:sz w:val="16"/>
        </w:rPr>
        <w:t xml:space="preserve">. At senior levels </w:t>
      </w:r>
      <w:r w:rsidRPr="002C5AC5">
        <w:rPr>
          <w:rStyle w:val="StyleUnderline"/>
        </w:rPr>
        <w:t>all that matters is the budget</w:t>
      </w:r>
      <w:r w:rsidRPr="002C5AC5">
        <w:rPr>
          <w:sz w:val="16"/>
        </w:rPr>
        <w:t xml:space="preserve">. </w:t>
      </w:r>
      <w:r w:rsidRPr="002C5AC5">
        <w:rPr>
          <w:rStyle w:val="StyleUnderline"/>
        </w:rPr>
        <w:t>So long as the budget stays high</w:t>
      </w:r>
      <w:r w:rsidRPr="002C5AC5">
        <w:rPr>
          <w:sz w:val="16"/>
        </w:rPr>
        <w:t xml:space="preserve"> (and preferably grows) </w:t>
      </w:r>
      <w:r w:rsidRPr="002C5AC5">
        <w:rPr>
          <w:rStyle w:val="StyleUnderline"/>
        </w:rPr>
        <w:t>war does not matter. Losing wars, repeatedly, does not matter</w:t>
      </w:r>
      <w:r w:rsidRPr="002C5AC5">
        <w:rPr>
          <w:sz w:val="16"/>
        </w:rPr>
        <w:t xml:space="preserve">. As Army Lt. Col. Paul Yingling wrote, “{A} private who loses a rifle suffers far greater consequences than a general who loses a war.” That is a statement of literal fact, as the repeated promotions of senior field commanders who failed to higher positions, including service chief, demonstrates. </w:t>
      </w:r>
      <w:r w:rsidRPr="002C5AC5">
        <w:rPr>
          <w:rStyle w:val="StyleUnderline"/>
        </w:rPr>
        <w:t>All that matters is protecting the money flow.</w:t>
      </w:r>
      <w:r>
        <w:rPr>
          <w:rStyle w:val="StyleUnderline"/>
        </w:rPr>
        <w:t xml:space="preserve"> </w:t>
      </w:r>
      <w:r w:rsidRPr="002C5AC5">
        <w:rPr>
          <w:rStyle w:val="StyleUnderline"/>
        </w:rPr>
        <w:t>That is institutional corruption,</w:t>
      </w:r>
      <w:r w:rsidRPr="002C5AC5">
        <w:rPr>
          <w:sz w:val="16"/>
        </w:rPr>
        <w:t xml:space="preserve"> not merely monetary corruption but </w:t>
      </w:r>
      <w:r w:rsidRPr="002C5AC5">
        <w:rPr>
          <w:rStyle w:val="StyleUnderline"/>
        </w:rPr>
        <w:t>corruption of institutional purpose, on a grand scale. It presages an equally grand collapse, military, financial or both</w:t>
      </w:r>
      <w:r w:rsidRPr="002C5AC5">
        <w:rPr>
          <w:sz w:val="16"/>
        </w:rPr>
        <w:t xml:space="preserve"> (I await both). It may take the American state with it, ushering in widespread 4GW on American soil. </w:t>
      </w:r>
      <w:r w:rsidRPr="002C5AC5">
        <w:rPr>
          <w:rStyle w:val="StyleUnderline"/>
        </w:rPr>
        <w:t xml:space="preserve">The only way to revive the U.S. military as an institution with both interest in and competence at warfare is a massive purge of the senior leadership, uniformed and civilian, coupled with major budget cuts, larger reductions in the size of the officer corps and elimination of most contractors. The chances of that happening are the same as the chances of any other major reform program coming out of Washington. </w:t>
      </w:r>
      <w:r w:rsidRPr="002C5AC5">
        <w:rPr>
          <w:sz w:val="16"/>
        </w:rPr>
        <w:t>If you think those changes are more than zero, I own a great bridge up in Brooklyn I’d like to sell you.</w:t>
      </w:r>
    </w:p>
    <w:p w:rsidR="00BB2AFA" w:rsidRDefault="00BB2AFA" w:rsidP="00BB2AFA">
      <w:pPr>
        <w:pStyle w:val="Heading2"/>
      </w:pPr>
      <w:r>
        <w:t>Grid</w:t>
      </w:r>
    </w:p>
    <w:p w:rsidR="00BB2AFA" w:rsidRPr="00EC5639" w:rsidRDefault="00BB2AFA" w:rsidP="00BB2AFA">
      <w:pPr>
        <w:pStyle w:val="Heading3"/>
      </w:pPr>
      <w:r>
        <w:t>No Collapse</w:t>
      </w:r>
    </w:p>
    <w:p w:rsidR="00BB2AFA" w:rsidRPr="005765E4" w:rsidRDefault="00BB2AFA" w:rsidP="00BB2AFA">
      <w:pPr>
        <w:pStyle w:val="Heading4"/>
        <w:rPr>
          <w:rStyle w:val="Style13ptBold"/>
          <w:b/>
        </w:rPr>
      </w:pPr>
      <w:r>
        <w:rPr>
          <w:rStyle w:val="Style13ptBold"/>
          <w:b/>
        </w:rPr>
        <w:t>Grid collapse is impossible- redundancy, specialized equipment, and deterrence check.</w:t>
      </w:r>
    </w:p>
    <w:p w:rsidR="00BB2AFA" w:rsidRDefault="00BB2AFA" w:rsidP="00BB2AFA">
      <w:r>
        <w:rPr>
          <w:rStyle w:val="Style13ptBold"/>
        </w:rPr>
        <w:t xml:space="preserve">Perera 14 </w:t>
      </w:r>
      <w:r>
        <w:t>By DAVID PERERA | 9/10/14 U.S. grid safe from large-scale attack, experts say http://www.politico.com/story/2014/09/power-grid-safety-110815.html#ixzz3f99UxEU3 David Perera is a cybersecurity reporter for POLITICO Pro</w:t>
      </w:r>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BB2AFA" w:rsidRDefault="00BB2AFA" w:rsidP="00BB2AFA">
      <w:pPr>
        <w:rPr>
          <w:sz w:val="12"/>
        </w:rPr>
      </w:pPr>
      <w:r w:rsidRPr="005765E4">
        <w:rPr>
          <w:sz w:val="12"/>
        </w:rPr>
        <w:t xml:space="preserve">But in fact, </w:t>
      </w:r>
      <w:r w:rsidRPr="005765E4">
        <w:rPr>
          <w:rStyle w:val="StyleUnderline"/>
        </w:rPr>
        <w:t>the half-dozen security experts interviewed for this article agreed it’s virtually impossible for an</w:t>
      </w:r>
      <w:r w:rsidRPr="005765E4">
        <w:rPr>
          <w:sz w:val="12"/>
        </w:rPr>
        <w:t xml:space="preserve"> online-only </w:t>
      </w:r>
      <w:r w:rsidRPr="005765E4">
        <w:rPr>
          <w:rStyle w:val="StyleUnderline"/>
        </w:rPr>
        <w:t xml:space="preserve">attack to cause a widespread or prolonged outage of the North American power grid. Even laying the groundwork for such a cyber operation could qualify as an act of war </w:t>
      </w:r>
      <w:r w:rsidRPr="005765E4">
        <w:rPr>
          <w:sz w:val="12"/>
        </w:rPr>
        <w:t xml:space="preserve">against the U.S. </w:t>
      </w:r>
      <w:r w:rsidRPr="005765E4">
        <w:rPr>
          <w:rStyle w:val="StyleUnderline"/>
        </w:rPr>
        <w:t>— a line that few</w:t>
      </w:r>
      <w:r w:rsidRPr="005765E4">
        <w:rPr>
          <w:sz w:val="12"/>
        </w:rPr>
        <w:t xml:space="preserve"> nation-state-backed </w:t>
      </w:r>
      <w:r w:rsidRPr="005765E4">
        <w:rPr>
          <w:rStyle w:val="StyleUnderline"/>
        </w:rPr>
        <w:t>hacker crews would wish to cross</w:t>
      </w:r>
      <w:r w:rsidRPr="005765E4">
        <w:rPr>
          <w:sz w:val="12"/>
        </w:rPr>
        <w:t>. None denied that determined hackers could penetrate the networks of bulk power providers. But there’s a huge gap between that and causing a civilization-ending sustained outage of the grid. Electrical-grid hack</w:t>
      </w:r>
      <w:r w:rsidRPr="005765E4">
        <w:rPr>
          <w:rStyle w:val="StyleUnderline"/>
        </w:rPr>
        <w:t>ing scenarios mostly overlook the engineering expertise necessary to intentionally cause harm to the grid, say experts</w:t>
      </w:r>
      <w:r w:rsidRPr="005765E4">
        <w:rPr>
          <w:sz w:val="12"/>
        </w:rPr>
        <w:t xml:space="preserve"> knowledgeable about the power generators and high voltage transmission entities that constitute the backbone of the grid — what’s called the bulk power system. Th</w:t>
      </w:r>
      <w:r w:rsidRPr="005765E4">
        <w:rPr>
          <w:rStyle w:val="StyleUnderline"/>
        </w:rPr>
        <w:t>ere’s also the enormity of the grid and diversity of its equipment to consider. “</w:t>
      </w:r>
      <w:r w:rsidRPr="005765E4">
        <w:rPr>
          <w:rStyle w:val="Emphasis"/>
        </w:rPr>
        <w:t>The grid is designed to lose utilities all the time</w:t>
      </w:r>
      <w:r w:rsidRPr="005765E4">
        <w:rPr>
          <w:sz w:val="12"/>
        </w:rPr>
        <w:t xml:space="preserve">,” said Patrick Miller, founder and director of the Energy Sector Security Consortium. “I’m not trying to trivialize the situation, but </w:t>
      </w:r>
      <w:r w:rsidRPr="005765E4">
        <w:rPr>
          <w:rStyle w:val="StyleUnderline"/>
        </w:rPr>
        <w:t>you’re not really able to cause this nationwide cascading failure for any extended duration of time</w:t>
      </w:r>
      <w:r w:rsidRPr="005765E4">
        <w:rPr>
          <w:sz w:val="12"/>
        </w:rPr>
        <w:t xml:space="preserve">,” he added. </w:t>
      </w:r>
      <w:r w:rsidRPr="005765E4">
        <w:rPr>
          <w:rStyle w:val="Emphasis"/>
        </w:rPr>
        <w:t>“It’s just not possible.”</w:t>
      </w:r>
      <w:r>
        <w:rPr>
          <w:rStyle w:val="Emphasis"/>
        </w:rPr>
        <w:t xml:space="preserve"> </w:t>
      </w:r>
      <w:r w:rsidRPr="005765E4">
        <w:rPr>
          <w:sz w:val="12"/>
        </w:rPr>
        <w:t xml:space="preserve">ICS security in a nutshell Controlling the boilers, fans, valves and switches and other mechanical devices that turn raw inputs and high-voltage transmission into flip-of-a-switch electricity is a class of computers known as industrial control systems. Supervisory Control and Data Acquisition Systems, or SCADA, is a type of ICS. </w:t>
      </w:r>
      <w:r w:rsidRPr="005765E4">
        <w:rPr>
          <w:rStyle w:val="StyleUnderline"/>
        </w:rPr>
        <w:t>ICSs aren’t general purpose computers like desktops</w:t>
      </w:r>
      <w:r w:rsidRPr="005765E4">
        <w:rPr>
          <w:sz w:val="12"/>
        </w:rPr>
        <w:t xml:space="preserve">. At the level of direct control over electromechanical processes — via a device often classified as a Programmable Logic Controller — </w:t>
      </w:r>
      <w:r w:rsidRPr="005765E4">
        <w:rPr>
          <w:rStyle w:val="StyleUnderline"/>
        </w:rPr>
        <w:t>programming is mainly done in specialized languages on obscure operating systems</w:t>
      </w:r>
      <w:r w:rsidRPr="005765E4">
        <w:rPr>
          <w:sz w:val="12"/>
        </w:rPr>
        <w:t xml:space="preserve">. </w:t>
      </w:r>
      <w:r w:rsidRPr="005765E4">
        <w:rPr>
          <w:rStyle w:val="StyleUnderline"/>
        </w:rPr>
        <w:t>Even just accessing a PLC requires particular software</w:t>
      </w:r>
      <w:r w:rsidRPr="005765E4">
        <w:rPr>
          <w:sz w:val="12"/>
        </w:rPr>
        <w:t xml:space="preserve">. </w:t>
      </w:r>
      <w:r w:rsidRPr="005765E4">
        <w:rPr>
          <w:rStyle w:val="StyleUnderline"/>
        </w:rPr>
        <w:t>Hiding malware in field devices is difficult to impossible</w:t>
      </w:r>
      <w:r w:rsidRPr="005765E4">
        <w:rPr>
          <w:sz w:val="12"/>
        </w:rPr>
        <w:t xml:space="preserve">. Many of the devices “aren’t running multi-thread, multi-tasking operations like our laptops,” noted Chris Blask, chair of the Industrial Control System Information Sharing and Analysis Center. </w:t>
      </w:r>
      <w:r w:rsidRPr="005765E4">
        <w:rPr>
          <w:rStyle w:val="StyleUnderline"/>
        </w:rPr>
        <w:t>And penetration is just a starting point. “Just hacking into the system, and even taking complete control of a computer or crashing a bunch of computers, won’t necessarily bring down the bulk electric system,</w:t>
      </w:r>
      <w:r w:rsidRPr="005765E4">
        <w:rPr>
          <w:sz w:val="12"/>
        </w:rPr>
        <w:t xml:space="preserve">” said Dale Peterson, founder of Digital Bond, an industrial control system cybersecurity consultancy. For example, </w:t>
      </w:r>
      <w:r w:rsidRPr="005765E4">
        <w:rPr>
          <w:rStyle w:val="StyleUnderline"/>
        </w:rPr>
        <w:t>hackers could cause a SCADA system to crash</w:t>
      </w:r>
      <w:r w:rsidRPr="005765E4">
        <w:rPr>
          <w:sz w:val="12"/>
        </w:rPr>
        <w:t xml:space="preserve">, causing grid operators to lose system visibility — decidedly not a good thing. </w:t>
      </w:r>
      <w:r w:rsidRPr="005765E4">
        <w:rPr>
          <w:rStyle w:val="StyleUnderline"/>
        </w:rPr>
        <w:t>But the grid doesn’t need the SCADA system to continue operating</w:t>
      </w:r>
      <w:r w:rsidRPr="005765E4">
        <w:rPr>
          <w:sz w:val="12"/>
        </w:rPr>
        <w:t>. “There has to be an understanding that simply taking out the cyber assets doesn’t cause a blackout,” Peterson said.</w:t>
      </w:r>
    </w:p>
    <w:p w:rsidR="00BB2AFA" w:rsidRDefault="00BB2AFA" w:rsidP="00BB2AFA">
      <w:pPr>
        <w:pStyle w:val="Heading4"/>
      </w:pPr>
      <w:r>
        <w:t xml:space="preserve">Grids stable – existing safeguards check and are easily transferred to the smart grid </w:t>
      </w:r>
    </w:p>
    <w:p w:rsidR="00BB2AFA" w:rsidRPr="00A211C5" w:rsidRDefault="00BB2AFA" w:rsidP="00BB2AFA">
      <w:pPr>
        <w:rPr>
          <w:i/>
          <w:sz w:val="16"/>
        </w:rPr>
      </w:pPr>
      <w:r w:rsidRPr="00A211C5">
        <w:rPr>
          <w:b/>
        </w:rPr>
        <w:t>Billings 14</w:t>
      </w:r>
      <w:r w:rsidRPr="00A211C5">
        <w:t xml:space="preserve"> </w:t>
      </w:r>
      <w:r w:rsidRPr="00A211C5">
        <w:rPr>
          <w:sz w:val="16"/>
        </w:rPr>
        <w:t xml:space="preserve">(Robert Billings, Jr., has worked in the field of electrical construction for more than 25 years, and is experienced as a journeyman electrician, electrical estimator, electrical project manager, foreman and contractor in residential, commercial and industrial installations. "ecurity Implications of the Electric Smart Grid," Sept.4, 2014. </w:t>
      </w:r>
      <w:hyperlink r:id="rId160" w:history="1">
        <w:r w:rsidRPr="00A211C5">
          <w:rPr>
            <w:rStyle w:val="Hyperlink"/>
            <w:sz w:val="16"/>
          </w:rPr>
          <w:t>www.securitymagazine.com/articles/85785-security-implications-of-the-electric-smart-grid?page=1</w:t>
        </w:r>
      </w:hyperlink>
      <w:r w:rsidRPr="00A211C5">
        <w:rPr>
          <w:sz w:val="16"/>
        </w:rPr>
        <w:t xml:space="preserve">) </w:t>
      </w:r>
      <w:r w:rsidRPr="00A211C5">
        <w:rPr>
          <w:i/>
          <w:sz w:val="16"/>
        </w:rPr>
        <w:t>jsk</w:t>
      </w:r>
    </w:p>
    <w:p w:rsidR="00BB2AFA" w:rsidRPr="00AD2A60" w:rsidRDefault="00BB2AFA" w:rsidP="00BB2AFA">
      <w:pPr>
        <w:rPr>
          <w:sz w:val="16"/>
        </w:rPr>
      </w:pPr>
      <w:r w:rsidRPr="00945DD4">
        <w:rPr>
          <w:rStyle w:val="StyleUnderline"/>
        </w:rPr>
        <w:t xml:space="preserve">As the nation transitions to the smart grid, the electrical power industry will likely find the most efficient security solutions to be those that supplement already existing standards, controls, and best practices. </w:t>
      </w:r>
      <w:r w:rsidRPr="00AD2A60">
        <w:rPr>
          <w:sz w:val="16"/>
        </w:rPr>
        <w:t>Following are different categories of technologies that can be modified to better mitigate the risks associated with the smart grid: (NIST, 2010a):</w:t>
      </w:r>
    </w:p>
    <w:p w:rsidR="00BB2AFA" w:rsidRPr="00AD2A60" w:rsidRDefault="00BB2AFA" w:rsidP="00BB2AFA">
      <w:pPr>
        <w:rPr>
          <w:sz w:val="16"/>
        </w:rPr>
      </w:pPr>
      <w:r w:rsidRPr="00AD2A60">
        <w:rPr>
          <w:sz w:val="16"/>
        </w:rPr>
        <w:t>1)      Power System Configurations and Engineering Strategies</w:t>
      </w:r>
    </w:p>
    <w:p w:rsidR="00BB2AFA" w:rsidRPr="00AD2A60" w:rsidRDefault="00BB2AFA" w:rsidP="00BB2AFA">
      <w:pPr>
        <w:rPr>
          <w:sz w:val="16"/>
        </w:rPr>
      </w:pPr>
      <w:r w:rsidRPr="00945DD4">
        <w:rPr>
          <w:rStyle w:val="StyleUnderline"/>
        </w:rPr>
        <w:t>Today’s power system has carefully planned and thoroughly evaluated responses to n-1 contingencies, such as the loss of a generator or transmission component, so that the power grid remains resilient</w:t>
      </w:r>
      <w:r w:rsidRPr="00AD2A60">
        <w:rPr>
          <w:sz w:val="16"/>
        </w:rPr>
        <w:t xml:space="preserve"> and continues to operate when the function of a physical component has been compromised (ESCSWG, 2011). </w:t>
      </w:r>
      <w:r w:rsidRPr="00945DD4">
        <w:rPr>
          <w:rStyle w:val="StyleUnderline"/>
        </w:rPr>
        <w:t>The existing power grid has extensive component, system, and network redundancies</w:t>
      </w:r>
      <w:r w:rsidRPr="00AD2A60">
        <w:rPr>
          <w:sz w:val="16"/>
        </w:rPr>
        <w:t>. Redundant power system equipment (e.g., power supplies, generators, transmission lines, transformers, and switching devices) exist for power system generation, control, and communication. There are redundant communication networks, including fiber optic networks and power line carriers between substations, as well as communication head-ends – control devices required by some networks to provide certain centralized functions, such as remodulation, retiming, message accountability, contention control, diagnostic control, and access to a gateway (NIST, 2010a). There also are redundant automation systems (e.g., additional substation protective relays) and redundant power system configurations (e.g., networked grids and multiple feeds to customer sites from different substations).</w:t>
      </w:r>
    </w:p>
    <w:p w:rsidR="00BB2AFA" w:rsidRPr="00AD2A60" w:rsidRDefault="00BB2AFA" w:rsidP="00BB2AFA">
      <w:pPr>
        <w:rPr>
          <w:sz w:val="16"/>
        </w:rPr>
      </w:pPr>
      <w:r w:rsidRPr="00945DD4">
        <w:rPr>
          <w:rStyle w:val="StyleUnderline"/>
        </w:rPr>
        <w:t>As the electrical power delivery system evolves, similar response processes</w:t>
      </w:r>
      <w:r w:rsidRPr="00AD2A60">
        <w:rPr>
          <w:sz w:val="16"/>
        </w:rPr>
        <w:t xml:space="preserve"> and supporting advanced technologies </w:t>
      </w:r>
      <w:r w:rsidRPr="00945DD4">
        <w:rPr>
          <w:rStyle w:val="StyleUnderline"/>
        </w:rPr>
        <w:t>must be in place so that the power infrastructure remains resilient</w:t>
      </w:r>
      <w:r w:rsidRPr="00AD2A60">
        <w:rPr>
          <w:sz w:val="16"/>
        </w:rPr>
        <w:t xml:space="preserve"> and continues to operate when IT components have been compromised (ESCSWG, 2011). </w:t>
      </w:r>
      <w:r w:rsidRPr="00945DD4">
        <w:rPr>
          <w:rStyle w:val="StyleUnderline"/>
        </w:rPr>
        <w:t>Each critical component must have a redundant counterpart.</w:t>
      </w:r>
      <w:r w:rsidRPr="00AD2A60">
        <w:rPr>
          <w:sz w:val="16"/>
        </w:rPr>
        <w:t xml:space="preserve"> Additionally, if a component fails, it should fail in a manner that does not generate unnecessary network traffic or cause another problem elsewhere, such as a cascading failure (NIST, 2011). </w:t>
      </w:r>
      <w:r w:rsidRPr="00945DD4">
        <w:rPr>
          <w:rStyle w:val="StyleUnderline"/>
        </w:rPr>
        <w:t>Redundant information sources</w:t>
      </w:r>
      <w:r w:rsidRPr="00AD2A60">
        <w:rPr>
          <w:sz w:val="16"/>
        </w:rPr>
        <w:t xml:space="preserve"> (e.g., redundant sensors and voltage measurements from different substation equipment or from different substations), </w:t>
      </w:r>
      <w:r w:rsidRPr="00945DD4">
        <w:rPr>
          <w:rStyle w:val="StyleUnderline"/>
        </w:rPr>
        <w:t>must be fully automated</w:t>
      </w:r>
      <w:r w:rsidRPr="00AD2A60">
        <w:rPr>
          <w:sz w:val="16"/>
        </w:rPr>
        <w:t xml:space="preserve"> for true smart grid interconnectivity. Many of our current grid system pathways have been closely paralleled with additional lines to provide additional capacity; however, these are not true alternate pathways. Obstacles pertaining to property law have been encountered, and must be resolved, to develop the multiple pathways necessary for the smart grid.</w:t>
      </w:r>
    </w:p>
    <w:p w:rsidR="00BB2AFA" w:rsidRPr="00AD2A60" w:rsidRDefault="00BB2AFA" w:rsidP="00BB2AFA">
      <w:pPr>
        <w:rPr>
          <w:sz w:val="16"/>
        </w:rPr>
      </w:pPr>
      <w:r w:rsidRPr="00AD2A60">
        <w:rPr>
          <w:sz w:val="16"/>
        </w:rPr>
        <w:t>2)      Power System Analysis and Control</w:t>
      </w:r>
    </w:p>
    <w:p w:rsidR="00BB2AFA" w:rsidRPr="00AD2A60" w:rsidRDefault="00BB2AFA" w:rsidP="00BB2AFA">
      <w:pPr>
        <w:rPr>
          <w:sz w:val="16"/>
        </w:rPr>
      </w:pPr>
      <w:r w:rsidRPr="00AD2A60">
        <w:rPr>
          <w:sz w:val="16"/>
        </w:rPr>
        <w:t xml:space="preserve">The existing power system operates with an EMS-enabled transmission grid, which can provide real-time information on the grid’s status and allow various grid functions to be automated remotely. </w:t>
      </w:r>
      <w:r w:rsidRPr="00945DD4">
        <w:rPr>
          <w:rStyle w:val="StyleUnderline"/>
        </w:rPr>
        <w:t>Power flow models of the transmission system, generators, and loads can simulate real-time or future power system scenarios; redundant measurements from the field are used to estimate real measurements from missing or inaccurate sensor data</w:t>
      </w:r>
      <w:r w:rsidRPr="00AD2A60">
        <w:rPr>
          <w:sz w:val="16"/>
        </w:rPr>
        <w:t>; and contingency analysis capabilities use electrical sign wave analyses to assess the power flow models for single points of failure (n-1), as well as any linked types of failures, and can flag possible problems (NIST, 2010a).</w:t>
      </w:r>
    </w:p>
    <w:p w:rsidR="00BB2AFA" w:rsidRPr="00AD2A60" w:rsidRDefault="00BB2AFA" w:rsidP="00BB2AFA">
      <w:pPr>
        <w:rPr>
          <w:sz w:val="16"/>
        </w:rPr>
      </w:pPr>
      <w:r w:rsidRPr="00945DD4">
        <w:rPr>
          <w:rStyle w:val="StyleUnderline"/>
        </w:rPr>
        <w:t>Existing distribution management systems can simulate real-time and possible future power system scenarios,</w:t>
      </w:r>
      <w:r w:rsidRPr="00AD2A60">
        <w:rPr>
          <w:sz w:val="16"/>
        </w:rPr>
        <w:t xml:space="preserve"> as well as three-phase unbalanced distribution power flow analysis, contingency analysis, switch order management, short-circuit analysis, volt/ampere reactive (VAR)/watt optimization, and loss analysis (NIST, 2010a). These systems, however, do not yet have smart grid automation technology that provides real-time information about the distribution network or allows switches in the grid to be controlled remotely (General Electric Company, 2013, An Energy Internet).</w:t>
      </w:r>
    </w:p>
    <w:p w:rsidR="00BB2AFA" w:rsidRPr="00AD2A60" w:rsidRDefault="00BB2AFA" w:rsidP="00BB2AFA">
      <w:pPr>
        <w:rPr>
          <w:sz w:val="16"/>
        </w:rPr>
      </w:pPr>
      <w:r w:rsidRPr="00AD2A60">
        <w:rPr>
          <w:sz w:val="16"/>
        </w:rPr>
        <w:t>To achieve real-time situational awareness and establish appropriate responses in the smart grid, advanced technologies are needed that identify, acquire, correlate, analyze, and display IT and physical security-related data from all levels of the power system architecture (device, system, and network) and across all domains. These capabilities can lead to techniques that show the impact of IT and communication failures on electricity delivery, the potential effects of electricity disruptions on digital communications, and how a simultaneous combination of failures in each of the systems might impact the smart grid as a whole (ESCSWG, 2011).</w:t>
      </w:r>
    </w:p>
    <w:p w:rsidR="00BB2AFA" w:rsidRPr="00AD2A60" w:rsidRDefault="00BB2AFA" w:rsidP="00BB2AFA">
      <w:pPr>
        <w:rPr>
          <w:sz w:val="16"/>
        </w:rPr>
      </w:pPr>
      <w:r w:rsidRPr="00AD2A60">
        <w:rPr>
          <w:sz w:val="16"/>
        </w:rPr>
        <w:t>3)      Monitoring and Control</w:t>
      </w:r>
    </w:p>
    <w:p w:rsidR="00BB2AFA" w:rsidRPr="00AD2A60" w:rsidRDefault="00BB2AFA" w:rsidP="00BB2AFA">
      <w:pPr>
        <w:rPr>
          <w:sz w:val="16"/>
        </w:rPr>
      </w:pPr>
      <w:r w:rsidRPr="00AD2A60">
        <w:rPr>
          <w:sz w:val="16"/>
        </w:rPr>
        <w:t xml:space="preserve"> </w:t>
      </w:r>
      <w:r w:rsidRPr="00945DD4">
        <w:rPr>
          <w:rStyle w:val="StyleUnderline"/>
        </w:rPr>
        <w:t>Current SCADA systems continuously monitor generators, substations, and feeder equipment, can perform remote control actions in response to operator or software application commands, and operate with approximately 99.99% availability.</w:t>
      </w:r>
      <w:r w:rsidRPr="00AD2A60">
        <w:rPr>
          <w:sz w:val="16"/>
        </w:rPr>
        <w:t xml:space="preserve"> Other control systems, such as Under-Frequency Load Shedding (UFLS) and Under-Voltage Load Shedding (UVLS), are common industry practices to maintain power system availability. UFLS and UVLS commands can drop large loads rapidly in case of emergencies, and are used to protect systems from prolonged low frequency or low voltage operations (North American Electric Reliability Corporation/NERC, 2010, Reliability Considerations from the Integration of Smart Grid).</w:t>
      </w:r>
    </w:p>
    <w:p w:rsidR="00BB2AFA" w:rsidRPr="00AD2A60" w:rsidRDefault="00BB2AFA" w:rsidP="00BB2AFA">
      <w:pPr>
        <w:rPr>
          <w:sz w:val="16"/>
        </w:rPr>
      </w:pPr>
      <w:r w:rsidRPr="00AD2A60">
        <w:rPr>
          <w:sz w:val="16"/>
        </w:rPr>
        <w:t>Stronger network security technologies are needed that can implement rules to enforce the behavior of power delivery system traffic, examine the details of system packets at the application level, and/or offer proxy services for these protocols, in order to protect sensitive communications between devices across all domains and at all levels of the electrical power system (ESCSWG, 2011). Encryption and cryptographic hashes also must be used, but more efficient algorithms are needed to address the challenge of securely exchanging tens of millions of keys used to protect data transmitted between millions of remote field devices, substations, and smart meters, using devices that have limited computational power (ESCSWG, 2011). In addition, stronger access controls, including those for remote field devices, are necessary to prevent unauthorized users from accessing and controlling equipment in the power delivery environment. A viable approach could use role-based access control, configuring each role on the principle of least privilege.</w:t>
      </w:r>
    </w:p>
    <w:p w:rsidR="00BB2AFA" w:rsidRPr="00AD2A60" w:rsidRDefault="00BB2AFA" w:rsidP="00BB2AFA">
      <w:pPr>
        <w:rPr>
          <w:sz w:val="16"/>
        </w:rPr>
      </w:pPr>
      <w:r w:rsidRPr="00AD2A60">
        <w:rPr>
          <w:sz w:val="16"/>
        </w:rPr>
        <w:t>4)      Testing</w:t>
      </w:r>
    </w:p>
    <w:p w:rsidR="00BB2AFA" w:rsidRPr="00945DD4" w:rsidRDefault="00BB2AFA" w:rsidP="00BB2AFA">
      <w:pPr>
        <w:rPr>
          <w:rStyle w:val="StyleUnderline"/>
        </w:rPr>
      </w:pPr>
      <w:r w:rsidRPr="00AD2A60">
        <w:rPr>
          <w:sz w:val="16"/>
        </w:rPr>
        <w:t xml:space="preserve">Testing is extremely important for human safety as well as for the safety and reliability of the equipment. The </w:t>
      </w:r>
      <w:r w:rsidRPr="00945DD4">
        <w:rPr>
          <w:rStyle w:val="StyleUnderline"/>
        </w:rPr>
        <w:t>power industry routinely conducts lab and field tests of all power system equipment to minimize failure rates. It also conducts relay coordination testing and network testing for near power system faults, as well as rollback capabilities for database updates.</w:t>
      </w:r>
    </w:p>
    <w:p w:rsidR="00BB2AFA" w:rsidRPr="00AD2A60" w:rsidRDefault="00BB2AFA" w:rsidP="00BB2AFA">
      <w:pPr>
        <w:rPr>
          <w:sz w:val="16"/>
        </w:rPr>
      </w:pPr>
      <w:r w:rsidRPr="00AD2A60">
        <w:rPr>
          <w:sz w:val="16"/>
        </w:rPr>
        <w:t>As changes are made to the power grid, security patches must be tested under field conditions and deployed as quickly as possible to prevent and detect the introduction and propagation of malware. Security tools, procedures, and patches for fixing known security flaws and retrofitting security technologies must be introduced in such a way that they do not diminish power system performance. Hardening legacy systems will require the implementation of a patch management program to mitigate the risk of known vulnerabilities (ESCSWG, 2011), and hot patching techniques that do not impact reliability must be deployed throughout the smart grid.</w:t>
      </w:r>
    </w:p>
    <w:p w:rsidR="00BB2AFA" w:rsidRPr="00D45075" w:rsidRDefault="00BB2AFA" w:rsidP="00BB2AFA">
      <w:pPr>
        <w:rPr>
          <w:sz w:val="16"/>
        </w:rPr>
      </w:pPr>
      <w:r w:rsidRPr="00AD2A60">
        <w:rPr>
          <w:sz w:val="16"/>
        </w:rPr>
        <w:t>The size and complexity of the smart grid make security a cross-cutting challenge. Increased reliance on IT introduces greater threats and additional vulnerabilities that could lead to a degradation of power system reliability and safety. Existing standards, controls, and best practices within the electrical power industry form a convenient framework upon which security enhancements and improvements can be based.</w:t>
      </w:r>
    </w:p>
    <w:p w:rsidR="00BB2AFA" w:rsidRPr="005765E4" w:rsidRDefault="00BB2AFA" w:rsidP="00BB2AFA">
      <w:pPr>
        <w:pStyle w:val="Heading3"/>
      </w:pPr>
      <w:r>
        <w:t>No Impact</w:t>
      </w:r>
    </w:p>
    <w:p w:rsidR="00BB2AFA" w:rsidRDefault="00BB2AFA" w:rsidP="00BB2AFA">
      <w:pPr>
        <w:pStyle w:val="Heading4"/>
      </w:pPr>
      <w:r>
        <w:t>No impact- there are attacks all the time.</w:t>
      </w:r>
    </w:p>
    <w:p w:rsidR="00BB2AFA" w:rsidRPr="00C923F4" w:rsidRDefault="00BB2AFA" w:rsidP="00BB2AFA">
      <w:pPr>
        <w:rPr>
          <w:sz w:val="16"/>
          <w:szCs w:val="16"/>
        </w:rPr>
      </w:pPr>
      <w:r>
        <w:rPr>
          <w:rStyle w:val="Style13ptBold"/>
        </w:rPr>
        <w:t xml:space="preserve">Molski 15 </w:t>
      </w:r>
      <w:r w:rsidRPr="00C923F4">
        <w:rPr>
          <w:sz w:val="16"/>
          <w:szCs w:val="16"/>
        </w:rPr>
        <w:t>How safe is our power grid?  March 24, 2015 Henry Molski a graduate from High Point University with a B.A. in Communication with a concentration in journalism and a minor in global commerce http://www.cincinnati.com/story/news/2015/03/24/safe-power-grid/70403152/</w:t>
      </w:r>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BB2AFA" w:rsidRDefault="00BB2AFA" w:rsidP="00BB2AFA">
      <w:pPr>
        <w:rPr>
          <w:sz w:val="16"/>
        </w:rPr>
      </w:pPr>
      <w:r w:rsidRPr="005765E4">
        <w:rPr>
          <w:rStyle w:val="StyleUnderline"/>
        </w:rPr>
        <w:t>Once every four days in the United States, a physical or cyber-attack on the nation's electrical grid</w:t>
      </w:r>
      <w:r w:rsidRPr="00C923F4">
        <w:rPr>
          <w:sz w:val="16"/>
        </w:rPr>
        <w:t xml:space="preserve"> causes an electrical emergency or disturbance – highlighting the growing threat of a constant siege on the country's energy sources. </w:t>
      </w:r>
      <w:r w:rsidRPr="005765E4">
        <w:rPr>
          <w:rStyle w:val="StyleUnderline"/>
        </w:rPr>
        <w:t>Since 2011 there have been more than 350 such incidents reported to the U.S. Department of Energy</w:t>
      </w:r>
      <w:r w:rsidRPr="00C923F4">
        <w:rPr>
          <w:sz w:val="16"/>
        </w:rPr>
        <w:t xml:space="preserve">. Even though most are short-lived incidents, they are indicative of serious security vulnerabilities that analysts and officials fear could be exploited by bad actors to create a cascading blackout that could leave millions of people without power for days. Problems range from lack of security cameras and opaque fencing around transformers and other important equipment and facilities to inadequate cyber-security measures within the computer networks used to control the grid. Southwest Ohio is no exception. Area energy providers and utility regulators say they have taken action to make sure any such attacks remain minor issues. </w:t>
      </w:r>
      <w:r w:rsidRPr="005765E4">
        <w:rPr>
          <w:rStyle w:val="StyleUnderline"/>
        </w:rPr>
        <w:t>Over the past four years, Southwest Ohio has dealt with six physical attacks on the electrical grid</w:t>
      </w:r>
      <w:r w:rsidRPr="00C923F4">
        <w:rPr>
          <w:sz w:val="16"/>
        </w:rPr>
        <w:t>. In data compiled by USA TODAY, 362 incidents were reported between January 2011 and December 2014 to the U.S. Department of Energy; in Southwest Ohio, Duke Energy reported five of these incidents.</w:t>
      </w:r>
    </w:p>
    <w:p w:rsidR="00956413" w:rsidRPr="00956413" w:rsidRDefault="00956413" w:rsidP="00956413">
      <w:pPr>
        <w:pStyle w:val="Heading4"/>
      </w:pPr>
      <w:r w:rsidRPr="00956413">
        <w:t xml:space="preserve">Project Aurora proves a successful attack needs a specific set of ideal conditions </w:t>
      </w:r>
    </w:p>
    <w:p w:rsidR="00956413" w:rsidRPr="00D91C86" w:rsidRDefault="00956413" w:rsidP="00956413">
      <w:pPr>
        <w:pStyle w:val="NoSpacing"/>
        <w:rPr>
          <w:rStyle w:val="StyleUnderline"/>
          <w:b/>
          <w:i/>
          <w:u w:val="none"/>
        </w:rPr>
      </w:pPr>
      <w:r w:rsidRPr="00D91C86">
        <w:rPr>
          <w:rStyle w:val="StyleUnderline"/>
          <w:u w:val="none"/>
        </w:rPr>
        <w:t xml:space="preserve">Perera 14 </w:t>
      </w:r>
      <w:r w:rsidRPr="00D91C86">
        <w:rPr>
          <w:rStyle w:val="StyleUnderline"/>
          <w:sz w:val="16"/>
          <w:u w:val="none"/>
        </w:rPr>
        <w:t xml:space="preserve">(David Perera is a cybersecurity reporter for POLITICO Pro. "U.S. grid safe from large-scale attack, experts say," 9/10/14. </w:t>
      </w:r>
      <w:hyperlink r:id="rId161" w:history="1">
        <w:r w:rsidRPr="00D91C86">
          <w:rPr>
            <w:rStyle w:val="Hyperlink"/>
            <w:sz w:val="16"/>
          </w:rPr>
          <w:t>www.politico.com/story/2014/09/power-grid-safety-110815.html</w:t>
        </w:r>
      </w:hyperlink>
      <w:r w:rsidRPr="00D91C86">
        <w:rPr>
          <w:rStyle w:val="StyleUnderline"/>
          <w:sz w:val="16"/>
          <w:u w:val="none"/>
        </w:rPr>
        <w:t xml:space="preserve">) </w:t>
      </w:r>
      <w:r w:rsidRPr="00D91C86">
        <w:rPr>
          <w:rStyle w:val="StyleUnderline"/>
          <w:i/>
          <w:sz w:val="16"/>
          <w:u w:val="none"/>
        </w:rPr>
        <w:t xml:space="preserve">jsk </w:t>
      </w:r>
    </w:p>
    <w:p w:rsidR="00956413" w:rsidRDefault="00956413" w:rsidP="00956413">
      <w:r>
        <w:t>What Project Aurora proved</w:t>
      </w:r>
    </w:p>
    <w:p w:rsidR="00956413" w:rsidRPr="00956413" w:rsidRDefault="00956413" w:rsidP="00956413">
      <w:pPr>
        <w:rPr>
          <w:sz w:val="16"/>
        </w:rPr>
      </w:pPr>
      <w:r w:rsidRPr="00AE374B">
        <w:rPr>
          <w:rStyle w:val="StyleUnderline"/>
        </w:rPr>
        <w:t>Exhibit A</w:t>
      </w:r>
      <w:r w:rsidRPr="00956413">
        <w:rPr>
          <w:sz w:val="16"/>
        </w:rPr>
        <w:t xml:space="preserve"> in the cyber-Cassandra’s arsenal </w:t>
      </w:r>
      <w:r w:rsidRPr="00AE374B">
        <w:rPr>
          <w:rStyle w:val="StyleUnderline"/>
        </w:rPr>
        <w:t>is Project Aurora</w:t>
      </w:r>
      <w:r w:rsidRPr="00956413">
        <w:rPr>
          <w:sz w:val="16"/>
        </w:rPr>
        <w:t xml:space="preserve">, a Homeland Security Department test undertaken in 2007 at the Idaho National Laboratory. </w:t>
      </w:r>
      <w:r w:rsidRPr="00AE374B">
        <w:rPr>
          <w:rStyle w:val="StyleUnderline"/>
        </w:rPr>
        <w:t>The object was to hack a</w:t>
      </w:r>
      <w:r w:rsidRPr="00956413">
        <w:rPr>
          <w:sz w:val="16"/>
        </w:rPr>
        <w:t xml:space="preserve"> working, 2.25-megawatt, </w:t>
      </w:r>
      <w:r w:rsidRPr="00AE374B">
        <w:rPr>
          <w:rStyle w:val="StyleUnderline"/>
        </w:rPr>
        <w:t>grid-connected</w:t>
      </w:r>
      <w:r w:rsidRPr="00956413">
        <w:rPr>
          <w:sz w:val="16"/>
        </w:rPr>
        <w:t xml:space="preserve"> diesel power </w:t>
      </w:r>
      <w:r w:rsidRPr="00AE374B">
        <w:rPr>
          <w:rStyle w:val="StyleUnderline"/>
        </w:rPr>
        <w:t>generator</w:t>
      </w:r>
      <w:r w:rsidRPr="00956413">
        <w:rPr>
          <w:sz w:val="16"/>
        </w:rPr>
        <w:t>. Seeing on CNN the resulting grainy video of smoke pouring from the jolting 27-ton machine was the moment that convinced many their worst fears could come true.</w:t>
      </w:r>
    </w:p>
    <w:p w:rsidR="00956413" w:rsidRPr="00AE374B" w:rsidRDefault="00956413" w:rsidP="00956413">
      <w:pPr>
        <w:rPr>
          <w:rStyle w:val="StyleUnderline"/>
        </w:rPr>
      </w:pPr>
      <w:r w:rsidRPr="00956413">
        <w:rPr>
          <w:sz w:val="16"/>
        </w:rPr>
        <w:t xml:space="preserve">Seven years later, however, Project </w:t>
      </w:r>
      <w:r w:rsidRPr="00AE374B">
        <w:rPr>
          <w:rStyle w:val="StyleUnderline"/>
        </w:rPr>
        <w:t>Aurora’s status as a thunderclap of warning has been undermined by questions about the test and its real-life applicability.</w:t>
      </w:r>
    </w:p>
    <w:p w:rsidR="00956413" w:rsidRPr="00956413" w:rsidRDefault="00956413" w:rsidP="00956413">
      <w:pPr>
        <w:rPr>
          <w:sz w:val="16"/>
        </w:rPr>
      </w:pPr>
      <w:r w:rsidRPr="00956413">
        <w:rPr>
          <w:sz w:val="16"/>
        </w:rPr>
        <w:t>“</w:t>
      </w:r>
      <w:r w:rsidRPr="00AE374B">
        <w:rPr>
          <w:rStyle w:val="StyleUnderline"/>
        </w:rPr>
        <w:t>That was a contrived test in a contrived environment,”</w:t>
      </w:r>
      <w:r w:rsidRPr="00956413">
        <w:rPr>
          <w:sz w:val="16"/>
        </w:rPr>
        <w:t xml:space="preserve"> </w:t>
      </w:r>
      <w:r w:rsidRPr="00AE374B">
        <w:rPr>
          <w:rStyle w:val="StyleUnderline"/>
        </w:rPr>
        <w:t>said</w:t>
      </w:r>
      <w:r w:rsidRPr="00956413">
        <w:rPr>
          <w:sz w:val="16"/>
        </w:rPr>
        <w:t xml:space="preserve"> Miller, also</w:t>
      </w:r>
      <w:r w:rsidRPr="00AE374B">
        <w:rPr>
          <w:rStyle w:val="StyleUnderline"/>
        </w:rPr>
        <w:t xml:space="preserve"> a</w:t>
      </w:r>
      <w:r w:rsidRPr="00956413">
        <w:rPr>
          <w:sz w:val="16"/>
        </w:rPr>
        <w:t xml:space="preserve"> former Western Electricity Coordinating Council </w:t>
      </w:r>
      <w:r w:rsidRPr="00AE374B">
        <w:rPr>
          <w:rStyle w:val="StyleUnderline"/>
        </w:rPr>
        <w:t>manager of audits and investigation</w:t>
      </w:r>
      <w:r w:rsidRPr="00956413">
        <w:rPr>
          <w:sz w:val="16"/>
        </w:rPr>
        <w:t>.</w:t>
      </w:r>
    </w:p>
    <w:p w:rsidR="00956413" w:rsidRPr="00956413" w:rsidRDefault="00956413" w:rsidP="00956413">
      <w:pPr>
        <w:rPr>
          <w:sz w:val="16"/>
        </w:rPr>
      </w:pPr>
      <w:r w:rsidRPr="00AE374B">
        <w:rPr>
          <w:rStyle w:val="StyleUnderline"/>
        </w:rPr>
        <w:t>The Aurora attack consisted of rapidly opening and closing circuit breakers, knocking the generator out of phase with the grid</w:t>
      </w:r>
      <w:r w:rsidRPr="00956413">
        <w:rPr>
          <w:sz w:val="16"/>
        </w:rPr>
        <w:t xml:space="preserve"> — a state that engineers have long known causes physical damage through accumulation of excessive torque inside the generator’s spinning parts.</w:t>
      </w:r>
    </w:p>
    <w:p w:rsidR="00956413" w:rsidRPr="00956413" w:rsidRDefault="00956413" w:rsidP="00956413">
      <w:pPr>
        <w:rPr>
          <w:sz w:val="16"/>
        </w:rPr>
      </w:pPr>
      <w:r w:rsidRPr="00AE374B">
        <w:rPr>
          <w:rStyle w:val="StyleUnderline"/>
        </w:rPr>
        <w:t>Even at the time, the odds of an Aurora attack occurring in the wild were very low</w:t>
      </w:r>
      <w:r w:rsidRPr="00956413">
        <w:rPr>
          <w:sz w:val="16"/>
        </w:rPr>
        <w:t>, said David Whitehead, vice president of research and development at Schweitzer Engineering Laboratories, a power relay manufacturer. Whitehead participated in a mitigation working group formed after the test.</w:t>
      </w:r>
    </w:p>
    <w:p w:rsidR="00956413" w:rsidRPr="00AE374B" w:rsidRDefault="00956413" w:rsidP="00956413">
      <w:pPr>
        <w:rPr>
          <w:rStyle w:val="StyleUnderline"/>
        </w:rPr>
      </w:pPr>
      <w:r w:rsidRPr="00956413">
        <w:rPr>
          <w:sz w:val="16"/>
        </w:rPr>
        <w:t>“</w:t>
      </w:r>
      <w:r w:rsidRPr="00AE374B">
        <w:rPr>
          <w:rStyle w:val="StyleUnderline"/>
        </w:rPr>
        <w:t>There were a lot of ideal conditions that had to be in place before the actual rapid cycling and opening of a circuit breaker could occur,”</w:t>
      </w:r>
      <w:r w:rsidRPr="00956413">
        <w:rPr>
          <w:sz w:val="16"/>
        </w:rPr>
        <w:t xml:space="preserve"> he said. “</w:t>
      </w:r>
      <w:r w:rsidRPr="00AE374B">
        <w:rPr>
          <w:rStyle w:val="StyleUnderline"/>
        </w:rPr>
        <w:t xml:space="preserve">For it to work, all the stars have to line up.” </w:t>
      </w:r>
      <w:r w:rsidRPr="00956413">
        <w:rPr>
          <w:sz w:val="16"/>
        </w:rPr>
        <w:t>An Aurora attack is possible, he allowed — but “</w:t>
      </w:r>
      <w:r w:rsidRPr="00AE374B">
        <w:rPr>
          <w:rStyle w:val="StyleUnderline"/>
        </w:rPr>
        <w:t>the probability of it happening in my lifetime is pretty small.”</w:t>
      </w:r>
    </w:p>
    <w:p w:rsidR="00956413" w:rsidRPr="00AE374B" w:rsidRDefault="00956413" w:rsidP="00956413">
      <w:pPr>
        <w:rPr>
          <w:rStyle w:val="StyleUnderline"/>
        </w:rPr>
      </w:pPr>
      <w:r w:rsidRPr="00956413">
        <w:rPr>
          <w:sz w:val="16"/>
        </w:rPr>
        <w:t xml:space="preserve">Of course, it’s perfectly possible that other cyber-physical attacks await discovery. “I think it would be naive to think that there are no more,” said Perry Pederson, a former DHS Control Systems Security Program director who oversaw the test. But even </w:t>
      </w:r>
      <w:r w:rsidRPr="00AE374B">
        <w:rPr>
          <w:rStyle w:val="StyleUnderline"/>
        </w:rPr>
        <w:t>the possible existence of additional vulnerabilities doesn’t necessarily mean the grid is highly vulnerable.</w:t>
      </w:r>
    </w:p>
    <w:p w:rsidR="00956413" w:rsidRPr="00956413" w:rsidRDefault="00956413" w:rsidP="00956413">
      <w:pPr>
        <w:rPr>
          <w:sz w:val="16"/>
        </w:rPr>
      </w:pPr>
      <w:r w:rsidRPr="00956413">
        <w:rPr>
          <w:sz w:val="16"/>
        </w:rPr>
        <w:t xml:space="preserve">“I tend to think the </w:t>
      </w:r>
      <w:r w:rsidRPr="00AE374B">
        <w:rPr>
          <w:rStyle w:val="StyleUnderline"/>
        </w:rPr>
        <w:t>grid is a little more robust than what we give it credit for. It’s not quite so fragile,</w:t>
      </w:r>
      <w:r w:rsidRPr="00956413">
        <w:rPr>
          <w:sz w:val="16"/>
        </w:rPr>
        <w:t>” he added.</w:t>
      </w:r>
    </w:p>
    <w:p w:rsidR="00956413" w:rsidRPr="00956413" w:rsidRDefault="00956413" w:rsidP="00956413">
      <w:pPr>
        <w:pStyle w:val="Heading4"/>
      </w:pPr>
      <w:r w:rsidRPr="00956413">
        <w:t xml:space="preserve">No attacks – terrorists lack capability and rational state actors </w:t>
      </w:r>
    </w:p>
    <w:p w:rsidR="00956413" w:rsidRPr="00956413" w:rsidRDefault="00956413" w:rsidP="00956413">
      <w:pPr>
        <w:pStyle w:val="NoSpacing"/>
        <w:rPr>
          <w:i/>
          <w:sz w:val="22"/>
        </w:rPr>
      </w:pPr>
      <w:r w:rsidRPr="00D91C86">
        <w:rPr>
          <w:rStyle w:val="StyleUnderline"/>
          <w:u w:val="none"/>
        </w:rPr>
        <w:t xml:space="preserve">Perera 14 </w:t>
      </w:r>
      <w:r w:rsidRPr="00D91C86">
        <w:rPr>
          <w:rStyle w:val="StyleUnderline"/>
          <w:sz w:val="16"/>
          <w:u w:val="none"/>
        </w:rPr>
        <w:t xml:space="preserve">(David Perera is a cybersecurity reporter for POLITICO Pro. "U.S. grid safe from large-scale attack, experts say," 9/10/14. </w:t>
      </w:r>
      <w:hyperlink r:id="rId162" w:history="1">
        <w:r w:rsidRPr="00D91C86">
          <w:rPr>
            <w:rStyle w:val="Hyperlink"/>
            <w:sz w:val="16"/>
          </w:rPr>
          <w:t>www.politico.com/story/2014/09/power-grid-safety-110815.html</w:t>
        </w:r>
      </w:hyperlink>
      <w:r w:rsidRPr="00D91C86">
        <w:rPr>
          <w:rStyle w:val="StyleUnderline"/>
          <w:sz w:val="16"/>
          <w:u w:val="none"/>
        </w:rPr>
        <w:t xml:space="preserve">) </w:t>
      </w:r>
      <w:r w:rsidRPr="00D91C86">
        <w:rPr>
          <w:rStyle w:val="StyleUnderline"/>
          <w:i/>
          <w:sz w:val="16"/>
          <w:u w:val="none"/>
        </w:rPr>
        <w:t xml:space="preserve">jsk </w:t>
      </w:r>
    </w:p>
    <w:p w:rsidR="00956413" w:rsidRPr="00956413" w:rsidRDefault="00956413" w:rsidP="00956413">
      <w:pPr>
        <w:rPr>
          <w:sz w:val="18"/>
        </w:rPr>
      </w:pPr>
      <w:r w:rsidRPr="00956413">
        <w:rPr>
          <w:sz w:val="18"/>
        </w:rPr>
        <w:t>Is the grid rigged?</w:t>
      </w:r>
    </w:p>
    <w:p w:rsidR="00956413" w:rsidRPr="00AE374B" w:rsidRDefault="00956413" w:rsidP="00956413">
      <w:pPr>
        <w:rPr>
          <w:rStyle w:val="StyleUnderline"/>
        </w:rPr>
      </w:pPr>
      <w:r w:rsidRPr="00AE374B">
        <w:rPr>
          <w:rStyle w:val="StyleUnderline"/>
        </w:rPr>
        <w:t>Undergirding the widespread perception of a power system fragile to hackers’ touch is a belief that foreign states have already penetrated the grid system and left behind malware ready for activation at any time.</w:t>
      </w:r>
    </w:p>
    <w:p w:rsidR="00956413" w:rsidRPr="00956413" w:rsidRDefault="00956413" w:rsidP="00956413">
      <w:pPr>
        <w:rPr>
          <w:sz w:val="16"/>
        </w:rPr>
      </w:pPr>
      <w:r w:rsidRPr="00AE374B">
        <w:rPr>
          <w:rStyle w:val="StyleUnderline"/>
        </w:rPr>
        <w:t>It’s a statement that pushes the envelope of technical and geopolitical realities</w:t>
      </w:r>
      <w:r w:rsidRPr="00956413">
        <w:rPr>
          <w:sz w:val="16"/>
        </w:rPr>
        <w:t xml:space="preserve"> — although it’s not impossible. “I think the U.S. is doing it, I assume Russia is doing it, I assume China is doing it,” said Peterson, also a former National Security Agency official, although not here claiming any direct knowledge.</w:t>
      </w:r>
    </w:p>
    <w:p w:rsidR="00956413" w:rsidRPr="00956413" w:rsidRDefault="00956413" w:rsidP="00956413">
      <w:pPr>
        <w:rPr>
          <w:sz w:val="16"/>
        </w:rPr>
      </w:pPr>
      <w:r w:rsidRPr="00AE374B">
        <w:rPr>
          <w:rStyle w:val="StyleUnderline"/>
        </w:rPr>
        <w:t>No such implanted code has been discovered</w:t>
      </w:r>
      <w:r w:rsidRPr="00956413">
        <w:rPr>
          <w:sz w:val="16"/>
        </w:rPr>
        <w:t>, he acknowledged — at least, “not that I’m aware of, and it might not exist.”</w:t>
      </w:r>
    </w:p>
    <w:p w:rsidR="00956413" w:rsidRPr="00956413" w:rsidRDefault="00956413" w:rsidP="00956413">
      <w:pPr>
        <w:rPr>
          <w:sz w:val="16"/>
        </w:rPr>
      </w:pPr>
      <w:r w:rsidRPr="00AE374B">
        <w:rPr>
          <w:rStyle w:val="StyleUnderline"/>
        </w:rPr>
        <w:t>Planting power-grid malware</w:t>
      </w:r>
      <w:r w:rsidRPr="00956413">
        <w:rPr>
          <w:sz w:val="16"/>
        </w:rPr>
        <w:t>, as opposed to hacking for purposes of reconnaissance, also “</w:t>
      </w:r>
      <w:r w:rsidRPr="00AE374B">
        <w:rPr>
          <w:rStyle w:val="StyleUnderline"/>
        </w:rPr>
        <w:t>comes too close, and may even cross, a threshold that no one has been willing to cross,”</w:t>
      </w:r>
      <w:r w:rsidRPr="00956413">
        <w:rPr>
          <w:sz w:val="16"/>
        </w:rPr>
        <w:t xml:space="preserve"> asserted cybersecurity strategic thinker Jim Lewis.</w:t>
      </w:r>
    </w:p>
    <w:p w:rsidR="00956413" w:rsidRPr="00AE374B" w:rsidRDefault="00956413" w:rsidP="00956413">
      <w:pPr>
        <w:rPr>
          <w:rStyle w:val="StyleUnderline"/>
        </w:rPr>
      </w:pPr>
      <w:r w:rsidRPr="00956413">
        <w:rPr>
          <w:sz w:val="16"/>
        </w:rPr>
        <w:t xml:space="preserve">The electric grid will be a target for cyberattack during a future conflict, he said in a 2010 paper — but </w:t>
      </w:r>
      <w:r w:rsidRPr="00AE374B">
        <w:rPr>
          <w:rStyle w:val="StyleUnderline"/>
        </w:rPr>
        <w:t>governments also have international norms of behavior to consider, and planting malware in a foreign nation’s grid could be considered an act of war.</w:t>
      </w:r>
    </w:p>
    <w:p w:rsidR="00956413" w:rsidRPr="00956413" w:rsidRDefault="00956413" w:rsidP="00956413">
      <w:pPr>
        <w:rPr>
          <w:b/>
          <w:u w:val="single"/>
        </w:rPr>
      </w:pPr>
      <w:r w:rsidRPr="00956413">
        <w:rPr>
          <w:rStyle w:val="StyleUnderline"/>
        </w:rPr>
        <w:t>Terror groups aren’t bound by international norms nor necessarily deterred by U.S. military might. But absence of an attack against the grid to date suggests to many that they lack the ability to launch one.</w:t>
      </w:r>
    </w:p>
    <w:p w:rsidR="00BB2AFA" w:rsidRPr="00C923F4" w:rsidRDefault="00BB2AFA" w:rsidP="00BB2AFA">
      <w:pPr>
        <w:pStyle w:val="Heading3"/>
      </w:pPr>
      <w:r>
        <w:t>Squo Solves</w:t>
      </w:r>
    </w:p>
    <w:p w:rsidR="00BB2AFA" w:rsidRDefault="00BB2AFA" w:rsidP="00BB2AFA">
      <w:pPr>
        <w:pStyle w:val="Heading4"/>
      </w:pPr>
      <w:r>
        <w:t>Squo solves- regulation and government cooperation</w:t>
      </w:r>
    </w:p>
    <w:p w:rsidR="00BB2AFA" w:rsidRPr="00C923F4" w:rsidRDefault="00BB2AFA" w:rsidP="00BB2AFA">
      <w:pPr>
        <w:rPr>
          <w:sz w:val="16"/>
          <w:szCs w:val="16"/>
        </w:rPr>
      </w:pPr>
      <w:r>
        <w:rPr>
          <w:rStyle w:val="Style13ptBold"/>
        </w:rPr>
        <w:t xml:space="preserve">Hobson and Cramer 14 </w:t>
      </w:r>
      <w:r w:rsidRPr="00C923F4">
        <w:rPr>
          <w:sz w:val="16"/>
          <w:szCs w:val="16"/>
        </w:rPr>
        <w:t xml:space="preserve">The Hill Keeping the electric grid safe from attack - OCTOBER 8, 2014 </w:t>
      </w:r>
      <w:hyperlink r:id="rId163" w:history="1">
        <w:r w:rsidRPr="00C923F4">
          <w:rPr>
            <w:rStyle w:val="Hyperlink"/>
            <w:sz w:val="16"/>
            <w:szCs w:val="16"/>
          </w:rPr>
          <w:t>http://thehill.com/special-reports/cybersecurity-october-8-2014/220088-keeping-the-electric-grid-safe-from-attack</w:t>
        </w:r>
      </w:hyperlink>
      <w:r w:rsidRPr="00C923F4">
        <w:rPr>
          <w:sz w:val="16"/>
          <w:szCs w:val="16"/>
        </w:rPr>
        <w:t xml:space="preserve"> By former Reps. Dave Hobson (R-Ohio) and Bud Cramer (D-Ala.)</w:t>
      </w:r>
      <w:r w:rsidRPr="00977335">
        <w:rPr>
          <w:rStyle w:val="StyleUnderline"/>
          <w:rFonts w:ascii="Segoe UI Symbol" w:hAnsi="Segoe UI Symbol" w:hint="eastAsia"/>
          <w:sz w:val="16"/>
          <w:szCs w:val="16"/>
          <w:u w:val="none"/>
          <w:lang w:eastAsia="ko-KR"/>
        </w:rPr>
        <w:t xml:space="preserve"> </w:t>
      </w:r>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BB2AFA" w:rsidRDefault="00BB2AFA" w:rsidP="00BB2AFA">
      <w:pPr>
        <w:rPr>
          <w:sz w:val="16"/>
        </w:rPr>
      </w:pPr>
      <w:r w:rsidRPr="00C923F4">
        <w:rPr>
          <w:sz w:val="16"/>
        </w:rPr>
        <w:t xml:space="preserve">The electric grid is a complex system of power plants, substations, and transmission and distribution lines. Protecting it is no easy task, requiring constant vigilance from industry as well as government. </w:t>
      </w:r>
      <w:r w:rsidRPr="00C923F4">
        <w:rPr>
          <w:rStyle w:val="StyleUnderline"/>
        </w:rPr>
        <w:t>A sustained, interactive partnership between the federal government and the electric utility sector now exists to protect the grid. That partnership has worked well</w:t>
      </w:r>
      <w:r w:rsidRPr="00C923F4">
        <w:rPr>
          <w:sz w:val="16"/>
        </w:rPr>
        <w:t xml:space="preserve">, but it can be strengthened, both through new legislation and more clearly defining roles and responsibilities. </w:t>
      </w:r>
      <w:r w:rsidRPr="00C923F4">
        <w:rPr>
          <w:rStyle w:val="StyleUnderline"/>
        </w:rPr>
        <w:t>One area where the partnership has demonstrated effectiveness is in reliability</w:t>
      </w:r>
      <w:r w:rsidRPr="00C923F4">
        <w:rPr>
          <w:sz w:val="16"/>
        </w:rPr>
        <w:t xml:space="preserve">. Since 2005, </w:t>
      </w:r>
      <w:r w:rsidRPr="00C923F4">
        <w:rPr>
          <w:rStyle w:val="StyleUnderline"/>
        </w:rPr>
        <w:t>the electric utility industry has operated under a mandatory federal reliability regime — the only critical infrastructure sector to do so. The industry works with</w:t>
      </w:r>
      <w:r w:rsidRPr="00C923F4">
        <w:rPr>
          <w:sz w:val="16"/>
        </w:rPr>
        <w:t xml:space="preserve"> the North American Electric Reliability Corp. (</w:t>
      </w:r>
      <w:r w:rsidRPr="00C923F4">
        <w:rPr>
          <w:rStyle w:val="StyleUnderline"/>
        </w:rPr>
        <w:t>NERC</w:t>
      </w:r>
      <w:r w:rsidRPr="00C923F4">
        <w:rPr>
          <w:sz w:val="16"/>
        </w:rPr>
        <w:t>), a nonprofit entity chosen by the Federal Energy Regulatory Commission (FERC) to help send electrons where they need to go</w:t>
      </w:r>
      <w:r w:rsidRPr="00C923F4">
        <w:rPr>
          <w:rStyle w:val="StyleUnderline"/>
        </w:rPr>
        <w:t>. NERC develops mandatory reliability standards</w:t>
      </w:r>
      <w:r w:rsidRPr="00C923F4">
        <w:rPr>
          <w:sz w:val="16"/>
        </w:rPr>
        <w:t xml:space="preserve">, which must be approved by FERC before being implemented. </w:t>
      </w:r>
      <w:r w:rsidRPr="00C923F4">
        <w:rPr>
          <w:rStyle w:val="StyleUnderline"/>
        </w:rPr>
        <w:t>NERC enforces those standards through regular monitoring and compliance audits, and fines can reach up to $1 million per day.</w:t>
      </w:r>
      <w:r>
        <w:rPr>
          <w:rStyle w:val="StyleUnderline"/>
        </w:rPr>
        <w:t xml:space="preserve"> </w:t>
      </w:r>
      <w:r w:rsidRPr="00C923F4">
        <w:rPr>
          <w:sz w:val="16"/>
        </w:rPr>
        <w:t xml:space="preserve">But fines after the fact are not enough. The government and utility industry must keep several steps ahead of attackers. </w:t>
      </w:r>
      <w:r w:rsidRPr="00C923F4">
        <w:rPr>
          <w:rStyle w:val="StyleUnderline"/>
        </w:rPr>
        <w:t>Entities such as the Electricity Sub-Sector Coordinating Council, composed of senior industry and government security officials, and the Electricity Sector Information Sharing and Analysis Center, help facilitate information sharing about threats and how to respond</w:t>
      </w:r>
      <w:r w:rsidRPr="00C923F4">
        <w:rPr>
          <w:sz w:val="16"/>
        </w:rPr>
        <w:t>. But when it comes to cyber threats to the grid, more can be done to enhance information flow between industry and federal agencies — in both directions — about vulnerabilities and attacks.</w:t>
      </w:r>
    </w:p>
    <w:p w:rsidR="00956413" w:rsidRDefault="00956413" w:rsidP="00BB2AFA">
      <w:pPr>
        <w:rPr>
          <w:sz w:val="16"/>
        </w:rPr>
      </w:pPr>
    </w:p>
    <w:p w:rsidR="00956413" w:rsidRPr="00956413" w:rsidRDefault="00956413" w:rsidP="00956413">
      <w:pPr>
        <w:pStyle w:val="Heading4"/>
      </w:pPr>
      <w:r w:rsidRPr="00956413">
        <w:t>Grids are resilient – complex infrastructure makes devastating hacks impossible</w:t>
      </w:r>
    </w:p>
    <w:p w:rsidR="00956413" w:rsidRPr="00D91C86" w:rsidRDefault="00956413" w:rsidP="00956413">
      <w:pPr>
        <w:pStyle w:val="NoSpacing"/>
        <w:rPr>
          <w:rStyle w:val="StyleUnderline"/>
          <w:b/>
          <w:i/>
          <w:u w:val="none"/>
        </w:rPr>
      </w:pPr>
      <w:r w:rsidRPr="00D91C86">
        <w:rPr>
          <w:rStyle w:val="StyleUnderline"/>
          <w:u w:val="none"/>
        </w:rPr>
        <w:t xml:space="preserve">Perera 14 </w:t>
      </w:r>
      <w:r w:rsidRPr="00D91C86">
        <w:rPr>
          <w:rStyle w:val="StyleUnderline"/>
          <w:sz w:val="16"/>
          <w:u w:val="none"/>
        </w:rPr>
        <w:t xml:space="preserve">(David Perera is a cybersecurity reporter for POLITICO Pro. "U.S. grid safe from large-scale attack, experts say," 9/10/14. </w:t>
      </w:r>
      <w:hyperlink r:id="rId164" w:history="1">
        <w:r w:rsidRPr="00D91C86">
          <w:rPr>
            <w:rStyle w:val="Hyperlink"/>
            <w:sz w:val="16"/>
          </w:rPr>
          <w:t>www.politico.com/story/2014/09/power-grid-safety-110815.html</w:t>
        </w:r>
      </w:hyperlink>
      <w:r w:rsidRPr="00D91C86">
        <w:rPr>
          <w:rStyle w:val="StyleUnderline"/>
          <w:sz w:val="16"/>
          <w:u w:val="none"/>
        </w:rPr>
        <w:t xml:space="preserve">) </w:t>
      </w:r>
      <w:r w:rsidRPr="00D91C86">
        <w:rPr>
          <w:rStyle w:val="StyleUnderline"/>
          <w:i/>
          <w:sz w:val="16"/>
          <w:u w:val="none"/>
        </w:rPr>
        <w:t xml:space="preserve">jsk </w:t>
      </w:r>
    </w:p>
    <w:p w:rsidR="00956413" w:rsidRPr="00956413" w:rsidRDefault="00956413" w:rsidP="00956413">
      <w:pPr>
        <w:rPr>
          <w:sz w:val="16"/>
        </w:rPr>
      </w:pPr>
      <w:r w:rsidRPr="00AE374B">
        <w:rPr>
          <w:rStyle w:val="StyleUnderline"/>
        </w:rPr>
        <w:t>The specter of a large-scale, destructive attack on the U.S. power grid is at the center of much strategic thinking about cybersecurity.</w:t>
      </w:r>
      <w:r w:rsidRPr="00956413">
        <w:rPr>
          <w:sz w:val="16"/>
        </w:rPr>
        <w:t xml:space="preserve"> For years, Americans have been warned by a bevy of would-be Cassandras in Congress, the administration and the press that hackers are poised to shut it down.</w:t>
      </w:r>
    </w:p>
    <w:p w:rsidR="00956413" w:rsidRPr="00AE374B" w:rsidRDefault="00956413" w:rsidP="00956413">
      <w:pPr>
        <w:rPr>
          <w:rStyle w:val="StyleUnderline"/>
        </w:rPr>
      </w:pPr>
      <w:r w:rsidRPr="00956413">
        <w:rPr>
          <w:sz w:val="14"/>
        </w:rPr>
        <w:t xml:space="preserve">But in fact, </w:t>
      </w:r>
      <w:r w:rsidRPr="00AE374B">
        <w:rPr>
          <w:rStyle w:val="StyleUnderline"/>
        </w:rPr>
        <w:t>the half-dozen security experts interviewed for this article agreed it’s virtually impossible for an online-only attack to cause a widespread or prolonged outage of the North American power grid. Even laying the groundwork for such a cyberoperation could qualify as an act of war against the U.S. — a line that few nation-state-backed hacker crews would wish to cross.</w:t>
      </w:r>
    </w:p>
    <w:p w:rsidR="00956413" w:rsidRPr="00AE374B" w:rsidRDefault="00956413" w:rsidP="00956413">
      <w:pPr>
        <w:rPr>
          <w:rStyle w:val="StyleUnderline"/>
        </w:rPr>
      </w:pPr>
      <w:r w:rsidRPr="00956413">
        <w:rPr>
          <w:sz w:val="16"/>
        </w:rPr>
        <w:t xml:space="preserve">None denied that </w:t>
      </w:r>
      <w:r w:rsidRPr="00AE374B">
        <w:rPr>
          <w:rStyle w:val="StyleUnderline"/>
        </w:rPr>
        <w:t>determined hackers could penetrate the networks of bulk power providers.</w:t>
      </w:r>
      <w:r w:rsidRPr="00956413">
        <w:rPr>
          <w:sz w:val="16"/>
        </w:rPr>
        <w:t xml:space="preserve"> </w:t>
      </w:r>
      <w:r w:rsidRPr="00AE374B">
        <w:rPr>
          <w:rStyle w:val="StyleUnderline"/>
        </w:rPr>
        <w:t>But there’s a huge gap between that and causing a civilization-ending sustained outage of the grid.</w:t>
      </w:r>
    </w:p>
    <w:p w:rsidR="00956413" w:rsidRPr="00956413" w:rsidRDefault="00956413" w:rsidP="00956413">
      <w:pPr>
        <w:rPr>
          <w:sz w:val="16"/>
        </w:rPr>
      </w:pPr>
      <w:r w:rsidRPr="00AE374B">
        <w:rPr>
          <w:rStyle w:val="StyleUnderline"/>
        </w:rPr>
        <w:t>Electrical-grid hacking scenarios</w:t>
      </w:r>
      <w:r w:rsidRPr="00956413">
        <w:rPr>
          <w:sz w:val="16"/>
        </w:rPr>
        <w:t xml:space="preserve"> mostly </w:t>
      </w:r>
      <w:r w:rsidRPr="00AE374B">
        <w:rPr>
          <w:rStyle w:val="StyleUnderline"/>
        </w:rPr>
        <w:t>overlook the engineering expertise necessary to intentionally cause harm to the grid</w:t>
      </w:r>
      <w:r w:rsidRPr="00956413">
        <w:rPr>
          <w:sz w:val="16"/>
        </w:rPr>
        <w:t xml:space="preserve">, </w:t>
      </w:r>
      <w:r w:rsidRPr="00AE374B">
        <w:rPr>
          <w:rStyle w:val="StyleUnderline"/>
        </w:rPr>
        <w:t>say experts</w:t>
      </w:r>
      <w:r w:rsidRPr="00956413">
        <w:rPr>
          <w:sz w:val="16"/>
        </w:rPr>
        <w:t xml:space="preserve"> knowledgeable about the power generators and high voltage transmission entities that constitute the backbone of the grid — what’s called the bulk power system.</w:t>
      </w:r>
    </w:p>
    <w:p w:rsidR="00956413" w:rsidRPr="00956413" w:rsidRDefault="00956413" w:rsidP="00956413">
      <w:pPr>
        <w:rPr>
          <w:sz w:val="16"/>
        </w:rPr>
      </w:pPr>
      <w:r w:rsidRPr="00AE374B">
        <w:rPr>
          <w:rStyle w:val="StyleUnderline"/>
        </w:rPr>
        <w:t xml:space="preserve">There’s also the enormity of the grid and diversity of its equipment </w:t>
      </w:r>
      <w:r w:rsidRPr="00956413">
        <w:rPr>
          <w:sz w:val="16"/>
        </w:rPr>
        <w:t>to consider. “</w:t>
      </w:r>
      <w:r w:rsidRPr="00AE374B">
        <w:rPr>
          <w:rStyle w:val="StyleUnderline"/>
        </w:rPr>
        <w:t>The grid is designed to lose utilities all the time,”</w:t>
      </w:r>
      <w:r w:rsidRPr="00956413">
        <w:rPr>
          <w:sz w:val="16"/>
        </w:rPr>
        <w:t xml:space="preserve"> said Patrick Miller, founder and director of the Energy Sector Security Consortium. “I’m not trying to trivialize the situation, but </w:t>
      </w:r>
      <w:r w:rsidRPr="00AE374B">
        <w:rPr>
          <w:rStyle w:val="StyleUnderline"/>
        </w:rPr>
        <w:t>you’re not really able to cause this nationwide cascading failure for any extended duration of time,</w:t>
      </w:r>
      <w:r w:rsidRPr="00956413">
        <w:rPr>
          <w:sz w:val="16"/>
        </w:rPr>
        <w:t>” he added.</w:t>
      </w:r>
    </w:p>
    <w:p w:rsidR="00956413" w:rsidRPr="00956413" w:rsidRDefault="00956413" w:rsidP="00956413">
      <w:pPr>
        <w:rPr>
          <w:sz w:val="16"/>
        </w:rPr>
      </w:pPr>
      <w:r w:rsidRPr="00956413">
        <w:rPr>
          <w:sz w:val="16"/>
        </w:rPr>
        <w:t>“It’s just not possible.”</w:t>
      </w:r>
    </w:p>
    <w:p w:rsidR="00956413" w:rsidRPr="00956413" w:rsidRDefault="00956413" w:rsidP="00956413">
      <w:pPr>
        <w:rPr>
          <w:sz w:val="16"/>
        </w:rPr>
      </w:pPr>
      <w:r w:rsidRPr="00956413">
        <w:rPr>
          <w:sz w:val="16"/>
        </w:rPr>
        <w:t>ICS security in a nutshell</w:t>
      </w:r>
    </w:p>
    <w:p w:rsidR="00956413" w:rsidRPr="00956413" w:rsidRDefault="00956413" w:rsidP="00956413">
      <w:pPr>
        <w:rPr>
          <w:sz w:val="16"/>
        </w:rPr>
      </w:pPr>
      <w:r w:rsidRPr="00956413">
        <w:rPr>
          <w:sz w:val="16"/>
        </w:rPr>
        <w:t>Controlling the boilers, fans, valves and switches and other mechanical devices that turn raw inputs and high-voltage transmission into flip-of-a-switch electricity is a class of computers known as industrial control systems. Supervisory Control and Data Acquisition Systems, or SCADA, is a type of ICS.</w:t>
      </w:r>
    </w:p>
    <w:p w:rsidR="00956413" w:rsidRPr="00956413" w:rsidRDefault="00956413" w:rsidP="00956413">
      <w:pPr>
        <w:rPr>
          <w:sz w:val="16"/>
        </w:rPr>
      </w:pPr>
      <w:r w:rsidRPr="00956413">
        <w:rPr>
          <w:sz w:val="16"/>
        </w:rPr>
        <w:t>ICSs aren’t general purpose computers like desktops</w:t>
      </w:r>
      <w:r w:rsidRPr="00AE374B">
        <w:rPr>
          <w:rStyle w:val="StyleUnderline"/>
        </w:rPr>
        <w:t>. At the level of direct control over electromechanical processes</w:t>
      </w:r>
      <w:r w:rsidRPr="00956413">
        <w:rPr>
          <w:sz w:val="16"/>
        </w:rPr>
        <w:t xml:space="preserve"> — via a device often classified as a Programmable Logic Controller — program</w:t>
      </w:r>
      <w:r w:rsidRPr="00AE374B">
        <w:rPr>
          <w:rStyle w:val="StyleUnderline"/>
        </w:rPr>
        <w:t>ming is mainly done in specialized languages on obscure operating systems. Even just accessing</w:t>
      </w:r>
      <w:r w:rsidRPr="00956413">
        <w:rPr>
          <w:sz w:val="16"/>
        </w:rPr>
        <w:t xml:space="preserve"> a PLC </w:t>
      </w:r>
      <w:r w:rsidRPr="00AE374B">
        <w:rPr>
          <w:rStyle w:val="StyleUnderline"/>
        </w:rPr>
        <w:t>requires particular software</w:t>
      </w:r>
      <w:r w:rsidRPr="00956413">
        <w:rPr>
          <w:sz w:val="16"/>
        </w:rPr>
        <w:t xml:space="preserve">. </w:t>
      </w:r>
      <w:r w:rsidRPr="00AE374B">
        <w:rPr>
          <w:rStyle w:val="StyleUnderline"/>
        </w:rPr>
        <w:t xml:space="preserve">Hiding malware </w:t>
      </w:r>
      <w:r w:rsidRPr="00956413">
        <w:rPr>
          <w:sz w:val="16"/>
        </w:rPr>
        <w:t xml:space="preserve">in field devices </w:t>
      </w:r>
      <w:r w:rsidRPr="00AE374B">
        <w:rPr>
          <w:rStyle w:val="StyleUnderline"/>
        </w:rPr>
        <w:t>is</w:t>
      </w:r>
      <w:r w:rsidRPr="00956413">
        <w:rPr>
          <w:sz w:val="16"/>
        </w:rPr>
        <w:t xml:space="preserve"> difficult to </w:t>
      </w:r>
      <w:r w:rsidRPr="00AE374B">
        <w:rPr>
          <w:rStyle w:val="StyleUnderline"/>
        </w:rPr>
        <w:t>impossible</w:t>
      </w:r>
      <w:r w:rsidRPr="00956413">
        <w:rPr>
          <w:sz w:val="16"/>
        </w:rPr>
        <w:t>. Many of the devices “aren’t running multi-thread, multi-tasking operations like our laptops,” noted Chris Blask, chair of the Industrial Control System Information Sharing and Analysis Center.</w:t>
      </w:r>
    </w:p>
    <w:p w:rsidR="00956413" w:rsidRPr="00956413" w:rsidRDefault="00956413" w:rsidP="00956413">
      <w:pPr>
        <w:rPr>
          <w:sz w:val="16"/>
        </w:rPr>
      </w:pPr>
      <w:r w:rsidRPr="00AE374B">
        <w:rPr>
          <w:rStyle w:val="StyleUnderline"/>
        </w:rPr>
        <w:t>And penetration is just a starting point</w:t>
      </w:r>
      <w:r w:rsidRPr="00956413">
        <w:rPr>
          <w:sz w:val="16"/>
        </w:rPr>
        <w:t>. “</w:t>
      </w:r>
      <w:r w:rsidRPr="00AE374B">
        <w:rPr>
          <w:rStyle w:val="StyleUnderline"/>
        </w:rPr>
        <w:t>Just hacking into the system</w:t>
      </w:r>
      <w:r w:rsidRPr="00956413">
        <w:rPr>
          <w:sz w:val="16"/>
        </w:rPr>
        <w:t xml:space="preserve">, and even taking complete control of a computer or crashing a bunch of computers, </w:t>
      </w:r>
      <w:r w:rsidRPr="00AE374B">
        <w:rPr>
          <w:rStyle w:val="StyleUnderline"/>
        </w:rPr>
        <w:t>won’t necessarily bring down the bulk electric system,</w:t>
      </w:r>
      <w:r w:rsidRPr="00956413">
        <w:rPr>
          <w:sz w:val="16"/>
        </w:rPr>
        <w:t>” said Dale Peterson, founder of Digital Bond, an industrial control system cybersecurity consultancy.</w:t>
      </w:r>
    </w:p>
    <w:p w:rsidR="00956413" w:rsidRPr="00956413" w:rsidRDefault="00956413" w:rsidP="00956413">
      <w:pPr>
        <w:rPr>
          <w:sz w:val="16"/>
        </w:rPr>
      </w:pPr>
      <w:r w:rsidRPr="00956413">
        <w:rPr>
          <w:sz w:val="16"/>
        </w:rPr>
        <w:t xml:space="preserve">For example, hackers could cause a SCADA system to crash, causing grid operators to lose system visibility — decidedly not a good thing. </w:t>
      </w:r>
      <w:r w:rsidRPr="00AE374B">
        <w:rPr>
          <w:rStyle w:val="StyleUnderline"/>
        </w:rPr>
        <w:t>But the grid doesn’t need the</w:t>
      </w:r>
      <w:r w:rsidRPr="00956413">
        <w:rPr>
          <w:sz w:val="16"/>
        </w:rPr>
        <w:t xml:space="preserve"> SCADA </w:t>
      </w:r>
      <w:r w:rsidRPr="00AE374B">
        <w:rPr>
          <w:rStyle w:val="StyleUnderline"/>
        </w:rPr>
        <w:t>system to continue operating</w:t>
      </w:r>
      <w:r w:rsidRPr="00956413">
        <w:rPr>
          <w:sz w:val="16"/>
        </w:rPr>
        <w:t xml:space="preserve">. “There has to be an understanding that simply </w:t>
      </w:r>
      <w:r w:rsidRPr="00AE374B">
        <w:rPr>
          <w:rStyle w:val="StyleUnderline"/>
        </w:rPr>
        <w:t>taking out the cyber assets doesn’t cause a blackout</w:t>
      </w:r>
      <w:r w:rsidRPr="00956413">
        <w:rPr>
          <w:sz w:val="16"/>
        </w:rPr>
        <w:t>,” Peterson said.</w:t>
      </w:r>
    </w:p>
    <w:p w:rsidR="00BB2AFA" w:rsidRDefault="00BB2AFA" w:rsidP="00BB2AFA">
      <w:pPr>
        <w:pStyle w:val="Heading2"/>
      </w:pPr>
      <w:r>
        <w:t>Nuclear Plants</w:t>
      </w:r>
    </w:p>
    <w:p w:rsidR="00BB2AFA" w:rsidRPr="00811F45" w:rsidRDefault="00BB2AFA" w:rsidP="00BB2AFA">
      <w:pPr>
        <w:pStyle w:val="Heading3"/>
      </w:pPr>
      <w:r>
        <w:t xml:space="preserve">No Impact </w:t>
      </w:r>
    </w:p>
    <w:p w:rsidR="00BB2AFA" w:rsidRPr="003E1D07" w:rsidRDefault="00BB2AFA" w:rsidP="00BB2AFA"/>
    <w:p w:rsidR="00BB2AFA" w:rsidRDefault="00BB2AFA" w:rsidP="00BB2AFA">
      <w:pPr>
        <w:pStyle w:val="Heading4"/>
      </w:pPr>
      <w:r>
        <w:t xml:space="preserve">Fukushima proves – no impact to meltdown </w:t>
      </w:r>
    </w:p>
    <w:p w:rsidR="00BB2AFA" w:rsidRPr="003E7BA0" w:rsidRDefault="00BB2AFA" w:rsidP="00BB2AFA">
      <w:r w:rsidRPr="003E7BA0">
        <w:rPr>
          <w:b/>
        </w:rPr>
        <w:t>Biello 14</w:t>
      </w:r>
      <w:r w:rsidRPr="003E7BA0">
        <w:t xml:space="preserve"> </w:t>
      </w:r>
      <w:r w:rsidRPr="003E7BA0">
        <w:rPr>
          <w:sz w:val="16"/>
        </w:rPr>
        <w:t xml:space="preserve">(David Biello is Energy and Environment editor at Scientific American from Columbia. "What You Should and Shouldn’t Worry about after the Fukushima Nuclear Meltdowns," Scientific American. Jan 9, 2014. </w:t>
      </w:r>
      <w:hyperlink r:id="rId165" w:history="1">
        <w:r w:rsidRPr="003E7BA0">
          <w:rPr>
            <w:rStyle w:val="Hyperlink"/>
            <w:sz w:val="16"/>
          </w:rPr>
          <w:t>www.scientificamerican.com/article/what-to-worry-about-after-fukushima-nuclear-disaster/</w:t>
        </w:r>
      </w:hyperlink>
      <w:r w:rsidRPr="003E7BA0">
        <w:rPr>
          <w:sz w:val="16"/>
        </w:rPr>
        <w:t xml:space="preserve">) </w:t>
      </w:r>
      <w:r w:rsidRPr="003E7BA0">
        <w:rPr>
          <w:i/>
          <w:sz w:val="16"/>
        </w:rPr>
        <w:t>jsk</w:t>
      </w:r>
    </w:p>
    <w:p w:rsidR="00BB2AFA" w:rsidRPr="00811F45" w:rsidRDefault="00BB2AFA" w:rsidP="00BB2AFA">
      <w:pPr>
        <w:rPr>
          <w:sz w:val="16"/>
        </w:rPr>
      </w:pPr>
      <w:r w:rsidRPr="003E7BA0">
        <w:rPr>
          <w:rStyle w:val="StyleUnderline"/>
        </w:rPr>
        <w:t>Another perennial concern is</w:t>
      </w:r>
      <w:r w:rsidRPr="00811F45">
        <w:rPr>
          <w:sz w:val="16"/>
        </w:rPr>
        <w:t xml:space="preserve"> that the water contaminated with radioactive particles still leaking from the stricken nuclear power plant site is poisoning Pacific Ocean </w:t>
      </w:r>
      <w:r w:rsidRPr="003E7BA0">
        <w:rPr>
          <w:rStyle w:val="StyleUnderline"/>
        </w:rPr>
        <w:t>fish and other seafood</w:t>
      </w:r>
      <w:r w:rsidRPr="00811F45">
        <w:rPr>
          <w:sz w:val="16"/>
        </w:rPr>
        <w:t xml:space="preserve">. There is no doubt that ingesting radionuclides is one of the worst forms of radiation exposure, because it continues for a long period of time. </w:t>
      </w:r>
      <w:r w:rsidRPr="003E7BA0">
        <w:rPr>
          <w:rStyle w:val="StyleUnderline"/>
        </w:rPr>
        <w:t xml:space="preserve">But, with the exception of bottom-feeding fish and sessile (immobile) filter feeders caught in the immediate vicinity, any radionuclides from Fukushima have been diluted by the vastness of the Pacific to insignificant quantities. </w:t>
      </w:r>
      <w:r w:rsidRPr="00811F45">
        <w:rPr>
          <w:sz w:val="16"/>
        </w:rPr>
        <w:t xml:space="preserve">The extra radionuclides from Fukushima are simply </w:t>
      </w:r>
      <w:r w:rsidRPr="003E7BA0">
        <w:rPr>
          <w:rStyle w:val="StyleUnderline"/>
        </w:rPr>
        <w:t>not enough to create a dose large enough to cause any human health effects</w:t>
      </w:r>
      <w:r w:rsidRPr="00811F45">
        <w:rPr>
          <w:sz w:val="16"/>
        </w:rPr>
        <w:t xml:space="preserve"> outside the immediate vicinity of the stricken nuclear power plant.</w:t>
      </w:r>
    </w:p>
    <w:p w:rsidR="00BB2AFA" w:rsidRPr="00811F45" w:rsidRDefault="00BB2AFA" w:rsidP="00BB2AFA">
      <w:pPr>
        <w:rPr>
          <w:sz w:val="16"/>
        </w:rPr>
      </w:pPr>
      <w:r w:rsidRPr="00811F45">
        <w:rPr>
          <w:sz w:val="16"/>
        </w:rPr>
        <w:t>Nor is the radioactive contamination from Fukushima the cause of changes to Pacific sea-bottom life observed in recent years off the U.S. west coast, as the marine scientists at Deep Sea News recently noted. Those shifts most likely stem from the copious quantities of carbon dioxide spewed by fossil fuel–fired power plants that are changing the climate and, thus, the tiny plants known as phytoplankton that serve as the base of the oceanic food chain.</w:t>
      </w:r>
    </w:p>
    <w:p w:rsidR="00BB2AFA" w:rsidRPr="003E7BA0" w:rsidRDefault="00BB2AFA" w:rsidP="00BB2AFA">
      <w:pPr>
        <w:rPr>
          <w:rStyle w:val="StyleUnderline"/>
        </w:rPr>
      </w:pPr>
      <w:r w:rsidRPr="003E7BA0">
        <w:rPr>
          <w:rStyle w:val="StyleUnderline"/>
        </w:rPr>
        <w:t>When it comes to radiation, the nuclear weapons testing conducted from the 1940s to the 1980s contributed orders of magnitude more radioactivity to the oceans than Fukushima (even when combined with Chernobyl</w:t>
      </w:r>
      <w:r w:rsidRPr="00811F45">
        <w:rPr>
          <w:sz w:val="16"/>
        </w:rPr>
        <w:t xml:space="preserve">, a much larger nuclear catastrophe). </w:t>
      </w:r>
      <w:r w:rsidRPr="003E7BA0">
        <w:rPr>
          <w:rStyle w:val="StyleUnderline"/>
        </w:rPr>
        <w:t xml:space="preserve">There is also </w:t>
      </w:r>
      <w:r w:rsidRPr="00811F45">
        <w:rPr>
          <w:sz w:val="16"/>
        </w:rPr>
        <w:t xml:space="preserve">an estimated 37 x 10^18 becquerels worth of radioactivity in the oceans from </w:t>
      </w:r>
      <w:r w:rsidRPr="003E7BA0">
        <w:rPr>
          <w:rStyle w:val="StyleUnderline"/>
        </w:rPr>
        <w:t>naturally dissolved uranium in seawater anyway,</w:t>
      </w:r>
      <w:r w:rsidRPr="00811F45">
        <w:rPr>
          <w:sz w:val="16"/>
        </w:rPr>
        <w:t xml:space="preserve"> which some view as a future nuclear fuel source but is not generally considered a health risk. (A becquerel measures the rate of radiation emission.) And there are </w:t>
      </w:r>
      <w:r w:rsidRPr="003E7BA0">
        <w:rPr>
          <w:rStyle w:val="StyleUnderline"/>
        </w:rPr>
        <w:t>other naturally occurring radioactive elements in seawater as well, such as polonium.</w:t>
      </w:r>
    </w:p>
    <w:p w:rsidR="00BB2AFA" w:rsidRPr="00811F45" w:rsidRDefault="00BB2AFA" w:rsidP="00BB2AFA">
      <w:pPr>
        <w:rPr>
          <w:sz w:val="16"/>
        </w:rPr>
      </w:pPr>
      <w:r w:rsidRPr="00811F45">
        <w:rPr>
          <w:sz w:val="16"/>
        </w:rPr>
        <w:t xml:space="preserve">That means </w:t>
      </w:r>
      <w:r w:rsidRPr="003E7BA0">
        <w:rPr>
          <w:rStyle w:val="StyleUnderline"/>
        </w:rPr>
        <w:t>the tuna caught in the Pacific have always been naturally radioactive (</w:t>
      </w:r>
      <w:r w:rsidRPr="00811F45">
        <w:rPr>
          <w:sz w:val="16"/>
        </w:rPr>
        <w:t>and pose less risk than dental x-rays, as the Woods Hole Oceanographic Institution notes). Or as marine scientist Ken Buesseler of Woods Hole put it in a scientific paper on the subject published in 2012, "though [cesium] isotopes are elevated 10 to 1,000 [times] over prior levels in waters off Japan, radiation risks due to these radionuclides are below those generally considered harmful to marine animals and human consumers, and even below those from naturally occurring radionuclides."</w:t>
      </w:r>
    </w:p>
    <w:p w:rsidR="00BB2AFA" w:rsidRPr="00811F45" w:rsidRDefault="00BB2AFA" w:rsidP="00BB2AFA">
      <w:pPr>
        <w:rPr>
          <w:sz w:val="16"/>
        </w:rPr>
      </w:pPr>
      <w:r w:rsidRPr="00811F45">
        <w:rPr>
          <w:sz w:val="16"/>
        </w:rPr>
        <w:t xml:space="preserve">Likewise, the </w:t>
      </w:r>
      <w:r w:rsidRPr="003E7BA0">
        <w:rPr>
          <w:rStyle w:val="StyleUnderline"/>
        </w:rPr>
        <w:t>debris from Fukushima that has begun to arrive on U.S. shores is also relatively benign</w:t>
      </w:r>
      <w:r w:rsidRPr="00811F45">
        <w:rPr>
          <w:sz w:val="16"/>
        </w:rPr>
        <w:t>. In fact, any radiation from the flotsam is likely to have far less an impact than the novel species it may carry with it across the Pacific, which could potentially spark a biological invasion.</w:t>
      </w:r>
    </w:p>
    <w:p w:rsidR="00BB2AFA" w:rsidRDefault="00BB2AFA" w:rsidP="00BB2AFA">
      <w:pPr>
        <w:pStyle w:val="Heading4"/>
      </w:pPr>
      <w:r>
        <w:t>No impact to attacks on nuclear plants – studies agree</w:t>
      </w:r>
    </w:p>
    <w:p w:rsidR="00BB2AFA" w:rsidRDefault="00BB2AFA" w:rsidP="00BB2AFA">
      <w:pPr>
        <w:rPr>
          <w:i/>
        </w:rPr>
      </w:pPr>
      <w:r w:rsidRPr="001D60BF">
        <w:rPr>
          <w:b/>
        </w:rPr>
        <w:t>WNA 15</w:t>
      </w:r>
      <w:r w:rsidRPr="001D60BF">
        <w:t xml:space="preserve"> (World Nuclear Association, Feb 2015. "Safety of Nuclear Power Reactors,</w:t>
      </w:r>
      <w:r>
        <w:t>”</w:t>
      </w:r>
      <w:r w:rsidRPr="001D60BF">
        <w:t xml:space="preserve"> updated Feb 2015. </w:t>
      </w:r>
      <w:hyperlink r:id="rId166" w:history="1">
        <w:r w:rsidRPr="007A12C0">
          <w:rPr>
            <w:rStyle w:val="Hyperlink"/>
          </w:rPr>
          <w:t>www.world-nuclear.org/info/Safety-and-Security/Safety-of-Plants/Safety-of-Nuclear-Power-Reactors/</w:t>
        </w:r>
      </w:hyperlink>
      <w:r>
        <w:t xml:space="preserve">) </w:t>
      </w:r>
      <w:r>
        <w:rPr>
          <w:i/>
        </w:rPr>
        <w:t xml:space="preserve">jsk </w:t>
      </w:r>
    </w:p>
    <w:p w:rsidR="00BB2AFA" w:rsidRPr="00F262BB" w:rsidRDefault="00BB2AFA" w:rsidP="00BB2AFA">
      <w:pPr>
        <w:rPr>
          <w:rStyle w:val="StyleUnderline"/>
        </w:rPr>
      </w:pPr>
      <w:r w:rsidRPr="00811F45">
        <w:rPr>
          <w:sz w:val="16"/>
        </w:rPr>
        <w:t xml:space="preserve">Security – terrorism, etc. </w:t>
      </w:r>
      <w:r w:rsidRPr="00F262BB">
        <w:rPr>
          <w:rStyle w:val="StyleUnderline"/>
        </w:rPr>
        <w:t>Since the World Trade Centre attacks in New York in 2001 there has been increased concern about the consequences of a large aircraft being used to attack a nuclear facility with the purpose of releasing radioactive materials.</w:t>
      </w:r>
      <w:r w:rsidRPr="00811F45">
        <w:rPr>
          <w:sz w:val="16"/>
        </w:rPr>
        <w:t xml:space="preserve"> Various </w:t>
      </w:r>
      <w:r w:rsidRPr="00F262BB">
        <w:rPr>
          <w:rStyle w:val="StyleUnderline"/>
        </w:rPr>
        <w:t>studies</w:t>
      </w:r>
      <w:r w:rsidRPr="00811F45">
        <w:rPr>
          <w:sz w:val="16"/>
        </w:rPr>
        <w:t xml:space="preserve"> have looked at similar attacks on nuclear power plants. They </w:t>
      </w:r>
      <w:r w:rsidRPr="00F262BB">
        <w:rPr>
          <w:rStyle w:val="StyleUnderline"/>
        </w:rPr>
        <w:t>show that nuclear reactors would be more resistant to such attacks than virtually any other civil installations</w:t>
      </w:r>
      <w:r w:rsidRPr="00811F45">
        <w:rPr>
          <w:sz w:val="16"/>
        </w:rPr>
        <w:t xml:space="preserve"> – see Appendix 3. A thorough study was undertaken by </w:t>
      </w:r>
      <w:r w:rsidRPr="00F262BB">
        <w:rPr>
          <w:rStyle w:val="StyleUnderline"/>
        </w:rPr>
        <w:t>the US Electric Power Research Institute</w:t>
      </w:r>
      <w:r w:rsidRPr="00811F45">
        <w:rPr>
          <w:sz w:val="16"/>
        </w:rPr>
        <w:t xml:space="preserve"> (EPRI) using specialist consultants and paid for by the US Dept. of Energy. It </w:t>
      </w:r>
      <w:r w:rsidRPr="00F262BB">
        <w:rPr>
          <w:rStyle w:val="StyleUnderline"/>
        </w:rPr>
        <w:t>concludes that US reactor structures "are robust and (would) protect the fuel from impacts of large commercial aircraft".</w:t>
      </w:r>
    </w:p>
    <w:p w:rsidR="00BB2AFA" w:rsidRPr="00F262BB" w:rsidRDefault="00BB2AFA" w:rsidP="00BB2AFA">
      <w:pPr>
        <w:rPr>
          <w:rStyle w:val="StyleUnderline"/>
        </w:rPr>
      </w:pPr>
      <w:r w:rsidRPr="00811F45">
        <w:rPr>
          <w:sz w:val="16"/>
        </w:rPr>
        <w:t xml:space="preserve">The analyses used a fully-fuelled Boeing 767-400 of over 200 tonnes as the basis, at 560 km/h – the maximum speed for precision flying near the ground. The wingspan is greater than the diameter of reactor containment buildings and the 4.3 tonne engines are 15 metres apart. Hence </w:t>
      </w:r>
      <w:r w:rsidRPr="00F262BB">
        <w:rPr>
          <w:rStyle w:val="StyleUnderline"/>
        </w:rPr>
        <w:t>analyses focused on</w:t>
      </w:r>
      <w:r w:rsidRPr="00811F45">
        <w:rPr>
          <w:sz w:val="16"/>
        </w:rPr>
        <w:t xml:space="preserve"> single engine direct impact on the centreline – since this would be </w:t>
      </w:r>
      <w:r w:rsidRPr="00F262BB">
        <w:rPr>
          <w:rStyle w:val="StyleUnderline"/>
        </w:rPr>
        <w:t>the most penetrating missile</w:t>
      </w:r>
      <w:r w:rsidRPr="00811F45">
        <w:rPr>
          <w:sz w:val="16"/>
        </w:rPr>
        <w:t xml:space="preserve"> – and on the impact of the entire aircraft if the fuselage hit the centreline (in which case the engines would ricochet off the sides). </w:t>
      </w:r>
      <w:r w:rsidRPr="00F262BB">
        <w:rPr>
          <w:rStyle w:val="StyleUnderline"/>
        </w:rPr>
        <w:t>In each case no part of the aircraft or its fuel would penetrate the containment. Other studies have confirmed these findings.</w:t>
      </w:r>
    </w:p>
    <w:p w:rsidR="00BB2AFA" w:rsidRPr="00811F45" w:rsidRDefault="00BB2AFA" w:rsidP="00BB2AFA">
      <w:pPr>
        <w:rPr>
          <w:sz w:val="16"/>
        </w:rPr>
      </w:pPr>
      <w:r w:rsidRPr="00F262BB">
        <w:rPr>
          <w:rStyle w:val="StyleUnderline"/>
        </w:rPr>
        <w:t>Penetrating</w:t>
      </w:r>
      <w:r w:rsidRPr="00811F45">
        <w:rPr>
          <w:sz w:val="16"/>
        </w:rPr>
        <w:t xml:space="preserve"> (even relatively weak) </w:t>
      </w:r>
      <w:r w:rsidRPr="00F262BB">
        <w:rPr>
          <w:rStyle w:val="StyleUnderline"/>
        </w:rPr>
        <w:t>reinforced concrete requires multiple hits by high speed artillery shells or specially-designed "bunker busting" ordnance – both of which are well beyond what terrorists are likely to deploy</w:t>
      </w:r>
      <w:r w:rsidRPr="00811F45">
        <w:rPr>
          <w:sz w:val="16"/>
        </w:rPr>
        <w:t xml:space="preserve">. Thin-walled, slow-moving, hollow aluminum aircraft, hitting containment-grade heavily-reinforced concrete disintegrate, with negligible penetration. But further (see Sept 2002 Science paper and Jan 2003 Response &amp; Comments), realistic assessments from decades of analyses, lab work and testing, find that the consequence of </w:t>
      </w:r>
      <w:r w:rsidRPr="00F262BB">
        <w:rPr>
          <w:rStyle w:val="StyleUnderline"/>
        </w:rPr>
        <w:t>even the worst realistic scenarios – core melting and containment failure – can cause few if any deaths to the public, regardless of the scenario</w:t>
      </w:r>
      <w:r w:rsidRPr="00811F45">
        <w:rPr>
          <w:sz w:val="16"/>
        </w:rPr>
        <w:t xml:space="preserve"> that led to the core melt and containment failure. This conclusion was documented in a 1981 EPRI study, reported and widely circulated in many languages, by Levenson and Rahn in Nuclear Technology.</w:t>
      </w:r>
    </w:p>
    <w:p w:rsidR="00BB2AFA" w:rsidRPr="00811F45" w:rsidRDefault="00BB2AFA" w:rsidP="00BB2AFA">
      <w:pPr>
        <w:rPr>
          <w:sz w:val="16"/>
        </w:rPr>
      </w:pPr>
      <w:r w:rsidRPr="00811F45">
        <w:rPr>
          <w:sz w:val="16"/>
        </w:rPr>
        <w:t xml:space="preserve">In 1988 Sandia National Laboratories in USA demonstrated the unequal distribution of energy absorption that occurs when an aircraft impacts a massive, hardened target. The test involved a rocket-propelled F4 Phantom jet (about 27 tonnes, with both engines close together in the fuselage) hitting a 3.7m thick slab of concrete at 765 km/h. This was to see whether a proposed Japanese nuclear power plant could withstand the impact of a heavy aircraft. It showed how </w:t>
      </w:r>
      <w:r w:rsidRPr="00F262BB">
        <w:rPr>
          <w:rStyle w:val="StyleUnderline"/>
        </w:rPr>
        <w:t>most of the collision energy goes into the destruction of the aircraft itself – about 96% of the aircraf</w:t>
      </w:r>
      <w:r>
        <w:rPr>
          <w:rStyle w:val="StyleUnderline"/>
        </w:rPr>
        <w:t>t's kinetic energy went into</w:t>
      </w:r>
      <w:r w:rsidRPr="00F262BB">
        <w:rPr>
          <w:rStyle w:val="StyleUnderline"/>
        </w:rPr>
        <w:t xml:space="preserve"> its destruction</w:t>
      </w:r>
      <w:r w:rsidRPr="00811F45">
        <w:rPr>
          <w:sz w:val="16"/>
        </w:rPr>
        <w:t xml:space="preserve"> and some penetration of the concrete – </w:t>
      </w:r>
      <w:r w:rsidRPr="00F262BB">
        <w:rPr>
          <w:rStyle w:val="StyleUnderline"/>
        </w:rPr>
        <w:t>while the remaining 4% was dissipated in accelerating the 700-tonne slab.</w:t>
      </w:r>
      <w:r w:rsidRPr="00811F45">
        <w:rPr>
          <w:sz w:val="16"/>
        </w:rPr>
        <w:t xml:space="preserve"> The maximum penetration of the concrete in this experiment was 60 mm, but comparison with fixed reactor containment needs to take account of the 4% of energy transmitted to the slab. See also video clip.</w:t>
      </w:r>
    </w:p>
    <w:p w:rsidR="00BB2AFA" w:rsidRPr="00811F45" w:rsidRDefault="00BB2AFA" w:rsidP="00BB2AFA">
      <w:pPr>
        <w:rPr>
          <w:sz w:val="16"/>
        </w:rPr>
      </w:pPr>
      <w:r w:rsidRPr="00811F45">
        <w:rPr>
          <w:sz w:val="16"/>
        </w:rPr>
        <w:t xml:space="preserve">As long ago as the late 1970s, the UK Central Electricity Generating Board considered the possibility of a fully-laden and fully-fuelled large passenger aircraft being hijacked and deliberately crashed into a nuclear reactor. The main conclusions were that </w:t>
      </w:r>
      <w:r w:rsidRPr="00F262BB">
        <w:rPr>
          <w:rStyle w:val="StyleUnderline"/>
        </w:rPr>
        <w:t xml:space="preserve">an airliner would tend to break up as it hit various buildings such as the reactor hall, and </w:t>
      </w:r>
      <w:r w:rsidRPr="00811F45">
        <w:rPr>
          <w:sz w:val="16"/>
        </w:rPr>
        <w:t xml:space="preserve">that </w:t>
      </w:r>
      <w:r w:rsidRPr="00F262BB">
        <w:rPr>
          <w:rStyle w:val="StyleUnderline"/>
        </w:rPr>
        <w:t>those pieces would have little effect on the concrete biological shield surrounding the reactor</w:t>
      </w:r>
      <w:r w:rsidRPr="00811F45">
        <w:rPr>
          <w:sz w:val="16"/>
        </w:rPr>
        <w:t>. Any kerosene fire would also have little effect on that shield. In the 1980s in the USA, at least some plants were designed to take a hit from a fully-laden large military transport aircraft and still be able to achieve and maintain cold shutdown.</w:t>
      </w:r>
    </w:p>
    <w:p w:rsidR="00BB2AFA" w:rsidRPr="00811F45" w:rsidRDefault="00BB2AFA" w:rsidP="00BB2AFA">
      <w:pPr>
        <w:rPr>
          <w:sz w:val="16"/>
        </w:rPr>
      </w:pPr>
      <w:r w:rsidRPr="00811F45">
        <w:rPr>
          <w:sz w:val="16"/>
        </w:rPr>
        <w:t xml:space="preserve">The study of a 1970s US power plant in a highly-populated area is assessing the possible effects of a successful terrorist attack which causes both meltdown of the core and a large breach in the containment structure – both extremely unlikely. It shows that </w:t>
      </w:r>
      <w:r w:rsidRPr="00F262BB">
        <w:rPr>
          <w:rStyle w:val="StyleUnderline"/>
        </w:rPr>
        <w:t>a large fraction of the most hazardous radioactive isotopes, like those of iodine and tellurium, would never leave the site</w:t>
      </w:r>
      <w:r w:rsidRPr="00811F45">
        <w:rPr>
          <w:sz w:val="16"/>
        </w:rPr>
        <w:t>.</w:t>
      </w:r>
    </w:p>
    <w:p w:rsidR="00BB2AFA" w:rsidRPr="00811F45" w:rsidRDefault="00BB2AFA" w:rsidP="00BB2AFA">
      <w:pPr>
        <w:rPr>
          <w:sz w:val="16"/>
        </w:rPr>
      </w:pPr>
      <w:r w:rsidRPr="00811F45">
        <w:rPr>
          <w:sz w:val="16"/>
        </w:rPr>
        <w:t xml:space="preserve">Much of the radioactive material would stick to surfaces inside the containment or becomes soluble salts that remain in the damaged containment building. Some radioactive material would nonetheless enter the environment some hours after the attack in this extreme scenario and affect areas up to several kilometres away. The extent and timing of this means that </w:t>
      </w:r>
      <w:r w:rsidRPr="00F262BB">
        <w:rPr>
          <w:rStyle w:val="StyleUnderline"/>
        </w:rPr>
        <w:t>with walking-pace evacuation inside this radius it would not be a major health risk.</w:t>
      </w:r>
      <w:r w:rsidRPr="00811F45">
        <w:rPr>
          <w:sz w:val="16"/>
        </w:rPr>
        <w:t xml:space="preserve"> However it could leave areas contaminated and hence displace people in the same way as a natural disaster, giving rise to economic rather than health consequences.</w:t>
      </w:r>
    </w:p>
    <w:p w:rsidR="00BB2AFA" w:rsidRPr="00811F45" w:rsidRDefault="00BB2AFA" w:rsidP="00BB2AFA">
      <w:pPr>
        <w:rPr>
          <w:sz w:val="16"/>
        </w:rPr>
      </w:pPr>
      <w:r w:rsidRPr="00811F45">
        <w:rPr>
          <w:sz w:val="16"/>
        </w:rPr>
        <w:t>Looking at spent fuel storage pools, similar analyses showed no breach. Dry storage and transport casks retained their integrity. "There would be no release of radionuclides to the environment".</w:t>
      </w:r>
    </w:p>
    <w:p w:rsidR="00BB2AFA" w:rsidRPr="00F262BB" w:rsidRDefault="00BB2AFA" w:rsidP="00BB2AFA">
      <w:pPr>
        <w:rPr>
          <w:rStyle w:val="StyleUnderline"/>
        </w:rPr>
      </w:pPr>
      <w:r w:rsidRPr="00F262BB">
        <w:rPr>
          <w:rStyle w:val="StyleUnderline"/>
        </w:rPr>
        <w:t>Similarly, the massive structures mean that any terrorist attack even inside a plant</w:t>
      </w:r>
      <w:r w:rsidRPr="00811F45">
        <w:rPr>
          <w:sz w:val="16"/>
        </w:rPr>
        <w:t xml:space="preserve"> (which are well defended) and causing loss of cooling, core melting and breach of containment </w:t>
      </w:r>
      <w:r w:rsidRPr="00F262BB">
        <w:rPr>
          <w:rStyle w:val="StyleUnderline"/>
        </w:rPr>
        <w:t>would not result in any significant radioactive releases.</w:t>
      </w:r>
    </w:p>
    <w:p w:rsidR="00BB2AFA" w:rsidRPr="00811F45" w:rsidRDefault="00BB2AFA" w:rsidP="00BB2AFA">
      <w:pPr>
        <w:rPr>
          <w:sz w:val="16"/>
        </w:rPr>
      </w:pPr>
      <w:r w:rsidRPr="00811F45">
        <w:rPr>
          <w:sz w:val="16"/>
        </w:rPr>
        <w:t xml:space="preserve">However, </w:t>
      </w:r>
      <w:r w:rsidRPr="00F262BB">
        <w:rPr>
          <w:rStyle w:val="StyleUnderline"/>
        </w:rPr>
        <w:t>while</w:t>
      </w:r>
      <w:r w:rsidRPr="00811F45">
        <w:rPr>
          <w:sz w:val="16"/>
        </w:rPr>
        <w:t xml:space="preserve"> the </w:t>
      </w:r>
      <w:r w:rsidRPr="00F262BB">
        <w:rPr>
          <w:rStyle w:val="StyleUnderline"/>
        </w:rPr>
        <w:t>main structures are robust</w:t>
      </w:r>
      <w:r w:rsidRPr="00811F45">
        <w:rPr>
          <w:sz w:val="16"/>
        </w:rPr>
        <w:t xml:space="preserve">, the </w:t>
      </w:r>
      <w:r w:rsidRPr="00F262BB">
        <w:rPr>
          <w:rStyle w:val="StyleUnderline"/>
        </w:rPr>
        <w:t>2001</w:t>
      </w:r>
      <w:r w:rsidRPr="00811F45">
        <w:rPr>
          <w:sz w:val="16"/>
        </w:rPr>
        <w:t xml:space="preserve"> attacks </w:t>
      </w:r>
      <w:r w:rsidRPr="00F262BB">
        <w:rPr>
          <w:rStyle w:val="StyleUnderline"/>
        </w:rPr>
        <w:t xml:space="preserve">did lead to increased security requirements </w:t>
      </w:r>
      <w:r w:rsidRPr="00811F45">
        <w:rPr>
          <w:sz w:val="16"/>
        </w:rPr>
        <w:t xml:space="preserve">and plants were required by NRC to install </w:t>
      </w:r>
      <w:r w:rsidRPr="00F262BB">
        <w:rPr>
          <w:rStyle w:val="StyleUnderline"/>
        </w:rPr>
        <w:t>barriers, bulletproof security stations and other physical modifications</w:t>
      </w:r>
      <w:r w:rsidRPr="00811F45">
        <w:rPr>
          <w:sz w:val="16"/>
        </w:rPr>
        <w:t xml:space="preserve"> which in the USA are estimated by the industry association to have cost some $2 billion across the country.</w:t>
      </w:r>
    </w:p>
    <w:p w:rsidR="00BB2AFA" w:rsidRDefault="00BB2AFA" w:rsidP="00BB2AFA">
      <w:pPr>
        <w:rPr>
          <w:rStyle w:val="StyleUnderline"/>
        </w:rPr>
      </w:pPr>
      <w:r w:rsidRPr="00F262BB">
        <w:rPr>
          <w:rStyle w:val="StyleUnderline"/>
        </w:rPr>
        <w:t>Switzerland's Nuclear Safety Inspectorate</w:t>
      </w:r>
      <w:r w:rsidRPr="00811F45">
        <w:rPr>
          <w:sz w:val="16"/>
        </w:rPr>
        <w:t xml:space="preserve"> studied a similar scenario and </w:t>
      </w:r>
      <w:r w:rsidRPr="00F262BB">
        <w:rPr>
          <w:rStyle w:val="StyleUnderline"/>
        </w:rPr>
        <w:t>reported in 2003 that the danger of any radiation release from such a crash would be low for the older plants and extremely low for the newer ones.</w:t>
      </w:r>
    </w:p>
    <w:p w:rsidR="00BB2AFA" w:rsidRPr="00811F45" w:rsidRDefault="00BB2AFA" w:rsidP="00BB2AFA">
      <w:pPr>
        <w:pStyle w:val="Heading3"/>
      </w:pPr>
      <w:r w:rsidRPr="00811F45">
        <w:t>No Natural Disasters</w:t>
      </w:r>
    </w:p>
    <w:p w:rsidR="00BB2AFA" w:rsidRPr="00811F45" w:rsidRDefault="00BB2AFA" w:rsidP="00BB2AFA">
      <w:pPr>
        <w:pStyle w:val="Heading4"/>
      </w:pPr>
      <w:r w:rsidRPr="00811F45">
        <w:t xml:space="preserve">Nuclear plants are safe from natural disasters </w:t>
      </w:r>
    </w:p>
    <w:p w:rsidR="00BB2AFA" w:rsidRDefault="00BB2AFA" w:rsidP="00BB2AFA">
      <w:pPr>
        <w:rPr>
          <w:i/>
        </w:rPr>
      </w:pPr>
      <w:r w:rsidRPr="001D60BF">
        <w:rPr>
          <w:b/>
        </w:rPr>
        <w:t>WNA 15</w:t>
      </w:r>
      <w:r w:rsidRPr="001D60BF">
        <w:t xml:space="preserve"> </w:t>
      </w:r>
      <w:r w:rsidRPr="00551561">
        <w:rPr>
          <w:sz w:val="16"/>
        </w:rPr>
        <w:t xml:space="preserve">(World Nuclear Association, Feb 2015. "Safety of Nuclear Power Reactors,” updated Feb 2015. </w:t>
      </w:r>
      <w:hyperlink r:id="rId167" w:history="1">
        <w:r w:rsidRPr="00551561">
          <w:rPr>
            <w:rStyle w:val="Hyperlink"/>
            <w:sz w:val="16"/>
          </w:rPr>
          <w:t>www.world-nuclear.org/info/Safety-and-Security/Safety-of-Plants/Safety-of-Nuclear-Power-Reactors/</w:t>
        </w:r>
      </w:hyperlink>
      <w:r w:rsidRPr="00551561">
        <w:rPr>
          <w:sz w:val="16"/>
        </w:rPr>
        <w:t xml:space="preserve">) </w:t>
      </w:r>
      <w:r w:rsidRPr="00551561">
        <w:rPr>
          <w:i/>
          <w:sz w:val="16"/>
        </w:rPr>
        <w:t xml:space="preserve">jsk </w:t>
      </w:r>
    </w:p>
    <w:p w:rsidR="00BB2AFA" w:rsidRPr="00811F45" w:rsidRDefault="00BB2AFA" w:rsidP="00BB2AFA">
      <w:pPr>
        <w:rPr>
          <w:sz w:val="16"/>
        </w:rPr>
      </w:pPr>
      <w:r w:rsidRPr="00811F45">
        <w:rPr>
          <w:sz w:val="16"/>
        </w:rPr>
        <w:t>Severe Accident Management</w:t>
      </w:r>
    </w:p>
    <w:p w:rsidR="00BB2AFA" w:rsidRPr="00811F45" w:rsidRDefault="00BB2AFA" w:rsidP="00BB2AFA">
      <w:pPr>
        <w:rPr>
          <w:sz w:val="16"/>
        </w:rPr>
      </w:pPr>
      <w:r w:rsidRPr="00551561">
        <w:rPr>
          <w:rStyle w:val="StyleUnderline"/>
        </w:rPr>
        <w:t>In addition to engineering and procedures which reduce the risk and severity of accidents, all plants have guidelines for Severe Accident Management or Mitigation (SAM).</w:t>
      </w:r>
      <w:r w:rsidRPr="00811F45">
        <w:rPr>
          <w:sz w:val="16"/>
        </w:rPr>
        <w:t xml:space="preserve"> These conspicuously came into play after the Fukushima accident, where staff had immense challenges in the absence of power and with disabled cooling systems following damage done by the tsunami. The experience following that accident is being applied not only in design but also in such guidelines, and peer reviews on nuclear plants will focus more on these than previously. </w:t>
      </w:r>
    </w:p>
    <w:p w:rsidR="00BB2AFA" w:rsidRPr="00811F45" w:rsidRDefault="00BB2AFA" w:rsidP="00BB2AFA">
      <w:pPr>
        <w:rPr>
          <w:sz w:val="16"/>
        </w:rPr>
      </w:pPr>
      <w:r w:rsidRPr="00811F45">
        <w:rPr>
          <w:sz w:val="16"/>
        </w:rPr>
        <w:t xml:space="preserve">In mid-2011 the </w:t>
      </w:r>
      <w:r w:rsidRPr="00551561">
        <w:rPr>
          <w:rStyle w:val="StyleUnderline"/>
        </w:rPr>
        <w:t>IAEA Incident and Emergency Centre launched a new secure web-based communications platform to unify and simplify information exchange during nuclear or radiological emergencies.</w:t>
      </w:r>
      <w:r w:rsidRPr="00811F45">
        <w:rPr>
          <w:sz w:val="16"/>
        </w:rPr>
        <w:t xml:space="preserve"> The Unified System for Information Exchange on Incidents and Emergencies (USIE) has been under development since 2009 but was actually launched during the emergency response to the accident at Fukushima. </w:t>
      </w:r>
    </w:p>
    <w:p w:rsidR="00BB2AFA" w:rsidRPr="00811F45" w:rsidRDefault="00BB2AFA" w:rsidP="00BB2AFA">
      <w:pPr>
        <w:rPr>
          <w:sz w:val="16"/>
        </w:rPr>
      </w:pPr>
      <w:r w:rsidRPr="00811F45">
        <w:rPr>
          <w:sz w:val="16"/>
        </w:rPr>
        <w:t>Earthquakes and Volcanoes</w:t>
      </w:r>
    </w:p>
    <w:p w:rsidR="00BB2AFA" w:rsidRPr="00811F45" w:rsidRDefault="00BB2AFA" w:rsidP="00BB2AFA">
      <w:pPr>
        <w:rPr>
          <w:sz w:val="16"/>
        </w:rPr>
      </w:pPr>
      <w:r w:rsidRPr="00811F45">
        <w:rPr>
          <w:sz w:val="16"/>
        </w:rPr>
        <w:t>The International Atomic Energy Agency (</w:t>
      </w:r>
      <w:r w:rsidRPr="00551561">
        <w:rPr>
          <w:rStyle w:val="StyleUnderline"/>
        </w:rPr>
        <w:t>IAEA) has a Safety Guide on Seismic Risks</w:t>
      </w:r>
      <w:r w:rsidRPr="00811F45">
        <w:rPr>
          <w:sz w:val="16"/>
        </w:rPr>
        <w:t xml:space="preserve"> for Nuclear Power Plants, a</w:t>
      </w:r>
      <w:r w:rsidRPr="00551561">
        <w:rPr>
          <w:rStyle w:val="StyleUnderline"/>
        </w:rPr>
        <w:t xml:space="preserve">nd the matter is dealt with in the WNA paper </w:t>
      </w:r>
      <w:r w:rsidRPr="00811F45">
        <w:rPr>
          <w:sz w:val="16"/>
        </w:rPr>
        <w:t xml:space="preserve">on Earthquakes and Nuclear Power Plants. </w:t>
      </w:r>
      <w:r w:rsidRPr="00551561">
        <w:rPr>
          <w:rStyle w:val="StyleUnderline"/>
        </w:rPr>
        <w:t>Volcanic hazards are minimal for practically all nuclear plants, but the IAEA has developed a new Safety Guide</w:t>
      </w:r>
      <w:r w:rsidRPr="00811F45">
        <w:rPr>
          <w:sz w:val="16"/>
        </w:rPr>
        <w:t xml:space="preserve"> on the matter. The Bataan plant in Philippines which has never operated, and the Armenian plant at Metsamor are two known to be in proximity to potential volcanic activity. </w:t>
      </w:r>
    </w:p>
    <w:p w:rsidR="00BB2AFA" w:rsidRPr="00811F45" w:rsidRDefault="00BB2AFA" w:rsidP="00BB2AFA">
      <w:pPr>
        <w:rPr>
          <w:sz w:val="16"/>
        </w:rPr>
      </w:pPr>
      <w:r w:rsidRPr="00811F45">
        <w:rPr>
          <w:sz w:val="16"/>
        </w:rPr>
        <w:t>Flooding – storms, tides and tsunamis</w:t>
      </w:r>
    </w:p>
    <w:p w:rsidR="00BB2AFA" w:rsidRPr="00811F45" w:rsidRDefault="00BB2AFA" w:rsidP="00BB2AFA">
      <w:pPr>
        <w:rPr>
          <w:sz w:val="16"/>
        </w:rPr>
      </w:pPr>
      <w:r w:rsidRPr="00551561">
        <w:rPr>
          <w:rStyle w:val="StyleUnderline"/>
        </w:rPr>
        <w:t>Nuclear plants are usually built close to water bodies, for the sake of cooling.</w:t>
      </w:r>
      <w:r w:rsidRPr="00811F45">
        <w:rPr>
          <w:sz w:val="16"/>
        </w:rPr>
        <w:t xml:space="preserve"> </w:t>
      </w:r>
      <w:r w:rsidRPr="00551561">
        <w:rPr>
          <w:rStyle w:val="StyleUnderline"/>
        </w:rPr>
        <w:t>The site licence takes account of worst case flooding scenarios as well as other possible natural disasters and</w:t>
      </w:r>
      <w:r w:rsidRPr="00811F45">
        <w:rPr>
          <w:sz w:val="16"/>
        </w:rPr>
        <w:t xml:space="preserve">, more recently, </w:t>
      </w:r>
      <w:r w:rsidRPr="00551561">
        <w:rPr>
          <w:rStyle w:val="StyleUnderline"/>
        </w:rPr>
        <w:t>the possible effects of climate change</w:t>
      </w:r>
      <w:r w:rsidRPr="00811F45">
        <w:rPr>
          <w:sz w:val="16"/>
        </w:rPr>
        <w:t xml:space="preserve">. As a result, all the buildings with </w:t>
      </w:r>
      <w:r w:rsidRPr="00551561">
        <w:rPr>
          <w:rStyle w:val="StyleUnderline"/>
        </w:rPr>
        <w:t xml:space="preserve">safety-related equipment are situated on high enough platforms so that they stand above submerged areas in case of flooding </w:t>
      </w:r>
      <w:r w:rsidRPr="00811F45">
        <w:rPr>
          <w:sz w:val="16"/>
        </w:rPr>
        <w:t>events. As an example, French Safety Rules criteria for river sites define the safe level as above a flood level likely to be reached with one chance in one thousand years, plus 15%, and similar regarding tides for coastal sites.</w:t>
      </w:r>
    </w:p>
    <w:p w:rsidR="00BB2AFA" w:rsidRPr="00811F45" w:rsidRDefault="00BB2AFA" w:rsidP="00BB2AFA">
      <w:pPr>
        <w:rPr>
          <w:sz w:val="16"/>
        </w:rPr>
      </w:pPr>
      <w:r w:rsidRPr="00551561">
        <w:rPr>
          <w:rStyle w:val="StyleUnderline"/>
        </w:rPr>
        <w:t>Occasionally in the past some buildings have been sited too low</w:t>
      </w:r>
      <w:r w:rsidRPr="00811F45">
        <w:rPr>
          <w:sz w:val="16"/>
        </w:rPr>
        <w:t xml:space="preserve">, so that they are vulnerable to flood or tidal and storm surge, so </w:t>
      </w:r>
      <w:r w:rsidRPr="00551561">
        <w:rPr>
          <w:rStyle w:val="StyleUnderline"/>
        </w:rPr>
        <w:t>engineered countermeasures have been built.</w:t>
      </w:r>
      <w:r w:rsidRPr="00811F45">
        <w:rPr>
          <w:sz w:val="16"/>
        </w:rPr>
        <w:t xml:space="preserve"> EDF's Blayais nuclear plant in western France uses seawater for cooling and the plant itself is protected from storm surge by dykes. However, in 1999 a 2.5 m storm surge in the estuary overtopped the dykes – which were already identified as a weak point and scheduled for a later upgrade – and flooded one pumping station. For security reasons it was decided to shut down the three reactors then under power (the fourth was already stopped in the course of normal maintenance). This incident was rated 2 on the INES scale.</w:t>
      </w:r>
    </w:p>
    <w:p w:rsidR="00BB2AFA" w:rsidRPr="00811F45" w:rsidRDefault="00BB2AFA" w:rsidP="00BB2AFA">
      <w:pPr>
        <w:rPr>
          <w:sz w:val="16"/>
        </w:rPr>
      </w:pPr>
      <w:r w:rsidRPr="00811F45">
        <w:rPr>
          <w:sz w:val="16"/>
        </w:rPr>
        <w:t xml:space="preserve">In 1994 the Kakrapar nuclear power plant near the west coast of India was flooded due to heavy rains together with failure of weir control for an adjoining water pond, inundating turbine building basement equipment. The </w:t>
      </w:r>
      <w:r w:rsidRPr="00551561">
        <w:rPr>
          <w:rStyle w:val="StyleUnderline"/>
        </w:rPr>
        <w:t>back-up diesel generators on site enabled core cooling using fire water, a backup to process water,</w:t>
      </w:r>
      <w:r w:rsidRPr="00811F45">
        <w:rPr>
          <w:sz w:val="16"/>
        </w:rPr>
        <w:t xml:space="preserve"> since the offsite power supply failed. Following this, </w:t>
      </w:r>
      <w:r w:rsidRPr="00551561">
        <w:rPr>
          <w:rStyle w:val="StyleUnderline"/>
        </w:rPr>
        <w:t>multiple flood barriers were provided at all entry points,</w:t>
      </w:r>
      <w:r w:rsidRPr="00811F45">
        <w:rPr>
          <w:sz w:val="16"/>
        </w:rPr>
        <w:t xml:space="preserve"> inlet openings below design flood level were sealed and emergency operating procedures were updated. In December 2004 the Madras NPP and Kalpakkam PFBR site on the east coast of India was flooded by a tsunami surge from Sumatra. Construction of the Kalpakkam plant was just beginning, but the Madras plant shut down safely and maintained cooling. However, recommendations including early warning system for tsunami and provision of additional cooling water sources for longer duration cooling were implemented.</w:t>
      </w:r>
    </w:p>
    <w:p w:rsidR="00BB2AFA" w:rsidRDefault="00BB2AFA" w:rsidP="00BB2AFA">
      <w:pPr>
        <w:pStyle w:val="Heading3"/>
      </w:pPr>
      <w:r>
        <w:t>No Terror</w:t>
      </w:r>
    </w:p>
    <w:p w:rsidR="00BB2AFA" w:rsidRDefault="00BB2AFA" w:rsidP="00BB2AFA">
      <w:pPr>
        <w:pStyle w:val="Heading4"/>
      </w:pPr>
      <w:r>
        <w:t>Nuclear plants not susceptible to terror attacks</w:t>
      </w:r>
    </w:p>
    <w:p w:rsidR="00BB2AFA" w:rsidRPr="0072791F" w:rsidRDefault="00BB2AFA" w:rsidP="00BB2AFA">
      <w:r w:rsidRPr="0072791F">
        <w:rPr>
          <w:b/>
        </w:rPr>
        <w:t>HSNW 14</w:t>
      </w:r>
      <w:r w:rsidRPr="0072791F">
        <w:t xml:space="preserve"> </w:t>
      </w:r>
      <w:r w:rsidRPr="0072791F">
        <w:rPr>
          <w:sz w:val="16"/>
        </w:rPr>
        <w:t xml:space="preserve">(4 December 2014: Risks of terrorists attacking, or using materials from, a nuclear power plant are low: Experts," Homeland Security News Wire. "www.homelandsecuritynewswire.com/dr20141204-risks-of-terrorists-attacking-or-using-materials-from-a-nuclear-power-plant-are-low-experts) </w:t>
      </w:r>
      <w:r w:rsidRPr="0072791F">
        <w:rPr>
          <w:i/>
          <w:sz w:val="16"/>
        </w:rPr>
        <w:t xml:space="preserve">jsk </w:t>
      </w:r>
    </w:p>
    <w:p w:rsidR="00BB2AFA" w:rsidRPr="00811F45" w:rsidRDefault="00BB2AFA" w:rsidP="00BB2AFA">
      <w:pPr>
        <w:rPr>
          <w:sz w:val="16"/>
        </w:rPr>
      </w:pPr>
      <w:r w:rsidRPr="00152225">
        <w:rPr>
          <w:rStyle w:val="StyleUnderline"/>
        </w:rPr>
        <w:t>Energy analysts who support new nuclear power plants construction insist that the probability of a terrorist nuclear attack by land, sea, or air is extremely low</w:t>
      </w:r>
      <w:r w:rsidRPr="00811F45">
        <w:rPr>
          <w:sz w:val="16"/>
        </w:rPr>
        <w:t>. They reject arguments by nuclear power opponents that terrorist groups may one day attack a nuclear plant, or build an improvised nuclear bomb using materials stolen from a nuclear power plant – and that governments should, therefore, end construction of new nuclear power plants. A recent article published by The Energy Collective examines the probability and real hazard of a terrorist attack on a nuclear plant, and the hazards and probabilities of other available nuclear attack options for terrorists.</w:t>
      </w:r>
    </w:p>
    <w:p w:rsidR="00BB2AFA" w:rsidRPr="00811F45" w:rsidRDefault="00BB2AFA" w:rsidP="00BB2AFA">
      <w:pPr>
        <w:rPr>
          <w:sz w:val="16"/>
        </w:rPr>
      </w:pPr>
      <w:r w:rsidRPr="00152225">
        <w:rPr>
          <w:rStyle w:val="StyleUnderline"/>
        </w:rPr>
        <w:t>Terrorist organizations may attack a nuclear plant to prompt a meltdown, but a nuclear meltdown from a reactor may result in less damage than most terrorist groups aspire to inflict.</w:t>
      </w:r>
      <w:r w:rsidRPr="00811F45">
        <w:rPr>
          <w:sz w:val="16"/>
        </w:rPr>
        <w:t xml:space="preserve"> The standard radiation dose limit for workers near the Fukushima Daiichi nuclear disaster was 50 millisievert (msv) per year and 100 msv over five years, but in order to allow workers to respond to the accident, the emergency dose was increased to 250 msv per year from 100 msv per year pre-meltdown. One-hundred-and-seventy-six workers at the plant received doses of between 100 and 670 msv during and shortly after the disaster (msv), but only two workers died from the incident.</w:t>
      </w:r>
    </w:p>
    <w:p w:rsidR="00BB2AFA" w:rsidRPr="00811F45" w:rsidRDefault="00BB2AFA" w:rsidP="00BB2AFA">
      <w:pPr>
        <w:rPr>
          <w:sz w:val="16"/>
        </w:rPr>
      </w:pPr>
      <w:r w:rsidRPr="00152225">
        <w:rPr>
          <w:rStyle w:val="StyleUnderline"/>
        </w:rPr>
        <w:t>Attempts to steal nuclear materials for use in an improvised nuclear bomb from nuclear power plants are likely to fail</w:t>
      </w:r>
      <w:r w:rsidRPr="00811F45">
        <w:rPr>
          <w:sz w:val="16"/>
        </w:rPr>
        <w:t xml:space="preserve"> because the </w:t>
      </w:r>
      <w:r w:rsidRPr="00152225">
        <w:rPr>
          <w:rStyle w:val="StyleUnderline"/>
        </w:rPr>
        <w:t>radioactive materials</w:t>
      </w:r>
      <w:r w:rsidRPr="00811F45">
        <w:rPr>
          <w:sz w:val="16"/>
        </w:rPr>
        <w:t xml:space="preserve">, such as spent fuel rods in nuclear power plants, </w:t>
      </w:r>
      <w:r w:rsidRPr="00152225">
        <w:rPr>
          <w:rStyle w:val="StyleUnderline"/>
        </w:rPr>
        <w:t>are effectively untransportable due to “the heat generated</w:t>
      </w:r>
      <w:r w:rsidRPr="00811F45">
        <w:rPr>
          <w:sz w:val="16"/>
        </w:rPr>
        <w:t xml:space="preserve"> by large quantities of such material and the extreme exposure hazard from the intensity of the radiation.” </w:t>
      </w:r>
      <w:r w:rsidRPr="00152225">
        <w:rPr>
          <w:rStyle w:val="StyleUnderline"/>
        </w:rPr>
        <w:t>Individuals attempting to steal spent fuel rods would</w:t>
      </w:r>
      <w:r w:rsidRPr="00811F45">
        <w:rPr>
          <w:sz w:val="16"/>
        </w:rPr>
        <w:t xml:space="preserve"> be exposed to dangerous radiation levels and are likely to </w:t>
      </w:r>
      <w:r w:rsidRPr="00152225">
        <w:rPr>
          <w:rStyle w:val="StyleUnderline"/>
        </w:rPr>
        <w:t xml:space="preserve">die or fall seriously ill before they could have the chance to use the materials. </w:t>
      </w:r>
      <w:r w:rsidRPr="00811F45">
        <w:rPr>
          <w:sz w:val="16"/>
        </w:rPr>
        <w:t xml:space="preserve">Additionally, </w:t>
      </w:r>
      <w:r w:rsidRPr="00152225">
        <w:rPr>
          <w:rStyle w:val="StyleUnderline"/>
        </w:rPr>
        <w:t>fuel stolen from a reactor might be poorly enriched</w:t>
      </w:r>
      <w:r w:rsidRPr="00811F45">
        <w:rPr>
          <w:sz w:val="16"/>
        </w:rPr>
        <w:t xml:space="preserve">, </w:t>
      </w:r>
      <w:r w:rsidRPr="00152225">
        <w:rPr>
          <w:rStyle w:val="StyleUnderline"/>
        </w:rPr>
        <w:t>making it relatively useless</w:t>
      </w:r>
      <w:r w:rsidRPr="00811F45">
        <w:rPr>
          <w:sz w:val="16"/>
        </w:rPr>
        <w:t xml:space="preserve"> for an improvised nuclear weapon. Robert Frost, president of Nuclear Safety Associates, noted in a 2005 Adelphi Papers that </w:t>
      </w:r>
      <w:r w:rsidRPr="00152225">
        <w:rPr>
          <w:rStyle w:val="StyleUnderline"/>
        </w:rPr>
        <w:t>constructing the device itself is practically impossible for terrorist groups, considering the need for advanced equipment, expertise, and facility.</w:t>
      </w:r>
      <w:r w:rsidRPr="00811F45">
        <w:rPr>
          <w:sz w:val="16"/>
        </w:rPr>
        <w:t xml:space="preserve"> Furthermore, the materials considered most practical for use in improvised nuclear bombs, as The Homeland Security News Wire reported earlier this year, are used in medical applications, far from any nuclear plant.</w:t>
      </w:r>
    </w:p>
    <w:p w:rsidR="00BB2AFA" w:rsidRPr="00811F45" w:rsidRDefault="00BB2AFA" w:rsidP="00BB2AFA">
      <w:pPr>
        <w:rPr>
          <w:sz w:val="16"/>
        </w:rPr>
      </w:pPr>
      <w:r w:rsidRPr="00811F45">
        <w:rPr>
          <w:sz w:val="16"/>
        </w:rPr>
        <w:t xml:space="preserve">The </w:t>
      </w:r>
      <w:r w:rsidRPr="00152225">
        <w:rPr>
          <w:rStyle w:val="StyleUnderline"/>
        </w:rPr>
        <w:t>probability of an intrusion of a Western nuclear power plant is extremely low due to intense physical and electronic security</w:t>
      </w:r>
      <w:r w:rsidRPr="00811F45">
        <w:rPr>
          <w:sz w:val="16"/>
        </w:rPr>
        <w:t xml:space="preserve">. “There has never been [a terrorist attack on a nuclear plant], and </w:t>
      </w:r>
      <w:r w:rsidRPr="00152225">
        <w:rPr>
          <w:rStyle w:val="StyleUnderline"/>
        </w:rPr>
        <w:t>there appears to be no evidence that a plan to attack a nuclear power plant has ever moved beyond the basic planning phase in any terrorist group</w:t>
      </w:r>
      <w:r w:rsidRPr="00811F45">
        <w:rPr>
          <w:sz w:val="16"/>
        </w:rPr>
        <w:t>,” said Robert Wilson, an energy analyst. The only reported successful intrusions of a working nuclear facility have been led by activists who sought to send anti-nuclear messages.</w:t>
      </w:r>
    </w:p>
    <w:p w:rsidR="00BB2AFA" w:rsidRPr="00811F45" w:rsidRDefault="00BB2AFA" w:rsidP="00BB2AFA">
      <w:pPr>
        <w:rPr>
          <w:sz w:val="16"/>
        </w:rPr>
      </w:pPr>
      <w:r w:rsidRPr="00811F45">
        <w:rPr>
          <w:sz w:val="16"/>
        </w:rPr>
        <w:t>Opponents of new nuclear plants construction have claimed that terrorists could one day crash a jumbo jet loaded with fuel into a nuclear plant’s containment dome. Engineers at Entergy, the operator of New York’s Indian Point power plant, are confident that a dome’s three to six feet concrete walls reinforced with embedded steel bars and a half-inch steel liner could withstand a collision with a large airliner. Should a fire ignite after a jumbo jet collides with a plant’s containment dome, a 2006 review by the U.S. Nuclear Regulatory Commission to Congress concluded that the “</w:t>
      </w:r>
      <w:r w:rsidRPr="00152225">
        <w:rPr>
          <w:rStyle w:val="StyleUnderline"/>
        </w:rPr>
        <w:t>likelihood of both damaging the reactor core and releasing radioactivity that could affect public health and safety is low.”</w:t>
      </w:r>
    </w:p>
    <w:p w:rsidR="00BB2AFA" w:rsidRPr="00811F45" w:rsidRDefault="00BB2AFA" w:rsidP="00BB2AFA">
      <w:pPr>
        <w:rPr>
          <w:sz w:val="16"/>
        </w:rPr>
      </w:pPr>
      <w:r w:rsidRPr="00811F45">
        <w:rPr>
          <w:sz w:val="16"/>
        </w:rPr>
        <w:t>The risk of not building more nuclear power plants means an increasing reliance on fossil fuel which remains a major contributor to climate change. While alternative energy sources like wind and solar have gained popularity, “those energy sources cannot scale up fast enough to deliver cheap and reliable power at the scale the global economy requires,” wrote climate scientists Kenneth Caldeira of the Carnegie Institution, Kerry Emanuel at the Massachusetts Institute of Technology, James E. Hansen of Columbia University, and Tom Wigley of the National Center for Atmospheric Research and the University of Adelaide, in a letter to anti-nuclear power policy makers responsible for environmental policy. “There is no credible path to climate stabilization that does not include a substantial role for nuclear power,” the scientists added (see “Climate scientists say renewables are not enough,” HSNW, 13 November 2013; and “Leading climate scientists urge support for nuclear power,” HSNW, 5 November 2013).</w:t>
      </w:r>
    </w:p>
    <w:p w:rsidR="00056F3D" w:rsidRDefault="00056F3D" w:rsidP="00056F3D">
      <w:pPr>
        <w:pStyle w:val="Heading1"/>
      </w:pPr>
      <w:r>
        <w:t>Environment Defense</w:t>
      </w:r>
    </w:p>
    <w:p w:rsidR="00F805CC" w:rsidRDefault="00F805CC" w:rsidP="00F805CC">
      <w:pPr>
        <w:pStyle w:val="Heading2"/>
      </w:pPr>
      <w:r>
        <w:t xml:space="preserve">Deforestation </w:t>
      </w:r>
    </w:p>
    <w:p w:rsidR="00F805CC" w:rsidRDefault="00F805CC" w:rsidP="00F805CC">
      <w:pPr>
        <w:pStyle w:val="Heading4"/>
      </w:pPr>
      <w:r>
        <w:t>Alt causes to solvency—incentives and infrastructure</w:t>
      </w:r>
    </w:p>
    <w:p w:rsidR="00F805CC" w:rsidRDefault="00F805CC" w:rsidP="00F805CC">
      <w:r w:rsidRPr="006710C8">
        <w:rPr>
          <w:rStyle w:val="Style13ptBold"/>
        </w:rPr>
        <w:t>Dewees 13</w:t>
      </w:r>
      <w:r>
        <w:t xml:space="preserve"> </w:t>
      </w:r>
      <w:r w:rsidRPr="0010455E">
        <w:rPr>
          <w:sz w:val="16"/>
          <w:szCs w:val="16"/>
        </w:rPr>
        <w:t xml:space="preserve">[Peter, Forests Advisor and PROFOR Program Manager at the World Bank, “Bouncing Back: Forests, Trees And Resilient Households” pg. 11-12, PROFOR, May 15 2013,] AW  </w:t>
      </w:r>
    </w:p>
    <w:p w:rsidR="00F805CC" w:rsidRPr="006710C8" w:rsidRDefault="00F805CC" w:rsidP="00F805CC">
      <w:pPr>
        <w:rPr>
          <w:rStyle w:val="StyleUnderline"/>
        </w:rPr>
      </w:pPr>
      <w:r w:rsidRPr="0010455E">
        <w:rPr>
          <w:sz w:val="16"/>
        </w:rPr>
        <w:t xml:space="preserve">In general, </w:t>
      </w:r>
      <w:r w:rsidRPr="006710C8">
        <w:rPr>
          <w:rStyle w:val="StyleUnderline"/>
        </w:rPr>
        <w:t>a landscape approach works better if rights to land and trees are secure. This creates incentives for</w:t>
      </w:r>
      <w:r w:rsidRPr="0010455E">
        <w:rPr>
          <w:sz w:val="16"/>
        </w:rPr>
        <w:t xml:space="preserve"> individual farmers, households, and </w:t>
      </w:r>
      <w:r w:rsidRPr="006710C8">
        <w:rPr>
          <w:rStyle w:val="StyleUnderline"/>
        </w:rPr>
        <w:t>communities to invest in improved</w:t>
      </w:r>
      <w:r w:rsidRPr="0010455E">
        <w:rPr>
          <w:sz w:val="16"/>
        </w:rPr>
        <w:t xml:space="preserve"> land and water </w:t>
      </w:r>
      <w:r w:rsidRPr="006710C8">
        <w:rPr>
          <w:rStyle w:val="StyleUnderline"/>
        </w:rPr>
        <w:t>management and to protect trees and forests</w:t>
      </w:r>
      <w:r w:rsidRPr="0010455E">
        <w:rPr>
          <w:sz w:val="16"/>
        </w:rPr>
        <w:t xml:space="preserve">. Appropriate pricing regimes encourage rational use of scarce resources. </w:t>
      </w:r>
      <w:r w:rsidRPr="006710C8">
        <w:rPr>
          <w:rStyle w:val="StyleUnderline"/>
        </w:rPr>
        <w:t>Regulations are sometimes also needed</w:t>
      </w:r>
      <w:r w:rsidRPr="0010455E">
        <w:rPr>
          <w:sz w:val="16"/>
        </w:rPr>
        <w:t xml:space="preserve"> (e.g., to control pollution run-off or avoid free grazing of animals) </w:t>
      </w:r>
      <w:r w:rsidRPr="006710C8">
        <w:rPr>
          <w:rStyle w:val="StyleUnderline"/>
        </w:rPr>
        <w:t>but these need to be backed up by appropriate incentives for private farmers to invest in “public good” activities which may benefit others in the landscape in addition to strengthening the delivery of ecosystem services</w:t>
      </w:r>
      <w:r w:rsidRPr="0010455E">
        <w:rPr>
          <w:sz w:val="16"/>
        </w:rPr>
        <w:t xml:space="preserve"> (Kline et al 2009). </w:t>
      </w:r>
      <w:r w:rsidRPr="006710C8">
        <w:rPr>
          <w:rStyle w:val="StyleUnderline"/>
        </w:rPr>
        <w:t>Landscape management</w:t>
      </w:r>
      <w:r w:rsidRPr="0010455E">
        <w:rPr>
          <w:sz w:val="16"/>
        </w:rPr>
        <w:t xml:space="preserve"> often also </w:t>
      </w:r>
      <w:r w:rsidRPr="006710C8">
        <w:rPr>
          <w:rStyle w:val="StyleUnderline"/>
        </w:rPr>
        <w:t>requires “upfront” investments which yield benefits in the longer run. This requires creating an enabling environment to access long term finance</w:t>
      </w:r>
      <w:r w:rsidRPr="0010455E">
        <w:rPr>
          <w:sz w:val="16"/>
        </w:rPr>
        <w:t xml:space="preserve">, or to overcome the trade-offs between short term costs and long term benefits. Governments can support provision of, and investments in, public goods such as research in improved breeds and farming systems. </w:t>
      </w:r>
      <w:r w:rsidRPr="006710C8">
        <w:rPr>
          <w:rStyle w:val="StyleUnderline"/>
        </w:rPr>
        <w:t>Communications and information infrastructure is also very helpful. If people don’t have access to information they can understand, then they don’t have an incentive to change behaviour. Improved technologies also have a role</w:t>
      </w:r>
      <w:r w:rsidRPr="0010455E">
        <w:rPr>
          <w:sz w:val="16"/>
        </w:rPr>
        <w:t xml:space="preserve">, as does taking advantage of local knowledge. </w:t>
      </w:r>
      <w:r w:rsidRPr="006710C8">
        <w:rPr>
          <w:rStyle w:val="StyleUnderline"/>
        </w:rPr>
        <w:t>Creating an environment conducive to behavioural change is also important. Decentralized decisionmaking facilitates locally adapted solutions and encourages local communities to participate. Access to information</w:t>
      </w:r>
      <w:r w:rsidRPr="0010455E">
        <w:rPr>
          <w:sz w:val="16"/>
        </w:rPr>
        <w:t xml:space="preserve"> and long-term finance, </w:t>
      </w:r>
      <w:r w:rsidRPr="006710C8">
        <w:rPr>
          <w:rStyle w:val="StyleUnderline"/>
        </w:rPr>
        <w:t>as well as transparent and accountable institutions, are essential.</w:t>
      </w:r>
    </w:p>
    <w:p w:rsidR="00F805CC" w:rsidRDefault="00F805CC" w:rsidP="00F805CC"/>
    <w:p w:rsidR="00F805CC" w:rsidRDefault="00F805CC" w:rsidP="00F805CC"/>
    <w:p w:rsidR="00F805CC" w:rsidRDefault="00F805CC" w:rsidP="00F805CC">
      <w:pPr>
        <w:pStyle w:val="Heading2"/>
      </w:pPr>
      <w:r>
        <w:t>Biodiversity</w:t>
      </w:r>
    </w:p>
    <w:p w:rsidR="00F805CC" w:rsidRDefault="00F805CC" w:rsidP="00F805CC"/>
    <w:p w:rsidR="00F805CC" w:rsidRDefault="00F805CC" w:rsidP="00F805CC">
      <w:pPr>
        <w:pStyle w:val="Heading4"/>
      </w:pPr>
      <w:r>
        <w:t xml:space="preserve">No decline in biodiversity—latest study proves </w:t>
      </w:r>
    </w:p>
    <w:p w:rsidR="00F805CC" w:rsidRPr="0070758D" w:rsidRDefault="00F805CC" w:rsidP="00F805CC">
      <w:r w:rsidRPr="0070758D">
        <w:rPr>
          <w:rStyle w:val="Style13ptBold"/>
        </w:rPr>
        <w:t>St. Andrews 14</w:t>
      </w:r>
      <w:r>
        <w:t xml:space="preserve"> </w:t>
      </w:r>
      <w:r w:rsidRPr="0010455E">
        <w:rPr>
          <w:sz w:val="16"/>
          <w:szCs w:val="16"/>
        </w:rPr>
        <w:t xml:space="preserve">[citing Dr Maria Dornelas and Dr Anne Magurran and Dr Nick Gotelli and Dr Brian McGill, “New research challenges understanding of biodiversity crisis”, University of St. Andrews, April 17 2014, </w:t>
      </w:r>
      <w:hyperlink r:id="rId168" w:history="1">
        <w:r w:rsidRPr="0010455E">
          <w:rPr>
            <w:rStyle w:val="Hyperlink"/>
            <w:sz w:val="16"/>
            <w:szCs w:val="16"/>
          </w:rPr>
          <w:t>https://www.st-andrews.ac.uk/news/archive/2014/title,241670,en.php</w:t>
        </w:r>
      </w:hyperlink>
      <w:r w:rsidRPr="0010455E">
        <w:rPr>
          <w:sz w:val="16"/>
          <w:szCs w:val="16"/>
        </w:rPr>
        <w:t>] AW</w:t>
      </w:r>
    </w:p>
    <w:p w:rsidR="00F805CC" w:rsidRPr="0010455E" w:rsidRDefault="00F805CC" w:rsidP="00F805CC">
      <w:pPr>
        <w:rPr>
          <w:sz w:val="16"/>
        </w:rPr>
      </w:pPr>
      <w:r w:rsidRPr="0010455E">
        <w:rPr>
          <w:sz w:val="16"/>
        </w:rPr>
        <w:t xml:space="preserve">A University of St Andrews study has found that, </w:t>
      </w:r>
      <w:r w:rsidRPr="0070758D">
        <w:rPr>
          <w:rStyle w:val="StyleUnderline"/>
        </w:rPr>
        <w:t xml:space="preserve">despite fears of a biodiversity crisis, </w:t>
      </w:r>
      <w:r w:rsidRPr="0070758D">
        <w:rPr>
          <w:rStyle w:val="Emphasis"/>
        </w:rPr>
        <w:t xml:space="preserve">there has in fact not been a consistent drop in numbers of species </w:t>
      </w:r>
      <w:r w:rsidRPr="0070758D">
        <w:rPr>
          <w:rStyle w:val="StyleUnderline"/>
        </w:rPr>
        <w:t>found locally around the world.</w:t>
      </w:r>
      <w:r>
        <w:rPr>
          <w:b/>
          <w:u w:val="single"/>
        </w:rPr>
        <w:t xml:space="preserve"> </w:t>
      </w:r>
      <w:r w:rsidRPr="0010455E">
        <w:rPr>
          <w:sz w:val="16"/>
        </w:rPr>
        <w:t xml:space="preserve">Instead, in a study of 100 communities and a total of 35,000 species that span from trees to starfish, </w:t>
      </w:r>
      <w:r w:rsidRPr="0070758D">
        <w:rPr>
          <w:rStyle w:val="StyleUnderline"/>
        </w:rPr>
        <w:t>scientists found a consistent change in which species are found in any one place.</w:t>
      </w:r>
      <w:r>
        <w:rPr>
          <w:b/>
          <w:u w:val="single"/>
        </w:rPr>
        <w:t xml:space="preserve"> </w:t>
      </w:r>
      <w:r w:rsidRPr="0010455E">
        <w:rPr>
          <w:sz w:val="16"/>
        </w:rPr>
        <w:t xml:space="preserve">The researchers, who were surprised by the findings, say that the study should not detract from the threat many of the world’s species are under, but that policy-makers should focus on changes in biodiversity composition as well as loss. The findings, published by the leading journal Science this week, are the result of research led by Dr Maria Dornelas and Professor Anne Magurran of the Centre for Biological Diversity and Scottish Oceans Institute at the University of St Andrews. The full text of the paper is available at: http://dx.doi.org/10.1126/science.1248484. </w:t>
      </w:r>
      <w:r w:rsidRPr="0070758D">
        <w:rPr>
          <w:rStyle w:val="StyleUnderline"/>
        </w:rPr>
        <w:t>An international research team studied over 6 million observations in</w:t>
      </w:r>
      <w:r w:rsidRPr="0010455E">
        <w:rPr>
          <w:sz w:val="16"/>
        </w:rPr>
        <w:t xml:space="preserve"> terrestrial, freshwater, and marine habitats </w:t>
      </w:r>
      <w:r w:rsidRPr="0070758D">
        <w:rPr>
          <w:rStyle w:val="StyleUnderline"/>
        </w:rPr>
        <w:t>from the poles to the equator. Instead of finding a loss in biodiversity, they discovered that the species inhabitance of different locations has been systematically changing over time.</w:t>
      </w:r>
      <w:r w:rsidRPr="0010455E">
        <w:rPr>
          <w:sz w:val="16"/>
        </w:rPr>
        <w:t xml:space="preserve"> Dr Dornelas said, “</w:t>
      </w:r>
      <w:r w:rsidRPr="0070758D">
        <w:rPr>
          <w:rStyle w:val="StyleUnderline"/>
        </w:rPr>
        <w:t>Contrary to expectations, we did not observe consistent loss of species through time – indeed we found as many surveys with a systematic loss as well as gain in the number of species recorded through time. This is surprising given current concerns of a biodiversity crisis and abnormally high extinction rates.”</w:t>
      </w:r>
      <w:r>
        <w:rPr>
          <w:b/>
          <w:u w:val="single"/>
        </w:rPr>
        <w:t xml:space="preserve"> </w:t>
      </w:r>
      <w:r w:rsidRPr="0010455E">
        <w:rPr>
          <w:sz w:val="16"/>
        </w:rPr>
        <w:t>The team studied everything from trees, birds and mammals, to fish and invertebrates. Professor Magurran commented, “</w:t>
      </w:r>
      <w:r w:rsidRPr="0070758D">
        <w:rPr>
          <w:rStyle w:val="StyleUnderline"/>
        </w:rPr>
        <w:t>We observed consistent change in species composition of communities</w:t>
      </w:r>
      <w:r w:rsidRPr="0010455E">
        <w:rPr>
          <w:sz w:val="16"/>
        </w:rPr>
        <w:t>. This surprising finding could be due largely to invasive species, which have been rapidly spreading around the globe, and the shifting ranges of species in response to climate change.”</w:t>
      </w:r>
    </w:p>
    <w:p w:rsidR="00F805CC" w:rsidRDefault="00F805CC" w:rsidP="00F805CC"/>
    <w:p w:rsidR="00F805CC" w:rsidRDefault="00F805CC" w:rsidP="00F805CC"/>
    <w:p w:rsidR="00F805CC" w:rsidRPr="00A23B93" w:rsidRDefault="00F805CC" w:rsidP="00F805CC">
      <w:pPr>
        <w:pStyle w:val="Heading4"/>
      </w:pPr>
      <w:r w:rsidRPr="00A23B93">
        <w:t>Alt causes to biodiversity – 5 reasons the Aff cant solve</w:t>
      </w:r>
    </w:p>
    <w:p w:rsidR="00F805CC" w:rsidRPr="005D6B40" w:rsidRDefault="00F805CC" w:rsidP="00F805CC">
      <w:r w:rsidRPr="005D6B40">
        <w:rPr>
          <w:rStyle w:val="Style13ptBold"/>
        </w:rPr>
        <w:t>Pereira, Navarro, and Martins 12</w:t>
      </w:r>
      <w:r w:rsidRPr="00A23B93">
        <w:rPr>
          <w:sz w:val="16"/>
          <w:szCs w:val="16"/>
        </w:rPr>
        <w:t xml:space="preserve"> [Henrique, professor at the German Integrative Center for Biodiversity Research, Laetitia, professor at the German Integrative Center for Biodiversity Research, Inês, professor at the German Integrative Center for Biodiversity Research, “Global Biodiversity Change: The Bad, the Good, and the Unknown”, Annual Review of Environment and Resources Vol 37,  Nov 2012] AW</w:t>
      </w:r>
    </w:p>
    <w:p w:rsidR="00F805CC" w:rsidRPr="00F805CC" w:rsidRDefault="00F805CC" w:rsidP="00F805CC">
      <w:pPr>
        <w:rPr>
          <w:sz w:val="16"/>
        </w:rPr>
      </w:pPr>
      <w:r w:rsidRPr="005D6B40">
        <w:rPr>
          <w:rStyle w:val="StyleUnderline"/>
        </w:rPr>
        <w:t>Habitat change and habitat degradation are currently the major drivers of global biodiversity change</w:t>
      </w:r>
      <w:r w:rsidRPr="00A23B93">
        <w:rPr>
          <w:sz w:val="16"/>
        </w:rPr>
        <w:t xml:space="preserve"> (Figure 3). In terrestrial systems, </w:t>
      </w:r>
      <w:r w:rsidRPr="005D6B40">
        <w:rPr>
          <w:rStyle w:val="StyleUnderline"/>
        </w:rPr>
        <w:t>land-use change dynamics can be broadly classified into</w:t>
      </w:r>
      <w:r w:rsidRPr="00A23B93">
        <w:rPr>
          <w:sz w:val="16"/>
        </w:rPr>
        <w:t xml:space="preserve"> three categories: </w:t>
      </w:r>
      <w:r w:rsidRPr="005D6B40">
        <w:rPr>
          <w:rStyle w:val="StyleUnderline"/>
        </w:rPr>
        <w:t>conversion of natural habitats to human-dominated habitats, intensification of human use of human-dominated habitats, and recovery of natural vegetation and forest in areas that have been previously cleared by humans</w:t>
      </w:r>
      <w:r w:rsidRPr="00A23B93">
        <w:rPr>
          <w:sz w:val="16"/>
        </w:rPr>
        <w:t xml:space="preserve">. Not all species respond equally to habitat changes (105, 106, 107): When forest is converted to agriculture and pastures, some species may increase in abundance, whereas other species, particularly habitat specialists (108, 109), can decline or even go locally extinct. Although the three types of land change dynamics occur in most world regions, the relative importance of each one has a strong latitudinal pattern (Figure 7b) (2, 110): Most conversion of natural to human-dominated habitats is occurring in tropical forests (111); agricultural intensification started in the developed regions but is rapidly expanding to the rest of the world (not represented in Figure 7b) (112); most recovery of natural and forest vegetation is occurring in temperate regions in Europe and North America (17) (Figure 7b). </w:t>
      </w:r>
      <w:r w:rsidRPr="004A5E4B">
        <w:rPr>
          <w:rStyle w:val="StyleUnderline"/>
        </w:rPr>
        <w:t>A net forest loss of about 42,000 km2 per year (111) in tropical regions is partially balanced by a net forest gain of 8,700 km2 per year in Europe</w:t>
      </w:r>
      <w:r w:rsidRPr="00A23B93">
        <w:rPr>
          <w:sz w:val="16"/>
        </w:rPr>
        <w:t xml:space="preserve"> (110). </w:t>
      </w:r>
      <w:r w:rsidRPr="004A5E4B">
        <w:rPr>
          <w:rStyle w:val="StyleUnderline"/>
        </w:rPr>
        <w:t>However, part of the net forest gain is the result of new forest plantations, often with exotic species, which often have lower biodiversity than natural forests (113). Fire plays a major role in many regions in the conversion of forest to agriculture but also in maintaining open landscapes.</w:t>
      </w:r>
      <w:r>
        <w:rPr>
          <w:rStyle w:val="StyleUnderline"/>
        </w:rPr>
        <w:t xml:space="preserve"> </w:t>
      </w:r>
      <w:r w:rsidRPr="004A5E4B">
        <w:rPr>
          <w:rStyle w:val="StyleUnderline"/>
        </w:rPr>
        <w:t>As expected, there is an agreement between the spatial distribution of areas of natural habitat being converted to agriculture and the distribution of species affected by habitat loss</w:t>
      </w:r>
      <w:r w:rsidRPr="00A23B93">
        <w:rPr>
          <w:sz w:val="16"/>
        </w:rPr>
        <w:t xml:space="preserve"> (Figure 7a,b), including in Madagascar, some areas of sub-Saharan Africa, Brazil's Atlantic Forest, the Middle East, and Southeast Asia. Forest loss in Southeast Asia is not well captured in our land-use change map but has been reported in other studies (57). There are some regions where there is a high proportion of species affected by habitat loss where most land-use change already occurred in the past (much of Europe), and regions where species have been affected by habitat loss not captured in our analysis (e.g., the Sahara). River systems have been deeply altered by impoundments and diversions to meet water, energy, and transportation needs of a growing human population (14). Today, there are more than 45,000 large dams (&gt;15 m in height) worldwide (14). </w:t>
      </w:r>
      <w:r w:rsidRPr="004A5E4B">
        <w:rPr>
          <w:rStyle w:val="StyleUnderline"/>
        </w:rPr>
        <w:t>Dams have upstream impacts, where lotic systems are changed into lentic systems, and downstream impacts, where the timing, magnitude, and temperature of water flow is changed (45). Dams are also responsible for the fragmentation of river systems, as they hamper or even block the dispersal and migration of organisms (14). Furthermore, water resource development by impoundments and diversions has high spatial overlap with other pressures in freshwater ecosystems, such as pollution and catchment disturbance by cropland (114). Other important habitat changes in freshwater ecosystems include the loss of wetlands owing to drainage for conversion to agriculture or urbanization, overextraction of groundwater (45), and the excavation of river sand (115).</w:t>
      </w:r>
      <w:r>
        <w:rPr>
          <w:rStyle w:val="StyleUnderline"/>
        </w:rPr>
        <w:t xml:space="preserve"> </w:t>
      </w:r>
      <w:r w:rsidRPr="004A5E4B">
        <w:rPr>
          <w:rStyle w:val="StyleUnderline"/>
        </w:rPr>
        <w:t>Marine habitats are also being affected by human activities, particularly by destructive fishing practices, such as trawling and dynamiting (116). Coastal habitats and wetlands have been affected mostly by urbanization, aquaculture development, and coastal engineering work</w:t>
      </w:r>
      <w:r w:rsidRPr="00A23B93">
        <w:rPr>
          <w:sz w:val="16"/>
        </w:rPr>
        <w:t xml:space="preserve">s (15, 77). 5.2. Overexploitation </w:t>
      </w:r>
      <w:r w:rsidRPr="004A5E4B">
        <w:rPr>
          <w:rStyle w:val="StyleUnderline"/>
        </w:rPr>
        <w:t xml:space="preserve">Overexploitation is the major driver of biodiversity loss in the oceans (2, 19). Capture fisheries production increased for much of the twentieth century </w:t>
      </w:r>
      <w:r w:rsidRPr="00A23B93">
        <w:rPr>
          <w:sz w:val="16"/>
        </w:rPr>
        <w:t xml:space="preserve">but has reached a plateau since the mid-1980s at around 70–80 million tons annually, despite continuing increases in global fishing effort levels (117, 118). The global landings would have likely declined except for the spatial expansion of the fishing effort toward deeper and further offshore waters. By the mid-1960s, most fully exploited or overexploited fisheries were located in coastal areas of the Northern Hemisphere. By the 1980s, </w:t>
      </w:r>
      <w:r w:rsidRPr="004A5E4B">
        <w:rPr>
          <w:rStyle w:val="StyleUnderline"/>
        </w:rPr>
        <w:t>fishing efforts were having an impact on regions much farther away from the coast, in the middle of the northern and southern Atlantic Oceans.</w:t>
      </w:r>
      <w:r w:rsidRPr="00A23B93">
        <w:rPr>
          <w:sz w:val="16"/>
        </w:rPr>
        <w:t xml:space="preserve"> One decade later, the spatial expansion of the fisheries had reached much of the world's oceans, with only some parts of the Indian Ocean, the Pacific Ocean, and the Antarctic ocean not having reached maximum historical catches (116). </w:t>
      </w:r>
      <w:r w:rsidRPr="004A5E4B">
        <w:rPr>
          <w:rStyle w:val="StyleUnderline"/>
        </w:rPr>
        <w:t>In terrestrial systems, hunting is a major concern in tropical savannahs and forests (2). Large birds and mammals are targeted for their meat and charismatic species for their ornaments and alleged medicinal purposes</w:t>
      </w:r>
      <w:r w:rsidRPr="00A23B93">
        <w:rPr>
          <w:sz w:val="16"/>
        </w:rPr>
        <w:t xml:space="preserve"> (108, 111). Wild-meat harvest has been estimated at 67–164 thousand tons in the Brazilian Amazon and 1–3.4 million tons in Central Africa (119). The impacts are particularly acute in Southeast Asia and Central Africa (111). </w:t>
      </w:r>
      <w:r w:rsidRPr="004A5E4B">
        <w:rPr>
          <w:rStyle w:val="StyleUnderline"/>
        </w:rPr>
        <w:t>A connection has been established between the reduction of fish availability per capita and the increase in hunting pressure of wild meat in West Africa (120). Synergistic interactions between hunting and other drivers, such as land-use change and disease, can also occur and cause local extinctions (106).</w:t>
      </w:r>
      <w:r>
        <w:rPr>
          <w:rStyle w:val="StyleUnderline"/>
        </w:rPr>
        <w:t xml:space="preserve"> </w:t>
      </w:r>
      <w:r w:rsidRPr="00A23B93">
        <w:rPr>
          <w:sz w:val="16"/>
        </w:rPr>
        <w:t xml:space="preserve">5.3. Pollution </w:t>
      </w:r>
      <w:r w:rsidRPr="004A5E4B">
        <w:rPr>
          <w:rStyle w:val="StyleUnderline"/>
        </w:rPr>
        <w:t>Eutrophication and other ecosystem changes caused by pollution are major drivers of biodiversity loss and alterations in both inland waters and coastal systems</w:t>
      </w:r>
      <w:r w:rsidRPr="00A23B93">
        <w:rPr>
          <w:sz w:val="16"/>
        </w:rPr>
        <w:t xml:space="preserve"> (121). River nitrogen loads from point sources, such as domestic and industrial sewage, and nonpoint sources, such as agriculture and atmospheric deposition, increased in most world regions from 1970 to 1995 but are starting to decline or are projected to decline until 2030 in Europe and northern Asia (Russia) (122). </w:t>
      </w:r>
      <w:r w:rsidRPr="004A5E4B">
        <w:rPr>
          <w:rStyle w:val="StyleUnderline"/>
        </w:rPr>
        <w:t>Lakes are particularly vulnerable to regime shifts caused by eutrophi-cation, which may be difficult to reverse (47, 123). Eutrophication can lead to increased biomass of phytoplankton and macrophyte vegetation, blooms of toxic cyanobacteria and other algae, higher incidence of fish kills, and, in the case of coral reefs, declines in coral reef health and loss of coral reef communities (121).</w:t>
      </w:r>
      <w:r>
        <w:rPr>
          <w:rStyle w:val="StyleUnderline"/>
        </w:rPr>
        <w:t xml:space="preserve"> </w:t>
      </w:r>
      <w:r w:rsidRPr="004A5E4B">
        <w:rPr>
          <w:rStyle w:val="StyleUnderline"/>
        </w:rPr>
        <w:t>Atmospheric nitrogen deposition from intensive agriculture and fossil-fuel combustion can also affect terrestrial ecosystems</w:t>
      </w:r>
      <w:r w:rsidRPr="00A23B93">
        <w:rPr>
          <w:sz w:val="16"/>
        </w:rPr>
        <w:t xml:space="preserve">, particularly temperate grasslands (2). The increase in availability of nitrogen changes the competition dynamics in plant (124) and lichen communities (125), favoring the increase of nitrophilous species and the decline of nitrogen-sensitive species. One study found a linear relationship between the rate of nitrogen deposition and species richness declines in temperate grasslands and estimated that, for the levels of nitrogen deposition observed in much of central Europe (17 kg/ha/year), a 23% reduction of species diversity can be expected (124). Unfortunately, some high species diversity regions (e.g., Southeast Asia and Brazil's Atlantic Forest) are also receiving similar levels of nitrogen deposition (Figure 7d), but more research is needed to identify its impacts (126). A visual inspection of the spatial overlap between the global patterns of nitrogen deposition and the distribution of vertebrates affected by pollution shows reasonable agreement in Europe, but inspection also shows disagreement in other parts of the world, such as Central Africa (Figure 7c,d). Note, however, that </w:t>
      </w:r>
      <w:r w:rsidRPr="004A5E4B">
        <w:rPr>
          <w:rStyle w:val="StyleUnderline"/>
        </w:rPr>
        <w:t>there are other sources of pollution included in the assessment of species extinction risk (Figure 7c) and not directly related to atmospheric nitrogen deposition</w:t>
      </w:r>
      <w:r w:rsidRPr="00A23B93">
        <w:rPr>
          <w:sz w:val="16"/>
        </w:rPr>
        <w:t xml:space="preserve"> (Figure 7d). 5.4. Introduction of Exotic Species and Invasions </w:t>
      </w:r>
      <w:r w:rsidRPr="004A5E4B">
        <w:rPr>
          <w:rStyle w:val="StyleUnderline"/>
        </w:rPr>
        <w:t>One of the major trends in global biodiversity change is the increased homogenization of plant and animal diversity owing to biotic exchange</w:t>
      </w:r>
      <w:r w:rsidRPr="00A23B93">
        <w:rPr>
          <w:sz w:val="16"/>
        </w:rPr>
        <w:t xml:space="preserve">. In some cases, exotic </w:t>
      </w:r>
      <w:r w:rsidRPr="004A5E4B">
        <w:rPr>
          <w:rStyle w:val="StyleUnderline"/>
        </w:rPr>
        <w:t>species are able to spread beyond the places where they were introduced, spreading in the landscape and outcompeting native species</w:t>
      </w:r>
      <w:r w:rsidRPr="00A23B93">
        <w:rPr>
          <w:sz w:val="16"/>
        </w:rPr>
        <w:t xml:space="preserve"> (127). Islands have been particularly affected by invasive species (128): </w:t>
      </w:r>
      <w:r w:rsidRPr="004A5E4B">
        <w:rPr>
          <w:rStyle w:val="StyleUnderline"/>
        </w:rPr>
        <w:t>Animal invasions have led to species extinctions,</w:t>
      </w:r>
      <w:r w:rsidRPr="00A23B93">
        <w:rPr>
          <w:sz w:val="16"/>
        </w:rPr>
        <w:t xml:space="preserve"> whereas plant invasions can decrease the abundance of native species and become dominant in plant communities. </w:t>
      </w:r>
      <w:r w:rsidRPr="004A5E4B">
        <w:rPr>
          <w:rStyle w:val="StyleUnderline"/>
        </w:rPr>
        <w:t>Plant invasions may also affect the nutrient cycles, alter the fire regimes, and impact other ecosystem services</w:t>
      </w:r>
      <w:r w:rsidRPr="00A23B93">
        <w:rPr>
          <w:sz w:val="16"/>
        </w:rPr>
        <w:t xml:space="preserve"> (129, 130). A particularly serious type of invasions is epidemic disease. One example is chytridiomycosis, which has been decimating amphibians in many regions of the world and is a leading cause of the global amphibian decline (131). Invasive species have also had important impacts on freshwater ecosystems, where their incidence is correlated with human economic activity (132), and in marine and estuarine ecosystems due to ballast water or hull fouling transported by ships (133). Still, many invasive species have had more moderate impacts on ecosystems (134), and recently, some ecologists have called for a more embracing attitude toward exotic species, arguing that alien species should not be a priori considered negative in an ecosystem but should be assessed objectively for their impacts (135, 136). Others have argued for active translocation or assisted migration of species endangered by climate change (137), an approach that seems fraught with peril on the basis of our historical experience of human introductions of exotic species, often with the best intentions. 5.5. Climate Change Global mean surface temperature increased 0.74°C from 1906 to 2005 and is expected to increase between 1.8°C and 4°C during the twenty-first century, depending on the socio-economic scenario (138). Warming is spatially very heterogeneous as it is largest in terrestrial systems and at high northern latitudes, with recent warming greater than 1.5ºC in some areas, and least pronounced in the tropics, where many regions have warmed around 0.5ºC (Figure 7f). </w:t>
      </w:r>
      <w:r w:rsidRPr="00766E6B">
        <w:rPr>
          <w:rStyle w:val="StyleUnderline"/>
        </w:rPr>
        <w:t>The impacts of climate change are already contributing to increased extinction risk of species at high northern latitudes</w:t>
      </w:r>
      <w:r w:rsidRPr="00A23B93">
        <w:rPr>
          <w:sz w:val="16"/>
        </w:rPr>
        <w:t xml:space="preserve"> (Figure 7e). Further climate change impacts in these regions have been projected for birds (139) and for plants (46) during this century. Surprisingly, in the Cape region (South Africa) and in southeastern Australia, a high incidence of species negatively affected by climate change has been reported (Figure 7e), although these areas are not suffering large warming (Figure 7f). One explanation may be that those regions have many species particularly vulnerable to climate change. </w:t>
      </w:r>
      <w:r w:rsidRPr="00766E6B">
        <w:rPr>
          <w:rStyle w:val="StyleUnderline"/>
        </w:rPr>
        <w:t>Species with high vulnerability are species that have narrow climate niches, cannot shift their ranges, or are unable to change</w:t>
      </w:r>
      <w:r w:rsidRPr="00A23B93">
        <w:rPr>
          <w:sz w:val="16"/>
        </w:rPr>
        <w:t xml:space="preserve"> their phenology, evolve their physiology, or behaviorally adapt </w:t>
      </w:r>
      <w:r w:rsidRPr="00766E6B">
        <w:rPr>
          <w:rStyle w:val="StyleUnderline"/>
        </w:rPr>
        <w:t>to the new conditions</w:t>
      </w:r>
      <w:r w:rsidRPr="00A23B93">
        <w:rPr>
          <w:sz w:val="16"/>
        </w:rPr>
        <w:t xml:space="preserve"> (93, 140). For instance, </w:t>
      </w:r>
      <w:r w:rsidRPr="00766E6B">
        <w:rPr>
          <w:rStyle w:val="StyleUnderline"/>
        </w:rPr>
        <w:t>the limited ability of mountaintop species to shift in elevation has been identified as a major climate vulnerability</w:t>
      </w:r>
      <w:r w:rsidRPr="00A23B93">
        <w:rPr>
          <w:sz w:val="16"/>
        </w:rPr>
        <w:t xml:space="preserve"> (92). For amphibians, important future climate impacts have been projected in the northern Andes, parts of the Amazon, Central America, southern and southeastern Europe, sub-Saharan tropical Africa, and Southeast Asia (140, 141). Surprisingly, this disagrees somewhat from the recent spatial patterns of increased extinction risk owing to climate change (Figure 7e). In corals, most threatened and climate change–susceptible species occur in Southeast Asia (140). </w:t>
      </w:r>
      <w:r w:rsidRPr="00766E6B">
        <w:rPr>
          <w:rStyle w:val="StyleUnderline"/>
        </w:rPr>
        <w:t>Climate change is also causing sea-level rise and threatening coastal habitats, particularly in synergy with land-use change, which may not allow coastal habitats to migrate inland</w:t>
      </w:r>
      <w:r w:rsidRPr="00A23B93">
        <w:rPr>
          <w:sz w:val="16"/>
        </w:rPr>
        <w:t xml:space="preserve"> (47). </w:t>
      </w:r>
      <w:r w:rsidRPr="00766E6B">
        <w:rPr>
          <w:rStyle w:val="StyleUnderline"/>
        </w:rPr>
        <w:t>Marine ecosystems are also affected by ocean acidification caused by climate change, particularly corals (79) and other marine organisms that build calcium carbonate skeletons</w:t>
      </w:r>
      <w:r w:rsidRPr="00A23B93">
        <w:rPr>
          <w:sz w:val="16"/>
        </w:rPr>
        <w:t xml:space="preserve"> (142).</w:t>
      </w:r>
    </w:p>
    <w:p w:rsidR="00F805CC" w:rsidRPr="00BE4E38" w:rsidRDefault="00F805CC" w:rsidP="00F805CC">
      <w:pPr>
        <w:pStyle w:val="Heading4"/>
      </w:pPr>
      <w:r>
        <w:t>Attempts to save biodiversity fail in the long term</w:t>
      </w:r>
    </w:p>
    <w:p w:rsidR="00F805CC" w:rsidRPr="00BE4E38" w:rsidRDefault="00F805CC" w:rsidP="00F805CC">
      <w:r w:rsidRPr="00BE4E38">
        <w:rPr>
          <w:rStyle w:val="Style13ptBold"/>
        </w:rPr>
        <w:t>Hao et al 15</w:t>
      </w:r>
      <w:r w:rsidRPr="00BE4E38">
        <w:t xml:space="preserve"> </w:t>
      </w:r>
      <w:r w:rsidRPr="0010455E">
        <w:rPr>
          <w:sz w:val="16"/>
          <w:szCs w:val="16"/>
        </w:rPr>
        <w:t xml:space="preserve">[Yi-Qi, Professor at the Institute for Evolutionary Biology and Environmental Studies at the University of Zurich, Michael A. Brockhurst, Professor of biology at the University of York, Owen L. Petchey, Professor of biology and ecology at the University of Zurich, Quan-Guo Zhang, Professor of biology at Beijing Normal University, “Evolutionary rescue can be impeded by temporary environmental amelioration”, Ecology Letters, June 25 2015, </w:t>
      </w:r>
      <w:hyperlink r:id="rId169" w:anchor="ele12465-sec-0010" w:history="1">
        <w:r w:rsidRPr="0010455E">
          <w:rPr>
            <w:rStyle w:val="Hyperlink"/>
            <w:sz w:val="16"/>
            <w:szCs w:val="16"/>
          </w:rPr>
          <w:t>http://onlinelibrary.wiley.com/doi/10.1111/ele.12465/full#ele12465-sec-0010</w:t>
        </w:r>
      </w:hyperlink>
      <w:r w:rsidRPr="0010455E">
        <w:rPr>
          <w:sz w:val="16"/>
          <w:szCs w:val="16"/>
        </w:rPr>
        <w:t xml:space="preserve">] AW </w:t>
      </w:r>
      <w:r w:rsidRPr="0010455E">
        <w:rPr>
          <w:b/>
          <w:sz w:val="16"/>
          <w:szCs w:val="16"/>
        </w:rPr>
        <w:t>*we do not endorse ableist language</w:t>
      </w:r>
    </w:p>
    <w:p w:rsidR="00F805CC" w:rsidRPr="00F805CC" w:rsidRDefault="00F805CC" w:rsidP="00F805CC">
      <w:pPr>
        <w:rPr>
          <w:sz w:val="16"/>
        </w:rPr>
      </w:pPr>
      <w:r w:rsidRPr="0010455E">
        <w:rPr>
          <w:sz w:val="16"/>
        </w:rPr>
        <w:t xml:space="preserve">A large body of research suggests that </w:t>
      </w:r>
      <w:r w:rsidRPr="00BE4E38">
        <w:rPr>
          <w:rStyle w:val="Emphasis"/>
        </w:rPr>
        <w:t>increasing environmental variability</w:t>
      </w:r>
      <w:r w:rsidRPr="00BE4E38">
        <w:rPr>
          <w:rStyle w:val="StyleUnderline"/>
        </w:rPr>
        <w:t xml:space="preserve"> associated with global climate change often</w:t>
      </w:r>
      <w:r w:rsidRPr="0010455E">
        <w:rPr>
          <w:sz w:val="16"/>
        </w:rPr>
        <w:t xml:space="preserve">, although not always, </w:t>
      </w:r>
      <w:r w:rsidRPr="00BE4E38">
        <w:rPr>
          <w:rStyle w:val="Emphasis"/>
        </w:rPr>
        <w:t>leads to negative demographic consequences</w:t>
      </w:r>
      <w:r w:rsidRPr="00BE4E38">
        <w:rPr>
          <w:rStyle w:val="StyleUnderline"/>
        </w:rPr>
        <w:t xml:space="preserve"> for populations in the long run</w:t>
      </w:r>
      <w:r w:rsidRPr="0010455E">
        <w:rPr>
          <w:sz w:val="16"/>
        </w:rPr>
        <w:t xml:space="preserve"> (McLaughlin et al. 2002; Drake 2005; Burgmer &amp; Hillebrand 2011). Studies of evolutionary rescue have, however, paid little attention to the impact of environmental fluctuations, although a realistic scenario of environmental deterioration must observe fluctuations on short-term time scales (Karl et al. 1995; Bell &amp; Collins 2008). </w:t>
      </w:r>
      <w:r w:rsidRPr="00BE4E38">
        <w:rPr>
          <w:rStyle w:val="StyleUnderline"/>
        </w:rPr>
        <w:t>In an environment with a deteriorating trend, fluctuations may lead to both phases of highly stressful conditions and episodes of more benign environmental conditions. Phases of extremely harsh environmental conditions are akin to very severe environmental deterioration, which is likely to reduce the chance of evolutionary rescue</w:t>
      </w:r>
      <w:r w:rsidRPr="0010455E">
        <w:rPr>
          <w:sz w:val="16"/>
        </w:rPr>
        <w:t xml:space="preserve"> (Bell 2013; Lindsey et al. 2013). Our study shows that </w:t>
      </w:r>
      <w:r w:rsidRPr="00BE4E38">
        <w:rPr>
          <w:rStyle w:val="Emphasis"/>
        </w:rPr>
        <w:t>periodic environmental amelioration can also limit evolutionary rescue</w:t>
      </w:r>
      <w:r w:rsidRPr="0010455E">
        <w:rPr>
          <w:sz w:val="16"/>
        </w:rPr>
        <w:t xml:space="preserve">. Taken together, these results imply that </w:t>
      </w:r>
      <w:r w:rsidRPr="00BE4E38">
        <w:rPr>
          <w:rStyle w:val="StyleUnderline"/>
        </w:rPr>
        <w:t>the potential for rapid evolutionary adaptation to mitigate biodiversity loss might be limited in the face of increased climate variability.</w:t>
      </w:r>
      <w:r>
        <w:rPr>
          <w:b/>
          <w:u w:val="single"/>
        </w:rPr>
        <w:t xml:space="preserve"> </w:t>
      </w:r>
      <w:r w:rsidRPr="0010455E">
        <w:rPr>
          <w:sz w:val="16"/>
        </w:rPr>
        <w:t xml:space="preserve">In our experiment, </w:t>
      </w:r>
      <w:r w:rsidRPr="00BE4E38">
        <w:rPr>
          <w:rStyle w:val="StyleUnderline"/>
        </w:rPr>
        <w:t>temporary environmental amelioration could cause demographic recovery during the early stage</w:t>
      </w:r>
      <w:r w:rsidRPr="0010455E">
        <w:rPr>
          <w:sz w:val="16"/>
        </w:rPr>
        <w:t xml:space="preserve"> of the experiment (Fig. 2</w:t>
      </w:r>
      <w:r w:rsidRPr="00BE4E38">
        <w:rPr>
          <w:rStyle w:val="Emphasis"/>
        </w:rPr>
        <w:t xml:space="preserve">), but ultimately reduced the chance of evolutionary rescue in the late stage </w:t>
      </w:r>
      <w:r w:rsidRPr="0010455E">
        <w:rPr>
          <w:sz w:val="16"/>
        </w:rPr>
        <w:t xml:space="preserve">(Fig. 1). It is likely that </w:t>
      </w:r>
      <w:r w:rsidRPr="00BE4E38">
        <w:rPr>
          <w:rStyle w:val="StyleUnderline"/>
        </w:rPr>
        <w:t>evolutionary rescue in this experimental system was mainly limited by the fixation</w:t>
      </w:r>
      <w:r w:rsidRPr="0010455E">
        <w:rPr>
          <w:sz w:val="16"/>
        </w:rPr>
        <w:t>, not the appearance,</w:t>
      </w:r>
      <w:r w:rsidRPr="00BE4E38">
        <w:rPr>
          <w:rStyle w:val="StyleUnderline"/>
        </w:rPr>
        <w:t xml:space="preserve"> of beneficial mutations. Relaxed selection, during the episodes of environmental amelioration, could have reduced the chance of fixation of the beneficial mutations that were later required for population survival in future, more stressful, environment. Thus, the ecological </w:t>
      </w:r>
      <w:r w:rsidRPr="0010455E">
        <w:rPr>
          <w:sz w:val="16"/>
        </w:rPr>
        <w:t>(demographic)</w:t>
      </w:r>
      <w:r w:rsidRPr="00BE4E38">
        <w:rPr>
          <w:rStyle w:val="StyleUnderline"/>
        </w:rPr>
        <w:t xml:space="preserve"> benefits of periods of environmental amelioration were outweighed by the evolutionary costs,</w:t>
      </w:r>
      <w:r w:rsidRPr="0010455E">
        <w:rPr>
          <w:sz w:val="16"/>
        </w:rPr>
        <w:t xml:space="preserve"> </w:t>
      </w:r>
      <w:r w:rsidRPr="00BE4E38">
        <w:rPr>
          <w:rStyle w:val="StyleUnderline"/>
        </w:rPr>
        <w:t>wherein the failure of evolutionary adaptation diminished any positive effect of environmental amelioration on demography in the late stage of the experiment.</w:t>
      </w:r>
      <w:r w:rsidRPr="0010455E">
        <w:rPr>
          <w:sz w:val="16"/>
        </w:rPr>
        <w:t xml:space="preserve"> The fact that the environmental amelioration treatment did not interact with the bottleneck population size treatment in affecting population persistence (see Results) also suggests that </w:t>
      </w:r>
      <w:r w:rsidRPr="00BE4E38">
        <w:rPr>
          <w:rStyle w:val="StyleUnderline"/>
        </w:rPr>
        <w:t>the positive effect of amelioration on demography had little influence on ultimate evolutionary rescue. It could be argued that periodic environmental amelioration can function as an ‘evolutionary trap’</w:t>
      </w:r>
      <w:r w:rsidRPr="0010455E">
        <w:rPr>
          <w:sz w:val="16"/>
        </w:rPr>
        <w:t xml:space="preserve"> (Ferriere &amp; Legendre 2013; Carlson et al. 2014), </w:t>
      </w:r>
      <w:r w:rsidRPr="00BE4E38">
        <w:rPr>
          <w:rStyle w:val="StyleUnderline"/>
        </w:rPr>
        <w:t>and populations ‘falling into the trap’ fail to adapt to the future environmental change.</w:t>
      </w:r>
      <w:r w:rsidRPr="0010455E">
        <w:rPr>
          <w:sz w:val="16"/>
        </w:rPr>
        <w:t xml:space="preserve"> The extent to which our findings were contingent on a relatively rapid environmental change combined with modest fluctuations (relative to the rate of the directional change) is unclear. Moreover, our experimental design and study organism preclude the possibility to examine the relevance of other important ecological and evolutionary processes such as recombination and dispersal (Bell 2013; Bourne et al. 2014; Carlson et al. 2014). More research is therefore required to explore the generality of these findings under a wider range of conditions and in other organisms. Evolutionary adaptation to changing environments has attracted much interest in population genetics in the past several decades, where adaptation has usually been studied in a sense of relative fitness increase (but see Burger &amp; Lynch 1995; Orr &amp; Unckless 2008). It has been often suggested that </w:t>
      </w:r>
      <w:r w:rsidRPr="00BE4E38">
        <w:rPr>
          <w:rStyle w:val="StyleUnderline"/>
        </w:rPr>
        <w:t>lower levels of temporal autocorrelation in environmental conditions could</w:t>
      </w:r>
      <w:r w:rsidRPr="0010455E">
        <w:rPr>
          <w:sz w:val="16"/>
        </w:rPr>
        <w:t xml:space="preserve"> </w:t>
      </w:r>
      <w:r w:rsidRPr="0010455E">
        <w:rPr>
          <w:strike/>
          <w:sz w:val="16"/>
        </w:rPr>
        <w:t>retard</w:t>
      </w:r>
      <w:r w:rsidRPr="0010455E">
        <w:rPr>
          <w:sz w:val="16"/>
        </w:rPr>
        <w:t xml:space="preserve"> </w:t>
      </w:r>
      <w:r w:rsidRPr="00BE4E38">
        <w:rPr>
          <w:rStyle w:val="StyleUnderline"/>
        </w:rPr>
        <w:t>[hinder] adaptation, and the inconsistency in selection over time has been a major explanation</w:t>
      </w:r>
      <w:r w:rsidRPr="0010455E">
        <w:rPr>
          <w:sz w:val="16"/>
        </w:rPr>
        <w:t xml:space="preserve"> (Lande &amp; Shannon 1996; Lenormand et al. 2009; Alto et al. 2013; Chevin 2013; Kirkpatrick &amp; Peischl 2013; Kingsolver &amp; Buckley 2015). Interestingly, our periodic amelioration treatment led to reduced temporal autocorrelation compared with the ‘no amelioration’ environment. The consistency of our results with the earlier population genetics studies implies that our conclusion should be fairly robust.</w:t>
      </w:r>
    </w:p>
    <w:p w:rsidR="00056F3D" w:rsidRDefault="00056F3D" w:rsidP="00056F3D">
      <w:pPr>
        <w:pStyle w:val="Heading2"/>
      </w:pPr>
      <w:r>
        <w:t xml:space="preserve">Environmental Justice </w:t>
      </w:r>
    </w:p>
    <w:p w:rsidR="00056F3D" w:rsidRDefault="00056F3D" w:rsidP="00056F3D">
      <w:pPr>
        <w:pStyle w:val="Heading4"/>
      </w:pPr>
      <w:r>
        <w:t xml:space="preserve">Alt cause to environmental justice—contradicting policies </w:t>
      </w:r>
    </w:p>
    <w:p w:rsidR="00056F3D" w:rsidRDefault="00056F3D" w:rsidP="00056F3D">
      <w:r w:rsidRPr="000E1BDD">
        <w:rPr>
          <w:rStyle w:val="Style13ptBold"/>
        </w:rPr>
        <w:t>Fletcher 14</w:t>
      </w:r>
      <w:r>
        <w:t xml:space="preserve"> </w:t>
      </w:r>
      <w:r w:rsidRPr="00A23B93">
        <w:rPr>
          <w:sz w:val="16"/>
          <w:szCs w:val="16"/>
        </w:rPr>
        <w:t>[Ross, Student Assistant at the Max Planck Institute for the History of Science  “A Global Environmental Justice?” pg 10-12, Freie Universität, March 3</w:t>
      </w:r>
      <w:r w:rsidRPr="00A23B93">
        <w:rPr>
          <w:sz w:val="16"/>
          <w:szCs w:val="16"/>
          <w:vertAlign w:val="superscript"/>
        </w:rPr>
        <w:t xml:space="preserve"> </w:t>
      </w:r>
      <w:r w:rsidRPr="00A23B93">
        <w:rPr>
          <w:sz w:val="16"/>
          <w:szCs w:val="16"/>
        </w:rPr>
        <w:t>2014,] AW</w:t>
      </w:r>
      <w:r>
        <w:t xml:space="preserve"> </w:t>
      </w:r>
    </w:p>
    <w:p w:rsidR="00056F3D" w:rsidRPr="00A23B93" w:rsidRDefault="00056F3D" w:rsidP="00056F3D">
      <w:pPr>
        <w:rPr>
          <w:sz w:val="16"/>
        </w:rPr>
      </w:pPr>
      <w:r w:rsidRPr="00A23B93">
        <w:rPr>
          <w:sz w:val="16"/>
        </w:rPr>
        <w:t xml:space="preserve">But where are the definite stumbling blocks, according to the authors reviewed in this paper, which hinder the success of environmental justice acting on a global scale? As has been mentioned above, </w:t>
      </w:r>
      <w:r w:rsidRPr="000E1BDD">
        <w:rPr>
          <w:rStyle w:val="StyleUnderline"/>
        </w:rPr>
        <w:t>the conflicting interests in different countries and their competitiveness which seeks to reach stability on a global level seems to be a major point of trouble for environmental justice. In globalizing the US American version of EJ the local interests could be pushed further into the background</w:t>
      </w:r>
      <w:r w:rsidRPr="00A23B93">
        <w:rPr>
          <w:sz w:val="16"/>
        </w:rPr>
        <w:t xml:space="preserve">. In addition, in an attempt to act on a global competitive level, </w:t>
      </w:r>
      <w:r w:rsidRPr="000E1BDD">
        <w:rPr>
          <w:rStyle w:val="StyleUnderline"/>
        </w:rPr>
        <w:t>companies and governments</w:t>
      </w:r>
      <w:r w:rsidRPr="00A23B93">
        <w:rPr>
          <w:sz w:val="16"/>
        </w:rPr>
        <w:t xml:space="preserve">, as we saw from Sachs’ (1999) paper, </w:t>
      </w:r>
      <w:r w:rsidRPr="000E1BDD">
        <w:rPr>
          <w:rStyle w:val="StyleUnderline"/>
        </w:rPr>
        <w:t>could use the concepts propelled by EJ to serve their own needs, thereby creating a problem of over-identification and misuse of the concepts</w:t>
      </w:r>
      <w:r w:rsidRPr="00A23B93">
        <w:rPr>
          <w:sz w:val="16"/>
        </w:rPr>
        <w:t xml:space="preserve">. Can EJ as Gottlieb (2008, p.7) says, be both universal and applicable to people’s daily lives? Hamlin (2008, p. 145) poses a problem for the global applicability of EJ by suggesting that it has changed in scope and meaning. The author asks the question of whether it is “insufficiently mainstream.” The critical EJ movements however run exactly contrary to this mainstream critique. These movements seek to function on a critical level which works from the community level upwards. Therefore this obstacle does not seem to hold much weight. The author also touches on the false separation of justice from the biological embodiment (Hamlin 2008, p. 146). This separation causes the individual to be lost in the discussion of community or globalization. The human element, and its connection to nature and survival, loses its influence when only justice becomes the main focus. </w:t>
      </w:r>
      <w:r w:rsidRPr="000E1BDD">
        <w:rPr>
          <w:rStyle w:val="StyleUnderline"/>
        </w:rPr>
        <w:t>The application of EJ abroad is removed too far from its original intention to incorporate both the substantive and procedural into the EJ realm.</w:t>
      </w:r>
      <w:r>
        <w:rPr>
          <w:rStyle w:val="StyleUnderline"/>
        </w:rPr>
        <w:t xml:space="preserve"> </w:t>
      </w:r>
      <w:r w:rsidRPr="000E1BDD">
        <w:rPr>
          <w:rStyle w:val="StyleUnderline"/>
        </w:rPr>
        <w:t>Another issue for the success of the community-level approach of EJ is capitalism understood as a main roadblock to a more open social structure that benefits the more and not the few</w:t>
      </w:r>
      <w:r w:rsidRPr="00A23B93">
        <w:rPr>
          <w:sz w:val="16"/>
        </w:rPr>
        <w:t xml:space="preserve"> (Pellow 2009, p. 6). The author goes on to say that without putting the brakes on capitalism’s rampage the treatment of crisis can lead to misuse e.g. in the case of the Hurricane Katrina disaster (ibid, p. 4). The EJ movement can take on such obstacles by making sure people realize that “environmental concerns are not like racism or sexism which may affect a particular group of people, environmental concerns impact on us all and thus should be the concern of us all” (Lawson 2008, p. 156). However, we must still realize that </w:t>
      </w:r>
      <w:r w:rsidRPr="000E1BDD">
        <w:rPr>
          <w:rStyle w:val="StyleUnderline"/>
        </w:rPr>
        <w:t>the problem with the above is “the bringing together of diverse environmental stakeholders to resolve issues regarding the environment. This is particularly difficult when environmental policies appear to be rooted in class or race divisions”</w:t>
      </w:r>
      <w:r w:rsidRPr="00A23B93">
        <w:rPr>
          <w:sz w:val="16"/>
        </w:rPr>
        <w:t xml:space="preserve"> (Lawson, 2008, p. 156). </w:t>
      </w:r>
      <w:r w:rsidRPr="000E1BDD">
        <w:rPr>
          <w:rStyle w:val="StyleUnderline"/>
        </w:rPr>
        <w:t xml:space="preserve">This leads us to question whether the US movement is just a reaction to environmental racism in the US. </w:t>
      </w:r>
      <w:r w:rsidRPr="00A23B93">
        <w:rPr>
          <w:sz w:val="16"/>
        </w:rPr>
        <w:t>Author Joan Martinez-Alier (2002) questions this and goes on to analyze whether, on an international level, EJ is more relevant and applicable when trying to solve problems of human and civil rights and environmental degradation. The author agrees, “</w:t>
      </w:r>
      <w:r w:rsidRPr="000E1BDD">
        <w:rPr>
          <w:rStyle w:val="StyleUnderline"/>
        </w:rPr>
        <w:t>the ‘minority’ focus detracts from [EJ’s] usefulness worldwide</w:t>
      </w:r>
      <w:r w:rsidRPr="00A23B93">
        <w:rPr>
          <w:sz w:val="16"/>
        </w:rPr>
        <w:t xml:space="preserve">” (Martinez-Alier 2002, p. 176). Therefore, </w:t>
      </w:r>
      <w:r w:rsidRPr="000E1BDD">
        <w:rPr>
          <w:rStyle w:val="StyleUnderline"/>
        </w:rPr>
        <w:t>the focus on environmental racism and minority exclusion cannot become the staple of EJ if it is to be applied abroad</w:t>
      </w:r>
      <w:r w:rsidRPr="00A23B93">
        <w:rPr>
          <w:sz w:val="16"/>
        </w:rPr>
        <w:t xml:space="preserve">. Martinez-Alier shows the reader that a single US worldwide model of EJ is not likely to be a successful solution to addressing crisis and inequality in other areas of the world. John W. Meyer et al. (1997) explain the power and reality of worldwide models, which do not provide as much of a critical view as EJ does, and remind us that these structures are strongly cemented in place. Meyer et al. also state that </w:t>
      </w:r>
      <w:r w:rsidRPr="000E1BDD">
        <w:rPr>
          <w:rStyle w:val="StyleUnderline"/>
        </w:rPr>
        <w:t>“worldwide models define and legitimate agendas for local action, shaping the structures and policies of nation-states and other national and local actors in virtually all of the domains of rationalized social life - business, politics, education, medicine, science, even the family and religion</w:t>
      </w:r>
      <w:r w:rsidRPr="00A23B93">
        <w:rPr>
          <w:sz w:val="16"/>
        </w:rPr>
        <w:t xml:space="preserve">” (1997, p. 145). </w:t>
      </w:r>
      <w:r w:rsidRPr="000E1BDD">
        <w:rPr>
          <w:rStyle w:val="StyleUnderline"/>
        </w:rPr>
        <w:t>The result, “is nation-states that are more isomorphic than most theories would predict and change more uniformly than is commonly recognized”</w:t>
      </w:r>
      <w:r w:rsidRPr="00A23B93">
        <w:rPr>
          <w:sz w:val="16"/>
        </w:rPr>
        <w:t xml:space="preserve"> (Meyer et al, 1997, p. 173). Here ‘isomorphic’ means that despite the nations’ varying structures and policies they are able to be compared on a global level and change in relationship to one another instead of completely independent of one another. While the structures are hard in place they apparently offer the chance for local change to happen. </w:t>
      </w:r>
    </w:p>
    <w:p w:rsidR="00056F3D" w:rsidRDefault="00056F3D" w:rsidP="00056F3D">
      <w:pPr>
        <w:pStyle w:val="Heading4"/>
      </w:pPr>
      <w:r>
        <w:t xml:space="preserve">Top-down approach to environmental justice fails—biases in policies </w:t>
      </w:r>
    </w:p>
    <w:p w:rsidR="00056F3D" w:rsidRDefault="00056F3D" w:rsidP="00056F3D">
      <w:r w:rsidRPr="00F95BDD">
        <w:rPr>
          <w:rStyle w:val="Style13ptBold"/>
        </w:rPr>
        <w:t>Neimanis, Castleden, and Rainham 12</w:t>
      </w:r>
      <w:r w:rsidRPr="00C15C14">
        <w:rPr>
          <w:sz w:val="16"/>
          <w:szCs w:val="16"/>
        </w:rPr>
        <w:t xml:space="preserve"> [Aelita, M.A. in International Development Studies at Dalhousie, Heather, Associate Professor in the Department of Geography  and the Department of Public Health Sciences at Queen’s University, Daniel, Director of Environmental Science at Dalhousie University, “Examining the place of ecological integrity in environmental justice: A systematic review”, Local Environment: The International Journal of Justice and Sustainability vol 17 issue 3, Mar 12 2012] AW</w:t>
      </w:r>
    </w:p>
    <w:p w:rsidR="00056F3D" w:rsidRPr="00056F3D" w:rsidRDefault="00056F3D" w:rsidP="00056F3D">
      <w:pPr>
        <w:rPr>
          <w:sz w:val="16"/>
        </w:rPr>
      </w:pPr>
      <w:r w:rsidRPr="00C15C14">
        <w:rPr>
          <w:sz w:val="16"/>
        </w:rPr>
        <w:t xml:space="preserve">Although environmental justice can be understood in a number of ways, it is most importantly a way of moving forward to achieve the common goal of reducing inequalities (Masuda 2008). </w:t>
      </w:r>
      <w:r w:rsidRPr="00F95BDD">
        <w:rPr>
          <w:rStyle w:val="StyleUnderline"/>
        </w:rPr>
        <w:t>A strategy to achieve this common goal would be to create and implement policy. However, the policy-making arena is highly political and rapidly changing, and the transformation and utilisation of evidence into policy is influenced by the capacities, values, and beliefs, resources, and partnership links of individuals or organisations</w:t>
      </w:r>
      <w:r w:rsidRPr="00C15C14">
        <w:rPr>
          <w:sz w:val="16"/>
        </w:rPr>
        <w:t xml:space="preserve"> (Bowen and Zwi 2005). In other words, </w:t>
      </w:r>
      <w:r w:rsidRPr="00F95BDD">
        <w:rPr>
          <w:rStyle w:val="StyleUnderline"/>
        </w:rPr>
        <w:t>the policy-making process is vulnerable to the possibility of bias and may be influenced one way or another by individuals or organisations holding more power and access to resources, making the incorporation of emergent or less-conventional perspectives a potential challenge</w:t>
      </w:r>
      <w:r w:rsidRPr="00C15C14">
        <w:rPr>
          <w:color w:val="44546A" w:themeColor="text2"/>
          <w:sz w:val="16"/>
        </w:rPr>
        <w:t xml:space="preserve">. At </w:t>
      </w:r>
      <w:r w:rsidRPr="00056F3D">
        <w:rPr>
          <w:sz w:val="16"/>
        </w:rPr>
        <w:t xml:space="preserve">present, the United States has an explicit policy on environmental justice, while Canada and the UK do not. What do the findings of this review denote for policy creation (Canada and the UK) or policy modification (USA)? </w:t>
      </w:r>
      <w:r w:rsidRPr="00056F3D">
        <w:rPr>
          <w:rStyle w:val="StyleUnderline"/>
        </w:rPr>
        <w:t>From a definitional standpoint, it can be argued that because ecological integrity is absent from environmental justice definitions, it will be overlooked in policy creation. Furthermore, the frequent reference to the EPA definition suggests that it has enormous potential to influence other policy frameworks.</w:t>
      </w:r>
      <w:r w:rsidRPr="00056F3D">
        <w:rPr>
          <w:sz w:val="16"/>
        </w:rPr>
        <w:t xml:space="preserve"> In revisiting and creating new frames for environmental justice, we urge activists and scholars to explore literature outside the mainstream in order to better incorporate the concept of ecological integrity. This includes Indigenous scholarship as well as scholarship on eco-justice and “just sustainability”, the latter of which aims to link notions of environmental justice and sustainability and is gaining popularity in the UK (Agyeman and Evans 2004). Recognising that every research undertaking has its limitations, the findings of this study ultimately serve to strengthen the value of eco-justice, just sustainability, and Indigenous perspectives by providing a departure point for further exploration of such lines of inquiry and worldviews.</w:t>
      </w:r>
    </w:p>
    <w:p w:rsidR="00056F3D" w:rsidRDefault="00056F3D" w:rsidP="00056F3D">
      <w:pPr>
        <w:pStyle w:val="Heading2"/>
      </w:pPr>
      <w:r>
        <w:t xml:space="preserve">Warming Defense </w:t>
      </w:r>
    </w:p>
    <w:p w:rsidR="00056F3D" w:rsidRPr="00DE6EEE" w:rsidRDefault="00056F3D" w:rsidP="00056F3D">
      <w:pPr>
        <w:pStyle w:val="Heading3"/>
      </w:pPr>
      <w:r>
        <w:t>Warming Inevitable</w:t>
      </w:r>
    </w:p>
    <w:p w:rsidR="00056F3D" w:rsidRPr="00D26E16" w:rsidRDefault="00056F3D" w:rsidP="00056F3D">
      <w:pPr>
        <w:pStyle w:val="Heading4"/>
      </w:pPr>
      <w:r w:rsidRPr="00D26E16">
        <w:t>Warming inevitable even if we cut emissions to zero—oceanic thermal inertia</w:t>
      </w:r>
    </w:p>
    <w:p w:rsidR="00056F3D" w:rsidRDefault="00056F3D" w:rsidP="00056F3D">
      <w:r w:rsidRPr="00EB41FD">
        <w:rPr>
          <w:rStyle w:val="Style13ptBold"/>
        </w:rPr>
        <w:t>Grimsrud 13</w:t>
      </w:r>
      <w:r>
        <w:t xml:space="preserve"> </w:t>
      </w:r>
      <w:r w:rsidRPr="00A23B93">
        <w:rPr>
          <w:sz w:val="16"/>
          <w:szCs w:val="16"/>
        </w:rPr>
        <w:t xml:space="preserve">[Eric, Visiting Scientist at Atmospheric Research Laboratory at Washington State University, “Is warming by CO2 irreversible, unstoppable, and/or inevitable?”, ericgrimsrud, April 20 2013, </w:t>
      </w:r>
      <w:hyperlink r:id="rId170" w:history="1">
        <w:r w:rsidRPr="00A23B93">
          <w:rPr>
            <w:rStyle w:val="Hyperlink"/>
            <w:sz w:val="16"/>
            <w:szCs w:val="16"/>
          </w:rPr>
          <w:t>https://ericgrimsrud.wordpress.com/2013/04/20/is-warming-by-co2-irreversible-unstoppable-andor-inevitable-2/</w:t>
        </w:r>
      </w:hyperlink>
      <w:r w:rsidRPr="00A23B93">
        <w:rPr>
          <w:sz w:val="16"/>
          <w:szCs w:val="16"/>
        </w:rPr>
        <w:t>] AW</w:t>
      </w:r>
    </w:p>
    <w:p w:rsidR="00056F3D" w:rsidRPr="00056F3D" w:rsidRDefault="00056F3D" w:rsidP="00056F3D">
      <w:pPr>
        <w:rPr>
          <w:b/>
          <w:u w:val="single"/>
        </w:rPr>
      </w:pPr>
      <w:r w:rsidRPr="00A23B93">
        <w:rPr>
          <w:sz w:val="16"/>
        </w:rPr>
        <w:t xml:space="preserve">First, is the global warming caused by CO2 emissions irreversible?  Unfortunately, on any time scale of relevance to existing human civilizations, the answer to this question is “no”, </w:t>
      </w:r>
      <w:r w:rsidRPr="00D26E16">
        <w:rPr>
          <w:rStyle w:val="StyleUnderline"/>
        </w:rPr>
        <w:t>the warming we cause is not reversible</w:t>
      </w:r>
      <w:r w:rsidRPr="00A23B93">
        <w:rPr>
          <w:sz w:val="16"/>
        </w:rPr>
        <w:t xml:space="preserve">.   There are two reasons for this.  One is that </w:t>
      </w:r>
      <w:r w:rsidRPr="00D26E16">
        <w:rPr>
          <w:rStyle w:val="StyleUnderline"/>
        </w:rPr>
        <w:t xml:space="preserve">even if we stopped all man-causes CO2 emissions today, it would take about 200 years for </w:t>
      </w:r>
      <w:r w:rsidRPr="00A23B93">
        <w:rPr>
          <w:sz w:val="16"/>
        </w:rPr>
        <w:t xml:space="preserve">today’s elevated level of </w:t>
      </w:r>
      <w:r w:rsidRPr="00D26E16">
        <w:rPr>
          <w:rStyle w:val="StyleUnderline"/>
        </w:rPr>
        <w:t>atmospheric CO2,</w:t>
      </w:r>
      <w:r w:rsidRPr="00A23B93">
        <w:rPr>
          <w:sz w:val="16"/>
        </w:rPr>
        <w:t xml:space="preserve"> approaching 400 ppm, </w:t>
      </w:r>
      <w:r w:rsidRPr="00D26E16">
        <w:rPr>
          <w:rStyle w:val="StyleUnderline"/>
        </w:rPr>
        <w:t>to naturally decay down to a level of about 340 ppm</w:t>
      </w:r>
      <w:r w:rsidRPr="00A23B93">
        <w:rPr>
          <w:sz w:val="16"/>
        </w:rPr>
        <w:t xml:space="preserve">, a level we had in 1980 – still much higher than the preindustrial level of 280 ppm. Yes, </w:t>
      </w:r>
      <w:r w:rsidRPr="00D26E16">
        <w:rPr>
          <w:rStyle w:val="StyleUnderline"/>
        </w:rPr>
        <w:t>it takes a long time for the extra biological carbon</w:t>
      </w:r>
      <w:r w:rsidRPr="00A23B93">
        <w:rPr>
          <w:sz w:val="16"/>
        </w:rPr>
        <w:t xml:space="preserve"> we put into the Earth’s carbon cycle </w:t>
      </w:r>
      <w:r w:rsidRPr="00D26E16">
        <w:rPr>
          <w:rStyle w:val="StyleUnderline"/>
        </w:rPr>
        <w:t>to dissipate into stable geological reservoirs</w:t>
      </w:r>
      <w:r w:rsidRPr="00A23B93">
        <w:rPr>
          <w:sz w:val="16"/>
        </w:rPr>
        <w:t xml:space="preserve"> of carbon such as limestone. And yes, it will take about 200 years to undo the CO2 increase we have caused over the last 30 years. In addition, </w:t>
      </w:r>
      <w:r w:rsidRPr="00D26E16">
        <w:rPr>
          <w:rStyle w:val="Emphasis"/>
        </w:rPr>
        <w:t>the heating of the Earth is delayed by the huge thermal inertia of our oceans</w:t>
      </w:r>
      <w:r w:rsidRPr="00D26E16">
        <w:rPr>
          <w:rStyle w:val="StyleUnderline"/>
        </w:rPr>
        <w:t>, and the timescale of that delay just happens to be nearly equal to the rate of CO2 decay just described.</w:t>
      </w:r>
      <w:r>
        <w:rPr>
          <w:rStyle w:val="StyleUnderline"/>
        </w:rPr>
        <w:t xml:space="preserve"> </w:t>
      </w:r>
      <w:r w:rsidRPr="00D26E16">
        <w:rPr>
          <w:rStyle w:val="StyleUnderline"/>
        </w:rPr>
        <w:t xml:space="preserve">Thus, </w:t>
      </w:r>
      <w:r w:rsidRPr="00D26E16">
        <w:rPr>
          <w:rStyle w:val="Emphasis"/>
        </w:rPr>
        <w:t xml:space="preserve">these two slow processes </w:t>
      </w:r>
      <w:r w:rsidRPr="00D26E16">
        <w:rPr>
          <w:rStyle w:val="StyleUnderline"/>
        </w:rPr>
        <w:t xml:space="preserve">described above </w:t>
      </w:r>
      <w:r w:rsidRPr="00D26E16">
        <w:rPr>
          <w:rStyle w:val="Emphasis"/>
        </w:rPr>
        <w:t>go in opposite directions</w:t>
      </w:r>
      <w:r w:rsidRPr="00D26E16">
        <w:rPr>
          <w:rStyle w:val="StyleUnderline"/>
        </w:rPr>
        <w:t xml:space="preserve"> </w:t>
      </w:r>
      <w:r w:rsidRPr="00D26E16">
        <w:rPr>
          <w:rStyle w:val="Emphasis"/>
        </w:rPr>
        <w:t>and tend to cancel each other’s effect</w:t>
      </w:r>
      <w:r w:rsidRPr="00D26E16">
        <w:rPr>
          <w:rStyle w:val="StyleUnderline"/>
        </w:rPr>
        <w:t xml:space="preserve"> so that the Earth’s temperature will remain approximately constant after that envisioned point in time when all anthropogenic CO2 emissions have been eliminated.</w:t>
      </w:r>
      <w:r w:rsidRPr="00A23B93">
        <w:rPr>
          <w:sz w:val="16"/>
        </w:rPr>
        <w:t xml:space="preserve"> Then, of course, what has taken a long time to warm up (the oceans primary) also takes a long time to cool off. Putting all of this together, the warming we have created to date is approximately what we are stuck with in the future.  That is, </w:t>
      </w:r>
      <w:r w:rsidRPr="00D26E16">
        <w:rPr>
          <w:rStyle w:val="StyleUnderline"/>
        </w:rPr>
        <w:t>the temperature change that has been caused up to present is already set and is not reversible.</w:t>
      </w:r>
    </w:p>
    <w:p w:rsidR="00056F3D" w:rsidRDefault="00056F3D" w:rsidP="00056F3D">
      <w:pPr>
        <w:pStyle w:val="Heading3"/>
      </w:pPr>
      <w:r>
        <w:t>Not Anthropogenic</w:t>
      </w:r>
    </w:p>
    <w:p w:rsidR="00056F3D" w:rsidRDefault="00056F3D" w:rsidP="00056F3D">
      <w:pPr>
        <w:pStyle w:val="Heading4"/>
      </w:pPr>
      <w:r>
        <w:t>Climate change is natural—lead IPCC author</w:t>
      </w:r>
    </w:p>
    <w:p w:rsidR="00056F3D" w:rsidRPr="00A23B93" w:rsidRDefault="00056F3D" w:rsidP="00056F3D">
      <w:pPr>
        <w:rPr>
          <w:sz w:val="16"/>
          <w:szCs w:val="16"/>
        </w:rPr>
      </w:pPr>
      <w:r w:rsidRPr="00B74550">
        <w:rPr>
          <w:rStyle w:val="Style13ptBold"/>
        </w:rPr>
        <w:t>Bastasch 15</w:t>
      </w:r>
      <w:r w:rsidRPr="00B74550">
        <w:t xml:space="preserve"> </w:t>
      </w:r>
      <w:r w:rsidRPr="00A23B93">
        <w:rPr>
          <w:sz w:val="16"/>
          <w:szCs w:val="16"/>
        </w:rPr>
        <w:t xml:space="preserve">[Michael, reporter for the Daily Caller, “Former UN Lead Author: Global Warming Caused By ‘Natural Variations’ In Climate” The Daily Caller, May 22 2015, </w:t>
      </w:r>
      <w:hyperlink r:id="rId171" w:history="1">
        <w:r w:rsidRPr="00A23B93">
          <w:rPr>
            <w:rStyle w:val="Hyperlink"/>
            <w:sz w:val="16"/>
            <w:szCs w:val="16"/>
          </w:rPr>
          <w:t>http://dailycaller.com/2015/05/22/former-un-lead-author-global-warming-caused-by-natural-variations-in-climate/</w:t>
        </w:r>
      </w:hyperlink>
      <w:r w:rsidRPr="00A23B93">
        <w:rPr>
          <w:sz w:val="16"/>
          <w:szCs w:val="16"/>
        </w:rPr>
        <w:t>] AW</w:t>
      </w:r>
    </w:p>
    <w:p w:rsidR="00056F3D" w:rsidRPr="00A23B93" w:rsidRDefault="00056F3D" w:rsidP="00056F3D">
      <w:pPr>
        <w:rPr>
          <w:sz w:val="16"/>
        </w:rPr>
      </w:pPr>
      <w:r w:rsidRPr="00A23B93">
        <w:rPr>
          <w:sz w:val="16"/>
        </w:rPr>
        <w:t xml:space="preserve">Global </w:t>
      </w:r>
      <w:r w:rsidRPr="00B74550">
        <w:rPr>
          <w:rStyle w:val="StyleUnderline"/>
        </w:rPr>
        <w:t>temperature change observed over the last hundred years</w:t>
      </w:r>
      <w:r w:rsidRPr="00A23B93">
        <w:rPr>
          <w:sz w:val="16"/>
        </w:rPr>
        <w:t xml:space="preserve"> or so </w:t>
      </w:r>
      <w:r w:rsidRPr="00B74550">
        <w:rPr>
          <w:rStyle w:val="StyleUnderline"/>
        </w:rPr>
        <w:t>is well within the natural variability of the last 8,000 years,</w:t>
      </w:r>
      <w:r w:rsidRPr="00A23B93">
        <w:rPr>
          <w:sz w:val="16"/>
        </w:rPr>
        <w:t xml:space="preserve"> </w:t>
      </w:r>
      <w:r w:rsidRPr="00B74550">
        <w:rPr>
          <w:rStyle w:val="StyleUnderline"/>
        </w:rPr>
        <w:t>according to a new paper by a</w:t>
      </w:r>
      <w:r w:rsidRPr="00A23B93">
        <w:rPr>
          <w:sz w:val="16"/>
        </w:rPr>
        <w:t xml:space="preserve"> former Intergovernmental Panel On Climate Change (</w:t>
      </w:r>
      <w:r w:rsidRPr="00B74550">
        <w:rPr>
          <w:rStyle w:val="StyleUnderline"/>
        </w:rPr>
        <w:t>IPCC) lead author.</w:t>
      </w:r>
      <w:r>
        <w:rPr>
          <w:b/>
          <w:u w:val="single"/>
        </w:rPr>
        <w:t xml:space="preserve"> </w:t>
      </w:r>
      <w:r w:rsidRPr="00A23B93">
        <w:rPr>
          <w:sz w:val="16"/>
        </w:rPr>
        <w:t xml:space="preserve">Dr. Philip Lloyd, a South Africa-based physicist and climate researcher, examined ice core-based temperature data going back 8,000 years to gain perspective on the magnitude of global temperature changes over the 20th Century. What </w:t>
      </w:r>
      <w:r w:rsidRPr="00B74550">
        <w:rPr>
          <w:rStyle w:val="StyleUnderline"/>
        </w:rPr>
        <w:t>Lloyd found</w:t>
      </w:r>
      <w:r w:rsidRPr="00A23B93">
        <w:rPr>
          <w:sz w:val="16"/>
        </w:rPr>
        <w:t xml:space="preserve"> was that </w:t>
      </w:r>
      <w:r w:rsidRPr="00B74550">
        <w:rPr>
          <w:rStyle w:val="StyleUnderline"/>
        </w:rPr>
        <w:t xml:space="preserve">the standard deviation of the temperature over the last 8,000 years was </w:t>
      </w:r>
      <w:r w:rsidRPr="00A23B93">
        <w:rPr>
          <w:sz w:val="16"/>
        </w:rPr>
        <w:t xml:space="preserve">about 0.98 degrees Celsius– </w:t>
      </w:r>
      <w:r w:rsidRPr="00B74550">
        <w:rPr>
          <w:rStyle w:val="StyleUnderline"/>
        </w:rPr>
        <w:t xml:space="preserve">higher than the </w:t>
      </w:r>
      <w:r w:rsidRPr="00A23B93">
        <w:rPr>
          <w:sz w:val="16"/>
        </w:rPr>
        <w:t xml:space="preserve">0.85 degrees climate </w:t>
      </w:r>
      <w:r w:rsidRPr="00B74550">
        <w:rPr>
          <w:rStyle w:val="StyleUnderline"/>
        </w:rPr>
        <w:t>scientists say the world has warmed over the last century.</w:t>
      </w:r>
      <w:r>
        <w:rPr>
          <w:rStyle w:val="StyleUnderline"/>
        </w:rPr>
        <w:t xml:space="preserve"> </w:t>
      </w:r>
      <w:r w:rsidRPr="00B74550">
        <w:rPr>
          <w:rStyle w:val="StyleUnderline"/>
        </w:rPr>
        <w:t xml:space="preserve">“This suggests that while some portion of the temperature change observed in the 20th century was probably caused by greenhouse gases, </w:t>
      </w:r>
      <w:r w:rsidRPr="00B74550">
        <w:rPr>
          <w:rStyle w:val="Emphasis"/>
        </w:rPr>
        <w:t>there is a strong likelihood that the major portion was due to natural variations,”</w:t>
      </w:r>
      <w:r w:rsidRPr="00A23B93">
        <w:rPr>
          <w:sz w:val="16"/>
        </w:rPr>
        <w:t xml:space="preserve"> Lloyd wrote in his study. The United Nations’ IPCC claims there’s been 0.85 degrees Celsius of warming since the late 1800s, and concludes that most of this warming is due to human activities– mainly, the burning of fossil fuels and changes in land use. The IPCC says that “more than half of the observed increase in global average surface temperature from 1951 to 2010” have been caused by human activity. If Lloyd’s results hold, the IPCC may have to revise how much warming it attributes to mankind. In any case, </w:t>
      </w:r>
      <w:r w:rsidRPr="00B74550">
        <w:rPr>
          <w:rStyle w:val="StyleUnderline"/>
        </w:rPr>
        <w:t>the IPCC’s estimate of man-made and natural warming (0.85 degrees) is still below the standard deviation for the last 8,000,</w:t>
      </w:r>
      <w:r w:rsidRPr="00A23B93">
        <w:rPr>
          <w:sz w:val="16"/>
        </w:rPr>
        <w:t xml:space="preserve"> according to Lloyd’s results. </w:t>
      </w:r>
      <w:r w:rsidRPr="00B74550">
        <w:rPr>
          <w:rStyle w:val="StyleUnderline"/>
        </w:rPr>
        <w:t>This means that warming is not very significant within the context of the Earth’s recent climate history.</w:t>
      </w:r>
    </w:p>
    <w:p w:rsidR="00056F3D" w:rsidRDefault="00056F3D" w:rsidP="00056F3D"/>
    <w:p w:rsidR="00056F3D" w:rsidRPr="00A40CC1" w:rsidRDefault="00056F3D" w:rsidP="00056F3D">
      <w:pPr>
        <w:pStyle w:val="Heading4"/>
      </w:pPr>
      <w:r w:rsidRPr="00A40CC1">
        <w:t xml:space="preserve">Warming is natural—IPCC models are flawed—ignore decadal cycles </w:t>
      </w:r>
    </w:p>
    <w:p w:rsidR="00056F3D" w:rsidRDefault="00056F3D" w:rsidP="00056F3D">
      <w:r w:rsidRPr="00B43BF2">
        <w:rPr>
          <w:rStyle w:val="Style13ptBold"/>
        </w:rPr>
        <w:t>Bell 12</w:t>
      </w:r>
      <w:r>
        <w:t xml:space="preserve"> </w:t>
      </w:r>
      <w:r w:rsidRPr="00A23B93">
        <w:rPr>
          <w:sz w:val="16"/>
          <w:szCs w:val="16"/>
        </w:rPr>
        <w:t xml:space="preserve">[Larry, Professor of space architecture at the University of Huston, “Global Warming? No, Natural, Predictable Climate Change”, Forbes, Jan 10 2012, </w:t>
      </w:r>
      <w:hyperlink r:id="rId172" w:history="1">
        <w:r w:rsidRPr="00A23B93">
          <w:rPr>
            <w:rStyle w:val="Hyperlink"/>
            <w:sz w:val="16"/>
            <w:szCs w:val="16"/>
          </w:rPr>
          <w:t>http://www.forbes.com/sites/larrybell/2012/01/10/global-warming-no-natural-predictable-climate-change/</w:t>
        </w:r>
      </w:hyperlink>
      <w:r w:rsidRPr="00A23B93">
        <w:rPr>
          <w:sz w:val="16"/>
          <w:szCs w:val="16"/>
        </w:rPr>
        <w:t>] AW</w:t>
      </w:r>
    </w:p>
    <w:p w:rsidR="00056F3D" w:rsidRPr="00056F3D" w:rsidRDefault="00056F3D" w:rsidP="00056F3D">
      <w:pPr>
        <w:rPr>
          <w:sz w:val="16"/>
        </w:rPr>
      </w:pPr>
      <w:r w:rsidRPr="00B43BF2">
        <w:rPr>
          <w:rStyle w:val="StyleUnderline"/>
        </w:rPr>
        <w:t>An extensively peer-reviewed study</w:t>
      </w:r>
      <w:r w:rsidRPr="00A23B93">
        <w:rPr>
          <w:sz w:val="16"/>
        </w:rPr>
        <w:t xml:space="preserve"> published last December in the Journal of Atmospheric and Solar-Terrestrial Physics </w:t>
      </w:r>
      <w:r w:rsidRPr="00B43BF2">
        <w:rPr>
          <w:rStyle w:val="StyleUnderline"/>
        </w:rPr>
        <w:t xml:space="preserve">indicates that observed climate changes since 1850 are linked to </w:t>
      </w:r>
      <w:r w:rsidRPr="00A23B93">
        <w:rPr>
          <w:sz w:val="16"/>
        </w:rPr>
        <w:t xml:space="preserve">cyclical, predictable, </w:t>
      </w:r>
      <w:r w:rsidRPr="00B43BF2">
        <w:rPr>
          <w:rStyle w:val="StyleUnderline"/>
        </w:rPr>
        <w:t>naturally occurring events in Earth’s solar system with</w:t>
      </w:r>
      <w:r w:rsidRPr="00A23B93">
        <w:rPr>
          <w:sz w:val="16"/>
        </w:rPr>
        <w:t xml:space="preserve"> little or </w:t>
      </w:r>
      <w:r w:rsidRPr="00B43BF2">
        <w:rPr>
          <w:rStyle w:val="StyleUnderline"/>
        </w:rPr>
        <w:t>no help from us</w:t>
      </w:r>
      <w:r w:rsidRPr="00A23B93">
        <w:rPr>
          <w:sz w:val="16"/>
        </w:rPr>
        <w:t xml:space="preserve">. The research was conducted by Nicola Scafetta, a scientist at Duke University and at the Active Cavity Radiometer Solar Irradiance Monitor Lab (ACRIM), which is associated with the NASA Jet Propulsion Laboratory in California. </w:t>
      </w:r>
      <w:r w:rsidRPr="00B43BF2">
        <w:rPr>
          <w:rStyle w:val="StyleUnderline"/>
        </w:rPr>
        <w:t>It</w:t>
      </w:r>
      <w:r>
        <w:rPr>
          <w:rStyle w:val="StyleUnderline"/>
        </w:rPr>
        <w:t xml:space="preserve"> </w:t>
      </w:r>
      <w:r w:rsidRPr="00B43BF2">
        <w:rPr>
          <w:rStyle w:val="StyleUnderline"/>
        </w:rPr>
        <w:t>takes issue with methodologies applied by the</w:t>
      </w:r>
      <w:r w:rsidRPr="00A23B93">
        <w:rPr>
          <w:sz w:val="16"/>
        </w:rPr>
        <w:t xml:space="preserve"> U.N.’s Intergovernmental Panel for Climate Change (</w:t>
      </w:r>
      <w:r w:rsidRPr="00B43BF2">
        <w:rPr>
          <w:rStyle w:val="StyleUnderline"/>
        </w:rPr>
        <w:t>IPCC) using</w:t>
      </w:r>
      <w:r w:rsidRPr="00A23B93">
        <w:rPr>
          <w:sz w:val="16"/>
        </w:rPr>
        <w:t xml:space="preserve"> “general circulation climate models” (</w:t>
      </w:r>
      <w:r w:rsidRPr="00B43BF2">
        <w:rPr>
          <w:rStyle w:val="StyleUnderline"/>
        </w:rPr>
        <w:t>GCMs) that, by ignoring these important influences, are found to fail to reproduce the observed decadal and multi-decadal climatic cycles.</w:t>
      </w:r>
      <w:r>
        <w:rPr>
          <w:rStyle w:val="StyleUnderline"/>
        </w:rPr>
        <w:t xml:space="preserve"> </w:t>
      </w:r>
      <w:r w:rsidRPr="00A23B93">
        <w:rPr>
          <w:sz w:val="16"/>
        </w:rPr>
        <w:t xml:space="preserve">As noted in the paper, </w:t>
      </w:r>
      <w:r w:rsidRPr="00B43BF2">
        <w:rPr>
          <w:rStyle w:val="StyleUnderline"/>
        </w:rPr>
        <w:t>the IPCC models also fail to incorporate climate modulating effects of solar changes such as cloud-forming influences of cosmic rays throughout periods of reduced sunspot activity. More clouds tend to make conditions cooler, while fewer often cause warming</w:t>
      </w:r>
      <w:r w:rsidRPr="00A23B93">
        <w:rPr>
          <w:sz w:val="16"/>
        </w:rPr>
        <w:t xml:space="preserve">. At least 50-70% of observed 20th century warming might be associated with increased solar activity witnessed since the “Maunder Minimum” of the last 17th century. Dr. Scafetta’s </w:t>
      </w:r>
      <w:r w:rsidRPr="00A40CC1">
        <w:rPr>
          <w:rStyle w:val="StyleUnderline"/>
        </w:rPr>
        <w:t xml:space="preserve">study applies an </w:t>
      </w:r>
      <w:r w:rsidRPr="00A23B93">
        <w:rPr>
          <w:sz w:val="16"/>
        </w:rPr>
        <w:t xml:space="preserve">astronomically-based </w:t>
      </w:r>
      <w:r w:rsidRPr="00A40CC1">
        <w:rPr>
          <w:rStyle w:val="StyleUnderline"/>
        </w:rPr>
        <w:t xml:space="preserve">model that </w:t>
      </w:r>
      <w:r w:rsidRPr="00A23B93">
        <w:rPr>
          <w:sz w:val="16"/>
        </w:rPr>
        <w:t xml:space="preserve">reconstructs and </w:t>
      </w:r>
      <w:r w:rsidRPr="00A40CC1">
        <w:rPr>
          <w:rStyle w:val="StyleUnderline"/>
        </w:rPr>
        <w:t>correlates known</w:t>
      </w:r>
      <w:r w:rsidRPr="00A23B93">
        <w:rPr>
          <w:sz w:val="16"/>
        </w:rPr>
        <w:t xml:space="preserve"> warming and cooling </w:t>
      </w:r>
      <w:r w:rsidRPr="00A40CC1">
        <w:rPr>
          <w:rStyle w:val="StyleUnderline"/>
        </w:rPr>
        <w:t>phases with decadal</w:t>
      </w:r>
      <w:r w:rsidRPr="00A23B93">
        <w:rPr>
          <w:sz w:val="16"/>
        </w:rPr>
        <w:t xml:space="preserve"> and multi-decadal </w:t>
      </w:r>
      <w:r w:rsidRPr="00A40CC1">
        <w:rPr>
          <w:rStyle w:val="StyleUnderline"/>
        </w:rPr>
        <w:t>cycles associated with influences of planetary motions</w:t>
      </w:r>
      <w:r w:rsidRPr="00A23B93">
        <w:rPr>
          <w:sz w:val="16"/>
        </w:rPr>
        <w:t xml:space="preserve">, most particularly those of Jupiter and Saturn. This “astronomical harmonics model” was used to address various cycles lasting 9.1, 10-10.5, 20-21, and 60-62 year-long periods. The 9.1-year cycle was shown to be likely related to decadal solar/lunar tidal oscillations, while those of ten years and longer duration relate to planetary movements about the Sun that may have solar influences that modulate electromagnetic properties of Earth’s upper atmosphere which can regulate the cloud system. </w:t>
      </w:r>
      <w:r w:rsidRPr="00A40CC1">
        <w:rPr>
          <w:rStyle w:val="StyleUnderline"/>
        </w:rPr>
        <w:t>Scafetta’s findings contradict IPCC claims that all warming observed from 1970 to 2000 has been man-made</w:t>
      </w:r>
      <w:r w:rsidRPr="00A23B93">
        <w:rPr>
          <w:sz w:val="16"/>
        </w:rPr>
        <w:t xml:space="preserve"> (“anthropogenically-induced”) </w:t>
      </w:r>
      <w:r w:rsidRPr="00A40CC1">
        <w:rPr>
          <w:rStyle w:val="StyleUnderline"/>
        </w:rPr>
        <w:t>based upon models that exclude natural quasi 20-year and 60-year climate cycle contributions. These cycles have been clearly detected in all global surface temperature records of both hemispheres since 1850, and are also evident in numerous astronomical records.</w:t>
      </w:r>
      <w:r w:rsidRPr="00A23B93">
        <w:rPr>
          <w:sz w:val="16"/>
        </w:rPr>
        <w:t xml:space="preserve"> The 60-year cycle is particularly easy to observe in significant surface temperature maxima that occurred in 1880-1881, 1940-1941, and 2000-2001. These momentarily warmer periods coincided with times when orbital positions of Jupiter and Saturn were relatively close to the Sun and Earth. </w:t>
      </w:r>
      <w:r w:rsidRPr="00A40CC1">
        <w:rPr>
          <w:rStyle w:val="StyleUnderline"/>
        </w:rPr>
        <w:t>A 60-year modulation cycle also corresponds with warming/cooling induced in the ocean surface which appears to correlate with the frequency of major Atlantic hurricanes, and is seen in the sea level rise since 1700 as well as in numerous ocean and terrestrial records dating back centuries. Further evidence of a 60-year cycle is referenced in ancient Sanskrit texts among observed monsoon rainfall cycles.</w:t>
      </w:r>
      <w:r w:rsidRPr="00A23B93">
        <w:rPr>
          <w:sz w:val="16"/>
        </w:rPr>
        <w:t xml:space="preserve"> Scafetta believes that a natural 60-year climate cycle associated with astronomical cycles may also explain calendars adopted in traditional Chinese, Tamil and Tibetan civilizations, since all major ancient civilizations knew about 20-year and 60-year Jupiter and Saturn cycles. Indeed, Scafetta pointed out to me that in the Hindu tradition, the 60-year cycle is known as the cycle of Brihaspati, the name of Jupiter, and that every 60 years special ceremonies are celebrated by some populations, such as the Sigui ceremony among the Dogon people of Africa. </w:t>
      </w:r>
      <w:r w:rsidRPr="00A40CC1">
        <w:rPr>
          <w:rStyle w:val="StyleUnderline"/>
        </w:rPr>
        <w:t>Proper reconstructions of natural 20-year and 60-year cycles, along with other independent studies, indicate that the IPCC has seriously overestimated human climate contributions</w:t>
      </w:r>
      <w:r w:rsidRPr="00A23B93">
        <w:rPr>
          <w:sz w:val="16"/>
        </w:rPr>
        <w:t xml:space="preserve">. For example, according to all GCM simulations, increased CO2 concentrations should have produced an increased tropical warming trend with altitude, which is contrary to what balloon and satellites observations actually show. </w:t>
      </w:r>
      <w:r w:rsidRPr="00A40CC1">
        <w:rPr>
          <w:rStyle w:val="StyleUnderline"/>
        </w:rPr>
        <w:t>GCM interpretations</w:t>
      </w:r>
      <w:r w:rsidRPr="00A23B93">
        <w:rPr>
          <w:sz w:val="16"/>
        </w:rPr>
        <w:t xml:space="preserve"> also allege that volcano activity may have contributed an offsetting 0.1-0.2 degrees of cooling influence between from 1970 to 2000. However, that conclusion </w:t>
      </w:r>
      <w:r w:rsidRPr="00A40CC1">
        <w:rPr>
          <w:rStyle w:val="StyleUnderline"/>
        </w:rPr>
        <w:t>appears to significantly overestimate the volcano signal because the models predicted deep and large cooling spikes associated with eruptions which are observed to be much smaller in global surface temperature records.</w:t>
      </w:r>
      <w:r w:rsidRPr="00A23B93">
        <w:rPr>
          <w:sz w:val="16"/>
        </w:rPr>
        <w:t xml:space="preserve"> Accordingly, this too suggests that the 1970-2000 warming effect attributed to anthropogenic influences should be reduced. Moreover, some of the observed 0.5 degrees of warming recorded by surface stations during the 1970-2000 period which IPCC models associated with human greenhouse gases emissions, may be explained by improperly corrected urban “heat island” effects and other land use change influences. Finally, </w:t>
      </w:r>
      <w:r w:rsidRPr="00A40CC1">
        <w:rPr>
          <w:rStyle w:val="StyleUnderline"/>
        </w:rPr>
        <w:t>three major available global surface temperature record sources report a steady-to-cooling trend since 2001. These measurements contradict the strong warming predicted by all IPCC models during the same period that are attributed primarily to a continuing increase in CO2 emissions.</w:t>
      </w:r>
      <w:r w:rsidRPr="00A23B93">
        <w:rPr>
          <w:sz w:val="16"/>
        </w:rPr>
        <w:t xml:space="preserve"> Indeed, only one global surface record source shows a slight increase in the temperature since 2001. This occurred because missing temperature data needed to be adjusted or filled in to complete the records…which appears to be the case with NASA Goddard Institute for Space Studies model data resulting from poor sampling during the last decade for Antarctic and Arctic regions and the use of a 1200 km smoothing methodology. The Duke University/NASA JPL study estimates that </w:t>
      </w:r>
      <w:r w:rsidRPr="00A40CC1">
        <w:rPr>
          <w:rStyle w:val="StyleUnderline"/>
        </w:rPr>
        <w:t xml:space="preserve">as much as 0.3 degrees of warming from 1970 to 2000 may have been naturally induced by the 60-year modulation during the warming phase, amounting to at least 43-60% of the 0.5-0.7 degrees allegedly caused by human greenhouse emissions. Additional natural warming can be explained by increased solar activity during the last four centuries, </w:t>
      </w:r>
      <w:r w:rsidRPr="00A23B93">
        <w:rPr>
          <w:sz w:val="16"/>
        </w:rPr>
        <w:t>as well as simply being part of a natural and persistent warming recovery since the end of the Little Ice Age of AD 1300-1900.</w:t>
      </w:r>
    </w:p>
    <w:p w:rsidR="00056F3D" w:rsidRDefault="00056F3D" w:rsidP="00056F3D"/>
    <w:p w:rsidR="00056F3D" w:rsidRDefault="00056F3D" w:rsidP="00056F3D">
      <w:pPr>
        <w:pStyle w:val="Heading3"/>
      </w:pPr>
      <w:r>
        <w:t>No Warming</w:t>
      </w:r>
    </w:p>
    <w:p w:rsidR="00056F3D" w:rsidRDefault="00056F3D" w:rsidP="00056F3D"/>
    <w:p w:rsidR="00056F3D" w:rsidRDefault="00056F3D" w:rsidP="00056F3D">
      <w:pPr>
        <w:pStyle w:val="Heading4"/>
      </w:pPr>
      <w:r>
        <w:t>Warming is slowing—ocean and land interactions—more specific data</w:t>
      </w:r>
    </w:p>
    <w:p w:rsidR="00056F3D" w:rsidRDefault="00056F3D" w:rsidP="00056F3D">
      <w:r w:rsidRPr="002E5527">
        <w:rPr>
          <w:rStyle w:val="Style13ptBold"/>
        </w:rPr>
        <w:t>Li and Brown 15</w:t>
      </w:r>
      <w:r>
        <w:t xml:space="preserve"> </w:t>
      </w:r>
      <w:r w:rsidRPr="00A23B93">
        <w:rPr>
          <w:sz w:val="16"/>
          <w:szCs w:val="16"/>
        </w:rPr>
        <w:t xml:space="preserve">[Wenhong, Assistant Professor of Climate at Duke University, Patrick, PhD student in the Division of Earth and Ocean Sciences under the Nicholas School of the Environment at Duke University, “Global Warming More Moderate Than Worst-Case Models”, Duke Environment, Apr 21 2015, </w:t>
      </w:r>
      <w:hyperlink r:id="rId173" w:history="1">
        <w:r w:rsidRPr="00A23B93">
          <w:rPr>
            <w:rStyle w:val="Hyperlink"/>
            <w:sz w:val="16"/>
            <w:szCs w:val="16"/>
          </w:rPr>
          <w:t>https://nicholas.duke.edu/news/global-warming-more-moderate-worst-case-models</w:t>
        </w:r>
      </w:hyperlink>
      <w:r w:rsidRPr="00A23B93">
        <w:rPr>
          <w:sz w:val="16"/>
          <w:szCs w:val="16"/>
        </w:rPr>
        <w:t>] AW</w:t>
      </w:r>
    </w:p>
    <w:p w:rsidR="00056F3D" w:rsidRPr="00A23B93" w:rsidRDefault="00056F3D" w:rsidP="00056F3D">
      <w:pPr>
        <w:rPr>
          <w:sz w:val="16"/>
        </w:rPr>
      </w:pPr>
      <w:r w:rsidRPr="00A23B93">
        <w:rPr>
          <w:sz w:val="16"/>
        </w:rPr>
        <w:t xml:space="preserve">DURHAM, N.C. – </w:t>
      </w:r>
      <w:r w:rsidRPr="002E5527">
        <w:rPr>
          <w:rStyle w:val="StyleUnderline"/>
        </w:rPr>
        <w:t>A new study based on 1,000 years of temperature records suggests global warming is not progressing as fast as</w:t>
      </w:r>
      <w:r w:rsidRPr="00A23B93">
        <w:rPr>
          <w:sz w:val="16"/>
        </w:rPr>
        <w:t xml:space="preserve"> it would under the most severe emissions scenarios </w:t>
      </w:r>
      <w:r w:rsidRPr="002E5527">
        <w:rPr>
          <w:rStyle w:val="StyleUnderline"/>
        </w:rPr>
        <w:t>outlined by the Intergovernmental Panel on Climate Change (IPCC).</w:t>
      </w:r>
      <w:r>
        <w:rPr>
          <w:rStyle w:val="StyleUnderline"/>
        </w:rPr>
        <w:t xml:space="preserve"> </w:t>
      </w:r>
      <w:r w:rsidRPr="00A23B93">
        <w:rPr>
          <w:sz w:val="16"/>
        </w:rPr>
        <w:t xml:space="preserve">“Based on our analysis, </w:t>
      </w:r>
      <w:r w:rsidRPr="002E5527">
        <w:rPr>
          <w:rStyle w:val="StyleUnderline"/>
        </w:rPr>
        <w:t>a middle-of-the-road warming scenario is more likely</w:t>
      </w:r>
      <w:r w:rsidRPr="00A23B93">
        <w:rPr>
          <w:sz w:val="16"/>
        </w:rPr>
        <w:t xml:space="preserve">, at least for now,” said Patrick T. Brown, a doctoral student in climatology at Duke University’s Nicholas School of the Environment. “But this could change.” </w:t>
      </w:r>
      <w:r w:rsidRPr="002E5527">
        <w:rPr>
          <w:rStyle w:val="StyleUnderline"/>
        </w:rPr>
        <w:t>The Duke-led study shows that natural variability in surface temperatures -- caused by interactions between the ocean and atmosphere, and other natural factors -- can account for observed changes in the recent rates of warming from decade to decade.</w:t>
      </w:r>
      <w:r>
        <w:rPr>
          <w:rStyle w:val="StyleUnderline"/>
        </w:rPr>
        <w:t xml:space="preserve"> </w:t>
      </w:r>
      <w:r w:rsidRPr="002E5527">
        <w:rPr>
          <w:rStyle w:val="StyleUnderline"/>
        </w:rPr>
        <w:t>The researchers say these “climate wiggles” can slow or speed the rate of warming from decade to decade, and accentuate or offset the effects of increases in greenhouse gas concentrations. If not properly explained and accounted for, they may skew the reliability of climate models and lead to over-interpretation of short-term temperature trends.</w:t>
      </w:r>
      <w:r>
        <w:rPr>
          <w:b/>
          <w:u w:val="single"/>
        </w:rPr>
        <w:t xml:space="preserve"> </w:t>
      </w:r>
      <w:r w:rsidRPr="002E5527">
        <w:rPr>
          <w:rStyle w:val="StyleUnderline"/>
        </w:rPr>
        <w:t>The research</w:t>
      </w:r>
      <w:r w:rsidRPr="00A23B93">
        <w:rPr>
          <w:sz w:val="16"/>
        </w:rPr>
        <w:t xml:space="preserve">, published today in the peer-reviewed journal Scientific Reports, </w:t>
      </w:r>
      <w:r w:rsidRPr="002E5527">
        <w:rPr>
          <w:rStyle w:val="StyleUnderline"/>
        </w:rPr>
        <w:t>uses empirical data, rather than the more commonly us</w:t>
      </w:r>
      <w:r>
        <w:rPr>
          <w:rStyle w:val="StyleUnderline"/>
        </w:rPr>
        <w:t xml:space="preserve">ed climate models, to estimate </w:t>
      </w:r>
      <w:r w:rsidRPr="002E5527">
        <w:rPr>
          <w:rStyle w:val="StyleUnderline"/>
        </w:rPr>
        <w:t>decade-to-decade variability.</w:t>
      </w:r>
      <w:r>
        <w:rPr>
          <w:b/>
          <w:u w:val="single"/>
        </w:rPr>
        <w:t xml:space="preserve"> </w:t>
      </w:r>
      <w:r w:rsidRPr="00A23B93">
        <w:rPr>
          <w:sz w:val="16"/>
        </w:rPr>
        <w:t xml:space="preserve">“At any given time, we could start warming at a faster rate if greenhouse gas concentrations in the atmosphere increase without any offsetting changes in aerosol concentrations or natural variability,” said Wenhong Li, assistant professor of climate at Duke, who conducted the study with Brown. </w:t>
      </w:r>
      <w:r w:rsidRPr="002E5527">
        <w:rPr>
          <w:rStyle w:val="StyleUnderline"/>
        </w:rPr>
        <w:t>The team examined whether climate models, such as those used by the IPCC, accurately account for natural chaotic variability that can occur in the rate of global warming as a result of interactions between the ocean and atmosphere, and other natural factors.</w:t>
      </w:r>
      <w:r>
        <w:rPr>
          <w:b/>
          <w:u w:val="single"/>
        </w:rPr>
        <w:t xml:space="preserve"> </w:t>
      </w:r>
      <w:r w:rsidRPr="002E5527">
        <w:rPr>
          <w:rStyle w:val="StyleUnderline"/>
        </w:rPr>
        <w:t>To test how accurate climate models are at accounting for variations in the rate of warming, Brown and Li</w:t>
      </w:r>
      <w:r w:rsidRPr="00A23B93">
        <w:rPr>
          <w:sz w:val="16"/>
        </w:rPr>
        <w:t xml:space="preserve">, along with colleagues from San Jose State University and the USDA, </w:t>
      </w:r>
      <w:r w:rsidRPr="002E5527">
        <w:rPr>
          <w:rStyle w:val="StyleUnderline"/>
        </w:rPr>
        <w:t>created a new statistical model based on reconstructed empirical records of surface temperatures over the last 1,000 years.</w:t>
      </w:r>
      <w:r>
        <w:rPr>
          <w:b/>
          <w:u w:val="single"/>
        </w:rPr>
        <w:t xml:space="preserve"> </w:t>
      </w:r>
      <w:r w:rsidRPr="00A23B93">
        <w:rPr>
          <w:sz w:val="16"/>
        </w:rPr>
        <w:t>“By comparing our model against theirs, we found that cli</w:t>
      </w:r>
      <w:r w:rsidRPr="002E5527">
        <w:rPr>
          <w:rStyle w:val="StyleUnderline"/>
        </w:rPr>
        <w:t>mate models largely get the ‘big picture’ right but seem to underestimate the magnitude of natural decade-to-decade climate wiggles,” Brown said. “Our model shows these wiggles can be big enough that they could have accounted for a reasonable portion of the accelerated warming we experienced from 1975 to 2000, as well as the reduced rate in warming that occurred from 2002 to 2013.”</w:t>
      </w:r>
      <w:r>
        <w:rPr>
          <w:rStyle w:val="StyleUnderline"/>
        </w:rPr>
        <w:t xml:space="preserve"> </w:t>
      </w:r>
      <w:r w:rsidRPr="00A23B93">
        <w:rPr>
          <w:sz w:val="16"/>
        </w:rPr>
        <w:t xml:space="preserve">Further comparative analysis of the models revealed another intriguing insight. “Statistically, </w:t>
      </w:r>
      <w:r w:rsidRPr="002E5527">
        <w:rPr>
          <w:rStyle w:val="StyleUnderline"/>
        </w:rPr>
        <w:t>it’s pretty unlikely that an 11-year hiatus in warming, like the one we saw at the start of this century, would occur if the underlying human-caused warming was progressing at a rate as fast as the most severe IPCC projections</w:t>
      </w:r>
      <w:r w:rsidRPr="00A23B93">
        <w:rPr>
          <w:sz w:val="16"/>
        </w:rPr>
        <w:t>,” Brown said. “Hiatus periods of 11 years or longer are more likely to occur under a middle-of-the-road scenario.”</w:t>
      </w:r>
    </w:p>
    <w:p w:rsidR="00056F3D" w:rsidRDefault="00056F3D" w:rsidP="00056F3D"/>
    <w:p w:rsidR="00056F3D" w:rsidRDefault="00056F3D" w:rsidP="00056F3D">
      <w:pPr>
        <w:pStyle w:val="Heading3"/>
      </w:pPr>
      <w:r>
        <w:t>Alt Cause</w:t>
      </w:r>
    </w:p>
    <w:p w:rsidR="00056F3D" w:rsidRDefault="00056F3D" w:rsidP="00056F3D">
      <w:pPr>
        <w:pStyle w:val="Heading4"/>
      </w:pPr>
      <w:r>
        <w:t xml:space="preserve">Alt causes to warming—livestock </w:t>
      </w:r>
    </w:p>
    <w:p w:rsidR="00056F3D" w:rsidRDefault="00056F3D" w:rsidP="00056F3D">
      <w:r w:rsidRPr="00D76654">
        <w:rPr>
          <w:rStyle w:val="Style13ptBold"/>
        </w:rPr>
        <w:t>Carrington 14</w:t>
      </w:r>
      <w:r>
        <w:t xml:space="preserve"> </w:t>
      </w:r>
      <w:r w:rsidRPr="00D76654">
        <w:rPr>
          <w:sz w:val="16"/>
          <w:szCs w:val="16"/>
        </w:rPr>
        <w:t xml:space="preserve">[Damian, the head of environment at the Guardian, “Eating less meat essential to curb climate change, says report”, The Guardian, Dec 2 2014, </w:t>
      </w:r>
      <w:hyperlink r:id="rId174" w:history="1">
        <w:r w:rsidRPr="00D76654">
          <w:rPr>
            <w:rStyle w:val="Hyperlink"/>
            <w:sz w:val="16"/>
            <w:szCs w:val="16"/>
          </w:rPr>
          <w:t>http://www.theguardian.com/environment/2014/dec/03/eating-less-meat-curb-climate-change</w:t>
        </w:r>
      </w:hyperlink>
      <w:r w:rsidRPr="00D76654">
        <w:rPr>
          <w:sz w:val="16"/>
          <w:szCs w:val="16"/>
        </w:rPr>
        <w:t>] AW</w:t>
      </w:r>
    </w:p>
    <w:p w:rsidR="00056F3D" w:rsidRPr="00D76654" w:rsidRDefault="00056F3D" w:rsidP="00056F3D">
      <w:pPr>
        <w:rPr>
          <w:rStyle w:val="StyleUnderline"/>
        </w:rPr>
      </w:pPr>
      <w:r w:rsidRPr="00D76654">
        <w:rPr>
          <w:rStyle w:val="StyleUnderline"/>
        </w:rPr>
        <w:t>Curbing the world’s</w:t>
      </w:r>
      <w:r w:rsidRPr="00A23B93">
        <w:rPr>
          <w:sz w:val="16"/>
        </w:rPr>
        <w:t xml:space="preserve"> huge and increasing </w:t>
      </w:r>
      <w:r w:rsidRPr="00D76654">
        <w:rPr>
          <w:rStyle w:val="StyleUnderline"/>
        </w:rPr>
        <w:t>appetite for meat is essential to avoid devastating climate change, according to a new report</w:t>
      </w:r>
      <w:r w:rsidRPr="00A23B93">
        <w:rPr>
          <w:sz w:val="16"/>
        </w:rPr>
        <w:t xml:space="preserve">. But governments and green campaigners are doing nothing to tackle the issue due to fears of a consumer backlash, warns the analysis from the thinktank Chatham House. </w:t>
      </w:r>
      <w:r w:rsidRPr="00D76654">
        <w:rPr>
          <w:rStyle w:val="StyleUnderline"/>
        </w:rPr>
        <w:t xml:space="preserve">The global livestock industry produces </w:t>
      </w:r>
      <w:r w:rsidRPr="00D76654">
        <w:rPr>
          <w:rStyle w:val="Emphasis"/>
        </w:rPr>
        <w:t>more greenhouse gas emissions than all cars, planes, trains and ships combined</w:t>
      </w:r>
      <w:r w:rsidRPr="00A23B93">
        <w:rPr>
          <w:sz w:val="16"/>
        </w:rPr>
        <w:t xml:space="preserve">, but a worldwide survey by Ipsos MORI in the report finds twice as many people think transport is the bigger contributor to global warming. </w:t>
      </w:r>
      <w:r w:rsidRPr="00D76654">
        <w:rPr>
          <w:rStyle w:val="StyleUnderline"/>
        </w:rPr>
        <w:t>“Preventing catastrophic warming is dependent on tackling meat and dairy consumption, but the world is doing very little,”</w:t>
      </w:r>
      <w:r w:rsidRPr="00A23B93">
        <w:rPr>
          <w:sz w:val="16"/>
        </w:rPr>
        <w:t xml:space="preserve"> said Rob Bailey, the report’s lead author. “A lot is being done on deforestation and transport, but there is a huge gap on the livestock sector. </w:t>
      </w:r>
      <w:r w:rsidRPr="00D76654">
        <w:rPr>
          <w:rStyle w:val="StyleUnderline"/>
        </w:rPr>
        <w:t>There is a deep reluctance to engage because of the received wisdom that it is not the place of governments or civil society to intrude into people’s lives and tell them what to eat.”</w:t>
      </w:r>
      <w:r>
        <w:rPr>
          <w:b/>
          <w:u w:val="single"/>
        </w:rPr>
        <w:t xml:space="preserve"> </w:t>
      </w:r>
      <w:r w:rsidRPr="00A23B93">
        <w:rPr>
          <w:sz w:val="16"/>
        </w:rPr>
        <w:t xml:space="preserve">The recent landmark report from the Intergovernmental Panel on Climate Change found that dietary change can “substantially lower” emissions but there is no UN plan to achieve that. </w:t>
      </w:r>
      <w:r w:rsidRPr="00D76654">
        <w:rPr>
          <w:rStyle w:val="StyleUnderline"/>
        </w:rPr>
        <w:t>Past calls to cut meat eating by high-profile figures</w:t>
      </w:r>
      <w:r w:rsidRPr="00A23B93">
        <w:rPr>
          <w:sz w:val="16"/>
        </w:rPr>
        <w:t xml:space="preserve">, from the chief of the UN’s climate science panel to the economist Lord Stern, </w:t>
      </w:r>
      <w:r w:rsidRPr="00D76654">
        <w:rPr>
          <w:rStyle w:val="StyleUnderline"/>
        </w:rPr>
        <w:t>have been both rare and controversial</w:t>
      </w:r>
      <w:r w:rsidRPr="00A23B93">
        <w:rPr>
          <w:sz w:val="16"/>
        </w:rPr>
        <w:t xml:space="preserve">. Other scientists have proposed a meat tax to curb consumption, but the report concludes that keeping meat eating to levels recommended by health authorities would not only lower emissions but also reduce heart disease and cancer. “The research does not show everyone has to be a vegetarian to limit warming to 2C, the stated objective of the world’s governments,” said Bailey. The report builds on recent scientific studies which show that soaring meat demand in China and elsewhere could tip the world’s climate into chaos. </w:t>
      </w:r>
      <w:r w:rsidRPr="00D76654">
        <w:rPr>
          <w:rStyle w:val="StyleUnderline"/>
        </w:rPr>
        <w:t>Emissions from livestock,</w:t>
      </w:r>
      <w:r w:rsidRPr="00A23B93">
        <w:rPr>
          <w:sz w:val="16"/>
        </w:rPr>
        <w:t xml:space="preserve"> largely from burping cows and sheep and their manure</w:t>
      </w:r>
      <w:r w:rsidRPr="00D76654">
        <w:rPr>
          <w:rStyle w:val="Emphasis"/>
        </w:rPr>
        <w:t>, currently make up almost 15% of global emissions.</w:t>
      </w:r>
      <w:r w:rsidRPr="00A23B93">
        <w:rPr>
          <w:sz w:val="16"/>
        </w:rPr>
        <w:t xml:space="preserve"> </w:t>
      </w:r>
      <w:r w:rsidRPr="00D76654">
        <w:rPr>
          <w:rStyle w:val="StyleUnderline"/>
        </w:rPr>
        <w:t>Beef and dairy alone make up 65% of all livestock emissions.</w:t>
      </w:r>
      <w:r>
        <w:rPr>
          <w:b/>
          <w:u w:val="single"/>
        </w:rPr>
        <w:t xml:space="preserve"> </w:t>
      </w:r>
      <w:r w:rsidRPr="00A23B93">
        <w:rPr>
          <w:sz w:val="16"/>
        </w:rPr>
        <w:t>Appetite for meat is rocketing as the global population swells and becomes more able to afford meat</w:t>
      </w:r>
      <w:r w:rsidRPr="00D76654">
        <w:rPr>
          <w:rStyle w:val="StyleUnderline"/>
        </w:rPr>
        <w:t>. Meat consumption is on track to rise 75% by 2050,</w:t>
      </w:r>
      <w:r w:rsidRPr="00A23B93">
        <w:rPr>
          <w:sz w:val="16"/>
        </w:rPr>
        <w:t xml:space="preserve"> and dairy 65%, compared with 40% for cereals. By 2020, China alone is expected to be eating 20m tonnes more of meat and dairy a year. Two recent peer-reviewed studies calculated that, </w:t>
      </w:r>
      <w:r w:rsidRPr="00D76654">
        <w:rPr>
          <w:rStyle w:val="Emphasis"/>
        </w:rPr>
        <w:t>without severe cuts in this trend, agricultural emissions will take up the entire world’s carbon budget by 2050, with livestock a major contributor</w:t>
      </w:r>
      <w:r w:rsidRPr="00A23B93">
        <w:rPr>
          <w:sz w:val="16"/>
        </w:rPr>
        <w:t xml:space="preserve">. </w:t>
      </w:r>
      <w:r w:rsidRPr="00D76654">
        <w:rPr>
          <w:rStyle w:val="StyleUnderline"/>
        </w:rPr>
        <w:t>This would mean every other sector, including energy, industry and transport, would have to be zero carbon, which is described as “impossible”.</w:t>
      </w:r>
      <w:r w:rsidRPr="00A23B93">
        <w:rPr>
          <w:sz w:val="16"/>
        </w:rPr>
        <w:t xml:space="preserve"> The Chatham House report concludes: “Dietary change is essential if global warming is not to exceed 2C.” The consumer survey in the report, covering 12 nations including the US, China, India, Brazil and the EU bloc, found a link between the awareness of climate change and its impacts and the willingness to change behaviour. Acceptance that human activities cause climate change was significantly higher in China, India and Brazil than in the US, UK and Japan. The good news, said Bailey, was that “the majority of future demand appears to be in the countries [like China and Brazil] that are the most receptive to change”. He said it was “pretty disappointing” that </w:t>
      </w:r>
      <w:r w:rsidRPr="00D76654">
        <w:rPr>
          <w:rStyle w:val="StyleUnderline"/>
        </w:rPr>
        <w:t>in developed countries</w:t>
      </w:r>
      <w:r w:rsidRPr="00A23B93">
        <w:rPr>
          <w:sz w:val="16"/>
        </w:rPr>
        <w:t xml:space="preserve">, where meat and dairy eating is highest, </w:t>
      </w:r>
      <w:r w:rsidRPr="00D76654">
        <w:rPr>
          <w:rStyle w:val="StyleUnderline"/>
        </w:rPr>
        <w:t>awareness of livestock’s impact on the climate is low and willingness to change is low.</w:t>
      </w:r>
    </w:p>
    <w:p w:rsidR="00056F3D" w:rsidRDefault="00056F3D" w:rsidP="00056F3D"/>
    <w:p w:rsidR="00056F3D" w:rsidRDefault="00056F3D" w:rsidP="00056F3D">
      <w:pPr>
        <w:pStyle w:val="Heading3"/>
      </w:pPr>
      <w:r>
        <w:t>Natural Disasters</w:t>
      </w:r>
    </w:p>
    <w:p w:rsidR="00056F3D" w:rsidRDefault="00056F3D" w:rsidP="00056F3D">
      <w:pPr>
        <w:pStyle w:val="Heading4"/>
      </w:pPr>
      <w:r>
        <w:t xml:space="preserve">Squo solves natural disasters—new international partnership </w:t>
      </w:r>
    </w:p>
    <w:p w:rsidR="00056F3D" w:rsidRDefault="00056F3D" w:rsidP="00056F3D">
      <w:r w:rsidRPr="008D30CF">
        <w:rPr>
          <w:rStyle w:val="Style13ptBold"/>
        </w:rPr>
        <w:t>DID 15</w:t>
      </w:r>
      <w:r>
        <w:t xml:space="preserve"> </w:t>
      </w:r>
      <w:r w:rsidRPr="00A23B93">
        <w:rPr>
          <w:sz w:val="16"/>
          <w:szCs w:val="16"/>
        </w:rPr>
        <w:t xml:space="preserve">[Department for International Development, a United Kingdom government department responsible for administering overseas aid, “UK and US join forces to boost natural disaster warning systems”, SciDevNet, June 9 2015, </w:t>
      </w:r>
      <w:hyperlink r:id="rId175" w:history="1">
        <w:r w:rsidRPr="00A23B93">
          <w:rPr>
            <w:rStyle w:val="Hyperlink"/>
            <w:sz w:val="16"/>
            <w:szCs w:val="16"/>
          </w:rPr>
          <w:t>https://www.gov.uk/government/news/uk-and-us-join-forces-to-boost-natural-disaster-warning-systems</w:t>
        </w:r>
      </w:hyperlink>
      <w:r w:rsidRPr="00A23B93">
        <w:rPr>
          <w:sz w:val="16"/>
          <w:szCs w:val="16"/>
        </w:rPr>
        <w:t>] AW</w:t>
      </w:r>
    </w:p>
    <w:p w:rsidR="00056F3D" w:rsidRPr="00A23B93" w:rsidRDefault="00056F3D" w:rsidP="00056F3D">
      <w:pPr>
        <w:rPr>
          <w:b/>
          <w:u w:val="single"/>
        </w:rPr>
      </w:pPr>
      <w:r w:rsidRPr="008D30CF">
        <w:rPr>
          <w:rStyle w:val="StyleUnderline"/>
        </w:rPr>
        <w:t>A new partnership will bring together organisations from across the globe to improve access to weather forecasts and climate information.</w:t>
      </w:r>
      <w:r>
        <w:rPr>
          <w:b/>
          <w:u w:val="single"/>
        </w:rPr>
        <w:t xml:space="preserve"> </w:t>
      </w:r>
      <w:r w:rsidRPr="008D30CF">
        <w:rPr>
          <w:rStyle w:val="StyleUnderline"/>
        </w:rPr>
        <w:t>The UK government and the Met Office will join forces with the US government, NASA and Google to help improve early warning systems for natural disasters across the developing world,</w:t>
      </w:r>
      <w:r w:rsidRPr="00A23B93">
        <w:rPr>
          <w:sz w:val="16"/>
        </w:rPr>
        <w:t xml:space="preserve"> International Development Secretary Justine Greening said today. </w:t>
      </w:r>
      <w:r w:rsidRPr="008D30CF">
        <w:rPr>
          <w:rStyle w:val="StyleUnderline"/>
        </w:rPr>
        <w:t>The new partnership,</w:t>
      </w:r>
      <w:r w:rsidRPr="00A23B93">
        <w:rPr>
          <w:sz w:val="16"/>
        </w:rPr>
        <w:t xml:space="preserve"> launched in Washington D.C. today, will bring together organisations from across the globe to </w:t>
      </w:r>
      <w:r w:rsidRPr="008D30CF">
        <w:rPr>
          <w:rStyle w:val="StyleUnderline"/>
        </w:rPr>
        <w:t>improve access to weather forecasts and climate information in poor countries.</w:t>
      </w:r>
      <w:r>
        <w:rPr>
          <w:b/>
          <w:u w:val="single"/>
        </w:rPr>
        <w:t xml:space="preserve"> </w:t>
      </w:r>
      <w:r w:rsidRPr="008D30CF">
        <w:rPr>
          <w:rStyle w:val="StyleUnderline"/>
        </w:rPr>
        <w:t>This will help</w:t>
      </w:r>
      <w:r w:rsidRPr="00A23B93">
        <w:rPr>
          <w:sz w:val="16"/>
        </w:rPr>
        <w:t xml:space="preserve"> farmers to </w:t>
      </w:r>
      <w:r w:rsidRPr="008D30CF">
        <w:rPr>
          <w:rStyle w:val="StyleUnderline"/>
        </w:rPr>
        <w:t xml:space="preserve">plan </w:t>
      </w:r>
      <w:r w:rsidRPr="00447878">
        <w:rPr>
          <w:rStyle w:val="StyleUnderline"/>
        </w:rPr>
        <w:t>ahead and</w:t>
      </w:r>
      <w:r w:rsidRPr="00A23B93">
        <w:rPr>
          <w:sz w:val="16"/>
        </w:rPr>
        <w:t xml:space="preserve"> boost food production as well as help to </w:t>
      </w:r>
      <w:r w:rsidRPr="00447878">
        <w:rPr>
          <w:rStyle w:val="StyleUnderline"/>
        </w:rPr>
        <w:t>predict and plan for weather related disasters like droughts, floods and storms.</w:t>
      </w:r>
      <w:r>
        <w:rPr>
          <w:b/>
          <w:u w:val="single"/>
        </w:rPr>
        <w:t xml:space="preserve"> </w:t>
      </w:r>
      <w:r w:rsidRPr="00A23B93">
        <w:rPr>
          <w:sz w:val="16"/>
        </w:rPr>
        <w:t xml:space="preserve">Justine Greening said: The UK’s Met Office is home to some of the world’s leading climate scientists. Our British Met Office experts, </w:t>
      </w:r>
      <w:r w:rsidRPr="00447878">
        <w:rPr>
          <w:rStyle w:val="StyleUnderline"/>
        </w:rPr>
        <w:t xml:space="preserve">NASA and Google will improve the weather warnings the poorest countries need to get better prepared earlier for devastating natural disasters such </w:t>
      </w:r>
      <w:r>
        <w:rPr>
          <w:rStyle w:val="StyleUnderline"/>
        </w:rPr>
        <w:t xml:space="preserve">as droughts, floods and storms. </w:t>
      </w:r>
      <w:r w:rsidRPr="00447878">
        <w:rPr>
          <w:rStyle w:val="StyleUnderline"/>
        </w:rPr>
        <w:t>The work these leading British experts will be doing won’t just boost vital agricultural production and protect livelihoods, it will also, ultimately, save lives across the developing world.</w:t>
      </w:r>
      <w:r>
        <w:rPr>
          <w:b/>
          <w:u w:val="single"/>
        </w:rPr>
        <w:t xml:space="preserve"> </w:t>
      </w:r>
      <w:r w:rsidRPr="00A23B93">
        <w:rPr>
          <w:sz w:val="16"/>
        </w:rPr>
        <w:t xml:space="preserve">Met Office Chief Scientist Professor Dame Julia Slingo said: This partnership will tap into the enormous potential for science to provide better tools to help people in the developing world tackle the risks from weather and climate extremes, something drawn out by the Sendai Framework for Disaster Risk Reduction agreed earlier this year. The tools and services developed through this partnership will contribute significantly to greater resilience and preparedness, helping to protect the lives and property of some of the poorest in the world. </w:t>
      </w:r>
      <w:r w:rsidRPr="00447878">
        <w:rPr>
          <w:rStyle w:val="StyleUnderline"/>
        </w:rPr>
        <w:t>DFID’s contribution to the project will support projects that will:</w:t>
      </w:r>
      <w:r>
        <w:rPr>
          <w:b/>
          <w:u w:val="single"/>
        </w:rPr>
        <w:t xml:space="preserve"> </w:t>
      </w:r>
      <w:r w:rsidRPr="00447878">
        <w:rPr>
          <w:rStyle w:val="StyleUnderline"/>
        </w:rPr>
        <w:t>Strengthen early warning systems for drought, floods and storms and ensure warnings reach the most vulnerable people</w:t>
      </w:r>
      <w:r>
        <w:rPr>
          <w:rStyle w:val="StyleUnderline"/>
        </w:rPr>
        <w:t xml:space="preserve"> </w:t>
      </w:r>
      <w:r w:rsidRPr="00447878">
        <w:rPr>
          <w:rStyle w:val="StyleUnderline"/>
        </w:rPr>
        <w:t>Bring new forecasting technologies into use</w:t>
      </w:r>
      <w:r w:rsidRPr="00A23B93">
        <w:rPr>
          <w:sz w:val="16"/>
        </w:rPr>
        <w:t xml:space="preserve">, giving people more time to prepare for extreme weather Produce the first continent-wide detailed future climate projections for Africa working with the Met Office, UK universities and African scientists </w:t>
      </w:r>
      <w:r w:rsidRPr="00447878">
        <w:rPr>
          <w:rStyle w:val="StyleUnderline"/>
        </w:rPr>
        <w:t>Help businesses, governments and communities in developing countries to adapt to climate change through making better information available</w:t>
      </w:r>
      <w:r>
        <w:rPr>
          <w:rStyle w:val="StyleUnderline"/>
        </w:rPr>
        <w:t xml:space="preserve"> </w:t>
      </w:r>
      <w:r w:rsidRPr="00447878">
        <w:rPr>
          <w:rStyle w:val="StyleUnderline"/>
        </w:rPr>
        <w:t>As well as producing high-resolution climate projections for Africa, the Met Office will:</w:t>
      </w:r>
      <w:r>
        <w:rPr>
          <w:b/>
          <w:u w:val="single"/>
        </w:rPr>
        <w:t xml:space="preserve"> </w:t>
      </w:r>
      <w:r w:rsidRPr="00447878">
        <w:rPr>
          <w:rStyle w:val="StyleUnderline"/>
        </w:rPr>
        <w:t>Support the modernisation of weather services</w:t>
      </w:r>
      <w:r w:rsidRPr="00A23B93">
        <w:rPr>
          <w:sz w:val="16"/>
        </w:rPr>
        <w:t xml:space="preserve"> in Africa and Asia by building their in-country capabilities </w:t>
      </w:r>
      <w:r w:rsidRPr="00447878">
        <w:rPr>
          <w:rStyle w:val="StyleUnderline"/>
        </w:rPr>
        <w:t>Develop weather and climate data, information and services to help prepare for extreme weather now and in the future</w:t>
      </w:r>
      <w:r>
        <w:rPr>
          <w:rStyle w:val="StyleUnderline"/>
        </w:rPr>
        <w:t xml:space="preserve"> </w:t>
      </w:r>
      <w:r w:rsidRPr="00447878">
        <w:rPr>
          <w:rStyle w:val="StyleUnderline"/>
        </w:rPr>
        <w:t>Work with partners on the ground to test new ways of communicating weather forecasts and climate information</w:t>
      </w:r>
      <w:r w:rsidRPr="00A23B93">
        <w:rPr>
          <w:sz w:val="16"/>
        </w:rPr>
        <w:t xml:space="preserve">, such as seasonal forecasts Google will </w:t>
      </w:r>
      <w:r w:rsidRPr="00447878">
        <w:rPr>
          <w:rStyle w:val="StyleUnderline"/>
        </w:rPr>
        <w:t>provide free access to</w:t>
      </w:r>
      <w:r w:rsidRPr="00A23B93">
        <w:rPr>
          <w:sz w:val="16"/>
        </w:rPr>
        <w:t xml:space="preserve"> one petabyte (1,000 terabytes) </w:t>
      </w:r>
      <w:r w:rsidRPr="00447878">
        <w:rPr>
          <w:rStyle w:val="StyleUnderline"/>
        </w:rPr>
        <w:t>of cloud storage to house satellite observations and climate and weather data.</w:t>
      </w:r>
    </w:p>
    <w:p w:rsidR="00056F3D" w:rsidRDefault="00056F3D" w:rsidP="00056F3D"/>
    <w:p w:rsidR="00056F3D" w:rsidRPr="00D26E16" w:rsidRDefault="00056F3D" w:rsidP="00056F3D"/>
    <w:p w:rsidR="00056F3D" w:rsidRDefault="00056F3D" w:rsidP="00056F3D">
      <w:pPr>
        <w:pStyle w:val="Heading4"/>
      </w:pPr>
      <w:r>
        <w:t xml:space="preserve">Squo solves disaster response—our tech is sufficient </w:t>
      </w:r>
    </w:p>
    <w:p w:rsidR="00056F3D" w:rsidRDefault="00056F3D" w:rsidP="00056F3D">
      <w:r w:rsidRPr="00220B21">
        <w:rPr>
          <w:rStyle w:val="Style13ptBold"/>
        </w:rPr>
        <w:t>Pomerleau 15</w:t>
      </w:r>
      <w:r>
        <w:t xml:space="preserve"> </w:t>
      </w:r>
      <w:r w:rsidRPr="00A23B93">
        <w:rPr>
          <w:sz w:val="16"/>
          <w:szCs w:val="16"/>
        </w:rPr>
        <w:t xml:space="preserve">[Mark, Editorial Fellow at Government Computer News, “The many ways government tech is aiding in disaster relief”, Government Computer News (GCN delivers technology assessments, recommendations, and case studies to support Public Sector IT managers who are responsible for the specification, evaluation and selection of technology solution), May 07 2015, </w:t>
      </w:r>
      <w:hyperlink r:id="rId176" w:history="1">
        <w:r w:rsidRPr="00A23B93">
          <w:rPr>
            <w:rStyle w:val="Hyperlink"/>
            <w:sz w:val="16"/>
            <w:szCs w:val="16"/>
          </w:rPr>
          <w:t>http://gcn.com/Articles/2015/05/07/Earthquake-agency-tech.aspx</w:t>
        </w:r>
      </w:hyperlink>
      <w:r w:rsidRPr="00A23B93">
        <w:rPr>
          <w:sz w:val="16"/>
          <w:szCs w:val="16"/>
        </w:rPr>
        <w:t>] AW</w:t>
      </w:r>
    </w:p>
    <w:p w:rsidR="00056F3D" w:rsidRPr="00056F3D" w:rsidRDefault="00056F3D" w:rsidP="00056F3D">
      <w:pPr>
        <w:rPr>
          <w:sz w:val="16"/>
        </w:rPr>
      </w:pPr>
      <w:r w:rsidRPr="00220B21">
        <w:rPr>
          <w:rStyle w:val="StyleUnderline"/>
        </w:rPr>
        <w:t>Recent disasters</w:t>
      </w:r>
      <w:r w:rsidRPr="00A23B93">
        <w:rPr>
          <w:sz w:val="16"/>
        </w:rPr>
        <w:t xml:space="preserve"> such as the earthquake in Nepal or the Ebola outbreak in West Africa </w:t>
      </w:r>
      <w:r w:rsidRPr="00220B21">
        <w:rPr>
          <w:rStyle w:val="StyleUnderline"/>
        </w:rPr>
        <w:t>have brought renewed calls for technology to support search and rescue as well as streamlining communication among first responders.</w:t>
      </w:r>
      <w:r>
        <w:rPr>
          <w:rStyle w:val="StyleUnderline"/>
        </w:rPr>
        <w:t xml:space="preserve"> </w:t>
      </w:r>
      <w:r w:rsidRPr="00220B21">
        <w:rPr>
          <w:rStyle w:val="StyleUnderline"/>
        </w:rPr>
        <w:t>The government technology community has responded in force -- with data, satellite imagery and applications:</w:t>
      </w:r>
      <w:r w:rsidRPr="00A23B93">
        <w:rPr>
          <w:sz w:val="16"/>
        </w:rPr>
        <w:t xml:space="preserve"> </w:t>
      </w:r>
      <w:r w:rsidRPr="00220B21">
        <w:rPr>
          <w:rStyle w:val="StyleUnderline"/>
        </w:rPr>
        <w:t>The N</w:t>
      </w:r>
      <w:r w:rsidRPr="00A23B93">
        <w:rPr>
          <w:sz w:val="16"/>
        </w:rPr>
        <w:t xml:space="preserve">ational </w:t>
      </w:r>
      <w:r w:rsidRPr="00220B21">
        <w:rPr>
          <w:rStyle w:val="StyleUnderline"/>
        </w:rPr>
        <w:t>G</w:t>
      </w:r>
      <w:r w:rsidRPr="00A23B93">
        <w:rPr>
          <w:sz w:val="16"/>
        </w:rPr>
        <w:t>eospatial-</w:t>
      </w:r>
      <w:r w:rsidRPr="00220B21">
        <w:rPr>
          <w:rStyle w:val="StyleUnderline"/>
        </w:rPr>
        <w:t>I</w:t>
      </w:r>
      <w:r w:rsidRPr="00A23B93">
        <w:rPr>
          <w:sz w:val="16"/>
        </w:rPr>
        <w:t xml:space="preserve">ntelligence </w:t>
      </w:r>
      <w:r w:rsidRPr="00220B21">
        <w:rPr>
          <w:rStyle w:val="StyleUnderline"/>
        </w:rPr>
        <w:t>A</w:t>
      </w:r>
      <w:r w:rsidRPr="00A23B93">
        <w:rPr>
          <w:sz w:val="16"/>
        </w:rPr>
        <w:t xml:space="preserve">gency </w:t>
      </w:r>
      <w:r w:rsidRPr="00220B21">
        <w:rPr>
          <w:rStyle w:val="StyleUnderline"/>
        </w:rPr>
        <w:t>has created an public website in to host unclassified geospatial intelligence data</w:t>
      </w:r>
      <w:r w:rsidRPr="00A23B93">
        <w:rPr>
          <w:sz w:val="16"/>
        </w:rPr>
        <w:t xml:space="preserve">, products and services </w:t>
      </w:r>
      <w:r w:rsidRPr="00220B21">
        <w:rPr>
          <w:rStyle w:val="StyleUnderline"/>
        </w:rPr>
        <w:t>in support of U.S. and international relief efforts</w:t>
      </w:r>
      <w:r w:rsidRPr="00A23B93">
        <w:rPr>
          <w:sz w:val="16"/>
        </w:rPr>
        <w:t xml:space="preserve"> following the Nepal earthquake. NGA launched its website the day after the earthquake, sharing the platform it used for its Ebola support site, which launched in October 2014. Both use Esri’s ArcGIS platform and are hosted by Amazon Web Services. The Nepal portal hosts search and rescue atlases covering Kathmandu and six other affected areas, with maps, imagery and data overlaid to assist rescuers and relief planners. Other products and data layers will be added as they become available, NGA said. </w:t>
      </w:r>
      <w:r w:rsidRPr="00220B21">
        <w:rPr>
          <w:rStyle w:val="StyleUnderline"/>
        </w:rPr>
        <w:t>NGA also is providing direct support to disaster relief and humanitarian organizations through the All Partners Access Network, through which the Defense Department shares unclassified information with non-military organizations around the world.</w:t>
      </w:r>
      <w:r>
        <w:rPr>
          <w:b/>
          <w:u w:val="single"/>
        </w:rPr>
        <w:t xml:space="preserve"> </w:t>
      </w:r>
      <w:r w:rsidRPr="00220B21">
        <w:rPr>
          <w:rStyle w:val="StyleUnderline"/>
        </w:rPr>
        <w:t>NASA said it is supplying optical and radar satellite data pulled from a number of domestic and international partners and compiling them into a variety of data "products."</w:t>
      </w:r>
      <w:r>
        <w:rPr>
          <w:rStyle w:val="StyleUnderline"/>
        </w:rPr>
        <w:t xml:space="preserve"> </w:t>
      </w:r>
      <w:r w:rsidRPr="00220B21">
        <w:rPr>
          <w:rStyle w:val="StyleUnderline"/>
        </w:rPr>
        <w:t>These include vulnerability maps and damage proxy maps that can tag danger zones and determine the extent of existing damage in other areas.</w:t>
      </w:r>
      <w:r>
        <w:rPr>
          <w:b/>
          <w:u w:val="single"/>
        </w:rPr>
        <w:t xml:space="preserve"> </w:t>
      </w:r>
      <w:r w:rsidRPr="00A23B93">
        <w:rPr>
          <w:sz w:val="16"/>
        </w:rPr>
        <w:t xml:space="preserve">In addition to the imaging data, </w:t>
      </w:r>
      <w:r w:rsidRPr="00220B21">
        <w:rPr>
          <w:rStyle w:val="StyleUnderline"/>
        </w:rPr>
        <w:t>NASA said it has also dispatched a new ground-based portable radar sensor called FINDER</w:t>
      </w:r>
      <w:r w:rsidRPr="00A23B93">
        <w:rPr>
          <w:sz w:val="16"/>
        </w:rPr>
        <w:t xml:space="preserve"> (Finding Individuals for Disaster and Emergency Response), </w:t>
      </w:r>
      <w:r w:rsidRPr="00220B21">
        <w:rPr>
          <w:rStyle w:val="StyleUnderline"/>
        </w:rPr>
        <w:t>which can locate people buried as deep as 30 feet below crushed materials and 20 feet below solid concrete, based on their heartbeats and breathing patterns</w:t>
      </w:r>
      <w:r w:rsidRPr="00A23B93">
        <w:rPr>
          <w:sz w:val="16"/>
        </w:rPr>
        <w:t xml:space="preserve">. The technology was developed by the Department of Homeland Security's Science and Technology Directorate. The </w:t>
      </w:r>
      <w:r w:rsidRPr="00220B21">
        <w:rPr>
          <w:rStyle w:val="StyleUnderline"/>
        </w:rPr>
        <w:t>data gathered by satellite will be used to create risk models and assess infrastructure damage</w:t>
      </w:r>
      <w:r w:rsidRPr="00A23B93">
        <w:rPr>
          <w:sz w:val="16"/>
        </w:rPr>
        <w:t xml:space="preserve">. The data can also be used to see into remote areas where landslides, river damming and avalanches might complicate recovery efforts. </w:t>
      </w:r>
      <w:r w:rsidRPr="00347095">
        <w:rPr>
          <w:rStyle w:val="StyleUnderline"/>
        </w:rPr>
        <w:t>A joint initiative between NASA and the U.S. A</w:t>
      </w:r>
      <w:r w:rsidRPr="00A23B93">
        <w:rPr>
          <w:sz w:val="16"/>
        </w:rPr>
        <w:t xml:space="preserve">gency for </w:t>
      </w:r>
      <w:r w:rsidRPr="00347095">
        <w:rPr>
          <w:rStyle w:val="StyleUnderline"/>
        </w:rPr>
        <w:t>I</w:t>
      </w:r>
      <w:r w:rsidRPr="00A23B93">
        <w:rPr>
          <w:sz w:val="16"/>
        </w:rPr>
        <w:t xml:space="preserve">nternational </w:t>
      </w:r>
      <w:r w:rsidRPr="00347095">
        <w:rPr>
          <w:rStyle w:val="StyleUnderline"/>
        </w:rPr>
        <w:t>D</w:t>
      </w:r>
      <w:r w:rsidRPr="00A23B93">
        <w:rPr>
          <w:sz w:val="16"/>
        </w:rPr>
        <w:t xml:space="preserve">evelopment, meanwhile, </w:t>
      </w:r>
      <w:r w:rsidRPr="00347095">
        <w:rPr>
          <w:rStyle w:val="StyleUnderline"/>
        </w:rPr>
        <w:t>integrates satellite observations, ground-based data and forecast models to monitor and forecast environmental changes and to improve response to natural disasters</w:t>
      </w:r>
      <w:r w:rsidRPr="00A23B93">
        <w:rPr>
          <w:sz w:val="16"/>
        </w:rPr>
        <w:t xml:space="preserve">. The project, called SERVIR, originally began in 2004 as a collaborative effort that also included the World Bank and the Central American Commission for Environment and Development. And new software, developed by two summer interns, now makes it possible for the SERVIR team to segment the large disaster images into subsets or ‘tiles’ that can be transmitted to recipients in in Nepal, where bandwidth is currently limited. Then the software reconstructs the pieces on the recipient’s side, where the images can be printed. Earlier this year, </w:t>
      </w:r>
      <w:r w:rsidRPr="00347095">
        <w:rPr>
          <w:rStyle w:val="StyleUnderline"/>
        </w:rPr>
        <w:t>the U.S. Geological Survey released several sets of data collected on land elevations</w:t>
      </w:r>
      <w:r w:rsidRPr="00A23B93">
        <w:rPr>
          <w:sz w:val="16"/>
        </w:rPr>
        <w:t xml:space="preserve"> in India in </w:t>
      </w:r>
      <w:r w:rsidRPr="00347095">
        <w:rPr>
          <w:rStyle w:val="StyleUnderline"/>
        </w:rPr>
        <w:t>order to help scientists better understand and monitor rising sea levels.</w:t>
      </w:r>
      <w:r>
        <w:rPr>
          <w:rStyle w:val="StyleUnderline"/>
        </w:rPr>
        <w:t xml:space="preserve"> </w:t>
      </w:r>
      <w:r w:rsidRPr="00347095">
        <w:rPr>
          <w:rStyle w:val="StyleUnderline"/>
        </w:rPr>
        <w:t>The data was also made available for public viewing via the USGS’s Earth Explorer website.</w:t>
      </w:r>
      <w:r>
        <w:rPr>
          <w:rStyle w:val="StyleUnderline"/>
        </w:rPr>
        <w:t xml:space="preserve"> </w:t>
      </w:r>
      <w:r w:rsidRPr="00347095">
        <w:rPr>
          <w:rStyle w:val="StyleUnderline"/>
        </w:rPr>
        <w:t>It is believed that the release and examination of these image data sets will assist in preparedness for droughts, glacial retreats, flooding, landslides and coastal storm surges.</w:t>
      </w:r>
      <w:r>
        <w:rPr>
          <w:rStyle w:val="StyleUnderline"/>
        </w:rPr>
        <w:t xml:space="preserve"> </w:t>
      </w:r>
      <w:r w:rsidRPr="00A23B93">
        <w:rPr>
          <w:sz w:val="16"/>
        </w:rPr>
        <w:t xml:space="preserve">In light of the disaster in Nepal and others such as Hurricane Sandy, the White House has announced several new ideas, tools and initiatives under America’s PrepareAthon! and National Day of Action, which is aimed at “encouraged entrepreneurs, makers, technologists, and creative #DisasterTech innovators to get involved, unleash innovation.” </w:t>
      </w:r>
      <w:r w:rsidRPr="00347095">
        <w:rPr>
          <w:rStyle w:val="StyleUnderline"/>
        </w:rPr>
        <w:t>Examples of new initiatives announced include the D</w:t>
      </w:r>
      <w:r w:rsidRPr="00A23B93">
        <w:rPr>
          <w:sz w:val="16"/>
        </w:rPr>
        <w:t xml:space="preserve">epartment </w:t>
      </w:r>
      <w:r w:rsidRPr="00347095">
        <w:rPr>
          <w:rStyle w:val="StyleUnderline"/>
        </w:rPr>
        <w:t>o</w:t>
      </w:r>
      <w:r w:rsidRPr="00A23B93">
        <w:rPr>
          <w:sz w:val="16"/>
        </w:rPr>
        <w:t>f</w:t>
      </w:r>
      <w:r w:rsidRPr="00347095">
        <w:rPr>
          <w:rStyle w:val="StyleUnderline"/>
        </w:rPr>
        <w:t xml:space="preserve"> H</w:t>
      </w:r>
      <w:r w:rsidRPr="00A23B93">
        <w:rPr>
          <w:sz w:val="16"/>
        </w:rPr>
        <w:t xml:space="preserve">ealth </w:t>
      </w:r>
      <w:r w:rsidRPr="00347095">
        <w:rPr>
          <w:rStyle w:val="StyleUnderline"/>
        </w:rPr>
        <w:t>and Human Service’s GeoHEALTH platform,  which features interactive mapping to support agencies and community organizations in preparing for the health impacts of emergencies</w:t>
      </w:r>
      <w:r w:rsidRPr="00A23B93">
        <w:rPr>
          <w:sz w:val="16"/>
        </w:rPr>
        <w:t>.</w:t>
      </w:r>
    </w:p>
    <w:p w:rsidR="00056F3D" w:rsidRDefault="00056F3D" w:rsidP="00056F3D">
      <w:pPr>
        <w:pStyle w:val="Heading3"/>
      </w:pPr>
      <w:r>
        <w:t>Political Will</w:t>
      </w:r>
    </w:p>
    <w:p w:rsidR="00056F3D" w:rsidRPr="00250CC4" w:rsidRDefault="00056F3D" w:rsidP="00056F3D">
      <w:pPr>
        <w:pStyle w:val="Heading4"/>
      </w:pPr>
      <w:r>
        <w:t>Alt causes to political will to solve warming—public support and lifestyles</w:t>
      </w:r>
    </w:p>
    <w:p w:rsidR="00056F3D" w:rsidRDefault="00056F3D" w:rsidP="00056F3D">
      <w:r w:rsidRPr="00250CC4">
        <w:rPr>
          <w:rStyle w:val="Style13ptBold"/>
        </w:rPr>
        <w:t>McCright, Xiao, and Dunlap 14</w:t>
      </w:r>
      <w:r>
        <w:t xml:space="preserve"> </w:t>
      </w:r>
      <w:r w:rsidRPr="00A23B93">
        <w:rPr>
          <w:sz w:val="16"/>
          <w:szCs w:val="16"/>
        </w:rPr>
        <w:t>[Aaron, Associate professor in the Environmental Science and Policy Program at Michigan State University, ChenYang, Associate professor of Sociology at American University researching behavior concerning environmental policies, Riley, President of the International Sociological Association's Research Committee on Environment and Society, “Political polarization on support for government spending on environmental protection in the USA, 1974–2012”, Science Direct Vol 28. pgs 258-259, Nov 2014] AW</w:t>
      </w:r>
      <w:r>
        <w:t xml:space="preserve"> </w:t>
      </w:r>
    </w:p>
    <w:p w:rsidR="00056F3D" w:rsidRDefault="00056F3D" w:rsidP="00056F3D">
      <w:pPr>
        <w:tabs>
          <w:tab w:val="left" w:pos="2234"/>
        </w:tabs>
        <w:rPr>
          <w:rStyle w:val="StyleUnderline"/>
        </w:rPr>
      </w:pPr>
      <w:r w:rsidRPr="00250CC4">
        <w:rPr>
          <w:sz w:val="16"/>
        </w:rPr>
        <w:t>Since the early 1990s the US conservative movement has become increasingly hostile towards environmental protection (Jacques et al., 2008 and McCright and Dunlap, 2000). Conservative foundations, think tanks, and elites have mobilized to challenge the legitimacy of environmental problems and thus undercut the necessity for government action to deal with them (McCright and Dunlap, 2003). This is especially the case with respect to anthropogenic climate change (e.g., Demeritt, 2006 and McCright and Dunlap, 2010), but also holds true for environmental science and policy more generally (e.g., Brown, 1997 and Goodell, 2010). Political polarization on the environment among political elites (e.g., party activists and members of Congress) has resulted from this increasing anti-environmentalism of conservatives and Republicans (e.g., Dunlap et al., 2001 and Gershtenson et al., 2006), a trend amplified by the conservative movement-supported Tea Party pulling the Republican Party even farther to the Right (Skocpol and Williamson, 2013).</w:t>
      </w:r>
      <w:r w:rsidRPr="00250CC4">
        <w:rPr>
          <w:rStyle w:val="StyleUnderline"/>
        </w:rPr>
        <w:t xml:space="preserve"> Consistent with the expectations of party sorting theory, such political polarization on the environment has extended to the US general public </w:t>
      </w:r>
      <w:r w:rsidRPr="00250CC4">
        <w:rPr>
          <w:sz w:val="16"/>
        </w:rPr>
        <w:t xml:space="preserve">(Guber, 2013). </w:t>
      </w:r>
      <w:r w:rsidRPr="00250CC4">
        <w:rPr>
          <w:rStyle w:val="StyleUnderline"/>
        </w:rPr>
        <w:t>Since 1992, there has been significant partisan and ideological polarization on support for government spending on environmental protection within the general public. This political polarization is unlikely to reverse course without a noticeable convergence in support of environmental protection among political elites</w:t>
      </w:r>
      <w:r w:rsidRPr="00250CC4">
        <w:rPr>
          <w:sz w:val="16"/>
        </w:rPr>
        <w:t xml:space="preserve"> (see, e.g. Brulle et al., 2012), </w:t>
      </w:r>
      <w:r w:rsidRPr="00250CC4">
        <w:rPr>
          <w:rStyle w:val="StyleUnderline"/>
        </w:rPr>
        <w:t>with prominent conservative figures and Republican Party leaders becoming less anti-environmental in their public statements and voting records.</w:t>
      </w:r>
      <w:r w:rsidRPr="00250CC4">
        <w:rPr>
          <w:sz w:val="16"/>
        </w:rPr>
        <w:t xml:space="preserve"> Within the general public, political polarization has serious implications for fostering support for environmental protection. For some time now, political orientation (party identification and political ideology) has been one of the strongest predictors of environmental concern. </w:t>
      </w:r>
      <w:r w:rsidRPr="00250CC4">
        <w:rPr>
          <w:rStyle w:val="StyleUnderline"/>
        </w:rPr>
        <w:t xml:space="preserve">Furthermore, recent studies find that political orientation moderates the well-established positive relationship between education and environmental concern—not only on the issue of anthropogenic climate change </w:t>
      </w:r>
      <w:r w:rsidRPr="00250CC4">
        <w:rPr>
          <w:sz w:val="16"/>
        </w:rPr>
        <w:t>(e.g., Hamilton, 2011, Hamilton and Keim, 2009, McCright, 2011 and McCright and Dunlap, 2011),</w:t>
      </w:r>
      <w:r w:rsidRPr="00250CC4">
        <w:rPr>
          <w:rStyle w:val="StyleUnderline"/>
        </w:rPr>
        <w:t xml:space="preserve"> but also on seemingly less controversial issues of urban sprawl impacts, the conservation of natural resources, and support for conservation regulations</w:t>
      </w:r>
      <w:r w:rsidRPr="00250CC4">
        <w:rPr>
          <w:sz w:val="16"/>
        </w:rPr>
        <w:t xml:space="preserve"> (Hamilton et al., 2010). </w:t>
      </w:r>
      <w:r w:rsidRPr="00250CC4">
        <w:rPr>
          <w:rStyle w:val="StyleUnderline"/>
        </w:rPr>
        <w:t>The effect of increased education on environmental concern</w:t>
      </w:r>
      <w:r w:rsidRPr="00250CC4">
        <w:rPr>
          <w:sz w:val="16"/>
        </w:rPr>
        <w:t xml:space="preserve"> is positive for liberals and Democrats, </w:t>
      </w:r>
      <w:r w:rsidRPr="00250CC4">
        <w:rPr>
          <w:rStyle w:val="StyleUnderline"/>
        </w:rPr>
        <w:t>but is weaker or negative for conservatives and Republicans, undercutting the efficacy of efforts to “educate the public” about the seriousness of environmental problems and the importance of taking action to deal with them.</w:t>
      </w:r>
      <w:r>
        <w:rPr>
          <w:rStyle w:val="StyleUnderline"/>
        </w:rPr>
        <w:t xml:space="preserve"> </w:t>
      </w:r>
      <w:r w:rsidRPr="00250CC4">
        <w:rPr>
          <w:sz w:val="16"/>
        </w:rPr>
        <w:t xml:space="preserve">Political polarization also shows up in environmentally relevant behaviors and reactions to campaigns to stimulate such behaviors. For example, Costa and Kahn, 2010 and Costa and Kahn, 2013 find </w:t>
      </w:r>
      <w:r w:rsidRPr="00250CC4">
        <w:rPr>
          <w:rStyle w:val="StyleUnderline"/>
        </w:rPr>
        <w:t>that liberal homeowners consume less energy than do their conservative counterparts, and are more likely to respond to campaigns designed to encourage energy conservation. In fact, they report that “while energy conservation ‘nudges’ work with liberals, they backfire with conservatives</w:t>
      </w:r>
      <w:r w:rsidRPr="00250CC4">
        <w:rPr>
          <w:sz w:val="16"/>
        </w:rPr>
        <w:t xml:space="preserve">” (Costa and Kahn, 2010, p. 19). Similarly, Gromet et al., 2013) find that </w:t>
      </w:r>
      <w:r w:rsidRPr="00250CC4">
        <w:rPr>
          <w:rStyle w:val="StyleUnderline"/>
        </w:rPr>
        <w:t>self-identified conservatives are less likely than their liberal counterparts to support energy efficiency when it is framed as a means of reducing carbon dioxide emissions, and less likely than liberals to purchase an energy efficient product if its packaging includes a pro-environmental message</w:t>
      </w:r>
      <w:r w:rsidRPr="00250CC4">
        <w:rPr>
          <w:sz w:val="16"/>
        </w:rPr>
        <w:t xml:space="preserve"> (e.g., “Protect the Environment”). </w:t>
      </w:r>
      <w:r w:rsidRPr="00250CC4">
        <w:rPr>
          <w:rStyle w:val="StyleUnderline"/>
        </w:rPr>
        <w:t xml:space="preserve">The fact that political identifications among the general public not only influence their support for environmental protection programs </w:t>
      </w:r>
      <w:r w:rsidRPr="00250CC4">
        <w:rPr>
          <w:sz w:val="16"/>
        </w:rPr>
        <w:t xml:space="preserve">(as suggested by our results), </w:t>
      </w:r>
      <w:r w:rsidRPr="00250CC4">
        <w:rPr>
          <w:rStyle w:val="StyleUnderline"/>
        </w:rPr>
        <w:t>but also their environmentally relevant behaviors and responses to campaigns to promote such behaviors, is striking.</w:t>
      </w:r>
      <w:r w:rsidRPr="00250CC4">
        <w:rPr>
          <w:sz w:val="16"/>
        </w:rPr>
        <w:t xml:space="preserve"> Further, this is a major departure from earlier decades (1970s and 1980s) when there was only a modest political divide on environmental issues in the general public. </w:t>
      </w:r>
      <w:r w:rsidRPr="00250CC4">
        <w:rPr>
          <w:rStyle w:val="StyleUnderline"/>
        </w:rPr>
        <w:t>Combined with the enormous degree of current polarization among political elites on the environment, the situation does not bode well for our nation’s ability to deal effectively with the wide range of environmental problems—from local toxics to global climate change—we currently face.</w:t>
      </w:r>
      <w:r>
        <w:rPr>
          <w:rStyle w:val="StyleUnderline"/>
        </w:rPr>
        <w:t xml:space="preserve"> </w:t>
      </w:r>
    </w:p>
    <w:p w:rsidR="00056F3D" w:rsidRPr="00A17E61" w:rsidRDefault="00056F3D" w:rsidP="00056F3D">
      <w:pPr>
        <w:pStyle w:val="Heading4"/>
      </w:pPr>
      <w:r>
        <w:t xml:space="preserve">Alt causes to international political spillover—technical, financial, and infrastructure capabilities </w:t>
      </w:r>
    </w:p>
    <w:p w:rsidR="00056F3D" w:rsidRPr="00A23B93" w:rsidRDefault="00056F3D" w:rsidP="00056F3D">
      <w:pPr>
        <w:rPr>
          <w:b/>
          <w:sz w:val="16"/>
          <w:szCs w:val="16"/>
          <w:u w:val="single"/>
        </w:rPr>
      </w:pPr>
      <w:r w:rsidRPr="00571871">
        <w:rPr>
          <w:rStyle w:val="Style13ptBold"/>
        </w:rPr>
        <w:t>Muffett 14</w:t>
      </w:r>
      <w:r>
        <w:t xml:space="preserve"> </w:t>
      </w:r>
      <w:r w:rsidRPr="00A23B93">
        <w:rPr>
          <w:sz w:val="16"/>
          <w:szCs w:val="16"/>
        </w:rPr>
        <w:t xml:space="preserve">[Carroll, President and CEO of the Center for International Environmental Law, “Lack of 'political will' hampering environmental laws”, DW (German international broadcaster), June 6 2014, </w:t>
      </w:r>
      <w:hyperlink r:id="rId177" w:history="1">
        <w:r w:rsidRPr="00A23B93">
          <w:rPr>
            <w:rStyle w:val="Hyperlink"/>
            <w:sz w:val="16"/>
            <w:szCs w:val="16"/>
          </w:rPr>
          <w:t>http://www.dw.com/en/lack-of-political-will-hampering-environmental-laws/a-17730845</w:t>
        </w:r>
      </w:hyperlink>
      <w:r w:rsidRPr="00A23B93">
        <w:rPr>
          <w:sz w:val="16"/>
          <w:szCs w:val="16"/>
        </w:rPr>
        <w:t>] AW</w:t>
      </w:r>
    </w:p>
    <w:p w:rsidR="00056F3D" w:rsidRPr="00056F3D" w:rsidRDefault="00056F3D" w:rsidP="00056F3D">
      <w:pPr>
        <w:rPr>
          <w:b/>
          <w:u w:val="single"/>
        </w:rPr>
      </w:pPr>
      <w:r w:rsidRPr="00A23B93">
        <w:rPr>
          <w:sz w:val="16"/>
        </w:rPr>
        <w:t xml:space="preserve">Carroll Muffett: There are a number of challenges that face international environmental law. </w:t>
      </w:r>
      <w:r w:rsidRPr="002B035E">
        <w:rPr>
          <w:rStyle w:val="StyleUnderline"/>
        </w:rPr>
        <w:t xml:space="preserve">One of the most important is political will. The best laws in the world won't matter if countries don't have the political will to take them seriously and to enforce them. Closely related to the question of political will, which applies across every country, is </w:t>
      </w:r>
      <w:r w:rsidRPr="002B035E">
        <w:rPr>
          <w:rStyle w:val="Emphasis"/>
        </w:rPr>
        <w:t>the question capacity, technical capacity, financial capacity and the infrastructure to enforce the laws</w:t>
      </w:r>
      <w:r w:rsidRPr="00A23B93">
        <w:rPr>
          <w:sz w:val="16"/>
        </w:rPr>
        <w:t xml:space="preserve">. For the last 20 years and more, </w:t>
      </w:r>
      <w:r w:rsidRPr="002B035E">
        <w:rPr>
          <w:rStyle w:val="StyleUnderline"/>
        </w:rPr>
        <w:t>the developing world has looked to countries like the US</w:t>
      </w:r>
      <w:r w:rsidRPr="00A23B93">
        <w:rPr>
          <w:sz w:val="16"/>
        </w:rPr>
        <w:t xml:space="preserve">, looked to the countries of Europe and the OECD </w:t>
      </w:r>
      <w:r w:rsidRPr="002B035E">
        <w:rPr>
          <w:rStyle w:val="StyleUnderline"/>
        </w:rPr>
        <w:t>to provide financial support</w:t>
      </w:r>
      <w:r w:rsidRPr="00A23B93">
        <w:rPr>
          <w:sz w:val="16"/>
        </w:rPr>
        <w:t xml:space="preserve"> so that if developing countries are taking on new commitments under these treaties, there is some sort of technical and financial assistance to help them meet those commitments. </w:t>
      </w:r>
      <w:r w:rsidRPr="002B035E">
        <w:rPr>
          <w:rStyle w:val="StyleUnderline"/>
        </w:rPr>
        <w:t>Regrettably one of the most consistent themes that we've seen over these last 20 years is that those financial commitments from the developed countries to the developing countries are not being met.</w:t>
      </w:r>
      <w:r>
        <w:rPr>
          <w:rStyle w:val="StyleUnderline"/>
        </w:rPr>
        <w:t xml:space="preserve"> </w:t>
      </w:r>
      <w:r w:rsidRPr="00A23B93">
        <w:rPr>
          <w:sz w:val="16"/>
        </w:rPr>
        <w:t xml:space="preserve">What can be done to encourage that political will? I think that's a thousand dollar question. In terms of creating political will, moments like this UNEA conference help coalesce and help focus that will. They provide terrific moments for countries to make political statements, to make political commitments that do count for something. Ultimately </w:t>
      </w:r>
      <w:r w:rsidRPr="002B035E">
        <w:rPr>
          <w:rStyle w:val="StyleUnderline"/>
        </w:rPr>
        <w:t>the challenge lies in what happens when leaders leave the UN and go back to their capitals. Are they getting the support internally to deliver on those commitments? One of the biggest challenges we see here in the US is that for many years our own Congress and particularly our own Senate have been a key barrier to delivering on those commitments. And so ironically whereas the US was an early leader in the development of international environmental law for many years, now we've been a barrier to progress in international environmental law.</w:t>
      </w:r>
      <w:r w:rsidRPr="00A23B93">
        <w:rPr>
          <w:sz w:val="16"/>
        </w:rPr>
        <w:t xml:space="preserve"> One rare promising sign is that the US was actually the first country to ratify the new mercury convention. What has been the impact of the slow progress in implementing internal environmental laws? We see the impacts all around us. </w:t>
      </w:r>
      <w:r w:rsidRPr="002B035E">
        <w:rPr>
          <w:rStyle w:val="StyleUnderline"/>
        </w:rPr>
        <w:t>If you look at rising global temperatures and the impacts of climate change which are increasingly evident all around us - that's a clear impact of failing to deliver on commitments that were made to the international community. If you look at declining biodiversity and accelerating rates of extinction and species loss - that is evidence of continuing failure to meet commitments to the international community with respect to biodiversity.</w:t>
      </w:r>
      <w:r w:rsidRPr="00A23B93">
        <w:rPr>
          <w:sz w:val="16"/>
        </w:rPr>
        <w:t xml:space="preserve"> Ironically, wildlife trade is one of the areas where the international community made a great deal of early progress under the CITES treaty (Convention on International Trade and Endangered Species). The international community adopted it in the early 1970s and many of the problems we were facing at the time have now receded into the past. CITES is a testament to how we can solve problems if we work at them together. </w:t>
      </w:r>
      <w:r w:rsidRPr="002B035E">
        <w:rPr>
          <w:rStyle w:val="StyleUnderline"/>
        </w:rPr>
        <w:t>But commitment to wildlife enforcement has to remain constant. One of the challenges to CITES has been that the trade itself doesn't go away and so you need constant vigilance. Here again you face the question of political will. If you look at the moratorium on elephant ivory under CITES, in its early history, this was a place where elephant populations began to recover and the ban was having a positive effect. Not satisfied to let that ban stay in place, parties under pressure began adopting exceptions and loopholes to the elephant ivory ban. Those exceptions and loopholes sent signals to poachers on the ground and you know what - there was a market there again, whereas once there was no market, now there's market.</w:t>
      </w:r>
    </w:p>
    <w:p w:rsidR="00BB2AFA" w:rsidRDefault="00BB2AFA" w:rsidP="00BB2AFA">
      <w:pPr>
        <w:pStyle w:val="Heading1"/>
      </w:pPr>
      <w:r>
        <w:t>Resources Defense</w:t>
      </w:r>
    </w:p>
    <w:p w:rsidR="00BB2AFA" w:rsidRDefault="00BB2AFA" w:rsidP="00BB2AFA">
      <w:pPr>
        <w:pStyle w:val="Heading2"/>
      </w:pPr>
      <w:r>
        <w:t>Water</w:t>
      </w:r>
    </w:p>
    <w:p w:rsidR="00BB2AFA" w:rsidRDefault="00BB2AFA" w:rsidP="00BB2AFA">
      <w:pPr>
        <w:pStyle w:val="Heading4"/>
      </w:pPr>
      <w:r>
        <w:t>NO water wars- their authors don’t account for structural checks</w:t>
      </w:r>
    </w:p>
    <w:p w:rsidR="00BB2AFA" w:rsidRDefault="00BB2AFA" w:rsidP="00BB2AFA">
      <w:r w:rsidRPr="00874DBE">
        <w:rPr>
          <w:rStyle w:val="Style13ptBold"/>
        </w:rPr>
        <w:t>Dunn 13</w:t>
      </w:r>
      <w:r>
        <w:t xml:space="preserve">- </w:t>
      </w:r>
      <w:r w:rsidRPr="00874DBE">
        <w:t>staff writer for the Harvard International Review</w:t>
      </w:r>
      <w:r>
        <w:t xml:space="preserve"> (Gregory, “</w:t>
      </w:r>
      <w:r w:rsidRPr="00874DBE">
        <w:t>Water Wars: A Surprisingly Rare Source of Conflict</w:t>
      </w:r>
      <w:r>
        <w:t xml:space="preserve">,” Harvard International Review, Nov. 20, 2013. </w:t>
      </w:r>
      <w:hyperlink r:id="rId178" w:history="1">
        <w:r w:rsidRPr="00260315">
          <w:rPr>
            <w:rStyle w:val="Hyperlink"/>
          </w:rPr>
          <w:t>http://hir.harvard.edu/archives/10414</w:t>
        </w:r>
      </w:hyperlink>
      <w:r>
        <w:t>). WM</w:t>
      </w:r>
    </w:p>
    <w:p w:rsidR="00BB2AFA" w:rsidRPr="009600F6" w:rsidRDefault="00BB2AFA" w:rsidP="00BB2AFA">
      <w:pPr>
        <w:rPr>
          <w:sz w:val="16"/>
        </w:rPr>
      </w:pPr>
      <w:r w:rsidRPr="009600F6">
        <w:rPr>
          <w:sz w:val="16"/>
        </w:rPr>
        <w:t xml:space="preserve">A Familiar Concern However, this </w:t>
      </w:r>
      <w:r w:rsidRPr="00A77592">
        <w:rPr>
          <w:rStyle w:val="StyleUnderline"/>
        </w:rPr>
        <w:t>analysis does not take into account the economic, geopolitical, and governmental contexts that such changes will occur in</w:t>
      </w:r>
      <w:r w:rsidRPr="009600F6">
        <w:rPr>
          <w:sz w:val="16"/>
        </w:rPr>
        <w:t xml:space="preserve">. Economic growth, international organizations, and political leaders are powerful forces that dampen the tendency for water scarcity to cause conflict. </w:t>
      </w:r>
      <w:r w:rsidRPr="00A77592">
        <w:rPr>
          <w:rStyle w:val="StyleUnderline"/>
        </w:rPr>
        <w:t>The most powerful reason why the future does not hold water wars is</w:t>
      </w:r>
      <w:r w:rsidRPr="009600F6">
        <w:rPr>
          <w:sz w:val="16"/>
        </w:rPr>
        <w:t xml:space="preserve"> the reason typically used to refute Malthusian arguments—</w:t>
      </w:r>
      <w:r w:rsidRPr="00A77592">
        <w:rPr>
          <w:rStyle w:val="StyleUnderline"/>
        </w:rPr>
        <w:t>technological and economic growth</w:t>
      </w:r>
      <w:r w:rsidRPr="009600F6">
        <w:rPr>
          <w:sz w:val="16"/>
        </w:rPr>
        <w:t xml:space="preserve">. Malthus correctly predicted the explosion in human population, and the amount of humans on earth would increase by five billion by the year 2000. However, the collapse of society Malthus envisioned failed to occur. </w:t>
      </w:r>
      <w:r w:rsidRPr="00A77592">
        <w:rPr>
          <w:rStyle w:val="StyleUnderline"/>
        </w:rPr>
        <w:t>The failure of human society to collapse was largely due to the economic and technological developments</w:t>
      </w:r>
      <w:r w:rsidRPr="009600F6">
        <w:rPr>
          <w:sz w:val="16"/>
        </w:rPr>
        <w:t xml:space="preserve"> that occurred around the world. </w:t>
      </w:r>
      <w:r w:rsidRPr="00A77592">
        <w:rPr>
          <w:rStyle w:val="StyleUnderline"/>
        </w:rPr>
        <w:t>Economic growth allowed more access to resources</w:t>
      </w:r>
      <w:r w:rsidRPr="009600F6">
        <w:rPr>
          <w:sz w:val="16"/>
        </w:rPr>
        <w:t xml:space="preserve">, thus enabling people to invest in technology to increase their productivity. This investment in technology enabled incredible leaps in the productivity of farmers, thanks to devices like tractors, new practices in irrigation and crop rotation, and improvements in crops due to breeding and genetic modification. Although the data is somewhat inconclusive, estimates in literature reviewing the increase in farming productivity agree that farm productivity has increased many times over since the publication of the Essay on the Principle of Population, thus averting the collapse Malthus predicted. A similar line of thought can be applied to water. Currently, many people access water from wells or rivers, sources that are susceptible to environmental changes. However, </w:t>
      </w:r>
      <w:r w:rsidRPr="00A77592">
        <w:rPr>
          <w:rStyle w:val="StyleUnderline"/>
        </w:rPr>
        <w:t>technological and economic growth allows for the development of aqueducts to service areas with little water</w:t>
      </w:r>
      <w:r w:rsidRPr="009600F6">
        <w:rPr>
          <w:sz w:val="16"/>
        </w:rPr>
        <w:t xml:space="preserve">, </w:t>
      </w:r>
      <w:r w:rsidRPr="0094551F">
        <w:rPr>
          <w:rStyle w:val="StyleUnderline"/>
        </w:rPr>
        <w:t>and the adoption of</w:t>
      </w:r>
      <w:r w:rsidRPr="009600F6">
        <w:rPr>
          <w:sz w:val="16"/>
        </w:rPr>
        <w:t xml:space="preserve"> </w:t>
      </w:r>
      <w:r w:rsidRPr="00A77592">
        <w:rPr>
          <w:rStyle w:val="StyleUnderline"/>
        </w:rPr>
        <w:t xml:space="preserve">more efficient methods of using water </w:t>
      </w:r>
      <w:r w:rsidRPr="009600F6">
        <w:rPr>
          <w:sz w:val="16"/>
        </w:rPr>
        <w:t xml:space="preserve">(notably, watering plants with drip irrigation results in substantially less water loss), </w:t>
      </w:r>
      <w:r w:rsidRPr="0094551F">
        <w:rPr>
          <w:rStyle w:val="StyleUnderline"/>
        </w:rPr>
        <w:t>resulting in greater water availability</w:t>
      </w:r>
      <w:r w:rsidRPr="009600F6">
        <w:rPr>
          <w:color w:val="FF0000"/>
          <w:sz w:val="16"/>
        </w:rPr>
        <w:t>.</w:t>
      </w:r>
      <w:r w:rsidRPr="009600F6">
        <w:rPr>
          <w:sz w:val="16"/>
        </w:rPr>
        <w:t xml:space="preserve"> As evidenced by the development of the arid West of the United States, a lack of water does not necessarily mean that humans cannot survive, it merely means that technology and capital is required for survival. As nations continue to grow economically, they can acquire more resources and develop new technologies , such as water sanitation and treatment or desalination, to give their people better access to water, thus decreasing water scarcity over time. In fact, the </w:t>
      </w:r>
      <w:r w:rsidRPr="00A77592">
        <w:rPr>
          <w:rStyle w:val="StyleUnderline"/>
        </w:rPr>
        <w:t>U</w:t>
      </w:r>
      <w:r w:rsidRPr="009600F6">
        <w:rPr>
          <w:sz w:val="16"/>
        </w:rPr>
        <w:t xml:space="preserve">niversity of </w:t>
      </w:r>
      <w:r w:rsidRPr="00A77592">
        <w:rPr>
          <w:rStyle w:val="StyleUnderline"/>
        </w:rPr>
        <w:t>C</w:t>
      </w:r>
      <w:r w:rsidRPr="009600F6">
        <w:rPr>
          <w:sz w:val="16"/>
        </w:rPr>
        <w:t xml:space="preserve">alifornia, </w:t>
      </w:r>
      <w:r w:rsidRPr="00A77592">
        <w:rPr>
          <w:rStyle w:val="StyleUnderline"/>
        </w:rPr>
        <w:t>San Diego’s</w:t>
      </w:r>
      <w:r w:rsidRPr="009600F6">
        <w:rPr>
          <w:sz w:val="16"/>
        </w:rPr>
        <w:t xml:space="preserve"> Erik </w:t>
      </w:r>
      <w:r w:rsidRPr="00A77592">
        <w:rPr>
          <w:rStyle w:val="StyleUnderline"/>
        </w:rPr>
        <w:t>Gartzke notes that global warming is associated with a reduction, rather than increase, in interstate conflict</w:t>
      </w:r>
      <w:r w:rsidRPr="009600F6">
        <w:rPr>
          <w:sz w:val="16"/>
        </w:rPr>
        <w:t xml:space="preserve">. He goes on to note that while resource depletion associated with global warming may contribute to instability, the economic growth that is associated with it results in an overall reduction of crime. Gartzke concludes that the only way climate-induced conflict might come about is if efforts to stem global warming at the expense of economic growth lead to a loss of wealth, and thus conflict. Although water scarcity may be a factor that can cause conflict, the economic development associated with modern </w:t>
      </w:r>
      <w:r w:rsidRPr="00A77592">
        <w:rPr>
          <w:rStyle w:val="StyleUnderline"/>
        </w:rPr>
        <w:t>water scarcity results in more peace, not more war. As nations develop, they gain the technology by which they can mitigate the effects of climate change, and the capital with which to implement these technological advances</w:t>
      </w:r>
      <w:r w:rsidRPr="009600F6">
        <w:rPr>
          <w:sz w:val="16"/>
        </w:rPr>
        <w:t>. Modern times are associated with increasing rates of water depletion, but also with a rise of international institutions, diplomacy, and conflict mediation. History has shown that these forces are not always powerful enough to overcome wars fought for political or strategic reasons (notably, the Iraq war was launched to destroy the military threat of Weapons of Mass Destruction). However</w:t>
      </w:r>
      <w:r w:rsidRPr="00A77592">
        <w:rPr>
          <w:rStyle w:val="StyleUnderline"/>
        </w:rPr>
        <w:t>, water scarcity is a problem related to economic development. Thus, wars associated with water scarcity are not based in the wishes of leaders, but rather a failure of environment or leadership</w:t>
      </w:r>
      <w:r w:rsidRPr="009600F6">
        <w:rPr>
          <w:sz w:val="16"/>
        </w:rPr>
        <w:t xml:space="preserve">. </w:t>
      </w:r>
      <w:r w:rsidRPr="00A77592">
        <w:rPr>
          <w:rStyle w:val="StyleUnderline"/>
        </w:rPr>
        <w:t>International organizations are able to respond</w:t>
      </w:r>
      <w:r w:rsidRPr="009600F6">
        <w:rPr>
          <w:sz w:val="16"/>
        </w:rPr>
        <w:t xml:space="preserve"> to a nation’s failures, and </w:t>
      </w:r>
      <w:r w:rsidRPr="00A77592">
        <w:rPr>
          <w:rStyle w:val="StyleUnderline"/>
        </w:rPr>
        <w:t xml:space="preserve">leaders are generally willing to receive aid </w:t>
      </w:r>
      <w:r w:rsidRPr="009600F6">
        <w:rPr>
          <w:sz w:val="16"/>
        </w:rPr>
        <w:t xml:space="preserve">to complete tasks they have been unable to accomplish. </w:t>
      </w:r>
      <w:r w:rsidRPr="00A77592">
        <w:rPr>
          <w:rStyle w:val="StyleUnderline"/>
        </w:rPr>
        <w:t>Failures in</w:t>
      </w:r>
      <w:r w:rsidRPr="009600F6">
        <w:rPr>
          <w:sz w:val="16"/>
        </w:rPr>
        <w:t xml:space="preserve"> water </w:t>
      </w:r>
      <w:r w:rsidRPr="00A77592">
        <w:rPr>
          <w:rStyle w:val="StyleUnderline"/>
        </w:rPr>
        <w:t>supply and distribution can be remedied with aid</w:t>
      </w:r>
      <w:r w:rsidRPr="009600F6">
        <w:rPr>
          <w:sz w:val="16"/>
        </w:rPr>
        <w:t xml:space="preserve">, which can install wells, aqueducts, and water purification facilities to improve access to clean water. Additionally, </w:t>
      </w:r>
      <w:r w:rsidRPr="00A77592">
        <w:rPr>
          <w:rStyle w:val="StyleUnderline"/>
        </w:rPr>
        <w:t>educational aid can help develop better practices</w:t>
      </w:r>
      <w:r w:rsidRPr="009600F6">
        <w:rPr>
          <w:sz w:val="16"/>
        </w:rPr>
        <w:t xml:space="preserve"> for water use and conservation in an area of water scarcity. A large proportion of drinkable water is wasted or contaminated before it is available to those who need it to survive, a problem that can be solved through proper education and infrastructure development. </w:t>
      </w:r>
      <w:r w:rsidRPr="00A77592">
        <w:rPr>
          <w:rStyle w:val="StyleUnderline"/>
        </w:rPr>
        <w:t>Examples of the power of aid to solve</w:t>
      </w:r>
      <w:r w:rsidRPr="009600F6">
        <w:rPr>
          <w:sz w:val="16"/>
        </w:rPr>
        <w:t xml:space="preserve"> water issues </w:t>
      </w:r>
      <w:r w:rsidRPr="00A77592">
        <w:rPr>
          <w:rStyle w:val="StyleUnderline"/>
        </w:rPr>
        <w:t>are plentiful</w:t>
      </w:r>
      <w:r w:rsidRPr="009600F6">
        <w:rPr>
          <w:sz w:val="16"/>
        </w:rPr>
        <w:t xml:space="preserve">. In the United States, the state of </w:t>
      </w:r>
      <w:r w:rsidRPr="00A77592">
        <w:rPr>
          <w:rStyle w:val="StyleUnderline"/>
        </w:rPr>
        <w:t>California used federal assistance to construct an aqueduct</w:t>
      </w:r>
      <w:r w:rsidRPr="009600F6">
        <w:rPr>
          <w:sz w:val="16"/>
        </w:rPr>
        <w:t xml:space="preserve"> from the wet North of the state to the arid South, </w:t>
      </w:r>
      <w:r w:rsidRPr="00A77592">
        <w:rPr>
          <w:rStyle w:val="StyleUnderline"/>
        </w:rPr>
        <w:t>allowing</w:t>
      </w:r>
      <w:r w:rsidRPr="009600F6">
        <w:rPr>
          <w:sz w:val="16"/>
        </w:rPr>
        <w:t xml:space="preserve"> the city of </w:t>
      </w:r>
      <w:r w:rsidRPr="00A77592">
        <w:rPr>
          <w:rStyle w:val="StyleUnderline"/>
        </w:rPr>
        <w:t>L</w:t>
      </w:r>
      <w:r w:rsidRPr="009600F6">
        <w:rPr>
          <w:sz w:val="16"/>
        </w:rPr>
        <w:t xml:space="preserve">os </w:t>
      </w:r>
      <w:r w:rsidRPr="00A77592">
        <w:rPr>
          <w:rStyle w:val="StyleUnderline"/>
        </w:rPr>
        <w:t>A</w:t>
      </w:r>
      <w:r w:rsidRPr="009600F6">
        <w:rPr>
          <w:sz w:val="16"/>
        </w:rPr>
        <w:t xml:space="preserve">ngeles </w:t>
      </w:r>
      <w:r w:rsidRPr="00A77592">
        <w:rPr>
          <w:rStyle w:val="StyleUnderline"/>
        </w:rPr>
        <w:t xml:space="preserve">to prosper as well as providing water to farmers </w:t>
      </w:r>
      <w:r w:rsidRPr="009600F6">
        <w:rPr>
          <w:sz w:val="16"/>
        </w:rPr>
        <w:t xml:space="preserve">along the fertile Central Valley of California. The international Non-Governmental Organization </w:t>
      </w:r>
      <w:r w:rsidRPr="00A77592">
        <w:rPr>
          <w:rStyle w:val="StyleUnderline"/>
        </w:rPr>
        <w:t xml:space="preserve">WaterAid approached </w:t>
      </w:r>
      <w:r w:rsidRPr="009600F6">
        <w:rPr>
          <w:sz w:val="16"/>
        </w:rPr>
        <w:t xml:space="preserve">the city of Takkas, in </w:t>
      </w:r>
      <w:r w:rsidRPr="00A77592">
        <w:rPr>
          <w:rStyle w:val="StyleUnderline"/>
        </w:rPr>
        <w:t>Nigeria</w:t>
      </w:r>
      <w:r w:rsidRPr="009600F6">
        <w:rPr>
          <w:sz w:val="16"/>
        </w:rPr>
        <w:t xml:space="preserve">. </w:t>
      </w:r>
      <w:r w:rsidRPr="00A77592">
        <w:rPr>
          <w:rStyle w:val="StyleUnderline"/>
        </w:rPr>
        <w:t xml:space="preserve">They installed wells, latrines, and instructed locals in best practices </w:t>
      </w:r>
      <w:r w:rsidRPr="009600F6">
        <w:rPr>
          <w:sz w:val="16"/>
        </w:rPr>
        <w:t xml:space="preserve">with regards to sanitation, </w:t>
      </w:r>
      <w:r w:rsidRPr="00A77592">
        <w:rPr>
          <w:rStyle w:val="StyleUnderline"/>
        </w:rPr>
        <w:t>resulting in a decrease in waterborne disease and an increase in water availability</w:t>
      </w:r>
      <w:r w:rsidRPr="009600F6">
        <w:rPr>
          <w:sz w:val="16"/>
        </w:rPr>
        <w:t xml:space="preserve"> and thus quality of life. However, doubts about the long-term sustainability of water development projects remain since many nations do not have the capability to perform maintenance on the facilities provided to them. Thus, in terms of development, aid serves as a stopgap measure, providing critical water resources until economic growth allows nations to develop the infrastructure to indigenously refine and maintain water infrastructure. However, </w:t>
      </w:r>
      <w:r w:rsidRPr="00A77592">
        <w:rPr>
          <w:rStyle w:val="StyleUnderline"/>
        </w:rPr>
        <w:t>with regards to war, water aid is extremely effective</w:t>
      </w:r>
      <w:r w:rsidRPr="009600F6">
        <w:rPr>
          <w:sz w:val="16"/>
        </w:rPr>
        <w:t>, since temporary aid can be used to reduce tempers in the short term. Although a series of stop-gap measures is not substitute for indigenous production and maintenance of water supplies, stop-gap measures can prevent the humanitarian issue of water scarcity from causing international conflicts. Although international aid and involvement are effective tools in development assistance, international aid is perhaps even more effective in aiding negotiations regarding the provision of water. Conflict over water is relatively easy to detect, since water scarcity builds over time. International tensions regarding water trigger a series of escalating diplomatic incidents and concerns that are easy to identify and thus resolve. Since the potential conflict is over a future where one or more parties lack access to water, rather than a nation’s immediate needs, international organizations can foster negotiations to solve the problem before it gets out of hand.</w:t>
      </w:r>
    </w:p>
    <w:p w:rsidR="00BB2AFA" w:rsidRDefault="00BB2AFA" w:rsidP="00BB2AFA"/>
    <w:p w:rsidR="00BB2AFA" w:rsidRDefault="00BB2AFA" w:rsidP="00BB2AFA">
      <w:pPr>
        <w:pStyle w:val="Heading4"/>
      </w:pPr>
      <w:r>
        <w:t xml:space="preserve">Turn- Water scarcity incentivizes cooperation, </w:t>
      </w:r>
      <w:r w:rsidRPr="00874DBE">
        <w:rPr>
          <w:u w:val="single"/>
        </w:rPr>
        <w:t>decreasing</w:t>
      </w:r>
      <w:r>
        <w:t xml:space="preserve"> the chance of conflicts </w:t>
      </w:r>
    </w:p>
    <w:p w:rsidR="00BB2AFA" w:rsidRDefault="00BB2AFA" w:rsidP="00BB2AFA">
      <w:r w:rsidRPr="00874DBE">
        <w:rPr>
          <w:rStyle w:val="Style13ptBold"/>
        </w:rPr>
        <w:t>Dunn 13</w:t>
      </w:r>
      <w:r>
        <w:t xml:space="preserve">- </w:t>
      </w:r>
      <w:r w:rsidRPr="00874DBE">
        <w:t>staff writer for the Harvard International Review</w:t>
      </w:r>
      <w:r>
        <w:t xml:space="preserve"> (Gregory, “</w:t>
      </w:r>
      <w:r w:rsidRPr="00874DBE">
        <w:t>Water Wars: A Surprisingly Rare Source of Conflict</w:t>
      </w:r>
      <w:r>
        <w:t xml:space="preserve">,” Harvard International Review, Nov. 20, 2013. </w:t>
      </w:r>
      <w:hyperlink r:id="rId179" w:history="1">
        <w:r w:rsidRPr="00260315">
          <w:rPr>
            <w:rStyle w:val="Hyperlink"/>
          </w:rPr>
          <w:t>http://hir.harvard.edu/archives/10414</w:t>
        </w:r>
      </w:hyperlink>
      <w:r>
        <w:t>). WM</w:t>
      </w:r>
    </w:p>
    <w:p w:rsidR="00BB2AFA" w:rsidRPr="009600F6" w:rsidRDefault="00BB2AFA" w:rsidP="00BB2AFA">
      <w:pPr>
        <w:rPr>
          <w:sz w:val="16"/>
        </w:rPr>
      </w:pPr>
      <w:r w:rsidRPr="009600F6">
        <w:rPr>
          <w:sz w:val="16"/>
        </w:rPr>
        <w:t xml:space="preserve">Not Water Wars, Water Deals Perhaps the best example of international organization facilitating water resource allocation is the Indus Waters Treaty. </w:t>
      </w:r>
      <w:r w:rsidRPr="00874DBE">
        <w:rPr>
          <w:rStyle w:val="StyleUnderline"/>
        </w:rPr>
        <w:t>The Indus River</w:t>
      </w:r>
      <w:r w:rsidRPr="009600F6">
        <w:rPr>
          <w:sz w:val="16"/>
        </w:rPr>
        <w:t xml:space="preserve">, a key source of water for Pakistan, </w:t>
      </w:r>
      <w:r w:rsidRPr="00874DBE">
        <w:rPr>
          <w:rStyle w:val="StyleUnderline"/>
        </w:rPr>
        <w:t>has headwaters and tributaries in both Pakistan and India</w:t>
      </w:r>
      <w:r w:rsidRPr="009600F6">
        <w:rPr>
          <w:sz w:val="16"/>
        </w:rPr>
        <w:t xml:space="preserve">. When the partition between India and Pakistan occurred, </w:t>
      </w:r>
      <w:r w:rsidRPr="00874DBE">
        <w:rPr>
          <w:rStyle w:val="StyleUnderline"/>
        </w:rPr>
        <w:t>there was great animosity between the two nations, which eventually led to a series of wars. One future source of conflict was the Indus River</w:t>
      </w:r>
      <w:r w:rsidRPr="009600F6">
        <w:rPr>
          <w:sz w:val="16"/>
        </w:rPr>
        <w:t xml:space="preserve">, a river whose resources were contested by two bitter rivals. While in the late 1950s Pakistan and India were not at war, there was great potential for water to play a role in future hostilities between the nations, perhaps exacerbating conflict. At the time, the World Bank was playing an active role in the region, seeking to aid the development of the new countries. They held substantial sway in the region thanks to their ability to provide loans to the new nations, and were therefore able to bring both India and Pakistan to the negotiating table to determine use of the river. Pakistan was concerned that India could use water as a weapon in future conflict, while India was concerned that Indians (especially those in the north of the country) would be unable to access water resources that had historically been theirs. Over a period of six years from 1954 to 1960, the World Bank helped orchestrate </w:t>
      </w:r>
      <w:r w:rsidRPr="00874DBE">
        <w:rPr>
          <w:rStyle w:val="StyleUnderline"/>
        </w:rPr>
        <w:t>talks</w:t>
      </w:r>
      <w:r w:rsidRPr="009600F6">
        <w:rPr>
          <w:sz w:val="16"/>
        </w:rPr>
        <w:t xml:space="preserve"> which determin</w:t>
      </w:r>
      <w:r w:rsidRPr="00874DBE">
        <w:rPr>
          <w:rStyle w:val="StyleUnderline"/>
        </w:rPr>
        <w:t xml:space="preserve">ed which river systems were under control of India, which systems were under control of Pakistan, and how infrastructure necessary for the control of water in the river system was to be developed and funded. </w:t>
      </w:r>
      <w:r w:rsidRPr="009600F6">
        <w:rPr>
          <w:sz w:val="16"/>
        </w:rPr>
        <w:t xml:space="preserve">In 1960, thanks in part to development assistance provided by the United States and the United Kingdom, </w:t>
      </w:r>
      <w:r w:rsidRPr="00874DBE">
        <w:rPr>
          <w:rStyle w:val="StyleUnderline"/>
        </w:rPr>
        <w:t>an agreement was found and the treaty was signed</w:t>
      </w:r>
      <w:r w:rsidRPr="009600F6">
        <w:rPr>
          <w:sz w:val="16"/>
        </w:rPr>
        <w:t xml:space="preserve">. </w:t>
      </w:r>
      <w:r w:rsidRPr="00874DBE">
        <w:rPr>
          <w:rStyle w:val="StyleUnderline"/>
        </w:rPr>
        <w:t>After</w:t>
      </w:r>
      <w:r w:rsidRPr="009600F6">
        <w:rPr>
          <w:sz w:val="16"/>
        </w:rPr>
        <w:t xml:space="preserve"> </w:t>
      </w:r>
      <w:r w:rsidRPr="00874DBE">
        <w:rPr>
          <w:rStyle w:val="StyleUnderline"/>
        </w:rPr>
        <w:t>the signing</w:t>
      </w:r>
      <w:r w:rsidRPr="009600F6">
        <w:rPr>
          <w:sz w:val="16"/>
        </w:rPr>
        <w:t xml:space="preserve"> of the treaty, </w:t>
      </w:r>
      <w:r w:rsidRPr="00874DBE">
        <w:rPr>
          <w:rStyle w:val="StyleUnderline"/>
        </w:rPr>
        <w:t xml:space="preserve">three wars occurred, </w:t>
      </w:r>
      <w:r w:rsidRPr="00874DBE">
        <w:rPr>
          <w:rStyle w:val="Emphasis"/>
        </w:rPr>
        <w:t>but the treaty was not broken,</w:t>
      </w:r>
      <w:r w:rsidRPr="009600F6">
        <w:rPr>
          <w:sz w:val="16"/>
        </w:rPr>
        <w:t xml:space="preserve"> a </w:t>
      </w:r>
      <w:r w:rsidRPr="00874DBE">
        <w:rPr>
          <w:rStyle w:val="StyleUnderline"/>
        </w:rPr>
        <w:t>testament to the power of the international agreement</w:t>
      </w:r>
      <w:r w:rsidRPr="009600F6">
        <w:rPr>
          <w:sz w:val="16"/>
        </w:rPr>
        <w:t xml:space="preserve">. </w:t>
      </w:r>
      <w:r w:rsidRPr="00874DBE">
        <w:rPr>
          <w:rStyle w:val="StyleUnderline"/>
        </w:rPr>
        <w:t>Water allocation difficulties are a problem of developing nations, since developed nations can make up for scarcity with infrastructure. Thus, developing nations are most prone to water conflict, but they are also in the most need of staying in the good graces of the international community. Therefore, these countries are quick to negotiate with international organizations, making treaties and negotiation a powerful tool in addressing water conflict</w:t>
      </w:r>
      <w:r w:rsidRPr="009600F6">
        <w:rPr>
          <w:sz w:val="16"/>
        </w:rPr>
        <w:t>. Furthermore, the involvement of international organizations can redirect anger, turning potential conflicts into political matters. In 2000, the World Bank compelled Bolivia to privatize the water provider in Cochabamba, a large Bolivian city, to fund the construction of a dam. This move proved massively unpopular, sparking widespread riots. This anger over the provision of water was not directed at the Bolivian government, but instead the anger was directed at the World Bank, an international organization that mainly interacted with Bolivia through financial, rather than physical means. The World Bank and the privatized companies it endorsed became the targets, and thus rage was harmlessly fired at an international organization, rather than targeted upon the Bolivian government. In this way, international organizations served as a scapegoat, absorbing criticism in the place of the government, which was left alone to maintain the peace.</w:t>
      </w:r>
    </w:p>
    <w:p w:rsidR="00BB2AFA" w:rsidRDefault="00BB2AFA" w:rsidP="00BB2AFA"/>
    <w:p w:rsidR="00BB2AFA" w:rsidRDefault="00BB2AFA" w:rsidP="00BB2AFA">
      <w:pPr>
        <w:pStyle w:val="Heading4"/>
      </w:pPr>
      <w:r>
        <w:t>Even if water conflicts do occur, they remain localized and are short lived</w:t>
      </w:r>
    </w:p>
    <w:p w:rsidR="00BB2AFA" w:rsidRDefault="00BB2AFA" w:rsidP="00BB2AFA">
      <w:r w:rsidRPr="00874DBE">
        <w:rPr>
          <w:rStyle w:val="Style13ptBold"/>
        </w:rPr>
        <w:t>Dunn 13</w:t>
      </w:r>
      <w:r>
        <w:t xml:space="preserve">- </w:t>
      </w:r>
      <w:r w:rsidRPr="00874DBE">
        <w:t>staff writer for the Harvard International Review</w:t>
      </w:r>
      <w:r>
        <w:t xml:space="preserve"> (Gregory, “</w:t>
      </w:r>
      <w:r w:rsidRPr="00874DBE">
        <w:t>Water Wars: A Surprisingly Rare Source of Conflict</w:t>
      </w:r>
      <w:r>
        <w:t xml:space="preserve">,” Harvard International Review, Nov. 20, 2013. </w:t>
      </w:r>
      <w:hyperlink r:id="rId180" w:history="1">
        <w:r w:rsidRPr="00260315">
          <w:rPr>
            <w:rStyle w:val="Hyperlink"/>
          </w:rPr>
          <w:t>http://hir.harvard.edu/archives/10414</w:t>
        </w:r>
      </w:hyperlink>
      <w:r>
        <w:t>). WM</w:t>
      </w:r>
    </w:p>
    <w:p w:rsidR="00BB2AFA" w:rsidRPr="00874DBE" w:rsidRDefault="00BB2AFA" w:rsidP="00BB2AFA">
      <w:pPr>
        <w:rPr>
          <w:rStyle w:val="StyleUnderline"/>
        </w:rPr>
      </w:pPr>
      <w:r w:rsidRPr="009600F6">
        <w:rPr>
          <w:sz w:val="16"/>
        </w:rPr>
        <w:t xml:space="preserve">The government of Bolivia, like many governments in region susceptible to water conflict, was not itself affected by the water scarcity. Governments have the power, resources, and authority to find and secure water in their country, and a water shortage is generally unlikely to severely affect those within a government. Rather, </w:t>
      </w:r>
      <w:r w:rsidRPr="00874DBE">
        <w:rPr>
          <w:rStyle w:val="StyleUnderline"/>
        </w:rPr>
        <w:t>a water shortage is felt most acutely by those with almost no power, little money, and few resources.</w:t>
      </w:r>
      <w:r w:rsidRPr="009600F6">
        <w:rPr>
          <w:sz w:val="16"/>
        </w:rPr>
        <w:t xml:space="preserve"> Water shortages hit the poorest hard, and the government is slow to respond since </w:t>
      </w:r>
      <w:r w:rsidRPr="00874DBE">
        <w:rPr>
          <w:rStyle w:val="StyleUnderline"/>
        </w:rPr>
        <w:t>governmental officials are generally not impacted by such shortages</w:t>
      </w:r>
      <w:r w:rsidRPr="009600F6">
        <w:rPr>
          <w:sz w:val="16"/>
        </w:rPr>
        <w:t xml:space="preserve">. While this might seem at first consideration like a factor that is more likely to exacerbate water conflicts by allowing scarcity to rise undetected, </w:t>
      </w:r>
      <w:r w:rsidRPr="00874DBE">
        <w:rPr>
          <w:rStyle w:val="StyleUnderline"/>
        </w:rPr>
        <w:t>it is ultimately a major dampener on the chances of water war</w:t>
      </w:r>
      <w:r w:rsidRPr="009600F6">
        <w:rPr>
          <w:sz w:val="16"/>
        </w:rPr>
        <w:t xml:space="preserve">. </w:t>
      </w:r>
      <w:r w:rsidRPr="00874DBE">
        <w:rPr>
          <w:rStyle w:val="StyleUnderline"/>
        </w:rPr>
        <w:t>While individual citizens may protest</w:t>
      </w:r>
      <w:r w:rsidRPr="009600F6">
        <w:rPr>
          <w:sz w:val="16"/>
        </w:rPr>
        <w:t xml:space="preserve"> their condition, and in extreme cases mount an insurgency, </w:t>
      </w:r>
      <w:r w:rsidRPr="00874DBE">
        <w:rPr>
          <w:rStyle w:val="StyleUnderline"/>
        </w:rPr>
        <w:t xml:space="preserve">these actions are unlikely to have a substantial effect </w:t>
      </w:r>
      <w:r w:rsidRPr="009600F6">
        <w:rPr>
          <w:sz w:val="16"/>
        </w:rPr>
        <w:t xml:space="preserve">on the country. The most powerless in a country already have much to protest about, and the addition of water scarcity is unlikely to dramatically alter the frequency or fervor of protest. The government of a nation must expect that some citizens cannot be fully provided for, and therefore protests are inevitable. The propensity of water shortages to impact this segment of the population means that </w:t>
      </w:r>
      <w:r w:rsidRPr="00874DBE">
        <w:rPr>
          <w:rStyle w:val="StyleUnderline"/>
        </w:rPr>
        <w:t>the net effect of water shortage will be relatively small, reducing the necessity of the government to respond</w:t>
      </w:r>
      <w:r w:rsidRPr="009600F6">
        <w:rPr>
          <w:sz w:val="16"/>
        </w:rPr>
        <w:t xml:space="preserve"> to the crisis. </w:t>
      </w:r>
      <w:r w:rsidRPr="00874DBE">
        <w:rPr>
          <w:rStyle w:val="StyleUnderline"/>
        </w:rPr>
        <w:t>Even an insurgency will be mounted by those with many grievances and few resources</w:t>
      </w:r>
      <w:r w:rsidRPr="009600F6">
        <w:rPr>
          <w:sz w:val="16"/>
        </w:rPr>
        <w:t>, w</w:t>
      </w:r>
      <w:r w:rsidRPr="00874DBE">
        <w:rPr>
          <w:rStyle w:val="StyleUnderline"/>
        </w:rPr>
        <w:t>hich makes the insurgency comparatively simple to combat.</w:t>
      </w:r>
      <w:r w:rsidRPr="009600F6">
        <w:rPr>
          <w:sz w:val="16"/>
        </w:rPr>
        <w:t xml:space="preserve"> Critically, </w:t>
      </w:r>
      <w:r w:rsidRPr="00874DBE">
        <w:rPr>
          <w:rStyle w:val="StyleUnderline"/>
        </w:rPr>
        <w:t>the government has little incentive to start a war over water shortages impacting those the state is already failing</w:t>
      </w:r>
      <w:r w:rsidRPr="009600F6">
        <w:rPr>
          <w:sz w:val="16"/>
        </w:rPr>
        <w:t xml:space="preserve">—their protests are inevitable, and the shortages do not impact the government. While water shortages will of course trigger mass protest if enough of the population is impacted, the tendency of water shortages to prey upon the most vulnerable makes the onset of such mass protest less likely. The idea of water wars fits many contemporary narratives well. In an era where we are forced to face the consequences of economic growth—pollution, climate change, and unrest—water wars seems a convenient instance of our failure to properly safeguard our natural resources. While it is easy to think of local consequences of the corruption of natural resources (for example, lung cancer resulting from air pollution), it is more difficult to give examples of widespread social change spurred by pollution. Despite a litany of international conferences issuing increasingly urgent manifestos demanding dramatic change, society has changed its patterns of consumption comparatively little, with seemingly few more widespread societal (rather than local) consequences. Although global warming threatens to destroy our way of life, society has not responded to the impacts of a warmer climate. Water wars seem to make up for this lack of action, since they are a powerful social problem easily attributable to the degradation of national resources. However, they have so far failed to meaningfully transpire, thanks to the very forces—the international geopolitical order and economic growth—that would presumably cause water wars in the first place. While the degradation of natural resources is a serious problem with modern society, </w:t>
      </w:r>
      <w:r w:rsidRPr="00874DBE">
        <w:rPr>
          <w:rStyle w:val="StyleUnderline"/>
        </w:rPr>
        <w:t>the lack of water wars serves as a reminder of the power of the forces of peace and prosperity that are an inherent part of the modern world.</w:t>
      </w:r>
    </w:p>
    <w:p w:rsidR="00BB2AFA" w:rsidRPr="00F5540E" w:rsidRDefault="00BB2AFA" w:rsidP="00BB2AFA">
      <w:pPr>
        <w:pStyle w:val="Heading4"/>
      </w:pPr>
      <w:r>
        <w:t xml:space="preserve">Water wars are just media hype </w:t>
      </w:r>
    </w:p>
    <w:p w:rsidR="00BB2AFA" w:rsidRDefault="00BB2AFA" w:rsidP="00BB2AFA">
      <w:r w:rsidRPr="006573F2">
        <w:rPr>
          <w:rStyle w:val="Style13ptBold"/>
        </w:rPr>
        <w:t>Wolf and Jarvis 15</w:t>
      </w:r>
      <w:r>
        <w:t xml:space="preserve">— </w:t>
      </w:r>
      <w:r w:rsidRPr="006573F2">
        <w:t>Project Director of the Program in Water Conflict Management and Transformation</w:t>
      </w:r>
      <w:r>
        <w:t xml:space="preserve">, and </w:t>
      </w:r>
      <w:r w:rsidRPr="006573F2">
        <w:t>Associate Director of the Institute for Water and Waters</w:t>
      </w:r>
      <w:r>
        <w:t>heds at Oregon State University</w:t>
      </w:r>
      <w:r w:rsidRPr="006573F2">
        <w:t xml:space="preserve"> </w:t>
      </w:r>
      <w:r>
        <w:t>(</w:t>
      </w:r>
      <w:r w:rsidRPr="006573F2">
        <w:t>Aaron T</w:t>
      </w:r>
      <w:r>
        <w:t>.</w:t>
      </w:r>
      <w:r w:rsidRPr="006573F2">
        <w:t xml:space="preserve"> </w:t>
      </w:r>
      <w:r>
        <w:t xml:space="preserve">and W. Todd, “Water Wars: Hydropotential or Hydrohype?,” Hydropolitic Academy, </w:t>
      </w:r>
      <w:r w:rsidRPr="008909C5">
        <w:t>22 February 2015</w:t>
      </w:r>
      <w:r>
        <w:t xml:space="preserve">, </w:t>
      </w:r>
      <w:hyperlink r:id="rId181" w:history="1">
        <w:r w:rsidRPr="0083036D">
          <w:rPr>
            <w:rStyle w:val="Hyperlink"/>
          </w:rPr>
          <w:t>http://www.hidropolitikakademi.org/en/water-wars-hydropotential-or-hydrohype.html</w:t>
        </w:r>
      </w:hyperlink>
      <w:r>
        <w:t>). WM</w:t>
      </w:r>
    </w:p>
    <w:p w:rsidR="00BB2AFA" w:rsidRPr="00532A5E" w:rsidRDefault="00BB2AFA" w:rsidP="00BB2AFA">
      <w:pPr>
        <w:rPr>
          <w:sz w:val="16"/>
        </w:rPr>
      </w:pPr>
      <w:r w:rsidRPr="00400B86">
        <w:rPr>
          <w:rStyle w:val="StyleUnderline"/>
        </w:rPr>
        <w:t xml:space="preserve">The terms “Water War” and “Water Wars” are </w:t>
      </w:r>
      <w:r w:rsidRPr="00400B86">
        <w:rPr>
          <w:rStyle w:val="Emphasis"/>
        </w:rPr>
        <w:t>media darlings</w:t>
      </w:r>
      <w:r w:rsidRPr="00532A5E">
        <w:rPr>
          <w:sz w:val="16"/>
        </w:rPr>
        <w:t xml:space="preserve">. </w:t>
      </w:r>
      <w:r w:rsidRPr="00400B86">
        <w:rPr>
          <w:rStyle w:val="StyleUnderline"/>
        </w:rPr>
        <w:t>The</w:t>
      </w:r>
      <w:r w:rsidRPr="00532A5E">
        <w:rPr>
          <w:sz w:val="16"/>
        </w:rPr>
        <w:t xml:space="preserve"> famous </w:t>
      </w:r>
      <w:r w:rsidRPr="00400B86">
        <w:rPr>
          <w:rStyle w:val="StyleUnderline"/>
        </w:rPr>
        <w:t>quote</w:t>
      </w:r>
      <w:r w:rsidRPr="00532A5E">
        <w:rPr>
          <w:sz w:val="16"/>
        </w:rPr>
        <w:t xml:space="preserve"> apocryphally attributed to U.S. humorist Mark Twain “[</w:t>
      </w:r>
      <w:r w:rsidRPr="00400B86">
        <w:rPr>
          <w:rStyle w:val="StyleUnderline"/>
        </w:rPr>
        <w:t>w]hiskey is for drinking; water is for fighting over” is so overused that</w:t>
      </w:r>
      <w:r w:rsidRPr="00532A5E">
        <w:rPr>
          <w:sz w:val="16"/>
        </w:rPr>
        <w:t xml:space="preserve"> many </w:t>
      </w:r>
      <w:r w:rsidRPr="00400B86">
        <w:rPr>
          <w:rStyle w:val="Emphasis"/>
        </w:rPr>
        <w:t>water professionals are pleading to ban its use.</w:t>
      </w:r>
      <w:r w:rsidRPr="00532A5E">
        <w:rPr>
          <w:sz w:val="16"/>
        </w:rPr>
        <w:t xml:space="preserve"> To get a feel as to when the hysteria over water wars began, we explored Google labs tool Books Ngram Viewer which revealed that geographers were using the terms to describe water situations in the U.S. and Middle East as early as the late 1800s with an exponential increase in the use of these terms starting in 1988. Our European colleagues Mark Zeitoun and Naho Miramachi at the University of East Anglia in Norwich chronicled the proclamations from United Nations Secretary Generals Boutros Boutros-Ghali known for his 1991 quote “the next war will be fought over water, not politics,” and Kofi Annan for his 2001 quote “[f]ierce competition for freshwater may well become a source of conflict and wars in the future.” In an article published in 2011 in Global Environment Politics, David Katz addresses the important question of whether or not the “water war hypothesis” is “Hydro-political Hyperbole”. In other words, is there a potential threat of water wars or is this media hype? Water Wars: Myth or Reality? </w:t>
      </w:r>
      <w:r w:rsidRPr="00400B86">
        <w:rPr>
          <w:rStyle w:val="StyleUnderline"/>
        </w:rPr>
        <w:t xml:space="preserve">The history of international water </w:t>
      </w:r>
      <w:r w:rsidRPr="00400B86">
        <w:rPr>
          <w:rStyle w:val="Emphasis"/>
        </w:rPr>
        <w:t>treaties</w:t>
      </w:r>
      <w:r w:rsidRPr="00400B86">
        <w:rPr>
          <w:rStyle w:val="StyleUnderline"/>
        </w:rPr>
        <w:t xml:space="preserve"> </w:t>
      </w:r>
      <w:r w:rsidRPr="00532A5E">
        <w:rPr>
          <w:sz w:val="16"/>
        </w:rPr>
        <w:t>regarding surface water</w:t>
      </w:r>
      <w:r w:rsidRPr="00400B86">
        <w:rPr>
          <w:rStyle w:val="StyleUnderline"/>
        </w:rPr>
        <w:t xml:space="preserve"> is robust.</w:t>
      </w:r>
      <w:r w:rsidRPr="00532A5E">
        <w:rPr>
          <w:sz w:val="16"/>
        </w:rPr>
        <w:t xml:space="preserve"> Over 400 treaties have been inventoried by the Transboundary Freshwater Dispute Database hosted by Oregon State University. </w:t>
      </w:r>
      <w:r w:rsidRPr="00400B86">
        <w:rPr>
          <w:rStyle w:val="StyleUnderline"/>
        </w:rPr>
        <w:t xml:space="preserve">The earliest treaty dates back to </w:t>
      </w:r>
      <w:r w:rsidRPr="00400B86">
        <w:rPr>
          <w:rStyle w:val="Emphasis"/>
        </w:rPr>
        <w:t>2500 BC</w:t>
      </w:r>
      <w:r w:rsidRPr="00400B86">
        <w:rPr>
          <w:rStyle w:val="StyleUnderline"/>
        </w:rPr>
        <w:t xml:space="preserve">, following </w:t>
      </w:r>
      <w:r w:rsidRPr="00400B86">
        <w:rPr>
          <w:rStyle w:val="Emphasis"/>
        </w:rPr>
        <w:t>the only documented war over water in history</w:t>
      </w:r>
      <w:r w:rsidRPr="00400B86">
        <w:rPr>
          <w:rStyle w:val="StyleUnderline"/>
        </w:rPr>
        <w:t xml:space="preserve">, in Mesopotamia </w:t>
      </w:r>
      <w:r w:rsidRPr="00532A5E">
        <w:rPr>
          <w:sz w:val="16"/>
        </w:rPr>
        <w:t xml:space="preserve">along the Tigris River. Our students’ research on the history of cooperation over groundwater resources is much less robust, with only one treaty specifically addressing transboundary groundwater; only a small percentage of the international water treaties have any provisions for groundwater. Our </w:t>
      </w:r>
      <w:r w:rsidRPr="00400B86">
        <w:rPr>
          <w:rStyle w:val="StyleUnderline"/>
        </w:rPr>
        <w:t>research</w:t>
      </w:r>
      <w:r w:rsidRPr="00532A5E">
        <w:rPr>
          <w:sz w:val="16"/>
        </w:rPr>
        <w:t xml:space="preserve"> at Oregon State University </w:t>
      </w:r>
      <w:r w:rsidRPr="00400B86">
        <w:rPr>
          <w:rStyle w:val="StyleUnderline"/>
        </w:rPr>
        <w:t>on conflict “events” described in newspapers and other media</w:t>
      </w:r>
      <w:r w:rsidRPr="00532A5E">
        <w:rPr>
          <w:sz w:val="16"/>
        </w:rPr>
        <w:t xml:space="preserve"> over the last fifty years </w:t>
      </w:r>
      <w:r w:rsidRPr="00400B86">
        <w:rPr>
          <w:rStyle w:val="StyleUnderline"/>
        </w:rPr>
        <w:t>reveals</w:t>
      </w:r>
      <w:r w:rsidRPr="00532A5E">
        <w:rPr>
          <w:sz w:val="16"/>
        </w:rPr>
        <w:t xml:space="preserve"> that countries have engaged in more than </w:t>
      </w:r>
      <w:r w:rsidRPr="00400B86">
        <w:rPr>
          <w:rStyle w:val="StyleUnderline"/>
        </w:rPr>
        <w:t>500</w:t>
      </w:r>
      <w:r w:rsidRPr="00532A5E">
        <w:rPr>
          <w:sz w:val="16"/>
        </w:rPr>
        <w:t xml:space="preserve"> </w:t>
      </w:r>
      <w:r w:rsidRPr="00400B86">
        <w:rPr>
          <w:rStyle w:val="StyleUnderline"/>
        </w:rPr>
        <w:t>conflicts</w:t>
      </w:r>
      <w:r w:rsidRPr="00532A5E">
        <w:rPr>
          <w:sz w:val="16"/>
        </w:rPr>
        <w:t xml:space="preserve"> over water, </w:t>
      </w:r>
      <w:r w:rsidRPr="00400B86">
        <w:rPr>
          <w:rStyle w:val="Emphasis"/>
        </w:rPr>
        <w:t>far outweighed by more than 1,200 cooperative events</w:t>
      </w:r>
      <w:r w:rsidRPr="00532A5E">
        <w:rPr>
          <w:sz w:val="16"/>
        </w:rPr>
        <w:t xml:space="preserve">. Peter Gleick of the U.S. water think tank, the Pacific Institute, mapped the conflicts and showed that every continent has experienced a water conflict, save Antarctica. Violent conflict has occurred at sub-national levels, but </w:t>
      </w:r>
      <w:r w:rsidRPr="00400B86">
        <w:rPr>
          <w:rStyle w:val="StyleUnderline"/>
        </w:rPr>
        <w:t>there has been no international violent conflict over transboundary waters</w:t>
      </w:r>
      <w:r w:rsidRPr="00532A5E">
        <w:rPr>
          <w:sz w:val="16"/>
        </w:rPr>
        <w:t xml:space="preserve"> since the mid-1960s.</w:t>
      </w:r>
    </w:p>
    <w:p w:rsidR="00BB2AFA" w:rsidRDefault="00BB2AFA" w:rsidP="00BB2AFA"/>
    <w:p w:rsidR="00BB2AFA" w:rsidRPr="00F5540E" w:rsidRDefault="00BB2AFA" w:rsidP="00BB2AFA">
      <w:pPr>
        <w:pStyle w:val="Heading4"/>
        <w:rPr>
          <w:color w:val="FF0000"/>
        </w:rPr>
      </w:pPr>
      <w:r>
        <w:t xml:space="preserve">No water wars escalation- institutions check </w:t>
      </w:r>
    </w:p>
    <w:p w:rsidR="00BB2AFA" w:rsidRDefault="00BB2AFA" w:rsidP="00BB2AFA">
      <w:r w:rsidRPr="006573F2">
        <w:rPr>
          <w:rStyle w:val="Style13ptBold"/>
        </w:rPr>
        <w:t>Wolf and Jarvis 15</w:t>
      </w:r>
      <w:r>
        <w:t xml:space="preserve">— </w:t>
      </w:r>
      <w:r w:rsidRPr="006573F2">
        <w:t>Project Director of the Program in Water Conflict Management and Transformation</w:t>
      </w:r>
      <w:r>
        <w:t xml:space="preserve">, and </w:t>
      </w:r>
      <w:r w:rsidRPr="006573F2">
        <w:t>Associate Director of the Institute for Water and Waters</w:t>
      </w:r>
      <w:r>
        <w:t>heds at Oregon State University</w:t>
      </w:r>
      <w:r w:rsidRPr="006573F2">
        <w:t xml:space="preserve"> </w:t>
      </w:r>
      <w:r>
        <w:t>(</w:t>
      </w:r>
      <w:r w:rsidRPr="006573F2">
        <w:t>Aaron T</w:t>
      </w:r>
      <w:r>
        <w:t>.</w:t>
      </w:r>
      <w:r w:rsidRPr="006573F2">
        <w:t xml:space="preserve"> </w:t>
      </w:r>
      <w:r>
        <w:t xml:space="preserve">and W. Todd, “Water Wars: Hydropotential or Hydrohype?,” Hydropolitic Academy, </w:t>
      </w:r>
      <w:r w:rsidRPr="008909C5">
        <w:t>22 February 2015</w:t>
      </w:r>
      <w:r>
        <w:t xml:space="preserve">, </w:t>
      </w:r>
      <w:hyperlink r:id="rId182" w:history="1">
        <w:r w:rsidRPr="0083036D">
          <w:rPr>
            <w:rStyle w:val="Hyperlink"/>
          </w:rPr>
          <w:t>http://www.hidropolitikakademi.org/en/water-wars-hydropotential-or-hydrohype.html</w:t>
        </w:r>
      </w:hyperlink>
      <w:r>
        <w:t>). WM</w:t>
      </w:r>
    </w:p>
    <w:p w:rsidR="00BB2AFA" w:rsidRDefault="00BB2AFA" w:rsidP="00BB2AFA"/>
    <w:p w:rsidR="00BB2AFA" w:rsidRDefault="00BB2AFA" w:rsidP="00BB2AFA">
      <w:pPr>
        <w:rPr>
          <w:rStyle w:val="StyleUnderline"/>
        </w:rPr>
      </w:pPr>
      <w:r w:rsidRPr="00532A5E">
        <w:rPr>
          <w:sz w:val="16"/>
        </w:rPr>
        <w:t xml:space="preserve">Why Don’t We Have Water Wars? Conflicts over water can best be described as a “wicked” planning problem that has uncertain boundaries, defies absolute solutions, and can be a symptom of larger problems. And yet even </w:t>
      </w:r>
      <w:r w:rsidRPr="008909C5">
        <w:rPr>
          <w:rStyle w:val="StyleUnderline"/>
        </w:rPr>
        <w:t>in the international arena there are indicators of cooperation</w:t>
      </w:r>
      <w:r w:rsidRPr="00532A5E">
        <w:rPr>
          <w:sz w:val="16"/>
        </w:rPr>
        <w:t xml:space="preserve">. For example, </w:t>
      </w:r>
      <w:r w:rsidRPr="008909C5">
        <w:rPr>
          <w:rStyle w:val="StyleUnderline"/>
        </w:rPr>
        <w:t>the Convention on the Law of Non-Navigational Uses of International Watercourses</w:t>
      </w:r>
      <w:r w:rsidRPr="00532A5E">
        <w:rPr>
          <w:sz w:val="16"/>
        </w:rPr>
        <w:t xml:space="preserve"> was adopted by the United Nations in 1997. The UN drafted the document to help conserve and manage water resources for present and future generations. To enter into force, the document required ratification by 35 countries, and as of 2011 received 22 parties to the instrument. Regardless of the number of signatory parties, the document </w:t>
      </w:r>
      <w:r w:rsidRPr="008909C5">
        <w:rPr>
          <w:rStyle w:val="StyleUnderline"/>
        </w:rPr>
        <w:t>is considered an important step</w:t>
      </w:r>
      <w:r w:rsidRPr="00532A5E">
        <w:rPr>
          <w:sz w:val="16"/>
        </w:rPr>
        <w:t xml:space="preserve"> towards reaching an international law to govern water. </w:t>
      </w:r>
      <w:r w:rsidRPr="008909C5">
        <w:rPr>
          <w:rStyle w:val="StyleUnderline"/>
        </w:rPr>
        <w:t>Likewise</w:t>
      </w:r>
      <w:r w:rsidRPr="00532A5E">
        <w:rPr>
          <w:sz w:val="16"/>
        </w:rPr>
        <w:t xml:space="preserve">, the </w:t>
      </w:r>
      <w:r w:rsidRPr="008909C5">
        <w:rPr>
          <w:rStyle w:val="StyleUnderline"/>
        </w:rPr>
        <w:t>UN General Assembly adopted the Law of Transboundary Aquifers by consensus</w:t>
      </w:r>
      <w:r w:rsidRPr="00532A5E">
        <w:rPr>
          <w:sz w:val="16"/>
        </w:rPr>
        <w:t xml:space="preserve"> in 2008. </w:t>
      </w:r>
      <w:r w:rsidRPr="008909C5">
        <w:rPr>
          <w:rStyle w:val="StyleUnderline"/>
        </w:rPr>
        <w:t>International experts in water law and hydrogeologists worked together</w:t>
      </w:r>
      <w:r w:rsidRPr="00532A5E">
        <w:rPr>
          <w:sz w:val="16"/>
        </w:rPr>
        <w:t xml:space="preserve"> since 2003 </w:t>
      </w:r>
      <w:r w:rsidRPr="008909C5">
        <w:rPr>
          <w:rStyle w:val="StyleUnderline"/>
        </w:rPr>
        <w:t>to create</w:t>
      </w:r>
      <w:r w:rsidRPr="00532A5E">
        <w:rPr>
          <w:sz w:val="16"/>
        </w:rPr>
        <w:t xml:space="preserve"> a common language in the formulation of </w:t>
      </w:r>
      <w:r w:rsidRPr="008909C5">
        <w:rPr>
          <w:rStyle w:val="StyleUnderline"/>
        </w:rPr>
        <w:t>new sets of laws</w:t>
      </w:r>
      <w:r w:rsidRPr="00532A5E">
        <w:rPr>
          <w:sz w:val="16"/>
        </w:rPr>
        <w:t xml:space="preserve"> on groundwater resources, and more specifically, on the value of the immense storage capabilities of aquifers. Both the Convention on the Law of Non-Navigational Uses of International Watercourses and the Law of Transboundary Aquifers are concrete steps </w:t>
      </w:r>
      <w:r w:rsidRPr="008909C5">
        <w:rPr>
          <w:rStyle w:val="StyleUnderline"/>
        </w:rPr>
        <w:t>towards</w:t>
      </w:r>
      <w:r w:rsidRPr="00532A5E">
        <w:rPr>
          <w:sz w:val="16"/>
        </w:rPr>
        <w:t xml:space="preserve"> the </w:t>
      </w:r>
      <w:r w:rsidRPr="008909C5">
        <w:rPr>
          <w:rStyle w:val="StyleUnderline"/>
        </w:rPr>
        <w:t>peaceful sharing of water resources</w:t>
      </w:r>
      <w:r w:rsidRPr="00532A5E">
        <w:rPr>
          <w:sz w:val="16"/>
        </w:rPr>
        <w:t>. But what do others have to say about the potential of water wars? In his preeminent blogAguanomics, resource economist Dr. David Zetland states in his article on ‘Why We Don’t Have Water Wars’: I</w:t>
      </w:r>
      <w:r w:rsidRPr="008909C5">
        <w:rPr>
          <w:rStyle w:val="StyleUnderline"/>
        </w:rPr>
        <w:t>f the war is over water, then their [winners] enjoyment can be spoiled by the losers, who have many and easy ways of destroying the quality of water</w:t>
      </w:r>
      <w:r w:rsidRPr="00532A5E">
        <w:rPr>
          <w:sz w:val="16"/>
        </w:rPr>
        <w:t xml:space="preserve">. […] If this should happen, </w:t>
      </w:r>
      <w:r w:rsidRPr="008909C5">
        <w:rPr>
          <w:rStyle w:val="StyleUnderline"/>
        </w:rPr>
        <w:t>then both sides lose</w:t>
      </w:r>
      <w:r w:rsidRPr="00532A5E">
        <w:rPr>
          <w:sz w:val="16"/>
        </w:rPr>
        <w:t xml:space="preserve">, </w:t>
      </w:r>
      <w:r w:rsidRPr="008909C5">
        <w:rPr>
          <w:rStyle w:val="StyleUnderline"/>
        </w:rPr>
        <w:t xml:space="preserve">changing war from a zero-sum game into a </w:t>
      </w:r>
      <w:r w:rsidRPr="008909C5">
        <w:rPr>
          <w:rStyle w:val="Emphasis"/>
        </w:rPr>
        <w:t>negative sum game</w:t>
      </w:r>
      <w:r w:rsidRPr="00532A5E">
        <w:rPr>
          <w:sz w:val="16"/>
        </w:rPr>
        <w:t xml:space="preserve">. […] This is basically </w:t>
      </w:r>
      <w:r w:rsidRPr="008909C5">
        <w:rPr>
          <w:rStyle w:val="StyleUnderline"/>
        </w:rPr>
        <w:t>an ancient form of mutual assured destruction</w:t>
      </w:r>
      <w:r w:rsidRPr="00532A5E">
        <w:rPr>
          <w:sz w:val="16"/>
        </w:rPr>
        <w:t xml:space="preserve">. Stockholm Water </w:t>
      </w:r>
      <w:r w:rsidRPr="008909C5">
        <w:rPr>
          <w:rStyle w:val="StyleUnderline"/>
        </w:rPr>
        <w:t>Prize Winner Professor</w:t>
      </w:r>
      <w:r w:rsidRPr="00532A5E">
        <w:rPr>
          <w:sz w:val="16"/>
        </w:rPr>
        <w:t xml:space="preserve"> J. A. “Tony” </w:t>
      </w:r>
      <w:r w:rsidRPr="008909C5">
        <w:rPr>
          <w:rStyle w:val="StyleUnderline"/>
        </w:rPr>
        <w:t>Allan</w:t>
      </w:r>
      <w:r w:rsidRPr="00532A5E">
        <w:rPr>
          <w:sz w:val="16"/>
        </w:rPr>
        <w:t xml:space="preserve"> pioneered the concept of “virtual” water – the invisible water embedded in traded commodities – and </w:t>
      </w:r>
      <w:r w:rsidRPr="008909C5">
        <w:rPr>
          <w:rStyle w:val="StyleUnderline"/>
        </w:rPr>
        <w:t>argues</w:t>
      </w:r>
      <w:r w:rsidRPr="00532A5E">
        <w:rPr>
          <w:sz w:val="16"/>
        </w:rPr>
        <w:t xml:space="preserve"> that water w</w:t>
      </w:r>
      <w:r w:rsidRPr="008909C5">
        <w:rPr>
          <w:rStyle w:val="StyleUnderline"/>
        </w:rPr>
        <w:t>ars are unlikely because “trading virtual water has invisible and politically silent conflict-reducing impacts”.</w:t>
      </w:r>
      <w:r w:rsidRPr="00532A5E">
        <w:rPr>
          <w:sz w:val="16"/>
        </w:rPr>
        <w:t xml:space="preserve"> The concept of virtual water has been debated in the scientific literature for almost 20 years, and has become increasingly part of the international and national political discourse for about five. Allan claims that “[f]</w:t>
      </w:r>
      <w:r w:rsidRPr="008909C5">
        <w:rPr>
          <w:rStyle w:val="StyleUnderline"/>
        </w:rPr>
        <w:t xml:space="preserve">uture transboundary hydropolitics that take into account the political economy of water </w:t>
      </w:r>
      <w:r w:rsidRPr="00532A5E">
        <w:rPr>
          <w:sz w:val="16"/>
        </w:rPr>
        <w:t xml:space="preserve">as well as the role of virtual water will </w:t>
      </w:r>
      <w:r w:rsidRPr="008909C5">
        <w:rPr>
          <w:rStyle w:val="StyleUnderline"/>
        </w:rPr>
        <w:t>operate differently</w:t>
      </w:r>
      <w:r w:rsidRPr="00532A5E">
        <w:rPr>
          <w:sz w:val="16"/>
        </w:rPr>
        <w:t xml:space="preserve"> from current transboundary international relations.” He indicates that the </w:t>
      </w:r>
      <w:r w:rsidRPr="008909C5">
        <w:rPr>
          <w:rStyle w:val="StyleUnderline"/>
        </w:rPr>
        <w:t>dependence on international trade to achieve water security is normal as most economies are net food importers</w:t>
      </w:r>
      <w:r w:rsidRPr="00532A5E">
        <w:rPr>
          <w:sz w:val="16"/>
        </w:rPr>
        <w:t xml:space="preserve">. Jerry Delli Priscoli, a 30-year veteran mediator with the US Army Corps of Engineers helped us to understand that water compels us to think regionally, that (1) the price for control over an agreement over water is sharing ownership and cooperating in both the process and outcome of the agreement, (2) the transaction costs are escalating beyond traditional management methods, (3) the available money to identify needs is contracting, (4) the public awareness of water resources is growing and changing, and (5) the traditional legal systems are unable to cope with change. We are strong proponents that water ignores all separations and boundaries save for those of the watershed, both the seen and unseen parts. As such, it offers a vehicle to bring those who share it together. Since it touches all we do and experience, water creates a language through which we may discuss our common future. </w:t>
      </w:r>
      <w:r w:rsidRPr="008909C5">
        <w:rPr>
          <w:rStyle w:val="StyleUnderline"/>
        </w:rPr>
        <w:t>Much of the hype about water wars is good business for conflict beneficiaries and book sales, but in reality conflicts over transboundary waters are normal, and managing that conflict offers constant opportunities for dialogue and cooperation.</w:t>
      </w:r>
    </w:p>
    <w:p w:rsidR="00BB2AFA" w:rsidRDefault="00BB2AFA" w:rsidP="00BB2AFA"/>
    <w:p w:rsidR="00BB2AFA" w:rsidRPr="0035251C" w:rsidRDefault="00BB2AFA" w:rsidP="00BB2AFA">
      <w:pPr>
        <w:pStyle w:val="Heading4"/>
        <w:rPr>
          <w:rStyle w:val="Style13ptBold"/>
          <w:b/>
        </w:rPr>
      </w:pPr>
      <w:r>
        <w:t>No water wars- Experts prove and their authors are looking to assert conflict to get headlines</w:t>
      </w:r>
    </w:p>
    <w:p w:rsidR="00BB2AFA" w:rsidRDefault="00BB2AFA" w:rsidP="00BB2AFA">
      <w:r w:rsidRPr="0035251C">
        <w:rPr>
          <w:rStyle w:val="Style13ptBold"/>
        </w:rPr>
        <w:t>Katz 11</w:t>
      </w:r>
      <w:r>
        <w:t xml:space="preserve">- </w:t>
      </w:r>
      <w:r w:rsidRPr="0035251C">
        <w:t>Director of the Akirov Institute for Business and Environment at Tel Aviv University</w:t>
      </w:r>
      <w:r>
        <w:t xml:space="preserve"> </w:t>
      </w:r>
      <w:r w:rsidRPr="0035251C">
        <w:t xml:space="preserve"> </w:t>
      </w:r>
      <w:r>
        <w:t>(</w:t>
      </w:r>
      <w:r w:rsidRPr="001B2361">
        <w:t xml:space="preserve">David </w:t>
      </w:r>
      <w:r>
        <w:t xml:space="preserve">,“Hydro-Political Hyperbole: Examining Incentives for Overemphasizing the Risks of Water Wars,” MIT Press, Feb. 2011, </w:t>
      </w:r>
      <w:hyperlink r:id="rId183" w:history="1">
        <w:r w:rsidRPr="00260315">
          <w:rPr>
            <w:rStyle w:val="Hyperlink"/>
          </w:rPr>
          <w:t>http://www.mitpressjournals.org/doi/pdf/10.1162/GLEP_a_00041</w:t>
        </w:r>
      </w:hyperlink>
      <w:r>
        <w:t>). WM</w:t>
      </w:r>
    </w:p>
    <w:p w:rsidR="00BB2AFA" w:rsidRPr="009600F6" w:rsidRDefault="00BB2AFA" w:rsidP="00BB2AFA">
      <w:pPr>
        <w:rPr>
          <w:sz w:val="16"/>
        </w:rPr>
      </w:pPr>
      <w:r w:rsidRPr="009600F6">
        <w:rPr>
          <w:sz w:val="16"/>
        </w:rPr>
        <w:t>Incentives to the Media and Popular Press Provide Gripping Headlines: Simon’s claim that “</w:t>
      </w:r>
      <w:r w:rsidRPr="001B2361">
        <w:rPr>
          <w:rStyle w:val="StyleUnderline"/>
        </w:rPr>
        <w:t>bad news sells” more than</w:t>
      </w:r>
      <w:r>
        <w:rPr>
          <w:rStyle w:val="StyleUnderline"/>
        </w:rPr>
        <w:t xml:space="preserve"> </w:t>
      </w:r>
      <w:r w:rsidRPr="001B2361">
        <w:rPr>
          <w:rStyle w:val="StyleUnderline"/>
        </w:rPr>
        <w:t>good news</w:t>
      </w:r>
      <w:r w:rsidRPr="009600F6">
        <w:rPr>
          <w:sz w:val="16"/>
        </w:rPr>
        <w:t xml:space="preserve">92 </w:t>
      </w:r>
      <w:r w:rsidRPr="001B2361">
        <w:rPr>
          <w:rStyle w:val="StyleUnderline"/>
        </w:rPr>
        <w:t>seems to have ample empirical support</w:t>
      </w:r>
      <w:r w:rsidRPr="009600F6">
        <w:rPr>
          <w:sz w:val="16"/>
        </w:rPr>
        <w:t>. C</w:t>
      </w:r>
      <w:r w:rsidRPr="001B2361">
        <w:rPr>
          <w:rStyle w:val="StyleUnderline"/>
        </w:rPr>
        <w:t>ottle provides numerous</w:t>
      </w:r>
      <w:r>
        <w:rPr>
          <w:rStyle w:val="StyleUnderline"/>
        </w:rPr>
        <w:t xml:space="preserve"> </w:t>
      </w:r>
      <w:r w:rsidRPr="001B2361">
        <w:rPr>
          <w:rStyle w:val="StyleUnderline"/>
        </w:rPr>
        <w:t>examples in which the press focuses on exceptional or violent behavior</w:t>
      </w:r>
      <w:r w:rsidRPr="009600F6">
        <w:rPr>
          <w:sz w:val="16"/>
        </w:rPr>
        <w:t xml:space="preserve">,93 and New York Times </w:t>
      </w:r>
      <w:r w:rsidRPr="001B2361">
        <w:rPr>
          <w:rStyle w:val="StyleUnderline"/>
        </w:rPr>
        <w:t>reporter</w:t>
      </w:r>
      <w:r w:rsidRPr="009600F6">
        <w:rPr>
          <w:sz w:val="16"/>
        </w:rPr>
        <w:t xml:space="preserve"> Max </w:t>
      </w:r>
      <w:r w:rsidRPr="001B2361">
        <w:rPr>
          <w:rStyle w:val="StyleUnderline"/>
        </w:rPr>
        <w:t>Frankel stated that among the news media</w:t>
      </w:r>
      <w:r w:rsidRPr="009600F6">
        <w:rPr>
          <w:sz w:val="16"/>
        </w:rPr>
        <w:t xml:space="preserve"> “</w:t>
      </w:r>
      <w:r w:rsidRPr="001B2361">
        <w:rPr>
          <w:rStyle w:val="StyleUnderline"/>
        </w:rPr>
        <w:t>conflict</w:t>
      </w:r>
      <w:r>
        <w:rPr>
          <w:rStyle w:val="StyleUnderline"/>
        </w:rPr>
        <w:t xml:space="preserve"> </w:t>
      </w:r>
      <w:r w:rsidRPr="001B2361">
        <w:rPr>
          <w:rStyle w:val="StyleUnderline"/>
        </w:rPr>
        <w:t>is our favorite kind of news.”94</w:t>
      </w:r>
      <w:r>
        <w:rPr>
          <w:rStyle w:val="StyleUnderline"/>
        </w:rPr>
        <w:t xml:space="preserve"> </w:t>
      </w:r>
      <w:r w:rsidRPr="001B2361">
        <w:rPr>
          <w:rStyle w:val="StyleUnderline"/>
        </w:rPr>
        <w:t>Disagreements over water allocations may be considered mundane</w:t>
      </w:r>
      <w:r w:rsidRPr="009600F6">
        <w:rPr>
          <w:sz w:val="16"/>
        </w:rPr>
        <w:t xml:space="preserve">, and thus not newsworthy, </w:t>
      </w:r>
      <w:r w:rsidRPr="001B2361">
        <w:rPr>
          <w:rStyle w:val="StyleUnderline"/>
        </w:rPr>
        <w:t>while</w:t>
      </w:r>
      <w:r w:rsidRPr="009600F6">
        <w:rPr>
          <w:sz w:val="16"/>
        </w:rPr>
        <w:t xml:space="preserve"> violence over such allocations is. </w:t>
      </w:r>
      <w:r w:rsidRPr="001B2361">
        <w:rPr>
          <w:rStyle w:val="StyleUnderline"/>
        </w:rPr>
        <w:t>The need for gripping</w:t>
      </w:r>
      <w:r>
        <w:rPr>
          <w:rStyle w:val="StyleUnderline"/>
        </w:rPr>
        <w:t xml:space="preserve"> </w:t>
      </w:r>
      <w:r w:rsidRPr="001B2361">
        <w:rPr>
          <w:rStyle w:val="StyleUnderline"/>
        </w:rPr>
        <w:t>headlines ensures that the media is predisposed to favor presenting the</w:t>
      </w:r>
      <w:r>
        <w:rPr>
          <w:rStyle w:val="StyleUnderline"/>
        </w:rPr>
        <w:t xml:space="preserve"> </w:t>
      </w:r>
      <w:r w:rsidRPr="001B2361">
        <w:rPr>
          <w:rStyle w:val="StyleUnderline"/>
        </w:rPr>
        <w:t xml:space="preserve">possibility of water wars over </w:t>
      </w:r>
      <w:r w:rsidRPr="009600F6">
        <w:rPr>
          <w:sz w:val="16"/>
        </w:rPr>
        <w:t xml:space="preserve">more </w:t>
      </w:r>
      <w:r w:rsidRPr="001B2361">
        <w:rPr>
          <w:rStyle w:val="StyleUnderline"/>
        </w:rPr>
        <w:t>moderate, less dramatic positions</w:t>
      </w:r>
      <w:r w:rsidRPr="009600F6">
        <w:rPr>
          <w:sz w:val="16"/>
        </w:rPr>
        <w:t xml:space="preserve">. For example, an article in the San Francisco Chronicle was titled “Future of War Will Go with the Flow” with the subtitle “Water Promises to be Flash Point;” this, despite the fact that </w:t>
      </w:r>
      <w:r w:rsidRPr="001B2361">
        <w:rPr>
          <w:rStyle w:val="StyleUnderline"/>
        </w:rPr>
        <w:t>experts</w:t>
      </w:r>
      <w:r w:rsidRPr="009600F6">
        <w:rPr>
          <w:sz w:val="16"/>
        </w:rPr>
        <w:t xml:space="preserve"> quoted in the article </w:t>
      </w:r>
      <w:r w:rsidRPr="001B2361">
        <w:rPr>
          <w:rStyle w:val="StyleUnderline"/>
        </w:rPr>
        <w:t>actually stated that they felt water</w:t>
      </w:r>
      <w:r>
        <w:rPr>
          <w:rStyle w:val="StyleUnderline"/>
        </w:rPr>
        <w:t xml:space="preserve"> </w:t>
      </w:r>
      <w:r w:rsidRPr="001B2361">
        <w:rPr>
          <w:rStyle w:val="StyleUnderline"/>
        </w:rPr>
        <w:t>was unlikely to lead to violence and that such prognostications were “media</w:t>
      </w:r>
      <w:r>
        <w:rPr>
          <w:rStyle w:val="StyleUnderline"/>
        </w:rPr>
        <w:t xml:space="preserve"> </w:t>
      </w:r>
      <w:r w:rsidRPr="001B2361">
        <w:rPr>
          <w:rStyle w:val="StyleUnderline"/>
        </w:rPr>
        <w:t>hype.”</w:t>
      </w:r>
      <w:r w:rsidRPr="009600F6">
        <w:rPr>
          <w:sz w:val="16"/>
        </w:rPr>
        <w:t>95 Watkins and Berntell, development and water experts respectively, wrote an article provocatively headlined “A Global Problem: How to Avoid War Over Water.” However, while the article warned that water shortages can lead to conºict, the authors themselves surmised that “cooperation tends to attract less news than violent conflict. Perhaps that is why ‘water wars’ get such exaggerated coverage.”96</w:t>
      </w:r>
    </w:p>
    <w:p w:rsidR="00BB2AFA" w:rsidRDefault="00BB2AFA" w:rsidP="00BB2AFA"/>
    <w:p w:rsidR="00BB2AFA" w:rsidRDefault="00BB2AFA" w:rsidP="00BB2AFA">
      <w:pPr>
        <w:pStyle w:val="Heading4"/>
      </w:pPr>
      <w:r>
        <w:t>Don’t believe in water wars- their authors reduce the complexity and jump to extremes</w:t>
      </w:r>
    </w:p>
    <w:p w:rsidR="00BB2AFA" w:rsidRDefault="00BB2AFA" w:rsidP="00BB2AFA">
      <w:r w:rsidRPr="0035251C">
        <w:rPr>
          <w:rStyle w:val="Style13ptBold"/>
        </w:rPr>
        <w:t>Katz 11</w:t>
      </w:r>
      <w:r>
        <w:t xml:space="preserve">- </w:t>
      </w:r>
      <w:r w:rsidRPr="0035251C">
        <w:t>Director of the Akirov Institute for Business and Environment at Tel Aviv University</w:t>
      </w:r>
      <w:r>
        <w:t xml:space="preserve"> </w:t>
      </w:r>
      <w:r w:rsidRPr="0035251C">
        <w:t xml:space="preserve"> </w:t>
      </w:r>
      <w:r>
        <w:t>(</w:t>
      </w:r>
      <w:r w:rsidRPr="001B2361">
        <w:t xml:space="preserve">David </w:t>
      </w:r>
      <w:r>
        <w:t xml:space="preserve">,“Hydro-Political Hyperbole: Examining Incentives for Overemphasizing the Risks of Water Wars,” MIT Press, Feb. 2011, </w:t>
      </w:r>
      <w:hyperlink r:id="rId184" w:history="1">
        <w:r w:rsidRPr="00260315">
          <w:rPr>
            <w:rStyle w:val="Hyperlink"/>
          </w:rPr>
          <w:t>http://www.mitpressjournals.org/doi/pdf/10.1162/GLEP_a_00041</w:t>
        </w:r>
      </w:hyperlink>
      <w:r>
        <w:t>). WM</w:t>
      </w:r>
    </w:p>
    <w:p w:rsidR="00BB2AFA" w:rsidRPr="009600F6" w:rsidRDefault="00BB2AFA" w:rsidP="00BB2AFA">
      <w:pPr>
        <w:rPr>
          <w:sz w:val="16"/>
        </w:rPr>
      </w:pPr>
      <w:r w:rsidRPr="009600F6">
        <w:rPr>
          <w:sz w:val="16"/>
        </w:rPr>
        <w:t xml:space="preserve">Shorten Analysis into Sound-bite or Article-length Segment: </w:t>
      </w:r>
      <w:r w:rsidRPr="001B2361">
        <w:rPr>
          <w:rStyle w:val="StyleUnderline"/>
        </w:rPr>
        <w:t>Because the media are</w:t>
      </w:r>
      <w:r>
        <w:rPr>
          <w:rStyle w:val="StyleUnderline"/>
        </w:rPr>
        <w:t xml:space="preserve"> </w:t>
      </w:r>
      <w:r w:rsidRPr="001B2361">
        <w:rPr>
          <w:rStyle w:val="StyleUnderline"/>
        </w:rPr>
        <w:t>increasingly structured around presenting brief sound-bites or catchy headlines</w:t>
      </w:r>
      <w:r w:rsidRPr="009600F6">
        <w:rPr>
          <w:sz w:val="16"/>
        </w:rPr>
        <w:t xml:space="preserve">,97 </w:t>
      </w:r>
      <w:r w:rsidRPr="001B2361">
        <w:rPr>
          <w:rStyle w:val="StyleUnderline"/>
        </w:rPr>
        <w:t>they frequently reduce complex issues</w:t>
      </w:r>
      <w:r w:rsidRPr="009600F6">
        <w:rPr>
          <w:sz w:val="16"/>
        </w:rPr>
        <w:t xml:space="preserve"> into memorable catchphrases and simplistic storylines</w:t>
      </w:r>
      <w:r w:rsidRPr="001B2361">
        <w:rPr>
          <w:rStyle w:val="StyleUnderline"/>
        </w:rPr>
        <w:t>, at the expense of nuanced explanation and accuracy</w:t>
      </w:r>
      <w:r w:rsidRPr="009600F6">
        <w:rPr>
          <w:sz w:val="16"/>
        </w:rPr>
        <w:t xml:space="preserve">. Furthermore, Bird and Dardenne contend that the </w:t>
      </w:r>
      <w:r w:rsidRPr="001B2361">
        <w:rPr>
          <w:rStyle w:val="StyleUnderline"/>
        </w:rPr>
        <w:t>media often present what they</w:t>
      </w:r>
      <w:r>
        <w:rPr>
          <w:rStyle w:val="StyleUnderline"/>
        </w:rPr>
        <w:t xml:space="preserve"> </w:t>
      </w:r>
      <w:r w:rsidRPr="001B2361">
        <w:rPr>
          <w:rStyle w:val="StyleUnderline"/>
        </w:rPr>
        <w:t>feel the story should be, rather than what the facts actually depict</w:t>
      </w:r>
      <w:r w:rsidRPr="009600F6">
        <w:rPr>
          <w:sz w:val="16"/>
        </w:rPr>
        <w:t xml:space="preserve">.98 Aubin details how </w:t>
      </w:r>
      <w:r w:rsidRPr="001B2361">
        <w:rPr>
          <w:rStyle w:val="StyleUnderline"/>
        </w:rPr>
        <w:t>pressures to provide pithy coverage of complex security issues have resulted</w:t>
      </w:r>
      <w:r>
        <w:rPr>
          <w:rStyle w:val="StyleUnderline"/>
        </w:rPr>
        <w:t xml:space="preserve"> </w:t>
      </w:r>
      <w:r w:rsidRPr="001B2361">
        <w:rPr>
          <w:rStyle w:val="StyleUnderline"/>
        </w:rPr>
        <w:t>in inaccurate media coverage and how, once established, this misinformation</w:t>
      </w:r>
      <w:r>
        <w:rPr>
          <w:rStyle w:val="StyleUnderline"/>
        </w:rPr>
        <w:t xml:space="preserve"> </w:t>
      </w:r>
      <w:r w:rsidRPr="001B2361">
        <w:rPr>
          <w:rStyle w:val="StyleUnderline"/>
        </w:rPr>
        <w:t>has managed to persist in subsequent coverage</w:t>
      </w:r>
      <w:r w:rsidRPr="009600F6">
        <w:rPr>
          <w:sz w:val="16"/>
        </w:rPr>
        <w:t xml:space="preserve">.99 The </w:t>
      </w:r>
      <w:r w:rsidRPr="001B2361">
        <w:rPr>
          <w:rStyle w:val="StyleUnderline"/>
        </w:rPr>
        <w:t>connection</w:t>
      </w:r>
      <w:r>
        <w:rPr>
          <w:rStyle w:val="StyleUnderline"/>
        </w:rPr>
        <w:t xml:space="preserve"> between water and confl</w:t>
      </w:r>
      <w:r w:rsidRPr="001B2361">
        <w:rPr>
          <w:rStyle w:val="StyleUnderline"/>
        </w:rPr>
        <w:t>ict is complex and context-dependent, with several intervening</w:t>
      </w:r>
      <w:r>
        <w:rPr>
          <w:rStyle w:val="StyleUnderline"/>
        </w:rPr>
        <w:t xml:space="preserve"> </w:t>
      </w:r>
      <w:r w:rsidRPr="001B2361">
        <w:rPr>
          <w:rStyle w:val="StyleUnderline"/>
        </w:rPr>
        <w:t>and mitigating variables</w:t>
      </w:r>
      <w:r w:rsidRPr="009600F6">
        <w:rPr>
          <w:sz w:val="16"/>
        </w:rPr>
        <w:t xml:space="preserve">. </w:t>
      </w:r>
      <w:r w:rsidRPr="001B2361">
        <w:rPr>
          <w:rStyle w:val="StyleUnderline"/>
        </w:rPr>
        <w:t>An explanation of this complex relationship</w:t>
      </w:r>
      <w:r w:rsidRPr="009600F6">
        <w:rPr>
          <w:sz w:val="16"/>
        </w:rPr>
        <w:t xml:space="preserve">, however, </w:t>
      </w:r>
      <w:r w:rsidRPr="001B2361">
        <w:rPr>
          <w:rStyle w:val="StyleUnderline"/>
        </w:rPr>
        <w:t>is not amenable to short press articles or brief news segments</w:t>
      </w:r>
      <w:r w:rsidRPr="009600F6">
        <w:rPr>
          <w:sz w:val="16"/>
        </w:rPr>
        <w:t xml:space="preserve">. Give Equal Coverage to Opposing Views: The quest for “balanced coverage” itself may contribute to the amount of media exposure granted to the risk of water wars. When confronted with differing expert opinions regarding highly specialized or technical issues, the merits of which the press is not competent to evaluate, journalists often attempt to provide equal coverage, regardless of how the weight of expert opinion is distributed.100 Dunwoody and Peters refer to such a strategy of balance as “a surrogate for validity checks.”101 This provision of equal coverage, ostensibly done in the spirit of fairness and balance, can result in disproportionate representation of minority viewpoints. </w:t>
      </w:r>
      <w:r w:rsidRPr="001B2361">
        <w:rPr>
          <w:rStyle w:val="StyleUnderline"/>
        </w:rPr>
        <w:t>One survey of scientists</w:t>
      </w:r>
      <w:r>
        <w:rPr>
          <w:rStyle w:val="StyleUnderline"/>
        </w:rPr>
        <w:t xml:space="preserve"> </w:t>
      </w:r>
      <w:r w:rsidRPr="001B2361">
        <w:rPr>
          <w:rStyle w:val="StyleUnderline"/>
        </w:rPr>
        <w:t>found that 76 percent felt that news reports fail to distinguish betwe</w:t>
      </w:r>
      <w:r>
        <w:rPr>
          <w:rStyle w:val="StyleUnderline"/>
        </w:rPr>
        <w:t>en fi</w:t>
      </w:r>
      <w:r w:rsidRPr="001B2361">
        <w:rPr>
          <w:rStyle w:val="StyleUnderline"/>
        </w:rPr>
        <w:t>ndings</w:t>
      </w:r>
      <w:r>
        <w:rPr>
          <w:rStyle w:val="StyleUnderline"/>
        </w:rPr>
        <w:t xml:space="preserve"> </w:t>
      </w:r>
      <w:r w:rsidRPr="001B2361">
        <w:rPr>
          <w:rStyle w:val="StyleUnderline"/>
        </w:rPr>
        <w:t>that are well-founded and those that are not.</w:t>
      </w:r>
      <w:r w:rsidRPr="009600F6">
        <w:rPr>
          <w:sz w:val="16"/>
        </w:rPr>
        <w:t xml:space="preserve">102 </w:t>
      </w:r>
      <w:r w:rsidRPr="001B2361">
        <w:rPr>
          <w:rStyle w:val="StyleUnderline"/>
        </w:rPr>
        <w:t>Press coverage of climate change</w:t>
      </w:r>
      <w:r>
        <w:rPr>
          <w:rStyle w:val="StyleUnderline"/>
        </w:rPr>
        <w:t xml:space="preserve"> </w:t>
      </w:r>
      <w:r w:rsidRPr="001B2361">
        <w:rPr>
          <w:rStyle w:val="StyleUnderline"/>
        </w:rPr>
        <w:t>is a well-documented example,</w:t>
      </w:r>
      <w:r w:rsidRPr="009600F6">
        <w:rPr>
          <w:sz w:val="16"/>
        </w:rPr>
        <w:t xml:space="preserve"> in which the minority viewpoint among climate scientists that climate change is not occurring has been given disproportionately prominent media coverage.103 While no extensive content analysis of media coverage of conºict over war was undertaken for this study, numerous examples exist of articles that either present the potential for conºict or cooperation over water on equal footing or simply quote experts with a range of opinions.104</w:t>
      </w:r>
    </w:p>
    <w:p w:rsidR="00BB2AFA" w:rsidRDefault="00BB2AFA" w:rsidP="00BB2AFA">
      <w:pPr>
        <w:pStyle w:val="Heading2"/>
      </w:pPr>
      <w:r>
        <w:t>Food</w:t>
      </w:r>
    </w:p>
    <w:p w:rsidR="00BB2AFA" w:rsidRDefault="00BB2AFA" w:rsidP="00BB2AFA">
      <w:pPr>
        <w:pStyle w:val="Heading3"/>
      </w:pPr>
      <w:r>
        <w:t>Food prices</w:t>
      </w:r>
    </w:p>
    <w:p w:rsidR="00BB2AFA" w:rsidRDefault="00BB2AFA" w:rsidP="00BB2AFA"/>
    <w:p w:rsidR="00BB2AFA" w:rsidRPr="00055A99" w:rsidRDefault="00BB2AFA" w:rsidP="00BB2AFA">
      <w:pPr>
        <w:pStyle w:val="Heading4"/>
        <w:rPr>
          <w:color w:val="FF0000"/>
        </w:rPr>
      </w:pPr>
      <w:r>
        <w:t xml:space="preserve">No impact- Food prices at the lowest in five years </w:t>
      </w:r>
    </w:p>
    <w:p w:rsidR="00BB2AFA" w:rsidRDefault="00BB2AFA" w:rsidP="00BB2AFA">
      <w:r w:rsidRPr="00790A44">
        <w:rPr>
          <w:rStyle w:val="Style13ptBold"/>
        </w:rPr>
        <w:t xml:space="preserve">World Bank </w:t>
      </w:r>
      <w:r>
        <w:rPr>
          <w:rStyle w:val="Style13ptBold"/>
        </w:rPr>
        <w:t xml:space="preserve">Group </w:t>
      </w:r>
      <w:r w:rsidRPr="00790A44">
        <w:rPr>
          <w:rStyle w:val="Style13ptBold"/>
        </w:rPr>
        <w:t>7/1</w:t>
      </w:r>
      <w:r>
        <w:t xml:space="preserve"> (The World Bank Group, “</w:t>
      </w:r>
      <w:r w:rsidRPr="00790A44">
        <w:t>Global Food</w:t>
      </w:r>
      <w:r>
        <w:t xml:space="preserve"> Prices Drop to a Five-Year Low,” </w:t>
      </w:r>
      <w:r w:rsidRPr="00790A44">
        <w:t>July 1, 2015</w:t>
      </w:r>
      <w:r>
        <w:t xml:space="preserve">, </w:t>
      </w:r>
      <w:hyperlink r:id="rId185" w:history="1">
        <w:r w:rsidRPr="00260315">
          <w:rPr>
            <w:rStyle w:val="Hyperlink"/>
          </w:rPr>
          <w:t>http://www.worldbank.org/en/news/press-release/2015/07/01/global-food-prices-drop-to-a-five-year-low</w:t>
        </w:r>
      </w:hyperlink>
      <w:r>
        <w:t>). WM</w:t>
      </w:r>
    </w:p>
    <w:p w:rsidR="00BB2AFA" w:rsidRPr="009600F6" w:rsidRDefault="00BB2AFA" w:rsidP="00BB2AFA">
      <w:pPr>
        <w:rPr>
          <w:sz w:val="16"/>
        </w:rPr>
      </w:pPr>
      <w:r w:rsidRPr="009600F6">
        <w:rPr>
          <w:sz w:val="16"/>
        </w:rPr>
        <w:t xml:space="preserve">WASHINGTON, July 1, 2015 – </w:t>
      </w:r>
      <w:r w:rsidRPr="001C1B47">
        <w:rPr>
          <w:rStyle w:val="StyleUnderline"/>
        </w:rPr>
        <w:t xml:space="preserve">International food prices decreased by 14% between August 2014 and May 2015, </w:t>
      </w:r>
      <w:r w:rsidRPr="001C1B47">
        <w:rPr>
          <w:rStyle w:val="Emphasis"/>
        </w:rPr>
        <w:t>dropping to a five-year low</w:t>
      </w:r>
      <w:r w:rsidRPr="009600F6">
        <w:rPr>
          <w:sz w:val="16"/>
        </w:rPr>
        <w:t xml:space="preserve">, according to the latest edition of Food Price Watch. </w:t>
      </w:r>
      <w:r w:rsidRPr="001C1B47">
        <w:rPr>
          <w:rStyle w:val="StyleUnderline"/>
        </w:rPr>
        <w:t>Cheap oil contributed to abundant global supplies of food</w:t>
      </w:r>
      <w:r w:rsidRPr="009600F6">
        <w:rPr>
          <w:sz w:val="16"/>
        </w:rPr>
        <w:t xml:space="preserve"> in 2014 </w:t>
      </w:r>
      <w:r w:rsidRPr="001C1B47">
        <w:rPr>
          <w:rStyle w:val="StyleUnderline"/>
        </w:rPr>
        <w:t>and prospects of</w:t>
      </w:r>
      <w:r w:rsidRPr="009600F6">
        <w:rPr>
          <w:sz w:val="16"/>
        </w:rPr>
        <w:t xml:space="preserve"> a bumper crop for </w:t>
      </w:r>
      <w:r w:rsidRPr="001C1B47">
        <w:rPr>
          <w:rStyle w:val="StyleUnderline"/>
        </w:rPr>
        <w:t>wheat, maize and rice in 2015—factors that are driving the sharp decline in international food prices.</w:t>
      </w:r>
      <w:r w:rsidRPr="009600F6">
        <w:rPr>
          <w:sz w:val="16"/>
        </w:rPr>
        <w:t xml:space="preserve"> The </w:t>
      </w:r>
      <w:r w:rsidRPr="001C1B47">
        <w:rPr>
          <w:rStyle w:val="StyleUnderline"/>
        </w:rPr>
        <w:t>agriculture and food sector continue to benefit from less expensive chemical fertilizer, fuel and transportation costs brought on by</w:t>
      </w:r>
      <w:r w:rsidRPr="009600F6">
        <w:rPr>
          <w:sz w:val="16"/>
        </w:rPr>
        <w:t xml:space="preserve"> the previous year’s </w:t>
      </w:r>
      <w:r w:rsidRPr="001C1B47">
        <w:rPr>
          <w:rStyle w:val="StyleUnderline"/>
        </w:rPr>
        <w:t>oil price declines</w:t>
      </w:r>
      <w:r w:rsidRPr="009600F6">
        <w:rPr>
          <w:sz w:val="16"/>
        </w:rPr>
        <w:t xml:space="preserve">, </w:t>
      </w:r>
      <w:r w:rsidRPr="001C1B47">
        <w:rPr>
          <w:rStyle w:val="StyleUnderline"/>
        </w:rPr>
        <w:t>with food prices holding steady despite recent oil price hikes</w:t>
      </w:r>
      <w:r w:rsidRPr="009600F6">
        <w:rPr>
          <w:sz w:val="16"/>
        </w:rPr>
        <w:t xml:space="preserve">. Between August 2014 and May 2015, wheat prices plunged by 18%, rice prices dropped by 14% and maize prices declined by 6%. However, the arrival of El Nino, the appreciation of the U.S. dollar and the recent increase in oil prices could drive up food prices in the coming months. The </w:t>
      </w:r>
      <w:r w:rsidRPr="001C1B47">
        <w:rPr>
          <w:rStyle w:val="StyleUnderline"/>
        </w:rPr>
        <w:t>demand for maize by the biofuel industry and developments in rice support policies among major producers are other factors</w:t>
      </w:r>
      <w:r w:rsidRPr="009600F6">
        <w:rPr>
          <w:sz w:val="16"/>
        </w:rPr>
        <w:t xml:space="preserve"> that could impact food prices. </w:t>
      </w:r>
    </w:p>
    <w:p w:rsidR="00BB2AFA" w:rsidRDefault="00BB2AFA" w:rsidP="00BB2AFA"/>
    <w:p w:rsidR="00BB2AFA" w:rsidRDefault="00BB2AFA" w:rsidP="00BB2AFA">
      <w:pPr>
        <w:pStyle w:val="Heading4"/>
      </w:pPr>
      <w:r>
        <w:t xml:space="preserve">No threat to food prices or shortages- World Bank and other agencies fill in to mitigate impacts </w:t>
      </w:r>
    </w:p>
    <w:p w:rsidR="00BB2AFA" w:rsidRDefault="00BB2AFA" w:rsidP="00BB2AFA">
      <w:r w:rsidRPr="00790A44">
        <w:rPr>
          <w:rStyle w:val="Style13ptBold"/>
        </w:rPr>
        <w:t xml:space="preserve">World Bank </w:t>
      </w:r>
      <w:r>
        <w:rPr>
          <w:rStyle w:val="Style13ptBold"/>
        </w:rPr>
        <w:t xml:space="preserve">Group </w:t>
      </w:r>
      <w:r w:rsidRPr="00790A44">
        <w:rPr>
          <w:rStyle w:val="Style13ptBold"/>
        </w:rPr>
        <w:t>7/1</w:t>
      </w:r>
      <w:r>
        <w:t xml:space="preserve"> (The World Bank Group, “</w:t>
      </w:r>
      <w:r w:rsidRPr="00790A44">
        <w:t>Global Food</w:t>
      </w:r>
      <w:r>
        <w:t xml:space="preserve"> Prices Drop to a Five-Year Low,” </w:t>
      </w:r>
      <w:r w:rsidRPr="00790A44">
        <w:t>July 1, 2015</w:t>
      </w:r>
      <w:r>
        <w:t xml:space="preserve">, </w:t>
      </w:r>
      <w:hyperlink r:id="rId186" w:history="1">
        <w:r w:rsidRPr="00260315">
          <w:rPr>
            <w:rStyle w:val="Hyperlink"/>
          </w:rPr>
          <w:t>http://www.worldbank.org/en/news/press-release/2015/07/01/global-food-prices-drop-to-a-five-year-low</w:t>
        </w:r>
      </w:hyperlink>
      <w:r>
        <w:t>). WM</w:t>
      </w:r>
    </w:p>
    <w:p w:rsidR="00BB2AFA" w:rsidRPr="009600F6" w:rsidRDefault="00BB2AFA" w:rsidP="00BB2AFA">
      <w:pPr>
        <w:rPr>
          <w:sz w:val="16"/>
        </w:rPr>
      </w:pPr>
      <w:r w:rsidRPr="009600F6">
        <w:rPr>
          <w:sz w:val="16"/>
        </w:rPr>
        <w:t xml:space="preserve">How the World Bank Group is helping </w:t>
      </w:r>
      <w:r w:rsidRPr="001C1B47">
        <w:rPr>
          <w:rStyle w:val="StyleUnderline"/>
        </w:rPr>
        <w:t>The World Bank Group is committed to boosting agriculture and agriculture-related investment. In 2014, new commitments to agriculture and related sectors were $8.3 billion</w:t>
      </w:r>
      <w:r w:rsidRPr="009600F6">
        <w:rPr>
          <w:sz w:val="16"/>
        </w:rPr>
        <w:t xml:space="preserve">. For IBRD/IDA, </w:t>
      </w:r>
      <w:r w:rsidRPr="001C1B47">
        <w:rPr>
          <w:rStyle w:val="StyleUnderline"/>
        </w:rPr>
        <w:t>assistance to agriculture and related sectors rose to $4.3 billion</w:t>
      </w:r>
      <w:r w:rsidRPr="009600F6">
        <w:rPr>
          <w:sz w:val="16"/>
        </w:rPr>
        <w:t xml:space="preserve"> in FY14 from $3.6 billion in FY13. IFC made $4.0 billion in private sector investments across the food supply chain in FY14. These investments supported projects that promote access to finance, access to inputs like seeds, equipment and advice, and access to markets through infrastructure and food-processing facilities. Launched by the World Bank in 2008, </w:t>
      </w:r>
      <w:r w:rsidRPr="001C1B47">
        <w:rPr>
          <w:rStyle w:val="StyleUnderline"/>
        </w:rPr>
        <w:t>the Global Food Price Crisis Response Program</w:t>
      </w:r>
      <w:r w:rsidRPr="009600F6">
        <w:rPr>
          <w:sz w:val="16"/>
        </w:rPr>
        <w:t xml:space="preserve"> (GFRP) </w:t>
      </w:r>
      <w:r w:rsidRPr="001C1B47">
        <w:rPr>
          <w:rStyle w:val="StyleUnderline"/>
        </w:rPr>
        <w:t>provides relief to countries hit by high food prices</w:t>
      </w:r>
      <w:r w:rsidRPr="009600F6">
        <w:rPr>
          <w:sz w:val="16"/>
        </w:rPr>
        <w:t xml:space="preserve">. The GFRP has </w:t>
      </w:r>
      <w:r w:rsidRPr="001C1B47">
        <w:rPr>
          <w:rStyle w:val="StyleUnderline"/>
        </w:rPr>
        <w:t>reached nearly 70 million people</w:t>
      </w:r>
      <w:r w:rsidRPr="009600F6">
        <w:rPr>
          <w:sz w:val="16"/>
        </w:rPr>
        <w:t xml:space="preserve"> in 49 countries—through </w:t>
      </w:r>
      <w:r w:rsidRPr="001C1B47">
        <w:rPr>
          <w:rStyle w:val="StyleUnderline"/>
        </w:rPr>
        <w:t>$1.6 billion in emergency funds</w:t>
      </w:r>
      <w:r w:rsidRPr="009600F6">
        <w:rPr>
          <w:sz w:val="16"/>
        </w:rPr>
        <w:t xml:space="preserve"> for farming, seeds and fertilizer, and emergency school feeding programs. The WBG supports the </w:t>
      </w:r>
      <w:r w:rsidRPr="00790A44">
        <w:rPr>
          <w:rStyle w:val="StyleUnderline"/>
        </w:rPr>
        <w:t>Global Agriculture and Food Security Program</w:t>
      </w:r>
      <w:r w:rsidRPr="009600F6">
        <w:rPr>
          <w:sz w:val="16"/>
        </w:rPr>
        <w:t xml:space="preserve"> (GAFSP). </w:t>
      </w:r>
      <w:r w:rsidRPr="00790A44">
        <w:rPr>
          <w:rStyle w:val="StyleUnderline"/>
        </w:rPr>
        <w:t xml:space="preserve">Ten countries and the Bill &amp; Melinda Gates Foundation have pledged </w:t>
      </w:r>
      <w:r w:rsidRPr="009600F6">
        <w:rPr>
          <w:sz w:val="16"/>
        </w:rPr>
        <w:t>about $</w:t>
      </w:r>
      <w:r w:rsidRPr="00790A44">
        <w:rPr>
          <w:rStyle w:val="StyleUnderline"/>
        </w:rPr>
        <w:t xml:space="preserve">1.4 billion </w:t>
      </w:r>
      <w:r w:rsidRPr="009600F6">
        <w:rPr>
          <w:sz w:val="16"/>
        </w:rPr>
        <w:t xml:space="preserve">with $1.2 billion received. </w:t>
      </w:r>
      <w:r w:rsidRPr="00790A44">
        <w:rPr>
          <w:rStyle w:val="StyleUnderline"/>
        </w:rPr>
        <w:t>Coordinating with UN agencies</w:t>
      </w:r>
      <w:r w:rsidRPr="009600F6">
        <w:rPr>
          <w:sz w:val="16"/>
        </w:rPr>
        <w:t xml:space="preserve"> through the High-Level Task Force on the Global Food Security Crisis </w:t>
      </w:r>
      <w:r w:rsidRPr="00790A44">
        <w:rPr>
          <w:rStyle w:val="StyleUnderline"/>
        </w:rPr>
        <w:t>and with non-governmental organizations</w:t>
      </w:r>
      <w:r w:rsidRPr="009600F6">
        <w:rPr>
          <w:sz w:val="16"/>
        </w:rPr>
        <w:t xml:space="preserve">, and supporting the Partnership for Agricultural Market Information System (AMIS) </w:t>
      </w:r>
      <w:r w:rsidRPr="00790A44">
        <w:rPr>
          <w:rStyle w:val="StyleUnderline"/>
        </w:rPr>
        <w:t>to improve international food market transparency</w:t>
      </w:r>
      <w:r w:rsidRPr="009600F6">
        <w:rPr>
          <w:sz w:val="16"/>
        </w:rPr>
        <w:t xml:space="preserve">. </w:t>
      </w:r>
      <w:r w:rsidRPr="00790A44">
        <w:rPr>
          <w:rStyle w:val="StyleUnderline"/>
        </w:rPr>
        <w:t>Advocacy for more investment in agriculture research</w:t>
      </w:r>
      <w:r w:rsidRPr="009600F6">
        <w:rPr>
          <w:sz w:val="16"/>
        </w:rPr>
        <w:t xml:space="preserve">–including through the Consultative Group on International Agriculture Research (CGIAR) – </w:t>
      </w:r>
      <w:r w:rsidRPr="00790A44">
        <w:rPr>
          <w:rStyle w:val="StyleUnderline"/>
        </w:rPr>
        <w:t>and monitoring trade to identify potential food shortages.</w:t>
      </w:r>
      <w:r>
        <w:rPr>
          <w:rStyle w:val="StyleUnderline"/>
        </w:rPr>
        <w:t xml:space="preserve"> </w:t>
      </w:r>
      <w:r w:rsidRPr="009600F6">
        <w:rPr>
          <w:sz w:val="16"/>
        </w:rPr>
        <w:t>Supporting improved nutrition among vulnerable groups: During the past decade (2003-2013), the International Development Association (IDA), the World Bank's fund for the poorest, has ensured that more than 210 million pregnant/lactating women, adolescent girls, and/or children under age five were reached by basic nutrition services. The Bank is also an active member of the Scaling Up Nutrition Global Movement and leads the SecureNutrition Knowledge Platform, which aims to improve nutrition outcomes through increased nutrition-sensitive investments and activities across all key underlying drivers of nutrition.</w:t>
      </w:r>
    </w:p>
    <w:p w:rsidR="00BB2AFA" w:rsidRDefault="00BB2AFA" w:rsidP="00BB2AFA"/>
    <w:p w:rsidR="00BB2AFA" w:rsidRPr="00F5540E" w:rsidRDefault="00BB2AFA" w:rsidP="00BB2AFA">
      <w:pPr>
        <w:pStyle w:val="Heading4"/>
        <w:rPr>
          <w:color w:val="FF0000"/>
        </w:rPr>
      </w:pPr>
      <w:r>
        <w:t xml:space="preserve">No impact to Food prices- markets stabilize risk of shocks </w:t>
      </w:r>
    </w:p>
    <w:p w:rsidR="00BB2AFA" w:rsidRDefault="00BB2AFA" w:rsidP="00BB2AFA">
      <w:r w:rsidRPr="00AD20FA">
        <w:rPr>
          <w:rStyle w:val="Style13ptBold"/>
        </w:rPr>
        <w:t>Wiggins 14</w:t>
      </w:r>
      <w:r>
        <w:t xml:space="preserve">— </w:t>
      </w:r>
      <w:r w:rsidRPr="00AD20FA">
        <w:t xml:space="preserve">research fellow in the agricultural development and policy programme at the Overseas Development Institute </w:t>
      </w:r>
      <w:r>
        <w:t>(Steve, “</w:t>
      </w:r>
      <w:r w:rsidRPr="00AD20FA">
        <w:t>Food shock recovery suggests price spikes went against the grain</w:t>
      </w:r>
      <w:r>
        <w:t>,”</w:t>
      </w:r>
      <w:r w:rsidRPr="00AD20FA">
        <w:t xml:space="preserve"> </w:t>
      </w:r>
      <w:r>
        <w:t xml:space="preserve">The Guardian, </w:t>
      </w:r>
      <w:r w:rsidRPr="00AD20FA">
        <w:t>5 June 2014</w:t>
      </w:r>
      <w:r>
        <w:t xml:space="preserve">, </w:t>
      </w:r>
      <w:hyperlink r:id="rId187" w:history="1">
        <w:r w:rsidRPr="0083036D">
          <w:rPr>
            <w:rStyle w:val="Hyperlink"/>
          </w:rPr>
          <w:t>http://www.theguardian.com/global-development/poverty-matters/2014/jun/05/food-shock-recovery-price-spikes-grain</w:t>
        </w:r>
      </w:hyperlink>
      <w:r>
        <w:t>). WM</w:t>
      </w:r>
    </w:p>
    <w:p w:rsidR="00BB2AFA" w:rsidRPr="00532A5E" w:rsidRDefault="00BB2AFA" w:rsidP="00BB2AFA">
      <w:pPr>
        <w:rPr>
          <w:sz w:val="16"/>
        </w:rPr>
      </w:pPr>
      <w:r w:rsidRPr="00956198">
        <w:rPr>
          <w:rStyle w:val="StyleUnderline"/>
        </w:rPr>
        <w:t>After more than 30 years of generally falling grain prices, it came as a shock when the cost of cereals spiked between</w:t>
      </w:r>
      <w:r w:rsidRPr="00532A5E">
        <w:rPr>
          <w:sz w:val="16"/>
        </w:rPr>
        <w:t xml:space="preserve"> late </w:t>
      </w:r>
      <w:r w:rsidRPr="00956198">
        <w:rPr>
          <w:rStyle w:val="StyleUnderline"/>
        </w:rPr>
        <w:t xml:space="preserve">2007 and </w:t>
      </w:r>
      <w:r w:rsidRPr="00532A5E">
        <w:rPr>
          <w:sz w:val="16"/>
        </w:rPr>
        <w:t xml:space="preserve">early </w:t>
      </w:r>
      <w:r w:rsidRPr="00956198">
        <w:rPr>
          <w:rStyle w:val="StyleUnderline"/>
        </w:rPr>
        <w:t>2008</w:t>
      </w:r>
      <w:r w:rsidRPr="00532A5E">
        <w:rPr>
          <w:sz w:val="16"/>
        </w:rPr>
        <w:t xml:space="preserve">. The price of maize and wheat doubled, while rice trebled in cost. </w:t>
      </w:r>
      <w:r w:rsidRPr="00956198">
        <w:rPr>
          <w:rStyle w:val="StyleUnderline"/>
        </w:rPr>
        <w:t>Though prices fell back, harvest shocks in 2010</w:t>
      </w:r>
      <w:r w:rsidRPr="00532A5E">
        <w:rPr>
          <w:sz w:val="16"/>
        </w:rPr>
        <w:t xml:space="preserve"> (Black Sea countries) </w:t>
      </w:r>
      <w:r w:rsidRPr="00956198">
        <w:rPr>
          <w:rStyle w:val="StyleUnderline"/>
        </w:rPr>
        <w:t>and 2012</w:t>
      </w:r>
      <w:r w:rsidRPr="00532A5E">
        <w:rPr>
          <w:sz w:val="16"/>
        </w:rPr>
        <w:t xml:space="preserve"> (US mid-west) </w:t>
      </w:r>
      <w:r w:rsidRPr="00956198">
        <w:rPr>
          <w:rStyle w:val="StyleUnderline"/>
        </w:rPr>
        <w:t>caused another</w:t>
      </w:r>
      <w:r w:rsidRPr="00532A5E">
        <w:rPr>
          <w:sz w:val="16"/>
        </w:rPr>
        <w:t xml:space="preserve">, less dramatic </w:t>
      </w:r>
      <w:r w:rsidRPr="00956198">
        <w:rPr>
          <w:rStyle w:val="StyleUnderline"/>
        </w:rPr>
        <w:t>increase</w:t>
      </w:r>
      <w:r w:rsidRPr="00532A5E">
        <w:rPr>
          <w:sz w:val="16"/>
        </w:rPr>
        <w:t xml:space="preserve">. Unsurprisingly, some observers wondered if high and unstable cereals prices were the new norm. </w:t>
      </w:r>
      <w:r w:rsidRPr="00956198">
        <w:rPr>
          <w:rStyle w:val="StyleUnderline"/>
        </w:rPr>
        <w:t>The system, it seemed, was broken.</w:t>
      </w:r>
      <w:r>
        <w:rPr>
          <w:rStyle w:val="StyleUnderline"/>
        </w:rPr>
        <w:t xml:space="preserve"> </w:t>
      </w:r>
      <w:r w:rsidRPr="00532A5E">
        <w:rPr>
          <w:sz w:val="16"/>
        </w:rPr>
        <w:t xml:space="preserve">But </w:t>
      </w:r>
      <w:r w:rsidRPr="00956198">
        <w:rPr>
          <w:rStyle w:val="Emphasis"/>
        </w:rPr>
        <w:t>it is increasingly clear that it is not</w:t>
      </w:r>
      <w:r w:rsidRPr="00532A5E">
        <w:rPr>
          <w:sz w:val="16"/>
        </w:rPr>
        <w:t xml:space="preserve">. </w:t>
      </w:r>
      <w:r w:rsidRPr="00956198">
        <w:rPr>
          <w:rStyle w:val="StyleUnderline"/>
        </w:rPr>
        <w:t>World</w:t>
      </w:r>
      <w:r w:rsidRPr="00532A5E">
        <w:rPr>
          <w:sz w:val="16"/>
        </w:rPr>
        <w:t xml:space="preserve"> cereals </w:t>
      </w:r>
      <w:r w:rsidRPr="00956198">
        <w:rPr>
          <w:rStyle w:val="StyleUnderline"/>
        </w:rPr>
        <w:t>prices have fallen back again, and major price rises seem unlikely in the near future.</w:t>
      </w:r>
      <w:r>
        <w:rPr>
          <w:rStyle w:val="StyleUnderline"/>
        </w:rPr>
        <w:t xml:space="preserve"> </w:t>
      </w:r>
      <w:r w:rsidRPr="00532A5E">
        <w:rPr>
          <w:sz w:val="16"/>
        </w:rPr>
        <w:t xml:space="preserve">So what's been going on? With the benefit of hindsight, the spike of 2007-08 was caused by three major changes: higher oil prices, an explosion of ethanol production in the US, and rising wages in parts of Asia. These factors left the cereals market, where stocks were already low, vulnerable to harvest failures. When those failures occurred, in 2006 and 2007, prices rose. Further increases followed when some governments panicked, either by limiting exports or importing more in a tight market. Since 2007, farmers have been trying to adjust to the new conditions. However, owing to the harvest failures of 2010 and 2012, and the surprising growth of US demand for distillation to ethanol, which continued through to 2011, it has taken them until recently to do so. Finally, though, </w:t>
      </w:r>
      <w:r w:rsidRPr="00956198">
        <w:rPr>
          <w:rStyle w:val="StyleUnderline"/>
        </w:rPr>
        <w:t>the market seems to have recovered equilibrium</w:t>
      </w:r>
      <w:r w:rsidRPr="00532A5E">
        <w:rPr>
          <w:sz w:val="16"/>
        </w:rPr>
        <w:t xml:space="preserve">. There have been few harvest shocks over the past 18 months, while the expansion of ethanol in the US has halted. Oil prices, meanwhile, have barely risen since 2011. Above all, </w:t>
      </w:r>
      <w:r w:rsidRPr="00956198">
        <w:rPr>
          <w:rStyle w:val="StyleUnderline"/>
        </w:rPr>
        <w:t>farmers have</w:t>
      </w:r>
      <w:r w:rsidRPr="00532A5E">
        <w:rPr>
          <w:sz w:val="16"/>
        </w:rPr>
        <w:t xml:space="preserve"> finally </w:t>
      </w:r>
      <w:r w:rsidRPr="00956198">
        <w:rPr>
          <w:rStyle w:val="StyleUnderline"/>
        </w:rPr>
        <w:t>caught up with the prices</w:t>
      </w:r>
      <w:r w:rsidRPr="00532A5E">
        <w:rPr>
          <w:sz w:val="16"/>
        </w:rPr>
        <w:t xml:space="preserve">, </w:t>
      </w:r>
      <w:r w:rsidRPr="00956198">
        <w:rPr>
          <w:rStyle w:val="StyleUnderline"/>
        </w:rPr>
        <w:t>planting more and raising yields</w:t>
      </w:r>
      <w:r w:rsidRPr="00532A5E">
        <w:rPr>
          <w:sz w:val="16"/>
        </w:rPr>
        <w:t xml:space="preserve">. </w:t>
      </w:r>
      <w:r w:rsidRPr="00956198">
        <w:rPr>
          <w:rStyle w:val="StyleUnderline"/>
        </w:rPr>
        <w:t>Grain production has increased</w:t>
      </w:r>
      <w:r w:rsidRPr="00532A5E">
        <w:rPr>
          <w:sz w:val="16"/>
        </w:rPr>
        <w:t xml:space="preserve"> </w:t>
      </w:r>
      <w:r w:rsidRPr="00956198">
        <w:rPr>
          <w:rStyle w:val="StyleUnderline"/>
        </w:rPr>
        <w:t>significantly</w:t>
      </w:r>
      <w:r w:rsidRPr="00532A5E">
        <w:rPr>
          <w:sz w:val="16"/>
        </w:rPr>
        <w:t xml:space="preserve"> since 2007. </w:t>
      </w:r>
      <w:r w:rsidRPr="00956198">
        <w:rPr>
          <w:rStyle w:val="StyleUnderline"/>
        </w:rPr>
        <w:t>In the seven years before the spike, cereals production grew by just 9%,</w:t>
      </w:r>
      <w:r w:rsidRPr="00532A5E">
        <w:rPr>
          <w:sz w:val="16"/>
        </w:rPr>
        <w:t xml:space="preserve"> by 146m tonnes</w:t>
      </w:r>
      <w:r w:rsidRPr="00956198">
        <w:rPr>
          <w:rStyle w:val="StyleUnderline"/>
        </w:rPr>
        <w:t>; in the seven years since, there has been a 16% increase</w:t>
      </w:r>
      <w:r w:rsidRPr="00532A5E">
        <w:rPr>
          <w:sz w:val="16"/>
        </w:rPr>
        <w:t xml:space="preserve">, by 329m tonnes. Surprisingly, </w:t>
      </w:r>
      <w:r w:rsidRPr="00AD20FA">
        <w:rPr>
          <w:rStyle w:val="StyleUnderline"/>
        </w:rPr>
        <w:t>almost three-quarters of the increase has come from the developing world, not from the traditional grain exporters</w:t>
      </w:r>
      <w:r w:rsidRPr="00532A5E">
        <w:rPr>
          <w:sz w:val="16"/>
        </w:rPr>
        <w:t xml:space="preserve"> of North America, Australia, South America and the Black Sea countries. </w:t>
      </w:r>
      <w:r w:rsidRPr="00AD20FA">
        <w:rPr>
          <w:rStyle w:val="StyleUnderline"/>
        </w:rPr>
        <w:t>That's partly a response to higher prices, but it also reflects the efforts of governments and donors</w:t>
      </w:r>
      <w:r w:rsidRPr="00532A5E">
        <w:rPr>
          <w:sz w:val="16"/>
        </w:rPr>
        <w:t xml:space="preserve"> – including the $22bn (£13bn) promised at the L'Aquila meeting of the G8 in 2009 – </w:t>
      </w:r>
      <w:r w:rsidRPr="00AD20FA">
        <w:rPr>
          <w:rStyle w:val="StyleUnderline"/>
        </w:rPr>
        <w:t>to help farmers boost production</w:t>
      </w:r>
      <w:r w:rsidRPr="00532A5E">
        <w:rPr>
          <w:sz w:val="16"/>
        </w:rPr>
        <w:t xml:space="preserve">. </w:t>
      </w:r>
      <w:r w:rsidRPr="00AD20FA">
        <w:rPr>
          <w:rStyle w:val="StyleUnderline"/>
        </w:rPr>
        <w:t>In many developing countries farmers were assisted</w:t>
      </w:r>
      <w:r w:rsidRPr="00532A5E">
        <w:rPr>
          <w:sz w:val="16"/>
        </w:rPr>
        <w:t xml:space="preserve"> to get seed and fertiliser, and in some cases price incentives were introduced. Although cereals prices have fallen back, they are still higher than they were in 2005: in constant terms, 74% higher for maize, 60% more for wheat, and 32% more for rice. That's because oil prices have risen by 70% since 2005, and with them the cost of fertiliser; an astonishing 130m tonnes of maize is turned into ethanol in the US annually; and labour costs on many Asian farms have risen as jobs in cities increase the cost of farm labour. </w:t>
      </w:r>
      <w:r w:rsidRPr="00AD20FA">
        <w:rPr>
          <w:rStyle w:val="StyleUnderline"/>
        </w:rPr>
        <w:t>What have we learned</w:t>
      </w:r>
      <w:r w:rsidRPr="00532A5E">
        <w:rPr>
          <w:sz w:val="16"/>
        </w:rPr>
        <w:t xml:space="preserve"> from the past seven years? For one thing, </w:t>
      </w:r>
      <w:r w:rsidRPr="00AD20FA">
        <w:rPr>
          <w:rStyle w:val="StyleUnderline"/>
        </w:rPr>
        <w:t>the system is not broken, even if optimists have been reminded that a resilient system can become volatile if perturbed sufficiently</w:t>
      </w:r>
      <w:r w:rsidRPr="00532A5E">
        <w:rPr>
          <w:sz w:val="16"/>
        </w:rPr>
        <w:t xml:space="preserve">. </w:t>
      </w:r>
      <w:r w:rsidRPr="00AD20FA">
        <w:rPr>
          <w:rStyle w:val="StyleUnderline"/>
        </w:rPr>
        <w:t>Moreover, some</w:t>
      </w:r>
      <w:r w:rsidRPr="00532A5E">
        <w:rPr>
          <w:sz w:val="16"/>
        </w:rPr>
        <w:t xml:space="preserve"> of the po</w:t>
      </w:r>
      <w:r w:rsidRPr="00AD20FA">
        <w:rPr>
          <w:rStyle w:val="StyleUnderline"/>
        </w:rPr>
        <w:t xml:space="preserve">licies proposed in response to the 2007 spike </w:t>
      </w:r>
      <w:r w:rsidRPr="00532A5E">
        <w:rPr>
          <w:sz w:val="16"/>
        </w:rPr>
        <w:t xml:space="preserve">– creating world cereals reserves, putting heavy restrictions on futures trading – </w:t>
      </w:r>
      <w:r w:rsidRPr="00AD20FA">
        <w:rPr>
          <w:rStyle w:val="StyleUnderline"/>
        </w:rPr>
        <w:t>were unnecessary, and would have achieved little despite</w:t>
      </w:r>
      <w:r w:rsidRPr="00532A5E">
        <w:rPr>
          <w:sz w:val="16"/>
        </w:rPr>
        <w:t xml:space="preserve"> </w:t>
      </w:r>
      <w:r w:rsidRPr="00AD20FA">
        <w:rPr>
          <w:rStyle w:val="Emphasis"/>
        </w:rPr>
        <w:t>exacting a high cost</w:t>
      </w:r>
      <w:r w:rsidRPr="00532A5E">
        <w:rPr>
          <w:sz w:val="16"/>
        </w:rPr>
        <w:t xml:space="preserve"> in terms of funds and political capital. And last but not least, </w:t>
      </w:r>
      <w:r w:rsidRPr="00AD20FA">
        <w:rPr>
          <w:rStyle w:val="StyleUnderline"/>
        </w:rPr>
        <w:t>determined public action to raise staples production across the developing world to meet new demands has paid off.</w:t>
      </w:r>
      <w:r>
        <w:rPr>
          <w:u w:val="single"/>
        </w:rPr>
        <w:t xml:space="preserve"> </w:t>
      </w:r>
      <w:r w:rsidRPr="00532A5E">
        <w:rPr>
          <w:sz w:val="16"/>
        </w:rPr>
        <w:t>• This article was amended on 11.06.2014. "In the seven years before the spike, cereals production grew by just 9%, by 146m tonnes; in the seven years since, there has been a 16% increase, by 329m tonnes."</w:t>
      </w:r>
    </w:p>
    <w:p w:rsidR="00BB2AFA" w:rsidRDefault="00BB2AFA" w:rsidP="00BB2AFA"/>
    <w:p w:rsidR="00BB2AFA" w:rsidRPr="00F5540E" w:rsidRDefault="00BB2AFA" w:rsidP="00BB2AFA">
      <w:pPr>
        <w:pStyle w:val="Heading4"/>
        <w:rPr>
          <w:color w:val="FF0000"/>
        </w:rPr>
      </w:pPr>
      <w:r>
        <w:t xml:space="preserve">Price insulation prevents spikes from escalating </w:t>
      </w:r>
    </w:p>
    <w:p w:rsidR="00BB2AFA" w:rsidRPr="0028770D" w:rsidRDefault="00BB2AFA" w:rsidP="00BB2AFA">
      <w:pPr>
        <w:rPr>
          <w:rStyle w:val="Style13ptBold"/>
        </w:rPr>
      </w:pPr>
      <w:r w:rsidRPr="0028770D">
        <w:rPr>
          <w:rStyle w:val="Style13ptBold"/>
        </w:rPr>
        <w:t>Anderson, Ivanic and Martin 13</w:t>
      </w:r>
    </w:p>
    <w:p w:rsidR="00BB2AFA" w:rsidRPr="0033334F" w:rsidRDefault="00BB2AFA" w:rsidP="00BB2AFA">
      <w:r>
        <w:t>(Kym Anderson, Maros Ivanic, and Will Martin. “Food Price Spikes, Price Insulation, and Poverty,”</w:t>
      </w:r>
      <w:r w:rsidRPr="0033334F">
        <w:t xml:space="preserve">Agriculture and Rural Development Team, Development Research Group, The World Bank, July 2013, </w:t>
      </w:r>
      <w:hyperlink r:id="rId188" w:history="1">
        <w:r w:rsidRPr="0033334F">
          <w:rPr>
            <w:rStyle w:val="Hyperlink"/>
          </w:rPr>
          <w:t>http://elibrary.worldbank.org/doi/pdf/10.1596/1813-9450-6535</w:t>
        </w:r>
      </w:hyperlink>
      <w:r w:rsidRPr="0033334F">
        <w:t xml:space="preserve">). WM </w:t>
      </w:r>
    </w:p>
    <w:p w:rsidR="00BB2AFA" w:rsidRPr="00532A5E" w:rsidRDefault="00BB2AFA" w:rsidP="00BB2AFA">
      <w:pPr>
        <w:rPr>
          <w:sz w:val="16"/>
        </w:rPr>
      </w:pPr>
      <w:r w:rsidRPr="00532A5E">
        <w:rPr>
          <w:sz w:val="16"/>
        </w:rPr>
        <w:t xml:space="preserve">Distribution of price changes due to different actions by developing and developed countries </w:t>
      </w:r>
      <w:r w:rsidRPr="0028770D">
        <w:rPr>
          <w:rStyle w:val="StyleUnderline"/>
        </w:rPr>
        <w:t>With different countries applying different changes in protection</w:t>
      </w:r>
      <w:r w:rsidRPr="00532A5E">
        <w:rPr>
          <w:sz w:val="16"/>
        </w:rPr>
        <w:t xml:space="preserve"> during 2006–2008, </w:t>
      </w:r>
      <w:r w:rsidRPr="0028770D">
        <w:rPr>
          <w:rStyle w:val="StyleUnderline"/>
        </w:rPr>
        <w:t>some</w:t>
      </w:r>
      <w:r>
        <w:rPr>
          <w:rStyle w:val="StyleUnderline"/>
        </w:rPr>
        <w:t xml:space="preserve"> </w:t>
      </w:r>
      <w:r w:rsidRPr="0028770D">
        <w:rPr>
          <w:rStyle w:val="StyleUnderline"/>
        </w:rPr>
        <w:t>countries achieved</w:t>
      </w:r>
      <w:r w:rsidRPr="00532A5E">
        <w:rPr>
          <w:sz w:val="16"/>
        </w:rPr>
        <w:t xml:space="preserve"> some degree of </w:t>
      </w:r>
      <w:r w:rsidRPr="0028770D">
        <w:rPr>
          <w:rStyle w:val="StyleUnderline"/>
        </w:rPr>
        <w:t>insulation of their domestic prices</w:t>
      </w:r>
      <w:r w:rsidRPr="00532A5E">
        <w:rPr>
          <w:sz w:val="16"/>
        </w:rPr>
        <w:t xml:space="preserve"> while others experienced higher prices than they would if no country had insulated. Th</w:t>
      </w:r>
      <w:r w:rsidRPr="0028770D">
        <w:rPr>
          <w:rStyle w:val="StyleUnderline"/>
        </w:rPr>
        <w:t>e countries that insulated the most</w:t>
      </w:r>
      <w:r>
        <w:rPr>
          <w:rStyle w:val="StyleUnderline"/>
        </w:rPr>
        <w:t xml:space="preserve"> </w:t>
      </w:r>
      <w:r w:rsidRPr="0028770D">
        <w:rPr>
          <w:rStyle w:val="StyleUnderline"/>
        </w:rPr>
        <w:t>vigorously “exported” price increases to the countries that insulated less</w:t>
      </w:r>
      <w:r w:rsidRPr="00532A5E">
        <w:rPr>
          <w:sz w:val="16"/>
        </w:rPr>
        <w:t xml:space="preserve">. These “imports” and “exports” of price increases could have important consequences for poverty. Some advocates of </w:t>
      </w:r>
      <w:r w:rsidRPr="0028770D">
        <w:rPr>
          <w:rStyle w:val="StyleUnderline"/>
        </w:rPr>
        <w:t>price insulation</w:t>
      </w:r>
      <w:r w:rsidRPr="00532A5E">
        <w:rPr>
          <w:sz w:val="16"/>
        </w:rPr>
        <w:t xml:space="preserve"> argue that it </w:t>
      </w:r>
      <w:r w:rsidRPr="0028770D">
        <w:rPr>
          <w:rStyle w:val="Emphasis"/>
        </w:rPr>
        <w:t>can be used by developing countries to shift price increases to highincome</w:t>
      </w:r>
      <w:r>
        <w:rPr>
          <w:rStyle w:val="Emphasis"/>
        </w:rPr>
        <w:t xml:space="preserve"> </w:t>
      </w:r>
      <w:r w:rsidRPr="0028770D">
        <w:rPr>
          <w:rStyle w:val="Emphasis"/>
        </w:rPr>
        <w:t>countries which are much better placed to manage such shocks</w:t>
      </w:r>
      <w:r w:rsidRPr="00532A5E">
        <w:rPr>
          <w:sz w:val="16"/>
        </w:rPr>
        <w:t xml:space="preserve">. To see whether </w:t>
      </w:r>
      <w:r w:rsidRPr="0028770D">
        <w:rPr>
          <w:rStyle w:val="StyleUnderline"/>
        </w:rPr>
        <w:t>this was</w:t>
      </w:r>
      <w:r>
        <w:rPr>
          <w:rStyle w:val="StyleUnderline"/>
        </w:rPr>
        <w:t xml:space="preserve"> </w:t>
      </w:r>
      <w:r w:rsidRPr="0028770D">
        <w:rPr>
          <w:rStyle w:val="StyleUnderline"/>
        </w:rPr>
        <w:t>the case in 2006–2008</w:t>
      </w:r>
      <w:r w:rsidRPr="00532A5E">
        <w:rPr>
          <w:sz w:val="16"/>
        </w:rPr>
        <w:t xml:space="preserve">, Figure 2 shows the distribution of price changes due to countries’ actions from two perspectives: developed versus developing countries (in light blue), and within each of those country groups (in dark red). Consider first the impacts of the actions of developed and developing countries acting as two aggregate groups. The light blue color set of bars in each sub-figure shows the magnitude of the value change transmitted between developed and developing countries. That magnitude is determined by the consumption share of each group (the x-axis) and the size of excess insulation (over the international price change). As can be seen, </w:t>
      </w:r>
      <w:r w:rsidRPr="0028770D">
        <w:rPr>
          <w:rStyle w:val="StyleUnderline"/>
        </w:rPr>
        <w:t>in each case the actions of the developing</w:t>
      </w:r>
      <w:r>
        <w:rPr>
          <w:rStyle w:val="StyleUnderline"/>
        </w:rPr>
        <w:t xml:space="preserve"> </w:t>
      </w:r>
      <w:r w:rsidRPr="0028770D">
        <w:rPr>
          <w:rStyle w:val="StyleUnderline"/>
        </w:rPr>
        <w:t>countries lower the extent of their own price rise at the expense of the developed countries</w:t>
      </w:r>
      <w:r w:rsidRPr="00532A5E">
        <w:rPr>
          <w:sz w:val="16"/>
        </w:rPr>
        <w:t xml:space="preserve">. Only in the case of rice did the impact of the developing countries’ actions not lower their own price rise much. This is because rice consumption in developed countries is a tiny share of world consumption and hence little of the rice price increase could be “exported” from those countries. </w:t>
      </w:r>
      <w:r w:rsidRPr="0028770D">
        <w:rPr>
          <w:rStyle w:val="StyleUnderline"/>
        </w:rPr>
        <w:t>Second</w:t>
      </w:r>
      <w:r w:rsidRPr="00532A5E">
        <w:rPr>
          <w:sz w:val="16"/>
        </w:rPr>
        <w:t xml:space="preserve">, consider </w:t>
      </w:r>
      <w:r w:rsidRPr="0028770D">
        <w:rPr>
          <w:rStyle w:val="StyleUnderline"/>
        </w:rPr>
        <w:t>the level of coordination among developing countries’ own actions</w:t>
      </w:r>
      <w:r w:rsidRPr="00532A5E">
        <w:rPr>
          <w:sz w:val="16"/>
        </w:rPr>
        <w:t xml:space="preserve">, by focusing on the dark red color bars which show how much of the international price change was distributed within the group by group member actions. In the case of rice, for example, </w:t>
      </w:r>
      <w:r w:rsidRPr="0028770D">
        <w:rPr>
          <w:rStyle w:val="StyleUnderline"/>
        </w:rPr>
        <w:t>China,</w:t>
      </w:r>
      <w:r>
        <w:rPr>
          <w:rStyle w:val="StyleUnderline"/>
        </w:rPr>
        <w:t xml:space="preserve"> </w:t>
      </w:r>
      <w:r w:rsidRPr="0028770D">
        <w:rPr>
          <w:rStyle w:val="StyleUnderline"/>
        </w:rPr>
        <w:t>Indonesia and Bangladesh insulated their markets much more than others</w:t>
      </w:r>
      <w:r w:rsidRPr="00532A5E">
        <w:rPr>
          <w:sz w:val="16"/>
        </w:rPr>
        <w:t>, shifting the price increases onto the shoulders of other countries. A similar situation can be observed for the remaining crops, where China alone (plus India in the case of wheat) was successful in lowering the extent of its own domestic price rise—but, in doing so, it put upward pressure on prices in other countries.</w:t>
      </w:r>
    </w:p>
    <w:p w:rsidR="00BB2AFA" w:rsidRPr="00956198" w:rsidRDefault="00BB2AFA" w:rsidP="00BB2AFA"/>
    <w:p w:rsidR="00BB2AFA" w:rsidRDefault="00BB2AFA" w:rsidP="00BB2AFA">
      <w:pPr>
        <w:pStyle w:val="Heading4"/>
      </w:pPr>
      <w:r>
        <w:t>Confusion between food prices and food price volatility causes misrepresentation of the problem- no impact to high prices</w:t>
      </w:r>
    </w:p>
    <w:p w:rsidR="00BB2AFA" w:rsidRDefault="00BB2AFA" w:rsidP="00BB2AFA">
      <w:r w:rsidRPr="005B054D">
        <w:rPr>
          <w:rStyle w:val="Style13ptBold"/>
        </w:rPr>
        <w:t>Barrett and Bellemare 11</w:t>
      </w:r>
      <w:r>
        <w:t>—Professor of economics and management at Cornell and professor of public policy and economics at Duke -(Christopher B and Marc F. “</w:t>
      </w:r>
      <w:r w:rsidRPr="00295DC8">
        <w:t>Why Food Price Volatility Doesn't Matter</w:t>
      </w:r>
      <w:r>
        <w:t xml:space="preserve">,” Foreign Affairs, </w:t>
      </w:r>
      <w:r w:rsidRPr="00295DC8">
        <w:t>July 12, 2011</w:t>
      </w:r>
      <w:r>
        <w:t xml:space="preserve">, </w:t>
      </w:r>
      <w:hyperlink r:id="rId189" w:history="1">
        <w:r w:rsidRPr="00260315">
          <w:rPr>
            <w:rStyle w:val="Hyperlink"/>
          </w:rPr>
          <w:t>https://www.foreignaffairs.com/articles/2011-07-12/why-food-price-volatility-doesnt-matter</w:t>
        </w:r>
      </w:hyperlink>
      <w:r>
        <w:t>). WM</w:t>
      </w:r>
    </w:p>
    <w:p w:rsidR="00BB2AFA" w:rsidRPr="009600F6" w:rsidRDefault="00BB2AFA" w:rsidP="00BB2AFA">
      <w:pPr>
        <w:rPr>
          <w:sz w:val="16"/>
        </w:rPr>
      </w:pPr>
      <w:r w:rsidRPr="009600F6">
        <w:rPr>
          <w:sz w:val="16"/>
        </w:rPr>
        <w:t xml:space="preserve">Yet in their calls to help the poor and reduce political turmoil by stabilizing prices, Zoellick, Sarkozy, the Brookings Institution, the G-20 agriculture ministers, and many other global leaders erred. </w:t>
      </w:r>
      <w:r w:rsidRPr="00295DC8">
        <w:rPr>
          <w:rStyle w:val="StyleUnderline"/>
        </w:rPr>
        <w:t>They conflated high food prices with greater food price volatility</w:t>
      </w:r>
      <w:r w:rsidRPr="009600F6">
        <w:rPr>
          <w:sz w:val="16"/>
        </w:rPr>
        <w:t xml:space="preserve">, </w:t>
      </w:r>
      <w:r w:rsidRPr="00295DC8">
        <w:rPr>
          <w:rStyle w:val="StyleUnderline"/>
        </w:rPr>
        <w:t>which is</w:t>
      </w:r>
      <w:r w:rsidRPr="009600F6">
        <w:rPr>
          <w:sz w:val="16"/>
        </w:rPr>
        <w:t xml:space="preserve"> best defined as </w:t>
      </w:r>
      <w:r w:rsidRPr="00295DC8">
        <w:rPr>
          <w:rStyle w:val="StyleUnderline"/>
        </w:rPr>
        <w:t>variance around the food price level.</w:t>
      </w:r>
      <w:r w:rsidRPr="009600F6">
        <w:rPr>
          <w:sz w:val="16"/>
        </w:rPr>
        <w:t xml:space="preserve"> </w:t>
      </w:r>
      <w:r w:rsidRPr="00295DC8">
        <w:rPr>
          <w:rStyle w:val="StyleUnderline"/>
        </w:rPr>
        <w:t>The error is understandable, because the two phenomena are indisputably correlated</w:t>
      </w:r>
      <w:r w:rsidRPr="009600F6">
        <w:rPr>
          <w:sz w:val="16"/>
        </w:rPr>
        <w:t xml:space="preserve">. If demand outstrips production, food prices rise and sellers begin tapping their food inventories. Inventory management stabilizes prices by supplementing supply in times of scarcity and boosting demand in times of surplus. But if food inventories are excessively drawn down during periods of unusually high prices, carryover stocks will be insufficient to stabilize prices during further supply or demand. This can lead to price spikes. But high food price levels and high food price volatility are not the same things. </w:t>
      </w:r>
      <w:r w:rsidRPr="00295DC8">
        <w:rPr>
          <w:rStyle w:val="StyleUnderline"/>
        </w:rPr>
        <w:t>Food price levels are at historic highs, but food price volatility, although high these past few years, is not out of line with historical experience and is generally lower than it was in the 1970s</w:t>
      </w:r>
      <w:r w:rsidRPr="009600F6">
        <w:rPr>
          <w:sz w:val="16"/>
        </w:rPr>
        <w:t xml:space="preserve">. This means that the world does not necessarily face a price volatility problem. It faces a high food price problem. The effects of each phenomenon on the well-being of the poor differ. Throughout the world but especially in low-income countries, the poor are overwhelmingly net food consumers, while farmers are generally better-off net sellers. Rising prices hurt consumers by reducing their purchasing power but benefit producers by increasing their profits. By contrast, </w:t>
      </w:r>
      <w:r w:rsidRPr="00295DC8">
        <w:rPr>
          <w:rStyle w:val="StyleUnderline"/>
        </w:rPr>
        <w:t>volatility does not necessarily hurt consumers, because different food staples are often substitutable</w:t>
      </w:r>
      <w:r w:rsidRPr="009600F6">
        <w:rPr>
          <w:sz w:val="16"/>
        </w:rPr>
        <w:t xml:space="preserve">. Changes in the prices of one are not perfectly correlated with changes in the price of the other, so consumers can adjust their purchases to take advantage of relative discounts. But high price volatility does hurt producers, who make all their investments in seeds, fertilizer, and equipment at the start of the growing season, before the post-harvest price is known. If prices in the year ahead look unstable, farmers may invest less than usual, with the consequence that they no longer maximize profits and also produce less food to sell. Since volatile food prices do not necessarily harm poor consumers, it does not make sense to blame volatility for increased poverty or political unrest. In a recent statistical analysis, the FAO food price index and an indicator of political unrest were positively correlated. But a measure of food price volatility and political unrest had a strong negative correlation. </w:t>
      </w:r>
      <w:r w:rsidRPr="00295DC8">
        <w:rPr>
          <w:rStyle w:val="StyleUnderline"/>
        </w:rPr>
        <w:t>Although the food price spikes that occurred in</w:t>
      </w:r>
      <w:r w:rsidRPr="009600F6">
        <w:rPr>
          <w:sz w:val="16"/>
        </w:rPr>
        <w:t xml:space="preserve"> the late spring and early summer of </w:t>
      </w:r>
      <w:r w:rsidRPr="00295DC8">
        <w:rPr>
          <w:rStyle w:val="StyleUnderline"/>
        </w:rPr>
        <w:t>2008</w:t>
      </w:r>
      <w:r w:rsidRPr="009600F6">
        <w:rPr>
          <w:sz w:val="16"/>
        </w:rPr>
        <w:t xml:space="preserve">, at the end of </w:t>
      </w:r>
      <w:r w:rsidRPr="00295DC8">
        <w:rPr>
          <w:rStyle w:val="StyleUnderline"/>
        </w:rPr>
        <w:t>2010</w:t>
      </w:r>
      <w:r w:rsidRPr="009600F6">
        <w:rPr>
          <w:sz w:val="16"/>
        </w:rPr>
        <w:t xml:space="preserve">, </w:t>
      </w:r>
      <w:r w:rsidRPr="00295DC8">
        <w:rPr>
          <w:rStyle w:val="StyleUnderline"/>
        </w:rPr>
        <w:t>and</w:t>
      </w:r>
      <w:r w:rsidRPr="009600F6">
        <w:rPr>
          <w:sz w:val="16"/>
        </w:rPr>
        <w:t xml:space="preserve"> at the beginning of </w:t>
      </w:r>
      <w:r w:rsidRPr="00295DC8">
        <w:rPr>
          <w:rStyle w:val="StyleUnderline"/>
        </w:rPr>
        <w:t>2011</w:t>
      </w:r>
      <w:r w:rsidRPr="009600F6">
        <w:rPr>
          <w:sz w:val="16"/>
        </w:rPr>
        <w:t xml:space="preserve"> </w:t>
      </w:r>
      <w:r w:rsidRPr="00295DC8">
        <w:rPr>
          <w:rStyle w:val="Emphasis"/>
        </w:rPr>
        <w:t>coincided</w:t>
      </w:r>
      <w:r w:rsidRPr="009600F6">
        <w:rPr>
          <w:sz w:val="16"/>
        </w:rPr>
        <w:t xml:space="preserve"> </w:t>
      </w:r>
      <w:r w:rsidRPr="00295DC8">
        <w:rPr>
          <w:rStyle w:val="StyleUnderline"/>
        </w:rPr>
        <w:t>with political unrest</w:t>
      </w:r>
      <w:r w:rsidRPr="009600F6">
        <w:rPr>
          <w:sz w:val="16"/>
        </w:rPr>
        <w:t xml:space="preserve">, </w:t>
      </w:r>
      <w:r w:rsidRPr="00295DC8">
        <w:rPr>
          <w:rStyle w:val="Emphasis"/>
        </w:rPr>
        <w:t>increases in food price volatility more commonly occurs after</w:t>
      </w:r>
      <w:r w:rsidRPr="009600F6">
        <w:rPr>
          <w:sz w:val="16"/>
        </w:rPr>
        <w:t xml:space="preserve">, </w:t>
      </w:r>
      <w:r w:rsidRPr="00295DC8">
        <w:rPr>
          <w:rStyle w:val="StyleUnderline"/>
        </w:rPr>
        <w:t>not before, patches of political unrest</w:t>
      </w:r>
      <w:r w:rsidRPr="009600F6">
        <w:rPr>
          <w:sz w:val="16"/>
        </w:rPr>
        <w:t xml:space="preserve">. So, </w:t>
      </w:r>
      <w:r w:rsidRPr="00295DC8">
        <w:rPr>
          <w:rStyle w:val="Emphasis"/>
        </w:rPr>
        <w:t>although commentators and politicians frequently blame food price volatility</w:t>
      </w:r>
      <w:r w:rsidRPr="00295DC8">
        <w:rPr>
          <w:rStyle w:val="StyleUnderline"/>
        </w:rPr>
        <w:t xml:space="preserve"> for human suffering and political unrest, they are either </w:t>
      </w:r>
      <w:r w:rsidRPr="00295DC8">
        <w:rPr>
          <w:rStyle w:val="Emphasis"/>
        </w:rPr>
        <w:t>misunderstanding</w:t>
      </w:r>
      <w:r w:rsidRPr="00295DC8">
        <w:rPr>
          <w:rStyle w:val="StyleUnderline"/>
        </w:rPr>
        <w:t xml:space="preserve"> or </w:t>
      </w:r>
      <w:r w:rsidRPr="00295DC8">
        <w:rPr>
          <w:rStyle w:val="Emphasis"/>
        </w:rPr>
        <w:t>misrepresenting</w:t>
      </w:r>
      <w:r w:rsidRPr="00295DC8">
        <w:rPr>
          <w:rStyle w:val="StyleUnderline"/>
        </w:rPr>
        <w:t xml:space="preserve"> the problem. </w:t>
      </w:r>
      <w:r w:rsidRPr="009600F6">
        <w:rPr>
          <w:sz w:val="16"/>
        </w:rPr>
        <w:t>Perhaps not coincidentally, their emphasis on tempering price volatility favors the same large farmers who already enjoy tremendous financial support from G-20 governments. The way in which leaders cast the food price problem matters because it shapes policy responses. Policies aimed at curbing food price volatility, such as export bans, price stabilization schemes, and subsidies for farmers are misguided if policymakers aim to increase the welfare of the poor, or avert political unrest in developing countries. Instead, policymakers should consider measures that prevent increases in food prices, such as removing barriers to international agricultural trade and increasing investment in scientific research on crop productivity improvement, soil and water conservation, and renewable energy that does not compete with food for land. Policymakers should also focus on innovative ways to reduce post-harvest losses, which run to nearly 50 percent in many low-income countries, often due to insufficient or sub-standard storage, refrigeration, and processing facilities. Such measures are the best long- and short-term policy response to high price levels. And by curbing sharp increases in food prices, they will temper price volatility as well. Expanded production, or a reduction of waste and diversion, will drive down prices and encourage the accumulation of food inventories, which will stabilize prices. Food prices pose a serious challenge to society at large. To meet that challenge, policymakers must first identify it accurately.</w:t>
      </w:r>
    </w:p>
    <w:p w:rsidR="00BB2AFA" w:rsidRDefault="00BB2AFA" w:rsidP="00BB2AFA"/>
    <w:p w:rsidR="00BB2AFA" w:rsidRDefault="00BB2AFA" w:rsidP="00BB2AFA">
      <w:pPr>
        <w:pStyle w:val="Heading4"/>
      </w:pPr>
      <w:r>
        <w:t>Food Prices have no influence on poverty- empirics prove</w:t>
      </w:r>
    </w:p>
    <w:p w:rsidR="00BB2AFA" w:rsidRDefault="00BB2AFA" w:rsidP="00BB2AFA">
      <w:r w:rsidRPr="005B054D">
        <w:rPr>
          <w:rStyle w:val="Style13ptBold"/>
        </w:rPr>
        <w:t>The Economist 12</w:t>
      </w:r>
      <w:r>
        <w:t xml:space="preserve"> (“A fall to cheer,” the Economist, Mar 3</w:t>
      </w:r>
      <w:r w:rsidRPr="00D44F09">
        <w:rPr>
          <w:vertAlign w:val="superscript"/>
        </w:rPr>
        <w:t>rd</w:t>
      </w:r>
      <w:r>
        <w:t xml:space="preserve">, 2012, </w:t>
      </w:r>
      <w:hyperlink r:id="rId190" w:history="1">
        <w:r w:rsidRPr="00260315">
          <w:rPr>
            <w:rStyle w:val="Hyperlink"/>
          </w:rPr>
          <w:t>http://www.economist.com/node/21548963</w:t>
        </w:r>
      </w:hyperlink>
      <w:r>
        <w:t>). WM</w:t>
      </w:r>
    </w:p>
    <w:p w:rsidR="00BB2AFA" w:rsidRPr="009600F6" w:rsidRDefault="00BB2AFA" w:rsidP="00BB2AFA">
      <w:pPr>
        <w:rPr>
          <w:sz w:val="16"/>
        </w:rPr>
      </w:pPr>
      <w:r w:rsidRPr="009600F6">
        <w:rPr>
          <w:sz w:val="16"/>
        </w:rPr>
        <w:t xml:space="preserve">THE </w:t>
      </w:r>
      <w:r w:rsidRPr="0069545A">
        <w:rPr>
          <w:rStyle w:val="StyleUnderline"/>
        </w:rPr>
        <w:t>past four years have seen</w:t>
      </w:r>
      <w:r w:rsidRPr="009600F6">
        <w:rPr>
          <w:sz w:val="16"/>
        </w:rPr>
        <w:t xml:space="preserve"> the worst economic crisis since the 1930s and </w:t>
      </w:r>
      <w:r w:rsidRPr="0069545A">
        <w:rPr>
          <w:rStyle w:val="StyleUnderline"/>
        </w:rPr>
        <w:t>the biggest food-price increases since the 1970s</w:t>
      </w:r>
      <w:r w:rsidRPr="009600F6">
        <w:rPr>
          <w:sz w:val="16"/>
        </w:rPr>
        <w:t xml:space="preserve">. </w:t>
      </w:r>
      <w:r w:rsidRPr="0069545A">
        <w:rPr>
          <w:rStyle w:val="StyleUnderline"/>
        </w:rPr>
        <w:t>That must surely have swollen the ranks of the poor.</w:t>
      </w:r>
      <w:r>
        <w:rPr>
          <w:u w:val="single"/>
        </w:rPr>
        <w:t xml:space="preserve"> </w:t>
      </w:r>
      <w:r w:rsidRPr="0069545A">
        <w:rPr>
          <w:rStyle w:val="Emphasis"/>
        </w:rPr>
        <w:t>Wrong</w:t>
      </w:r>
      <w:r w:rsidRPr="009600F6">
        <w:rPr>
          <w:sz w:val="16"/>
        </w:rPr>
        <w:t xml:space="preserve">. The </w:t>
      </w:r>
      <w:r w:rsidRPr="0069545A">
        <w:rPr>
          <w:rStyle w:val="StyleUnderline"/>
        </w:rPr>
        <w:t>best estimates for global poverty come from the World Bank's Development Research Group</w:t>
      </w:r>
      <w:r w:rsidRPr="009600F6">
        <w:rPr>
          <w:sz w:val="16"/>
        </w:rPr>
        <w:t xml:space="preserve">, which has just updated from 2005 its figures for those living in absolute poverty (not be confused with the relative measure commonly used in rich countries). The </w:t>
      </w:r>
      <w:r w:rsidRPr="0069545A">
        <w:rPr>
          <w:rStyle w:val="StyleUnderline"/>
        </w:rPr>
        <w:t>new estimates show that</w:t>
      </w:r>
      <w:r w:rsidRPr="009600F6">
        <w:rPr>
          <w:sz w:val="16"/>
        </w:rPr>
        <w:t xml:space="preserve"> in 2008, the first year of the finance-and-food crisis</w:t>
      </w:r>
      <w:r w:rsidRPr="0069545A">
        <w:rPr>
          <w:rStyle w:val="StyleUnderline"/>
        </w:rPr>
        <w:t xml:space="preserve">, both the number and share of the population living on less than $1.25 a day </w:t>
      </w:r>
      <w:r w:rsidRPr="009600F6">
        <w:rPr>
          <w:sz w:val="16"/>
        </w:rPr>
        <w:t xml:space="preserve">(at 2005 prices, the most commonly accepted poverty line) </w:t>
      </w:r>
      <w:r w:rsidRPr="0069545A">
        <w:rPr>
          <w:rStyle w:val="StyleUnderline"/>
        </w:rPr>
        <w:t>was falling in every part of the world. This was the first instance of declines across the board</w:t>
      </w:r>
      <w:r w:rsidRPr="009600F6">
        <w:rPr>
          <w:sz w:val="16"/>
        </w:rPr>
        <w:t xml:space="preserve"> since the bank started collecting the figures in 1981 (see chart). The </w:t>
      </w:r>
      <w:r w:rsidRPr="0069545A">
        <w:rPr>
          <w:rStyle w:val="StyleUnderline"/>
        </w:rPr>
        <w:t>estimates for 2010</w:t>
      </w:r>
      <w:r w:rsidRPr="009600F6">
        <w:rPr>
          <w:sz w:val="16"/>
        </w:rPr>
        <w:t xml:space="preserve"> are partial but, says the bank, they </w:t>
      </w:r>
      <w:r w:rsidRPr="0069545A">
        <w:rPr>
          <w:rStyle w:val="StyleUnderline"/>
        </w:rPr>
        <w:t>show global poverty that year was half its 1990 level</w:t>
      </w:r>
      <w:r w:rsidRPr="009600F6">
        <w:rPr>
          <w:sz w:val="16"/>
        </w:rPr>
        <w:t>. The world reached the UN's “millennium development goal” of halving world poverty between 1990 and 2015 five years early. This implies that the long-term rate of poverty reduction—slightly over one percentage point a year—continued unabated in 2008-10, despite the dual crisis. A lot of the credit goes to China. Half the long-term rate of decline is attributable to that country alone, which has taken 660m people out of poverty since 1981. China also accounts for most of the extraordinary progress in East Asia, which in the early 1980s had the highest incidence of poverty in the world, with 77% of the population below $1.25 a day. In 2008 the share was just 14%. If you exclude China, the numbers are less impressive. Of the roughly 1.3 billion people living on less than $1.25 a day in 2008, 1.1 billion of them were outside China. That number barely budged between 1981 and 2008, an outcome that Martin Ravallion, the director of the bank's Development Research Group, calls “sobering”. If China accounts for the largest share of the long-term improvement, Africa has seen the largest recent turnaround. Its poverty headcount rose at every three-year interval between 1981 and 2005, the only continent where this happened. The number almost doubled from 205m in 1981 to 395m in 2005. But in 2008 it fell by 12m, or five percentage points, to 47%—the first time less than half of Africans have been below the poverty line. The number of poor people had also been rising (from much lower levels) in Latin America and in eastern Europe and Central Asia. These regions have reversed the trend since 2000. All this is good news. It reflects the long-run success of China, the impact of social programmes in Latin America and recent economic growth in Africa. It is also a result of the counter-cyclical fiscal expansions that many developing countries, notably China, embarked on in response to the 2007-08 crisis. Many economists (including some at the World Bank itself) were sceptical about these programmes, fearing they would prove inflationary, inefficient and ill-timed. In fact, the programmes helped make poor and middle-income countries more resilient. The poverty data chime with other evidence. Estimates by the Food and Agriculture Organisation that the number of hungry people soared from 875m in 2005 to 1 billion in 2009 turned out to be wrong, and were quietly dropped. Derek</w:t>
      </w:r>
      <w:r w:rsidRPr="00D44F09">
        <w:rPr>
          <w:rStyle w:val="Emphasis"/>
        </w:rPr>
        <w:t xml:space="preserve"> </w:t>
      </w:r>
      <w:r w:rsidRPr="009600F6">
        <w:rPr>
          <w:sz w:val="16"/>
        </w:rPr>
        <w:t>Headey of</w:t>
      </w:r>
      <w:r w:rsidRPr="00D44F09">
        <w:rPr>
          <w:rStyle w:val="Emphasis"/>
        </w:rPr>
        <w:t xml:space="preserve"> the International Food Policy Research Institute has shown that despite the world food-price spike, people's assessment of their own food situation in most poor and middle-income countries was better in 2008 than it had been in 2006</w:t>
      </w:r>
      <w:r w:rsidRPr="009600F6">
        <w:rPr>
          <w:sz w:val="16"/>
        </w:rPr>
        <w:t>. Most of the progress has been concentrated among the poorest of the poor—those who make less than $1.25 a day. The bank's figures show only a small drop in the number of those who make less than $2 a day, from 2.59 billion in 1981 to 2.44 billion in 2008 (though the fall from a peak of 2.92 billion in 1999 has been more impressive). According to Mr Ravallion, poverty-reduction policies seem to help most at the very bottom. In 1981, 645m people lived on between $1.25 and $2 a day. By 2008 that number had almost doubled to 1.16 billion. Even if many of these middling poor move up, their places are often taken by those who have just escaped from absolute poverty; population growth does the rest. The poorest of the poor seem to have escaped the worst of the post-2007 downturn. But the growth in the middling poor shows there is much to be done.</w:t>
      </w:r>
    </w:p>
    <w:p w:rsidR="00BB2AFA" w:rsidRDefault="00BB2AFA" w:rsidP="00BB2AFA"/>
    <w:p w:rsidR="00BB2AFA" w:rsidRDefault="00BB2AFA" w:rsidP="00BB2AFA">
      <w:pPr>
        <w:pStyle w:val="Heading3"/>
      </w:pPr>
      <w:r>
        <w:t>Famine</w:t>
      </w:r>
    </w:p>
    <w:p w:rsidR="00BB2AFA" w:rsidRDefault="00BB2AFA" w:rsidP="00BB2AFA"/>
    <w:p w:rsidR="00BB2AFA" w:rsidRDefault="00BB2AFA" w:rsidP="00BB2AFA">
      <w:pPr>
        <w:pStyle w:val="Heading4"/>
      </w:pPr>
      <w:r>
        <w:t>Reject the affirmative’s one-size-fits-all solution- they can never effectively combat the complexities of famine</w:t>
      </w:r>
    </w:p>
    <w:p w:rsidR="00BB2AFA" w:rsidRPr="00D52D11" w:rsidRDefault="00BB2AFA" w:rsidP="00BB2AFA">
      <w:r w:rsidRPr="007D5995">
        <w:rPr>
          <w:rStyle w:val="Style13ptBold"/>
        </w:rPr>
        <w:t>Johnson 15</w:t>
      </w:r>
      <w:r>
        <w:t xml:space="preserve"> (Nathanael focuses on food-related issues.</w:t>
      </w:r>
      <w:r w:rsidRPr="007D5995">
        <w:t xml:space="preserve"> </w:t>
      </w:r>
      <w:r>
        <w:t>“</w:t>
      </w:r>
      <w:r w:rsidRPr="007D5995">
        <w:t>Solving hunger is simple — end poverty. Gulp.</w:t>
      </w:r>
      <w:r>
        <w:t xml:space="preserve">” Grist, an environmental news organization, 19 Jan 2015, </w:t>
      </w:r>
      <w:hyperlink r:id="rId191" w:history="1">
        <w:r w:rsidRPr="00260315">
          <w:rPr>
            <w:rStyle w:val="Hyperlink"/>
          </w:rPr>
          <w:t>http://grist.org/food/solving-hunger-is-simple-end-poverty-gulp/</w:t>
        </w:r>
      </w:hyperlink>
      <w:r>
        <w:t>). WM</w:t>
      </w:r>
    </w:p>
    <w:p w:rsidR="00BB2AFA" w:rsidRDefault="00BB2AFA" w:rsidP="00BB2AFA">
      <w:pPr>
        <w:rPr>
          <w:sz w:val="16"/>
        </w:rPr>
      </w:pPr>
      <w:r w:rsidRPr="009600F6">
        <w:rPr>
          <w:sz w:val="16"/>
        </w:rPr>
        <w:t xml:space="preserve">Context matters </w:t>
      </w:r>
      <w:r w:rsidRPr="00D52D11">
        <w:rPr>
          <w:rStyle w:val="StyleUnderline"/>
        </w:rPr>
        <w:t>Solutions are going to be different from place to place. There are no silver bullets</w:t>
      </w:r>
      <w:r w:rsidRPr="009600F6">
        <w:rPr>
          <w:sz w:val="16"/>
        </w:rPr>
        <w:t xml:space="preserve"> — no one right answer for everyone (</w:t>
      </w:r>
      <w:r w:rsidRPr="00D52D11">
        <w:rPr>
          <w:rStyle w:val="StyleUnderline"/>
        </w:rPr>
        <w:t>not GMOs, not agroecology</w:t>
      </w:r>
      <w:r w:rsidRPr="009600F6">
        <w:rPr>
          <w:sz w:val="16"/>
        </w:rPr>
        <w:t xml:space="preserve">). People on the ground should be able to choose the tools that work in their unique context. So what does this mean for someone interested in helping to feed the world? In the public debate, I hear farmers saying that, if the world’s going to eat, they have to drive down the price of food by producing more of it. And I hear progressives saying that we already have plenty of food, we don’t need more ag technology, all we have to do is make sure everyone gets a fair share. These guideposts I’ve set out suggest that both are wrong. Here’s why: </w:t>
      </w:r>
      <w:r w:rsidRPr="00D52D11">
        <w:rPr>
          <w:rStyle w:val="StyleUnderline"/>
        </w:rPr>
        <w:t>First, while it’s true that there would be enough food to go around if everyone shared equitably, humanity has never been all that good at sharing</w:t>
      </w:r>
      <w:r w:rsidRPr="009600F6">
        <w:rPr>
          <w:sz w:val="16"/>
        </w:rPr>
        <w:t xml:space="preserve">. </w:t>
      </w:r>
      <w:r w:rsidRPr="00D52D11">
        <w:rPr>
          <w:rStyle w:val="StyleUnderline"/>
        </w:rPr>
        <w:t>The idea that we could have completely equitable distribution of food is much more unrealistic than the idea that we could eliminate poverty</w:t>
      </w:r>
      <w:r w:rsidRPr="009600F6">
        <w:rPr>
          <w:sz w:val="16"/>
        </w:rPr>
        <w:t xml:space="preserve">. </w:t>
      </w:r>
      <w:r w:rsidRPr="00D52D11">
        <w:rPr>
          <w:rStyle w:val="StyleUnderline"/>
        </w:rPr>
        <w:t>Second, 70 percent of the world’s poor depend, at least in part, on farming.</w:t>
      </w:r>
      <w:r w:rsidRPr="009600F6">
        <w:rPr>
          <w:sz w:val="16"/>
        </w:rPr>
        <w:t xml:space="preserve"> Helping them produce more, and make a little money, is a smart strategy for addressing poverty. But </w:t>
      </w:r>
      <w:r w:rsidRPr="00D52D11">
        <w:rPr>
          <w:rStyle w:val="StyleUnderline"/>
        </w:rPr>
        <w:t>third, “feeding the world” only makes sense if it’s bottom up rather than top down</w:t>
      </w:r>
      <w:r w:rsidRPr="009600F6">
        <w:rPr>
          <w:sz w:val="16"/>
        </w:rPr>
        <w:t xml:space="preserve">. </w:t>
      </w:r>
      <w:r w:rsidRPr="00D52D11">
        <w:rPr>
          <w:rStyle w:val="StyleUnderline"/>
        </w:rPr>
        <w:t>It doesn’t help relieve poverty when super-efficient farmers in the U.S. outcompete poor farmers in the global south</w:t>
      </w:r>
      <w:r w:rsidRPr="009600F6">
        <w:rPr>
          <w:sz w:val="16"/>
        </w:rPr>
        <w:t xml:space="preserve">. Feeding the world is noble if it means that some of those poor farmers will become as rich as Americans and produce a lot more food on a lot less land. But it’s not at all noble if it means competing at an unfair advantage against the less fortunate. Here’s what I think we should be doing instead of repeating those talking points: Listening to poor farmers. When you listen to those farmers, and the people who work closely with them, they say they want agricultural technology (like high-yielding seeds), affordable loans, and education for their children. We should also listen when they say they’d rather do something else than farming. Even though agriculture touches most of the poor people around the world, in some places the most effective ways of helping will have nothing to do with farming. Investments in agriculture do have a good track record of improving the standard of living. Nevertheless, if the goal is to improve conditions for humans and minimize our collective impact on the environment (I argue that the two are one and the same), we’ve got to stay focused on reducing poverty instead of fixating on any one particular means of getting there. Fighting poverty is complicated, but it’s not all that complicated. We know enough to help, and even agree on a lot of it across partisan lines. Also: It’s a hell of a lot simpler than producing babies tuned for photosynthesis. </w:t>
      </w:r>
    </w:p>
    <w:p w:rsidR="00BB2AFA" w:rsidRPr="009600F6" w:rsidRDefault="00BB2AFA" w:rsidP="00BB2AFA">
      <w:pPr>
        <w:rPr>
          <w:sz w:val="16"/>
        </w:rPr>
      </w:pPr>
    </w:p>
    <w:p w:rsidR="00BB2AFA" w:rsidRDefault="00BB2AFA" w:rsidP="00BB2AFA">
      <w:pPr>
        <w:pStyle w:val="Heading4"/>
      </w:pPr>
      <w:r>
        <w:t>Severity of famines has gotten much better and even the use of the word makes malnutrition harder to solve</w:t>
      </w:r>
    </w:p>
    <w:p w:rsidR="00BB2AFA" w:rsidRDefault="00BB2AFA" w:rsidP="00BB2AFA">
      <w:r w:rsidRPr="00B02619">
        <w:rPr>
          <w:rStyle w:val="Style13ptBold"/>
        </w:rPr>
        <w:t>Ó Gráda 14</w:t>
      </w:r>
      <w:r>
        <w:t>—</w:t>
      </w:r>
      <w:r w:rsidRPr="00B02619">
        <w:t xml:space="preserve">University College Dublin </w:t>
      </w:r>
      <w:r>
        <w:t>(Cormac, “</w:t>
      </w:r>
      <w:r w:rsidRPr="00BE6B06">
        <w:t>Famine is not the pr</w:t>
      </w:r>
      <w:r>
        <w:t xml:space="preserve">oblem: a historical perspective,” </w:t>
      </w:r>
      <w:r w:rsidRPr="00BE6B06">
        <w:t>10 SEP 2014</w:t>
      </w:r>
      <w:r>
        <w:t xml:space="preserve">, </w:t>
      </w:r>
      <w:hyperlink r:id="rId192" w:history="1">
        <w:r w:rsidRPr="004D057C">
          <w:rPr>
            <w:rStyle w:val="Hyperlink"/>
          </w:rPr>
          <w:t>http://onlinelibrary.wiley.com/doi/10.1111/1468-2281.12080/full</w:t>
        </w:r>
      </w:hyperlink>
      <w:r>
        <w:t>). WM</w:t>
      </w:r>
    </w:p>
    <w:p w:rsidR="00BB2AFA" w:rsidRPr="009600F6" w:rsidRDefault="00BB2AFA" w:rsidP="00BB2AFA">
      <w:pPr>
        <w:rPr>
          <w:sz w:val="16"/>
        </w:rPr>
      </w:pPr>
      <w:r w:rsidRPr="009600F6">
        <w:rPr>
          <w:sz w:val="16"/>
        </w:rPr>
        <w:t xml:space="preserve">In terms of their demographic toll, </w:t>
      </w:r>
      <w:r w:rsidRPr="00BE6B06">
        <w:rPr>
          <w:rStyle w:val="StyleUnderline"/>
        </w:rPr>
        <w:t>the world's most recent famine</w:t>
      </w:r>
      <w:r w:rsidRPr="009600F6">
        <w:rPr>
          <w:sz w:val="16"/>
        </w:rPr>
        <w:t xml:space="preserve">s – apart, perhaps, from Somalia in 2011–12 – </w:t>
      </w:r>
      <w:r w:rsidRPr="00BE6B06">
        <w:rPr>
          <w:rStyle w:val="StyleUnderline"/>
        </w:rPr>
        <w:t>by contrast have been ‘very small’</w:t>
      </w:r>
      <w:r w:rsidRPr="009600F6">
        <w:rPr>
          <w:sz w:val="16"/>
        </w:rPr>
        <w:t xml:space="preserve"> by historical standards. Although Malawi's president pleaded in April 2002 for aid to deal with a crisis that had put three-quarters of the population at risk, prompting United Nations (U.N.) agencies and non-governmental organizations (N.G.O.s) to set about addressing the country's ‘worst food crisis in half a century’, </w:t>
      </w:r>
      <w:r w:rsidRPr="00BE6B06">
        <w:rPr>
          <w:rStyle w:val="StyleUnderline"/>
        </w:rPr>
        <w:t>the</w:t>
      </w:r>
      <w:r w:rsidRPr="009600F6">
        <w:rPr>
          <w:sz w:val="16"/>
        </w:rPr>
        <w:t xml:space="preserve"> eventual </w:t>
      </w:r>
      <w:r w:rsidRPr="00BE6B06">
        <w:rPr>
          <w:rStyle w:val="StyleUnderline"/>
        </w:rPr>
        <w:t>death toll in Malawi was miniscule.</w:t>
      </w:r>
      <w:r w:rsidRPr="009600F6">
        <w:rPr>
          <w:sz w:val="16"/>
        </w:rPr>
        <w:t xml:space="preserve"> </w:t>
      </w:r>
      <w:r w:rsidRPr="00BE6B06">
        <w:rPr>
          <w:rStyle w:val="StyleUnderline"/>
        </w:rPr>
        <w:t>The best estimates available</w:t>
      </w:r>
      <w:r w:rsidRPr="009600F6">
        <w:rPr>
          <w:sz w:val="16"/>
        </w:rPr>
        <w:t xml:space="preserve"> – those proposed </w:t>
      </w:r>
      <w:r w:rsidRPr="00BE6B06">
        <w:rPr>
          <w:rStyle w:val="Emphasis"/>
        </w:rPr>
        <w:t>by famine specialist</w:t>
      </w:r>
      <w:r w:rsidRPr="009600F6">
        <w:rPr>
          <w:sz w:val="16"/>
        </w:rPr>
        <w:t xml:space="preserve"> Stephen </w:t>
      </w:r>
      <w:r w:rsidRPr="00BE6B06">
        <w:rPr>
          <w:rStyle w:val="StyleUnderline"/>
        </w:rPr>
        <w:t>Devereux</w:t>
      </w:r>
      <w:r w:rsidRPr="009600F6">
        <w:rPr>
          <w:sz w:val="16"/>
        </w:rPr>
        <w:t xml:space="preserve"> at the University of Sussex – </w:t>
      </w:r>
      <w:r w:rsidRPr="00BE6B06">
        <w:rPr>
          <w:rStyle w:val="StyleUnderline"/>
        </w:rPr>
        <w:t>imply an increase of about 1 per cent above the normal rate.</w:t>
      </w:r>
      <w:r w:rsidRPr="009600F6">
        <w:rPr>
          <w:sz w:val="16"/>
        </w:rPr>
        <w:t xml:space="preserve"> [7] </w:t>
      </w:r>
      <w:r w:rsidRPr="00BE6B06">
        <w:rPr>
          <w:rStyle w:val="Emphasis"/>
        </w:rPr>
        <w:t>These numbers matter because they reduce the impact</w:t>
      </w:r>
      <w:r w:rsidRPr="009600F6">
        <w:rPr>
          <w:sz w:val="16"/>
        </w:rPr>
        <w:t xml:space="preserve"> – if not the veracity – </w:t>
      </w:r>
      <w:r w:rsidRPr="00BE6B06">
        <w:rPr>
          <w:rStyle w:val="StyleUnderline"/>
        </w:rPr>
        <w:t>of claims,</w:t>
      </w:r>
      <w:r w:rsidRPr="009600F6">
        <w:rPr>
          <w:sz w:val="16"/>
        </w:rPr>
        <w:t xml:space="preserve"> common at the time, that pressure from the International Monetary Fund to reduce buffer stocks caused the famine. [8] </w:t>
      </w:r>
      <w:r w:rsidRPr="00BE6B06">
        <w:rPr>
          <w:rStyle w:val="StyleUnderline"/>
        </w:rPr>
        <w:t>In</w:t>
      </w:r>
      <w:r w:rsidRPr="009600F6">
        <w:rPr>
          <w:sz w:val="16"/>
        </w:rPr>
        <w:t xml:space="preserve"> the case of </w:t>
      </w:r>
      <w:r w:rsidRPr="00BE6B06">
        <w:rPr>
          <w:rStyle w:val="StyleUnderline"/>
        </w:rPr>
        <w:t>Niger</w:t>
      </w:r>
      <w:r w:rsidRPr="009600F6">
        <w:rPr>
          <w:sz w:val="16"/>
        </w:rPr>
        <w:t xml:space="preserve"> a few years later, estimates of 3.5 million people out of a population of around twelve million at imminent risk of starvation – almost invariably including 0.8 million children – were much recycled in July–August 2005. But </w:t>
      </w:r>
      <w:r w:rsidRPr="00BE6B06">
        <w:rPr>
          <w:rStyle w:val="StyleUnderline"/>
        </w:rPr>
        <w:t xml:space="preserve">again, </w:t>
      </w:r>
      <w:r w:rsidRPr="009600F6">
        <w:rPr>
          <w:sz w:val="16"/>
        </w:rPr>
        <w:t>as</w:t>
      </w:r>
      <w:r w:rsidRPr="00BE6B06">
        <w:rPr>
          <w:rStyle w:val="StyleUnderline"/>
        </w:rPr>
        <w:t xml:space="preserve"> it turned out, crisis-induced excess mortality in Niger was almost certainly minimal</w:t>
      </w:r>
      <w:r w:rsidRPr="009600F6">
        <w:rPr>
          <w:sz w:val="16"/>
        </w:rPr>
        <w:t xml:space="preserve">. [9] The crisis in Niger, one of the poorest countries in the world, [10] led to a controversy about the definition of famine and the role of N.G.O.s. The crisis first came to global attention with Hilary Andersson's report from Zinder province on B.B.C.1's nine o'clock news on 20 July 2005, and attracted global attention thereafter. [11] But if famine is taken to mean ‘a shortage of food or purchasing power that leads directly to excess mortality from starvation or hunger-induced diseases’, then it is doubtful whether the Niger crisis of 2005 qualified. [12] For N.G.O.s the controversy reflected tensions between those interested in development aid and those specializing in emergency relief, with ‘the former commonly charging the latter with mobilizing disproportionate resources in a counterproductive way unable to address the deep-seated causes of primarily chronic crises’. [13] A key grievance concerned the validity of using a highly emotive but effective warning signal inappropriately: </w:t>
      </w:r>
      <w:r w:rsidRPr="00BE6B06">
        <w:rPr>
          <w:rStyle w:val="StyleUnderline"/>
        </w:rPr>
        <w:t>the Irish aid agency Concern Worldwide</w:t>
      </w:r>
      <w:r w:rsidRPr="009600F6">
        <w:rPr>
          <w:sz w:val="16"/>
        </w:rPr>
        <w:t xml:space="preserve">, for example, </w:t>
      </w:r>
      <w:r w:rsidRPr="00BE6B06">
        <w:rPr>
          <w:rStyle w:val="StyleUnderline"/>
        </w:rPr>
        <w:t>chose not to employ the description ‘famine’ at all</w:t>
      </w:r>
      <w:r w:rsidRPr="009600F6">
        <w:rPr>
          <w:sz w:val="16"/>
        </w:rPr>
        <w:t xml:space="preserve">. </w:t>
      </w:r>
      <w:r w:rsidRPr="00BE6B06">
        <w:rPr>
          <w:rStyle w:val="StyleUnderline"/>
        </w:rPr>
        <w:t>In Niger itself, the context of usage was primarily political</w:t>
      </w:r>
      <w:r w:rsidRPr="009600F6">
        <w:rPr>
          <w:sz w:val="16"/>
        </w:rPr>
        <w:t xml:space="preserve">: </w:t>
      </w:r>
      <w:r w:rsidRPr="00BE6B06">
        <w:rPr>
          <w:rStyle w:val="StyleUnderline"/>
        </w:rPr>
        <w:t>President</w:t>
      </w:r>
      <w:r w:rsidRPr="009600F6">
        <w:rPr>
          <w:sz w:val="16"/>
        </w:rPr>
        <w:t xml:space="preserve"> Mamdou </w:t>
      </w:r>
      <w:r w:rsidRPr="00BE6B06">
        <w:rPr>
          <w:rStyle w:val="StyleUnderline"/>
        </w:rPr>
        <w:t>Tandja ‘would fly into a rage at the very mention of the word famine’</w:t>
      </w:r>
      <w:r w:rsidRPr="009600F6">
        <w:rPr>
          <w:sz w:val="16"/>
        </w:rPr>
        <w:t xml:space="preserve">. [14] Anthropologist and historian Benedetta Rossi has noted how Niger's poverty blurred the distinction between ‘emergency’ and ‘development’ as categories employed by competing N.G.O.s. In her words, ‘“chronic emergency” is perceived as an oxymoron by institutions whose approaches are predicated, alternatively, on “emergency” or “chronic poverty” rationales’. [15] </w:t>
      </w:r>
      <w:r w:rsidRPr="00BE6B06">
        <w:rPr>
          <w:rStyle w:val="StyleUnderline"/>
        </w:rPr>
        <w:t>The controversy prompted a Norwegian activist</w:t>
      </w:r>
      <w:r w:rsidRPr="009600F6">
        <w:rPr>
          <w:sz w:val="16"/>
        </w:rPr>
        <w:t xml:space="preserve"> based in Niger </w:t>
      </w:r>
      <w:r w:rsidRPr="00BE6B06">
        <w:rPr>
          <w:rStyle w:val="StyleUnderline"/>
        </w:rPr>
        <w:t>to complain:</w:t>
      </w:r>
      <w:r>
        <w:rPr>
          <w:rStyle w:val="StyleUnderline"/>
        </w:rPr>
        <w:t xml:space="preserve"> </w:t>
      </w:r>
      <w:r w:rsidRPr="00BE6B06">
        <w:rPr>
          <w:rStyle w:val="StyleUnderline"/>
        </w:rPr>
        <w:t>As long as major institutions within the aid industry can continue [to] take credit for saving people from catastrophes that have never taken place,</w:t>
      </w:r>
      <w:r w:rsidRPr="009600F6">
        <w:rPr>
          <w:sz w:val="16"/>
        </w:rPr>
        <w:t xml:space="preserve"> casting blame on those who say otherwise (often the local governments), </w:t>
      </w:r>
      <w:r w:rsidRPr="00BE6B06">
        <w:rPr>
          <w:rStyle w:val="StyleUnderline"/>
        </w:rPr>
        <w:t>the poor will be even poorer, as hasty relief campaigns built on untruthful events leave people and societies in lesser-known parts of the world worse off than before the intervention.</w:t>
      </w:r>
      <w:r>
        <w:rPr>
          <w:rStyle w:val="StyleUnderline"/>
        </w:rPr>
        <w:t xml:space="preserve"> </w:t>
      </w:r>
      <w:r w:rsidRPr="00BE6B06">
        <w:rPr>
          <w:rStyle w:val="StyleUnderline"/>
        </w:rPr>
        <w:t>There is something gone badly wrong when the world of aid</w:t>
      </w:r>
      <w:r w:rsidRPr="009600F6">
        <w:rPr>
          <w:sz w:val="16"/>
        </w:rPr>
        <w:t xml:space="preserve"> – born out of a desire to help – </w:t>
      </w:r>
      <w:r w:rsidRPr="00BE6B06">
        <w:rPr>
          <w:rStyle w:val="StyleUnderline"/>
        </w:rPr>
        <w:t>has become an indust</w:t>
      </w:r>
      <w:r w:rsidRPr="009600F6">
        <w:rPr>
          <w:sz w:val="16"/>
        </w:rPr>
        <w:t xml:space="preserve">ry that in its desire for monetary growth is </w:t>
      </w:r>
      <w:r w:rsidRPr="00BE6B06">
        <w:rPr>
          <w:rStyle w:val="StyleUnderline"/>
        </w:rPr>
        <w:t>willing to tamper with the truth</w:t>
      </w:r>
      <w:r w:rsidRPr="009600F6">
        <w:rPr>
          <w:sz w:val="16"/>
        </w:rPr>
        <w:t>, not caring for the dignity and independence of the people whom they claim to assist. [16]</w:t>
      </w:r>
    </w:p>
    <w:p w:rsidR="00BB2AFA" w:rsidRDefault="00BB2AFA" w:rsidP="00BB2AFA"/>
    <w:p w:rsidR="00BB2AFA" w:rsidRDefault="00BB2AFA" w:rsidP="00BB2AFA">
      <w:pPr>
        <w:pStyle w:val="Heading4"/>
      </w:pPr>
      <w:r>
        <w:t xml:space="preserve">Plan can’t solve food security-reforming regional governments key </w:t>
      </w:r>
    </w:p>
    <w:p w:rsidR="00BB2AFA" w:rsidRDefault="00BB2AFA" w:rsidP="00BB2AFA">
      <w:r>
        <w:rPr>
          <w:rStyle w:val="Style13ptBold"/>
        </w:rPr>
        <w:t>De Schutter</w:t>
      </w:r>
      <w:r w:rsidRPr="00BD7334">
        <w:rPr>
          <w:rStyle w:val="Style13ptBold"/>
        </w:rPr>
        <w:t>, 12</w:t>
      </w:r>
      <w:r>
        <w:t>--UN S</w:t>
      </w:r>
      <w:r w:rsidRPr="00BD7334">
        <w:t xml:space="preserve">pecial </w:t>
      </w:r>
      <w:r>
        <w:t>Rapporteur on the right to food- (Oliver, “</w:t>
      </w:r>
      <w:r w:rsidRPr="00BD7334">
        <w:t>World hunger can't be solved with more food</w:t>
      </w:r>
      <w:r>
        <w:t xml:space="preserve">,” The Drum, </w:t>
      </w:r>
      <w:r w:rsidRPr="00BD7334">
        <w:t>18 Jun 2012</w:t>
      </w:r>
      <w:r>
        <w:t xml:space="preserve">, </w:t>
      </w:r>
      <w:hyperlink r:id="rId193" w:history="1">
        <w:r w:rsidRPr="00260315">
          <w:rPr>
            <w:rStyle w:val="Hyperlink"/>
          </w:rPr>
          <w:t>http://www.abc.net.au/news/2012-06-19/de-schutter-hunger-is-political/4077824</w:t>
        </w:r>
      </w:hyperlink>
      <w:r>
        <w:t>). WM</w:t>
      </w:r>
    </w:p>
    <w:p w:rsidR="00BB2AFA" w:rsidRPr="009600F6" w:rsidRDefault="00BB2AFA" w:rsidP="00BB2AFA">
      <w:pPr>
        <w:rPr>
          <w:sz w:val="16"/>
        </w:rPr>
      </w:pPr>
      <w:r w:rsidRPr="009600F6">
        <w:rPr>
          <w:sz w:val="16"/>
        </w:rPr>
        <w:t xml:space="preserve">What is clear is that </w:t>
      </w:r>
      <w:r w:rsidRPr="00BD7334">
        <w:rPr>
          <w:rStyle w:val="StyleUnderline"/>
        </w:rPr>
        <w:t>there is no simple macro-economic recipe for addressing hunger and malnutrition</w:t>
      </w:r>
      <w:r w:rsidRPr="009600F6">
        <w:rPr>
          <w:sz w:val="16"/>
        </w:rPr>
        <w:t xml:space="preserve">. What </w:t>
      </w:r>
      <w:r w:rsidRPr="00BD7334">
        <w:rPr>
          <w:rStyle w:val="StyleUnderline"/>
        </w:rPr>
        <w:t>best practices show</w:t>
      </w:r>
      <w:r w:rsidRPr="009600F6">
        <w:rPr>
          <w:sz w:val="16"/>
        </w:rPr>
        <w:t xml:space="preserve"> is </w:t>
      </w:r>
      <w:r w:rsidRPr="00BD7334">
        <w:rPr>
          <w:rStyle w:val="StyleUnderline"/>
        </w:rPr>
        <w:t>that hunger hinges on cross-cutting, distributional factors which are as much about access and social inclusion as they are about economics</w:t>
      </w:r>
      <w:r w:rsidRPr="009600F6">
        <w:rPr>
          <w:sz w:val="16"/>
        </w:rPr>
        <w:t xml:space="preserve">. This is why cities and provinces can succeed in reducing hunger while a country fails, and why a country can make progress while the rest of a region continues to struggle. We must therefore </w:t>
      </w:r>
      <w:r w:rsidRPr="00BD7334">
        <w:rPr>
          <w:rStyle w:val="StyleUnderline"/>
        </w:rPr>
        <w:t>understand hunger as the highly political question that it is</w:t>
      </w:r>
      <w:r w:rsidRPr="009600F6">
        <w:rPr>
          <w:sz w:val="16"/>
        </w:rPr>
        <w:t xml:space="preserve"> – </w:t>
      </w:r>
      <w:r w:rsidRPr="00BD7334">
        <w:rPr>
          <w:rStyle w:val="StyleUnderline"/>
        </w:rPr>
        <w:t>political in the sense that the mechanisms of participation and accountability that engage people with political processes are the very same things that provide a buffer against the social marginalisation at the heart of hunger.</w:t>
      </w:r>
      <w:r>
        <w:rPr>
          <w:rStyle w:val="StyleUnderline"/>
        </w:rPr>
        <w:t xml:space="preserve"> </w:t>
      </w:r>
      <w:r w:rsidRPr="009600F6">
        <w:rPr>
          <w:sz w:val="16"/>
        </w:rPr>
        <w:t xml:space="preserve">As Amartya Sen once remarked, "the law stands between food availability and food entitlement". What he meant is that unless we take seriously our duties towards the most marginalised and vulnerable, and the essential role of legal entitlements in ensuring that the poor have either the resources required to produce enough food for themselves or a purchasing power sufficient to procure food from the market, our efforts at increasing production will hardly change their situation. For </w:t>
      </w:r>
      <w:r w:rsidRPr="00BD7334">
        <w:rPr>
          <w:rStyle w:val="StyleUnderline"/>
        </w:rPr>
        <w:t>people are hungry not because there is too little food: they are hungry because they are marginalised economically and powerless politically</w:t>
      </w:r>
      <w:r w:rsidRPr="009600F6">
        <w:rPr>
          <w:sz w:val="16"/>
        </w:rPr>
        <w:t xml:space="preserve">. Securing the right to food is therefore the only path to durably tackling hunger. The importance of </w:t>
      </w:r>
      <w:r w:rsidRPr="00BD7334">
        <w:rPr>
          <w:rStyle w:val="StyleUnderline"/>
        </w:rPr>
        <w:t>improving the incomes of the poor, facilitating internal and foreign investment, and increasing agricultural yields cannot be downplayed in the hunger equation</w:t>
      </w:r>
      <w:r w:rsidRPr="009600F6">
        <w:rPr>
          <w:sz w:val="16"/>
        </w:rPr>
        <w:t xml:space="preserve">. </w:t>
      </w:r>
      <w:r w:rsidRPr="00BD7334">
        <w:rPr>
          <w:rStyle w:val="StyleUnderline"/>
        </w:rPr>
        <w:t>But</w:t>
      </w:r>
      <w:r w:rsidRPr="009600F6">
        <w:rPr>
          <w:sz w:val="16"/>
        </w:rPr>
        <w:t xml:space="preserve"> </w:t>
      </w:r>
      <w:r w:rsidRPr="00BD7334">
        <w:rPr>
          <w:rStyle w:val="StyleUnderline"/>
        </w:rPr>
        <w:t>for</w:t>
      </w:r>
      <w:r w:rsidRPr="009600F6">
        <w:rPr>
          <w:sz w:val="16"/>
        </w:rPr>
        <w:t xml:space="preserve"> genuine, sustainable progress to be made in </w:t>
      </w:r>
      <w:r w:rsidRPr="00BD7334">
        <w:rPr>
          <w:rStyle w:val="StyleUnderline"/>
        </w:rPr>
        <w:t>tackling hunger and malnutrition</w:t>
      </w:r>
      <w:r w:rsidRPr="009600F6">
        <w:rPr>
          <w:sz w:val="16"/>
        </w:rPr>
        <w:t xml:space="preserve">, </w:t>
      </w:r>
      <w:r w:rsidRPr="00BD7334">
        <w:rPr>
          <w:rStyle w:val="StyleUnderline"/>
        </w:rPr>
        <w:t>political processes must first be made accountable, participative, and attuned to the cross-cutting complexities of the hunger question.</w:t>
      </w:r>
      <w:r w:rsidRPr="009600F6">
        <w:rPr>
          <w:sz w:val="16"/>
        </w:rPr>
        <w:t xml:space="preserve"> </w:t>
      </w:r>
      <w:r w:rsidRPr="00BD7334">
        <w:rPr>
          <w:rStyle w:val="StyleUnderline"/>
        </w:rPr>
        <w:t>Only when the political process is human rights-proofed in this way can we be confident that the reinvestment in a country and its agriculture will truly benefit the poor and food insecure</w:t>
      </w:r>
      <w:r w:rsidRPr="009600F6">
        <w:rPr>
          <w:sz w:val="16"/>
        </w:rPr>
        <w:t xml:space="preserve">. </w:t>
      </w:r>
    </w:p>
    <w:p w:rsidR="00BB2AFA" w:rsidRDefault="00BB2AFA" w:rsidP="00BB2AFA">
      <w:pPr>
        <w:pStyle w:val="Heading3"/>
      </w:pPr>
      <w:r>
        <w:t>Food Distribution</w:t>
      </w:r>
    </w:p>
    <w:p w:rsidR="00BB2AFA" w:rsidRDefault="00BB2AFA" w:rsidP="00BB2AFA">
      <w:pPr>
        <w:pStyle w:val="Heading4"/>
      </w:pPr>
      <w:r>
        <w:t>Food transportation solves now- airdrops</w:t>
      </w:r>
    </w:p>
    <w:p w:rsidR="00BB2AFA" w:rsidRDefault="00BB2AFA" w:rsidP="00BB2AFA">
      <w:r w:rsidRPr="00913DF4">
        <w:rPr>
          <w:rStyle w:val="Style13ptBold"/>
        </w:rPr>
        <w:t>BARIYO 14</w:t>
      </w:r>
      <w:r>
        <w:t>— reporter (Nicholas, “</w:t>
      </w:r>
      <w:r w:rsidRPr="00540EA7">
        <w:t>Airdrops Ai</w:t>
      </w:r>
      <w:r>
        <w:t xml:space="preserve">m to Ease South Sudan Suffering,” the Wall Street Journal, </w:t>
      </w:r>
      <w:r w:rsidRPr="00540EA7">
        <w:t>Sept. 8, 2014</w:t>
      </w:r>
      <w:r>
        <w:t xml:space="preserve">, </w:t>
      </w:r>
      <w:hyperlink r:id="rId194" w:history="1">
        <w:r w:rsidRPr="00273F32">
          <w:rPr>
            <w:rStyle w:val="Hyperlink"/>
          </w:rPr>
          <w:t>http://www.wsj.com/articles/food-airdrops-aim-to-relieve-suffering-in-south-sudan-1410172436</w:t>
        </w:r>
      </w:hyperlink>
      <w:r>
        <w:t>). WM</w:t>
      </w:r>
    </w:p>
    <w:p w:rsidR="00BB2AFA" w:rsidRPr="00913DF4" w:rsidRDefault="00BB2AFA" w:rsidP="00BB2AFA">
      <w:pPr>
        <w:rPr>
          <w:sz w:val="16"/>
        </w:rPr>
      </w:pPr>
      <w:r w:rsidRPr="00913DF4">
        <w:rPr>
          <w:sz w:val="16"/>
        </w:rPr>
        <w:t>KAMPALA, Uganda—</w:t>
      </w:r>
      <w:r w:rsidRPr="00540EA7">
        <w:rPr>
          <w:rStyle w:val="StyleUnderline"/>
        </w:rPr>
        <w:t>The World Food Program has started</w:t>
      </w:r>
      <w:r w:rsidRPr="00913DF4">
        <w:rPr>
          <w:sz w:val="16"/>
        </w:rPr>
        <w:t xml:space="preserve"> emergency </w:t>
      </w:r>
      <w:r w:rsidRPr="00540EA7">
        <w:rPr>
          <w:rStyle w:val="StyleUnderline"/>
        </w:rPr>
        <w:t>airdrops of food</w:t>
      </w:r>
      <w:r w:rsidRPr="00913DF4">
        <w:rPr>
          <w:sz w:val="16"/>
        </w:rPr>
        <w:t xml:space="preserve"> to millions of people isolated by conflict and rainy conditions </w:t>
      </w:r>
      <w:r w:rsidRPr="00540EA7">
        <w:rPr>
          <w:rStyle w:val="StyleUnderline"/>
        </w:rPr>
        <w:t>in South Sudan</w:t>
      </w:r>
      <w:r w:rsidRPr="00913DF4">
        <w:rPr>
          <w:sz w:val="16"/>
        </w:rPr>
        <w:t xml:space="preserve">, the agency said on Monday, </w:t>
      </w:r>
      <w:r w:rsidRPr="00540EA7">
        <w:rPr>
          <w:rStyle w:val="StyleUnderline"/>
        </w:rPr>
        <w:t>in</w:t>
      </w:r>
      <w:r w:rsidRPr="00913DF4">
        <w:rPr>
          <w:sz w:val="16"/>
        </w:rPr>
        <w:t xml:space="preserve"> </w:t>
      </w:r>
      <w:r w:rsidRPr="00540EA7">
        <w:rPr>
          <w:rStyle w:val="StyleUnderline"/>
        </w:rPr>
        <w:t>the latest effort to address</w:t>
      </w:r>
      <w:r w:rsidRPr="00913DF4">
        <w:rPr>
          <w:sz w:val="16"/>
        </w:rPr>
        <w:t xml:space="preserve"> an unfolding crisis in the world's youngest nation. </w:t>
      </w:r>
      <w:r w:rsidRPr="00540EA7">
        <w:rPr>
          <w:rStyle w:val="StyleUnderline"/>
        </w:rPr>
        <w:t>The WFP is</w:t>
      </w:r>
      <w:r w:rsidRPr="00913DF4">
        <w:rPr>
          <w:sz w:val="16"/>
        </w:rPr>
        <w:t xml:space="preserve"> </w:t>
      </w:r>
      <w:r w:rsidRPr="00540EA7">
        <w:rPr>
          <w:rStyle w:val="StyleUnderline"/>
        </w:rPr>
        <w:t>conducting the daily drops</w:t>
      </w:r>
      <w:r w:rsidRPr="00913DF4">
        <w:rPr>
          <w:sz w:val="16"/>
        </w:rPr>
        <w:t xml:space="preserve"> out of bases in South Sudan, Uganda and Ethiopia </w:t>
      </w:r>
      <w:r w:rsidRPr="00540EA7">
        <w:rPr>
          <w:rStyle w:val="StyleUnderline"/>
        </w:rPr>
        <w:t>to provide food and nutrition assistance</w:t>
      </w:r>
      <w:r w:rsidRPr="00913DF4">
        <w:rPr>
          <w:sz w:val="16"/>
        </w:rPr>
        <w:t xml:space="preserve"> to at least 2.9 million people in the three oil-rich states of Upper Nile, Unity and Jonglei by the end of the year, said Lydia Wamala, WFP spokeswoman in Uganda. </w:t>
      </w:r>
      <w:r w:rsidRPr="00540EA7">
        <w:rPr>
          <w:rStyle w:val="StyleUnderline"/>
        </w:rPr>
        <w:t>The process is expected to continue</w:t>
      </w:r>
      <w:r w:rsidRPr="00913DF4">
        <w:rPr>
          <w:sz w:val="16"/>
        </w:rPr>
        <w:t xml:space="preserve"> over the next two months but could last longer as a civil war continues to ravage South Sudan, Ms. Wamala said. The current conflict, which began in December, has splintered the country along ethnic lines, pitting President Salva Kiir's Dinka community against former Vice President Riek Machar's Nuer tribesmen. Inadequate security and infrastructure in South Sudan have compelled the food agency to use Ugandan and Ethiopian airspace to reach people in dire need of food, officials said. </w:t>
      </w:r>
      <w:r w:rsidRPr="00540EA7">
        <w:rPr>
          <w:rStyle w:val="StyleUnderline"/>
        </w:rPr>
        <w:t>"WFP is using land, air and water to deliver food to people</w:t>
      </w:r>
      <w:r w:rsidRPr="00913DF4">
        <w:rPr>
          <w:sz w:val="16"/>
        </w:rPr>
        <w:t xml:space="preserve"> who are isolated by conflict and </w:t>
      </w:r>
      <w:r w:rsidRPr="00540EA7">
        <w:rPr>
          <w:rStyle w:val="StyleUnderline"/>
        </w:rPr>
        <w:t>facing</w:t>
      </w:r>
      <w:r w:rsidRPr="00913DF4">
        <w:rPr>
          <w:sz w:val="16"/>
        </w:rPr>
        <w:t xml:space="preserve"> intense </w:t>
      </w:r>
      <w:r w:rsidRPr="00540EA7">
        <w:rPr>
          <w:rStyle w:val="StyleUnderline"/>
        </w:rPr>
        <w:t>hunger</w:t>
      </w:r>
      <w:r w:rsidRPr="00913DF4">
        <w:rPr>
          <w:sz w:val="16"/>
        </w:rPr>
        <w:t xml:space="preserve">," said Alice-Martin Daihirou, the organization's country director. "While </w:t>
      </w:r>
      <w:r w:rsidRPr="00540EA7">
        <w:rPr>
          <w:rStyle w:val="StyleUnderline"/>
        </w:rPr>
        <w:t>WFP's team</w:t>
      </w:r>
      <w:r w:rsidRPr="00913DF4">
        <w:rPr>
          <w:sz w:val="16"/>
        </w:rPr>
        <w:t xml:space="preserve"> here in Uganda </w:t>
      </w:r>
      <w:r w:rsidRPr="00540EA7">
        <w:rPr>
          <w:rStyle w:val="StyleUnderline"/>
        </w:rPr>
        <w:t xml:space="preserve">is providing this critical logistical support </w:t>
      </w:r>
      <w:r w:rsidRPr="00913DF4">
        <w:rPr>
          <w:sz w:val="16"/>
        </w:rPr>
        <w:t>to our colleagues in South Sudan, we are also assisting a growing number of South Sudanese refugees."</w:t>
      </w:r>
    </w:p>
    <w:p w:rsidR="00BB2AFA" w:rsidRDefault="00BB2AFA" w:rsidP="00BB2AFA"/>
    <w:p w:rsidR="00BB2AFA" w:rsidRDefault="00BB2AFA" w:rsidP="00BB2AFA">
      <w:pPr>
        <w:pStyle w:val="Heading4"/>
      </w:pPr>
      <w:r>
        <w:t>Food transportation is becoming increasingly easier for aid programs</w:t>
      </w:r>
    </w:p>
    <w:p w:rsidR="00BB2AFA" w:rsidRDefault="00BB2AFA" w:rsidP="00BB2AFA">
      <w:r w:rsidRPr="005B3F89">
        <w:rPr>
          <w:rStyle w:val="Style13ptBold"/>
        </w:rPr>
        <w:t>BARIYO 14</w:t>
      </w:r>
      <w:r>
        <w:t>— reporter (Nicholas, “</w:t>
      </w:r>
      <w:r w:rsidRPr="005B3F89">
        <w:t>U.N. S</w:t>
      </w:r>
      <w:r>
        <w:t xml:space="preserve">teps Up Food Aid to South Sudan,” the Wall Street Journal, </w:t>
      </w:r>
      <w:r w:rsidRPr="00D3294C">
        <w:t>Dec. 30, 2014</w:t>
      </w:r>
      <w:r>
        <w:t xml:space="preserve">, </w:t>
      </w:r>
      <w:r w:rsidRPr="005B3F89">
        <w:t>http://www.wsj.com/articles/u-n-steps-up-food-aid-to-south-sudan-1419964155</w:t>
      </w:r>
      <w:r>
        <w:t>). WM</w:t>
      </w:r>
    </w:p>
    <w:p w:rsidR="00BB2AFA" w:rsidRDefault="00BB2AFA" w:rsidP="00BB2AFA"/>
    <w:p w:rsidR="00BB2AFA" w:rsidRPr="00913DF4" w:rsidRDefault="00BB2AFA" w:rsidP="00BB2AFA">
      <w:pPr>
        <w:rPr>
          <w:sz w:val="16"/>
        </w:rPr>
      </w:pPr>
      <w:r w:rsidRPr="00913DF4">
        <w:rPr>
          <w:sz w:val="16"/>
        </w:rPr>
        <w:t>KAMPALA, Uganda—</w:t>
      </w:r>
      <w:r w:rsidRPr="004F0548">
        <w:rPr>
          <w:rStyle w:val="StyleUnderline"/>
        </w:rPr>
        <w:t>The U</w:t>
      </w:r>
      <w:r w:rsidRPr="00913DF4">
        <w:rPr>
          <w:sz w:val="16"/>
        </w:rPr>
        <w:t xml:space="preserve">nited </w:t>
      </w:r>
      <w:r w:rsidRPr="004F0548">
        <w:rPr>
          <w:rStyle w:val="StyleUnderline"/>
        </w:rPr>
        <w:t>N</w:t>
      </w:r>
      <w:r w:rsidRPr="00913DF4">
        <w:rPr>
          <w:sz w:val="16"/>
        </w:rPr>
        <w:t xml:space="preserve">ations </w:t>
      </w:r>
      <w:r w:rsidRPr="004F0548">
        <w:rPr>
          <w:rStyle w:val="StyleUnderline"/>
        </w:rPr>
        <w:t>started delivering food aid by barge</w:t>
      </w:r>
      <w:r w:rsidRPr="00913DF4">
        <w:rPr>
          <w:sz w:val="16"/>
        </w:rPr>
        <w:t xml:space="preserve"> to South Sudan as fears grow that the country’s civil war will lead to widespread famine early next year. The </w:t>
      </w:r>
      <w:r w:rsidRPr="004F0548">
        <w:rPr>
          <w:rStyle w:val="StyleUnderline"/>
        </w:rPr>
        <w:t>vessel transported the food Monday from Sudan by way of the Nile, an aid route that has been closed since 2011</w:t>
      </w:r>
      <w:r w:rsidRPr="00913DF4">
        <w:rPr>
          <w:sz w:val="16"/>
        </w:rPr>
        <w:t xml:space="preserve">, when the Khartoum government cut off all commercial traffic on the river after South Sudan became independent. The </w:t>
      </w:r>
      <w:r w:rsidRPr="005B3F89">
        <w:rPr>
          <w:rStyle w:val="StyleUnderline"/>
        </w:rPr>
        <w:t>U.N.’s World Food Program said</w:t>
      </w:r>
      <w:r w:rsidRPr="00913DF4">
        <w:rPr>
          <w:sz w:val="16"/>
        </w:rPr>
        <w:t xml:space="preserve"> Tuesday </w:t>
      </w:r>
      <w:r w:rsidRPr="005B3F89">
        <w:rPr>
          <w:rStyle w:val="StyleUnderline"/>
        </w:rPr>
        <w:t>it expects</w:t>
      </w:r>
      <w:r w:rsidRPr="00913DF4">
        <w:rPr>
          <w:sz w:val="16"/>
        </w:rPr>
        <w:t xml:space="preserve"> in the next few days </w:t>
      </w:r>
      <w:r w:rsidRPr="005B3F89">
        <w:rPr>
          <w:rStyle w:val="StyleUnderline"/>
        </w:rPr>
        <w:t>to ship some</w:t>
      </w:r>
      <w:r w:rsidRPr="00913DF4">
        <w:rPr>
          <w:sz w:val="16"/>
        </w:rPr>
        <w:t xml:space="preserve"> </w:t>
      </w:r>
      <w:r w:rsidRPr="005B3F89">
        <w:rPr>
          <w:rStyle w:val="StyleUnderline"/>
        </w:rPr>
        <w:t>21,000 metric tons</w:t>
      </w:r>
      <w:r w:rsidRPr="00913DF4">
        <w:rPr>
          <w:sz w:val="16"/>
        </w:rPr>
        <w:t xml:space="preserve"> </w:t>
      </w:r>
      <w:r w:rsidRPr="005B3F89">
        <w:rPr>
          <w:rStyle w:val="StyleUnderline"/>
        </w:rPr>
        <w:t>of</w:t>
      </w:r>
      <w:r w:rsidRPr="00913DF4">
        <w:rPr>
          <w:sz w:val="16"/>
        </w:rPr>
        <w:t xml:space="preserve"> U.S.-donated </w:t>
      </w:r>
      <w:r w:rsidRPr="005B3F89">
        <w:rPr>
          <w:rStyle w:val="StyleUnderline"/>
        </w:rPr>
        <w:t>food to South Sudan</w:t>
      </w:r>
      <w:r w:rsidRPr="00913DF4">
        <w:rPr>
          <w:sz w:val="16"/>
        </w:rPr>
        <w:t xml:space="preserve">’s Upper Nile state, where fighting for control of the country’s only functioning oil fields is raging. </w:t>
      </w:r>
      <w:r w:rsidRPr="005B3F89">
        <w:rPr>
          <w:rStyle w:val="StyleUnderline"/>
        </w:rPr>
        <w:t>The reopening of the Nile route</w:t>
      </w:r>
      <w:r w:rsidRPr="00913DF4">
        <w:rPr>
          <w:sz w:val="16"/>
        </w:rPr>
        <w:t xml:space="preserve">, which follows talks between officials from both governments, </w:t>
      </w:r>
      <w:r w:rsidRPr="005B3F89">
        <w:rPr>
          <w:rStyle w:val="StyleUnderline"/>
        </w:rPr>
        <w:t>was welcomed by the U.N. and other aid agencies</w:t>
      </w:r>
      <w:r w:rsidRPr="00913DF4">
        <w:rPr>
          <w:sz w:val="16"/>
        </w:rPr>
        <w:t xml:space="preserve">, which have been forced to rely heavily on airplanes to ship food. Such deliveries are up to seven times as expensive as ground and water transport, the U.N.’s World Food Program said. Stephen Kearney, the agency’s acting director in South Sudan, said the </w:t>
      </w:r>
      <w:r w:rsidRPr="005B3F89">
        <w:rPr>
          <w:rStyle w:val="StyleUnderline"/>
        </w:rPr>
        <w:t>opening</w:t>
      </w:r>
      <w:r w:rsidRPr="00913DF4">
        <w:rPr>
          <w:sz w:val="16"/>
        </w:rPr>
        <w:t xml:space="preserve"> of </w:t>
      </w:r>
      <w:r w:rsidRPr="005B3F89">
        <w:rPr>
          <w:rStyle w:val="StyleUnderline"/>
        </w:rPr>
        <w:t>the Nile to aid shipments and the reduced transport costs come at a critical time</w:t>
      </w:r>
      <w:r w:rsidRPr="00913DF4">
        <w:rPr>
          <w:sz w:val="16"/>
        </w:rPr>
        <w:t>.</w:t>
      </w:r>
    </w:p>
    <w:p w:rsidR="00BB2AFA" w:rsidRDefault="00BB2AFA" w:rsidP="00BB2AFA">
      <w:pPr>
        <w:pStyle w:val="Heading3"/>
      </w:pPr>
      <w:r>
        <w:t>GMOs</w:t>
      </w:r>
    </w:p>
    <w:p w:rsidR="00BB2AFA" w:rsidRDefault="00BB2AFA" w:rsidP="00BB2AFA">
      <w:pPr>
        <w:pStyle w:val="Heading4"/>
      </w:pPr>
      <w:r>
        <w:t>GMO biotech sector inherently exaggerate harms- multiple studies prove</w:t>
      </w:r>
    </w:p>
    <w:p w:rsidR="00BB2AFA" w:rsidRDefault="00BB2AFA" w:rsidP="00BB2AFA">
      <w:r w:rsidRPr="00445784">
        <w:rPr>
          <w:rStyle w:val="Style13ptBold"/>
        </w:rPr>
        <w:t>Todhunter 14</w:t>
      </w:r>
      <w:r>
        <w:t>—</w:t>
      </w:r>
      <w:r w:rsidRPr="00445784">
        <w:t>an extensively published independent writer and former social policy researcher</w:t>
      </w:r>
      <w:r>
        <w:t xml:space="preserve"> (Colin, “India: Selling Out To Monsanto. GMOs and the Bigger Picture,” Global Research, </w:t>
      </w:r>
      <w:r w:rsidRPr="00445784">
        <w:t>August 08, 2014</w:t>
      </w:r>
      <w:r>
        <w:t xml:space="preserve">, </w:t>
      </w:r>
      <w:hyperlink r:id="rId195" w:history="1">
        <w:r w:rsidRPr="0083036D">
          <w:rPr>
            <w:rStyle w:val="Hyperlink"/>
          </w:rPr>
          <w:t>http://www.globalresearch.ca/independent-india-selling-out-to-monsanto-gmos-and-the-bigger-picture/5395187</w:t>
        </w:r>
      </w:hyperlink>
      <w:r>
        <w:t>). WM</w:t>
      </w:r>
    </w:p>
    <w:p w:rsidR="00BB2AFA" w:rsidRPr="00532A5E" w:rsidRDefault="00BB2AFA" w:rsidP="00BB2AFA">
      <w:pPr>
        <w:rPr>
          <w:sz w:val="16"/>
        </w:rPr>
      </w:pPr>
      <w:r w:rsidRPr="00532A5E">
        <w:rPr>
          <w:sz w:val="16"/>
        </w:rPr>
        <w:t xml:space="preserve">Monsanto in India In India, small farms account for 92 percent of farms and occupy around 40 percent of all agricultural land. They form the bedrock of food production. However, there is a concerted effort to remove farmers from the land. Hundreds of thousands of farmers have taken their lives since 1997 and many more are experiencing economic distress or have left farming as a result of debt, a shift to (GM) cash crops and economic liberalisation [3]. Monsanto already controls the cotton industry in India and is increasingly shaping agri-policy and the knowledge paradigm by funding agricultural research in public universities and institutes. Its practices and colonisation of institutions have led to it being called the ‘contemporary East India Company’ [4], and regulatory bodies are now severely compromised and riddled with conflicts of interest where decision-making over GMOs are concerned [5]. In the meantime, Monsanto and </w:t>
      </w:r>
      <w:r w:rsidRPr="006573F2">
        <w:rPr>
          <w:rStyle w:val="StyleUnderline"/>
        </w:rPr>
        <w:t>the GM biotech sector forward the myth that GM food is necessary to feed the world’s burgeoning population. They are not</w:t>
      </w:r>
      <w:r w:rsidRPr="00532A5E">
        <w:rPr>
          <w:sz w:val="16"/>
        </w:rPr>
        <w:t xml:space="preserve">. Aside from the review by GRAIN, the World Bank-funded International Assessment of Agricultural Knowledge and Science for Development Report stated that smallholder, </w:t>
      </w:r>
      <w:r w:rsidRPr="006573F2">
        <w:rPr>
          <w:rStyle w:val="StyleUnderline"/>
        </w:rPr>
        <w:t>traditional farming (not GMOs) can deliver food security in low-income countries through sustainable agri-ecological systems</w:t>
      </w:r>
      <w:r w:rsidRPr="00532A5E">
        <w:rPr>
          <w:sz w:val="16"/>
        </w:rPr>
        <w:t xml:space="preserve"> [5]. The </w:t>
      </w:r>
      <w:r w:rsidRPr="006573F2">
        <w:rPr>
          <w:rStyle w:val="StyleUnderline"/>
        </w:rPr>
        <w:t>Standing Committee on Agriculture in Parliament unequivocally concluded that GM seeds and foods are dangerous to human</w:t>
      </w:r>
      <w:r w:rsidRPr="00532A5E">
        <w:rPr>
          <w:sz w:val="16"/>
        </w:rPr>
        <w:t xml:space="preserve">, </w:t>
      </w:r>
      <w:r w:rsidRPr="006573F2">
        <w:rPr>
          <w:rStyle w:val="StyleUnderline"/>
        </w:rPr>
        <w:t>animal and environmental health and directed</w:t>
      </w:r>
      <w:r w:rsidRPr="00532A5E">
        <w:rPr>
          <w:sz w:val="16"/>
        </w:rPr>
        <w:t xml:space="preserve"> the former Government of Manmohan Singh </w:t>
      </w:r>
      <w:r w:rsidRPr="006573F2">
        <w:rPr>
          <w:rStyle w:val="StyleUnderline"/>
        </w:rPr>
        <w:t>to ban GMOs</w:t>
      </w:r>
      <w:r w:rsidRPr="00532A5E">
        <w:rPr>
          <w:sz w:val="16"/>
        </w:rPr>
        <w:t xml:space="preserve"> [6]. Despite such evidence and the recommendations to put a hold on open field GM trials by the Supreme Court-appointed Technical Expert Committee, the push is on within official circles to give such trials the green light. Monsanto cannot be trusted The </w:t>
      </w:r>
      <w:r w:rsidRPr="006573F2">
        <w:rPr>
          <w:rStyle w:val="StyleUnderline"/>
        </w:rPr>
        <w:t>GM biotech sector cannot be trusted. As its largest player, Monsanto is responsible for knowingly damaging people’s health and polluting the environment and is guilty of a catalogue of decades-long deceptive, duplicitous and criminal practices</w:t>
      </w:r>
      <w:r w:rsidRPr="00532A5E">
        <w:rPr>
          <w:sz w:val="16"/>
        </w:rPr>
        <w:t xml:space="preserve"> [7]. It has shown time and again its contempt for human life and the environment and that profit overrides any notion of service to the public, yet it continues to propagate the lie that it has humanity’s best interests at heart because its so-called GMO ‘frontier technology’ can feed the hungry millions. </w:t>
      </w:r>
      <w:r w:rsidRPr="006573F2">
        <w:rPr>
          <w:rStyle w:val="StyleUnderline"/>
        </w:rPr>
        <w:t>The sector attempts to control the ‘science’ around its products by carrying out inadequate, secretive studies of its own, placing restrictions on</w:t>
      </w:r>
      <w:r w:rsidRPr="00532A5E">
        <w:rPr>
          <w:sz w:val="16"/>
        </w:rPr>
        <w:t xml:space="preserve"> any </w:t>
      </w:r>
      <w:r w:rsidRPr="006573F2">
        <w:rPr>
          <w:rStyle w:val="StyleUnderline"/>
        </w:rPr>
        <w:t>independent research</w:t>
      </w:r>
      <w:r w:rsidRPr="00532A5E">
        <w:rPr>
          <w:sz w:val="16"/>
        </w:rPr>
        <w:t xml:space="preserve"> into its products and </w:t>
      </w:r>
      <w:r w:rsidRPr="006573F2">
        <w:rPr>
          <w:rStyle w:val="StyleUnderline"/>
        </w:rPr>
        <w:t>censoring findings that indicate the deleterious impacts of its products</w:t>
      </w:r>
      <w:r w:rsidRPr="00532A5E">
        <w:rPr>
          <w:sz w:val="16"/>
        </w:rPr>
        <w:t xml:space="preserve"> [8]. </w:t>
      </w:r>
      <w:r w:rsidRPr="006573F2">
        <w:rPr>
          <w:rStyle w:val="StyleUnderline"/>
        </w:rPr>
        <w:t>It has also faked data</w:t>
      </w:r>
      <w:r w:rsidRPr="00532A5E">
        <w:rPr>
          <w:sz w:val="16"/>
        </w:rPr>
        <w:t xml:space="preserve"> [9] </w:t>
      </w:r>
      <w:r w:rsidRPr="006573F2">
        <w:rPr>
          <w:rStyle w:val="StyleUnderline"/>
        </w:rPr>
        <w:t>and engages in attacking scientists who reach conclusions not to its liking</w:t>
      </w:r>
      <w:r w:rsidRPr="00532A5E">
        <w:rPr>
          <w:sz w:val="16"/>
        </w:rPr>
        <w:t xml:space="preserve"> [10,11]. </w:t>
      </w:r>
      <w:r w:rsidRPr="006573F2">
        <w:rPr>
          <w:rStyle w:val="StyleUnderline"/>
        </w:rPr>
        <w:t>It cannot demonstrate that yields are better, nutritional values are improved, health is not damaged or that harm to the environment does not occur</w:t>
      </w:r>
      <w:r w:rsidRPr="00532A5E">
        <w:rPr>
          <w:sz w:val="16"/>
        </w:rPr>
        <w:t xml:space="preserve"> with the adoption of GMOs. </w:t>
      </w:r>
      <w:r w:rsidRPr="006573F2">
        <w:rPr>
          <w:rStyle w:val="StyleUnderline"/>
        </w:rPr>
        <w:t>Independent studies and evidence</w:t>
      </w:r>
      <w:r w:rsidRPr="00532A5E">
        <w:rPr>
          <w:sz w:val="16"/>
        </w:rPr>
        <w:t xml:space="preserve">, not inadequate industry funded or back ones, </w:t>
      </w:r>
      <w:r w:rsidRPr="006573F2">
        <w:rPr>
          <w:rStyle w:val="StyleUnderline"/>
        </w:rPr>
        <w:t>have indicated yields are often worse and herbicide use has increased</w:t>
      </w:r>
      <w:r w:rsidRPr="00532A5E">
        <w:rPr>
          <w:sz w:val="16"/>
        </w:rPr>
        <w:t xml:space="preserve"> [12,13,14], </w:t>
      </w:r>
      <w:r w:rsidRPr="006573F2">
        <w:rPr>
          <w:rStyle w:val="StyleUnderline"/>
        </w:rPr>
        <w:t>health is negatively impacted</w:t>
      </w:r>
      <w:r w:rsidRPr="00532A5E">
        <w:rPr>
          <w:sz w:val="16"/>
        </w:rPr>
        <w:t xml:space="preserve"> [15,16], </w:t>
      </w:r>
      <w:r w:rsidRPr="006573F2">
        <w:rPr>
          <w:rStyle w:val="StyleUnderline"/>
        </w:rPr>
        <w:t>soil is damaged</w:t>
      </w:r>
      <w:r w:rsidRPr="00532A5E">
        <w:rPr>
          <w:sz w:val="16"/>
        </w:rPr>
        <w:t xml:space="preserve"> [17] and </w:t>
      </w:r>
      <w:r w:rsidRPr="006573F2">
        <w:rPr>
          <w:rStyle w:val="StyleUnderline"/>
        </w:rPr>
        <w:t>biodiversity is undermined [18], among other things.</w:t>
      </w:r>
      <w:r>
        <w:rPr>
          <w:u w:val="single"/>
        </w:rPr>
        <w:t xml:space="preserve"> </w:t>
      </w:r>
      <w:r w:rsidRPr="00532A5E">
        <w:rPr>
          <w:sz w:val="16"/>
        </w:rPr>
        <w:t xml:space="preserve">GRAIN found that around 56 percent of Russia’s agricultural output comes from family farms which occupy less than 9 percent of arable land. Russia does not need or want GM crops, which the Russian Prime Minister has described as amounting to little more than a form of biological warfare weapon [19]. And here lies the real heart of the matter. Former US Secretary of State Henry Kissinger once said that if you control oil you control nations, but </w:t>
      </w:r>
      <w:r w:rsidRPr="00445784">
        <w:rPr>
          <w:rStyle w:val="StyleUnderline"/>
        </w:rPr>
        <w:t>if you control food you control people</w:t>
      </w:r>
      <w:r w:rsidRPr="00532A5E">
        <w:rPr>
          <w:sz w:val="16"/>
        </w:rPr>
        <w:t xml:space="preserve">. GMOs are not needed to feed the world. </w:t>
      </w:r>
      <w:r w:rsidRPr="00445784">
        <w:rPr>
          <w:rStyle w:val="StyleUnderline"/>
        </w:rPr>
        <w:t>Science cannot justify their use. They are a weapon</w:t>
      </w:r>
      <w:r w:rsidRPr="00532A5E">
        <w:rPr>
          <w:sz w:val="16"/>
        </w:rPr>
        <w:t xml:space="preserve">. </w:t>
      </w:r>
      <w:r w:rsidRPr="00445784">
        <w:rPr>
          <w:rStyle w:val="StyleUnderline"/>
        </w:rPr>
        <w:t>In India, there is a drive to remove small/family farms, which are capable of ensuring the nation’s food security</w:t>
      </w:r>
      <w:r w:rsidRPr="00532A5E">
        <w:rPr>
          <w:sz w:val="16"/>
        </w:rPr>
        <w:t xml:space="preserve">, and eventually replace them with larger biotech-controlled monoculture farms with GM crops for Western styled processed-food supermarkets and export [20]. It is no surprise that the likes of Syngenta, Monsanto and Walmart had a direct hand in drawing up the Knowledge Initiative on Agriculture, which was in turn linked to the US sanctioning the opening up of India’s nuclear power sector. Despite India not being a signatory to the nuclear Non-Proliferation Treaty, US corporations are now actively involved in helping India develop its civil nuclear capabilities. Payback appears to come in the form of handing over the control of India’s agricultural land and food system to the US via that country’s biotech companies. GMOs and the bigger picture Russia is correct to conflate bio-terror and GMOs. The oil-rich Rockefeller family set out to control global agriculture via the petrochemical-dependent ‘green revolution’. The destruction of traditional farmer-controlled agriculture was actively supported by the US government and its Trojan horse agritech corporations under the agenda set out by Kissinger. </w:t>
      </w:r>
      <w:r w:rsidRPr="00445784">
        <w:rPr>
          <w:rStyle w:val="StyleUnderline"/>
        </w:rPr>
        <w:t>GMOs now represent the ultimate stranglehold over food via ‘terminator’ seed technology, seed patenting and intellectual property rights</w:t>
      </w:r>
      <w:r w:rsidRPr="00532A5E">
        <w:rPr>
          <w:sz w:val="16"/>
        </w:rPr>
        <w:t>.</w:t>
      </w:r>
    </w:p>
    <w:p w:rsidR="00BB2AFA" w:rsidRDefault="00BB2AFA" w:rsidP="00BB2AFA">
      <w:pPr>
        <w:pStyle w:val="Heading4"/>
      </w:pPr>
      <w:r>
        <w:t>GMOs can’t solve hunger and prop up big business</w:t>
      </w:r>
    </w:p>
    <w:p w:rsidR="00BB2AFA" w:rsidRDefault="00BB2AFA" w:rsidP="00BB2AFA">
      <w:r w:rsidRPr="009054A1">
        <w:rPr>
          <w:rStyle w:val="Style13ptBold"/>
        </w:rPr>
        <w:t>Cassidy 15</w:t>
      </w:r>
      <w:r>
        <w:t>—EWG research analyst(</w:t>
      </w:r>
      <w:r w:rsidRPr="009054A1">
        <w:t>Emily</w:t>
      </w:r>
      <w:r>
        <w:t xml:space="preserve">, “FEEDING THE WORLD WITHOUT GMOS,” Environmental Working Group, </w:t>
      </w:r>
      <w:r w:rsidRPr="009054A1">
        <w:t>MARCH 2015</w:t>
      </w:r>
      <w:r>
        <w:t xml:space="preserve">, </w:t>
      </w:r>
      <w:hyperlink r:id="rId196" w:history="1">
        <w:r w:rsidRPr="0083036D">
          <w:rPr>
            <w:rStyle w:val="Hyperlink"/>
          </w:rPr>
          <w:t>http://cdn3.ewg.org/sites/default/files/EWG%20Feeding%20the%20World%20Without%20GMOs%202015.pdf?_ga=1.197427245.300763632.1436300092</w:t>
        </w:r>
      </w:hyperlink>
      <w:r>
        <w:t>). WM</w:t>
      </w:r>
    </w:p>
    <w:p w:rsidR="00BB2AFA" w:rsidRPr="00532A5E" w:rsidRDefault="00BB2AFA" w:rsidP="00BB2AFA">
      <w:pPr>
        <w:rPr>
          <w:sz w:val="16"/>
        </w:rPr>
      </w:pPr>
      <w:r w:rsidRPr="00506C6F">
        <w:rPr>
          <w:rStyle w:val="StyleUnderline"/>
        </w:rPr>
        <w:t>Much</w:t>
      </w:r>
      <w:r w:rsidRPr="00532A5E">
        <w:rPr>
          <w:sz w:val="16"/>
        </w:rPr>
        <w:t xml:space="preserve"> of the </w:t>
      </w:r>
      <w:r w:rsidRPr="00506C6F">
        <w:rPr>
          <w:rStyle w:val="StyleUnderline"/>
        </w:rPr>
        <w:t>investment in genetic engineering</w:t>
      </w:r>
      <w:r>
        <w:rPr>
          <w:rStyle w:val="StyleUnderline"/>
        </w:rPr>
        <w:t xml:space="preserve"> </w:t>
      </w:r>
      <w:r w:rsidRPr="00506C6F">
        <w:rPr>
          <w:rStyle w:val="StyleUnderline"/>
        </w:rPr>
        <w:t>has been spent on crops that do very little to expand</w:t>
      </w:r>
      <w:r>
        <w:rPr>
          <w:rStyle w:val="StyleUnderline"/>
        </w:rPr>
        <w:t xml:space="preserve"> </w:t>
      </w:r>
      <w:r w:rsidRPr="00506C6F">
        <w:rPr>
          <w:rStyle w:val="StyleUnderline"/>
        </w:rPr>
        <w:t>the global food supply</w:t>
      </w:r>
      <w:r w:rsidRPr="00532A5E">
        <w:rPr>
          <w:sz w:val="16"/>
        </w:rPr>
        <w:t xml:space="preserve">. Globally, corn and soybeans account for about 80 percent of the land area devoted to growing genetically engineered crops, and both are overwhelmingly used for animal feed and biofuels. </w:t>
      </w:r>
      <w:r w:rsidRPr="00506C6F">
        <w:rPr>
          <w:rStyle w:val="StyleUnderline"/>
        </w:rPr>
        <w:t>Most of the investment in GE crops ends</w:t>
      </w:r>
      <w:r>
        <w:rPr>
          <w:rStyle w:val="StyleUnderline"/>
        </w:rPr>
        <w:t xml:space="preserve"> </w:t>
      </w:r>
      <w:r w:rsidRPr="00506C6F">
        <w:rPr>
          <w:rStyle w:val="StyleUnderline"/>
        </w:rPr>
        <w:t>up feeding cows and cars, not people</w:t>
      </w:r>
      <w:r w:rsidRPr="00532A5E">
        <w:rPr>
          <w:sz w:val="16"/>
        </w:rPr>
        <w:t xml:space="preserve">. Moreover, </w:t>
      </w:r>
      <w:r w:rsidRPr="00506C6F">
        <w:rPr>
          <w:rStyle w:val="StyleUnderline"/>
        </w:rPr>
        <w:t>seed companies’ investment in improving yields in</w:t>
      </w:r>
      <w:r>
        <w:rPr>
          <w:rStyle w:val="StyleUnderline"/>
        </w:rPr>
        <w:t xml:space="preserve"> </w:t>
      </w:r>
      <w:r w:rsidRPr="00506C6F">
        <w:rPr>
          <w:rStyle w:val="StyleUnderline"/>
        </w:rPr>
        <w:t>already high-yielding areas does little to improve</w:t>
      </w:r>
      <w:r>
        <w:rPr>
          <w:rStyle w:val="StyleUnderline"/>
        </w:rPr>
        <w:t xml:space="preserve"> </w:t>
      </w:r>
      <w:r w:rsidRPr="00506C6F">
        <w:rPr>
          <w:rStyle w:val="StyleUnderline"/>
        </w:rPr>
        <w:t>food security; it mainly helps line the pockets of</w:t>
      </w:r>
      <w:r w:rsidRPr="00532A5E">
        <w:rPr>
          <w:sz w:val="16"/>
        </w:rPr>
        <w:t xml:space="preserve"> seed and chemical </w:t>
      </w:r>
      <w:r w:rsidRPr="00506C6F">
        <w:rPr>
          <w:rStyle w:val="StyleUnderline"/>
        </w:rPr>
        <w:t>companies</w:t>
      </w:r>
      <w:r w:rsidRPr="00532A5E">
        <w:rPr>
          <w:sz w:val="16"/>
        </w:rPr>
        <w:t xml:space="preserve">, </w:t>
      </w:r>
      <w:r w:rsidRPr="00506C6F">
        <w:rPr>
          <w:rStyle w:val="StyleUnderline"/>
        </w:rPr>
        <w:t>large-scale growers and</w:t>
      </w:r>
      <w:r w:rsidRPr="00532A5E">
        <w:rPr>
          <w:sz w:val="16"/>
        </w:rPr>
        <w:t xml:space="preserve"> </w:t>
      </w:r>
      <w:r w:rsidRPr="00506C6F">
        <w:rPr>
          <w:rStyle w:val="StyleUnderline"/>
        </w:rPr>
        <w:t>producers of</w:t>
      </w:r>
      <w:r w:rsidRPr="00532A5E">
        <w:rPr>
          <w:sz w:val="16"/>
        </w:rPr>
        <w:t xml:space="preserve"> corn </w:t>
      </w:r>
      <w:r w:rsidRPr="00506C6F">
        <w:rPr>
          <w:rStyle w:val="StyleUnderline"/>
        </w:rPr>
        <w:t>ethanol</w:t>
      </w:r>
      <w:r w:rsidRPr="00532A5E">
        <w:rPr>
          <w:sz w:val="16"/>
        </w:rPr>
        <w:t xml:space="preserve">. </w:t>
      </w:r>
      <w:r w:rsidRPr="00506C6F">
        <w:rPr>
          <w:rStyle w:val="StyleUnderline"/>
        </w:rPr>
        <w:t>The narrative that GE crops will help feed the world</w:t>
      </w:r>
      <w:r>
        <w:rPr>
          <w:rStyle w:val="StyleUnderline"/>
        </w:rPr>
        <w:t xml:space="preserve"> </w:t>
      </w:r>
      <w:r w:rsidRPr="00506C6F">
        <w:rPr>
          <w:rStyle w:val="StyleUnderline"/>
        </w:rPr>
        <w:t>ignores the fact that hunger is mostly the result of</w:t>
      </w:r>
      <w:r>
        <w:rPr>
          <w:rStyle w:val="StyleUnderline"/>
        </w:rPr>
        <w:t xml:space="preserve"> </w:t>
      </w:r>
      <w:r w:rsidRPr="00506C6F">
        <w:rPr>
          <w:rStyle w:val="StyleUnderline"/>
        </w:rPr>
        <w:t>poverty. I</w:t>
      </w:r>
      <w:r w:rsidRPr="00532A5E">
        <w:rPr>
          <w:sz w:val="16"/>
        </w:rPr>
        <w:t xml:space="preserve">t is true that about 70 percent of the world’s poor are farmers and that improving their crop yields could help raise them out of poverty, but </w:t>
      </w:r>
      <w:r w:rsidRPr="009054A1">
        <w:rPr>
          <w:rStyle w:val="StyleUnderline"/>
        </w:rPr>
        <w:t>what</w:t>
      </w:r>
      <w:r>
        <w:rPr>
          <w:rStyle w:val="StyleUnderline"/>
        </w:rPr>
        <w:t xml:space="preserve"> </w:t>
      </w:r>
      <w:r w:rsidRPr="009054A1">
        <w:rPr>
          <w:rStyle w:val="StyleUnderline"/>
        </w:rPr>
        <w:t>truly limits the productivity of small farmers is the</w:t>
      </w:r>
      <w:r>
        <w:rPr>
          <w:rStyle w:val="StyleUnderline"/>
        </w:rPr>
        <w:t xml:space="preserve"> </w:t>
      </w:r>
      <w:r w:rsidRPr="009054A1">
        <w:rPr>
          <w:rStyle w:val="StyleUnderline"/>
        </w:rPr>
        <w:t>lack of basic resources such as fertilizer, water and</w:t>
      </w:r>
      <w:r>
        <w:rPr>
          <w:rStyle w:val="StyleUnderline"/>
        </w:rPr>
        <w:t xml:space="preserve"> </w:t>
      </w:r>
      <w:r w:rsidRPr="009054A1">
        <w:rPr>
          <w:rStyle w:val="StyleUnderline"/>
        </w:rPr>
        <w:t>the infrastructure to transport crops to market</w:t>
      </w:r>
      <w:r w:rsidRPr="00532A5E">
        <w:rPr>
          <w:sz w:val="16"/>
        </w:rPr>
        <w:t xml:space="preserve">. If Big Ag companies truly want to guarantee that poor farmers can feed themselves, the cheapest way would be to ensure that they have the right mix of fertilizers and to help with infrastructure improvements such as roads to market. In regions such as Africa, </w:t>
      </w:r>
      <w:r w:rsidRPr="009054A1">
        <w:rPr>
          <w:rStyle w:val="StyleUnderline"/>
        </w:rPr>
        <w:t>farmers can only afford a tenth of the</w:t>
      </w:r>
      <w:r>
        <w:rPr>
          <w:rStyle w:val="StyleUnderline"/>
        </w:rPr>
        <w:t xml:space="preserve"> </w:t>
      </w:r>
      <w:r w:rsidRPr="009054A1">
        <w:rPr>
          <w:rStyle w:val="StyleUnderline"/>
        </w:rPr>
        <w:t>fertilizer recommended for their crops</w:t>
      </w:r>
      <w:r w:rsidRPr="00532A5E">
        <w:rPr>
          <w:sz w:val="16"/>
        </w:rPr>
        <w:t xml:space="preserve">.8 </w:t>
      </w:r>
      <w:r w:rsidRPr="009054A1">
        <w:rPr>
          <w:rStyle w:val="StyleUnderline"/>
        </w:rPr>
        <w:t>Industry supported</w:t>
      </w:r>
      <w:r>
        <w:rPr>
          <w:rStyle w:val="StyleUnderline"/>
        </w:rPr>
        <w:t xml:space="preserve"> </w:t>
      </w:r>
      <w:r w:rsidRPr="009054A1">
        <w:rPr>
          <w:rStyle w:val="StyleUnderline"/>
        </w:rPr>
        <w:t>research found that it can take more</w:t>
      </w:r>
      <w:r>
        <w:rPr>
          <w:rStyle w:val="StyleUnderline"/>
        </w:rPr>
        <w:t xml:space="preserve"> </w:t>
      </w:r>
      <w:r w:rsidRPr="009054A1">
        <w:rPr>
          <w:rStyle w:val="StyleUnderline"/>
        </w:rPr>
        <w:t>than $100 million to research and develop9 a single</w:t>
      </w:r>
      <w:r>
        <w:rPr>
          <w:rStyle w:val="StyleUnderline"/>
        </w:rPr>
        <w:t xml:space="preserve"> </w:t>
      </w:r>
      <w:r w:rsidRPr="009054A1">
        <w:rPr>
          <w:rStyle w:val="StyleUnderline"/>
        </w:rPr>
        <w:t>genetically engineered variety, money that would be</w:t>
      </w:r>
      <w:r>
        <w:rPr>
          <w:rStyle w:val="StyleUnderline"/>
        </w:rPr>
        <w:t xml:space="preserve"> </w:t>
      </w:r>
      <w:r w:rsidRPr="009054A1">
        <w:rPr>
          <w:rStyle w:val="StyleUnderline"/>
        </w:rPr>
        <w:t>better spent to address the factors that frequently</w:t>
      </w:r>
      <w:r>
        <w:rPr>
          <w:rStyle w:val="StyleUnderline"/>
        </w:rPr>
        <w:t xml:space="preserve"> </w:t>
      </w:r>
      <w:r w:rsidRPr="009054A1">
        <w:rPr>
          <w:rStyle w:val="StyleUnderline"/>
        </w:rPr>
        <w:t>limit crop yields.</w:t>
      </w:r>
      <w:r w:rsidRPr="00532A5E">
        <w:rPr>
          <w:sz w:val="16"/>
        </w:rPr>
        <w:t xml:space="preserve"> By comparison, it typically costs only about $1 million to develop a new variety by traditional breeding techniques.10,11 </w:t>
      </w:r>
      <w:r w:rsidRPr="009054A1">
        <w:rPr>
          <w:rStyle w:val="StyleUnderline"/>
        </w:rPr>
        <w:t>In Africa</w:t>
      </w:r>
      <w:r w:rsidRPr="00532A5E">
        <w:rPr>
          <w:sz w:val="16"/>
        </w:rPr>
        <w:t xml:space="preserve">, moreover, </w:t>
      </w:r>
      <w:r w:rsidRPr="009054A1">
        <w:rPr>
          <w:rStyle w:val="Emphasis"/>
        </w:rPr>
        <w:t>traditional</w:t>
      </w:r>
      <w:r w:rsidRPr="009054A1">
        <w:rPr>
          <w:rStyle w:val="StyleUnderline"/>
        </w:rPr>
        <w:t xml:space="preserve"> crossbreeding has so far</w:t>
      </w:r>
      <w:r>
        <w:rPr>
          <w:rStyle w:val="StyleUnderline"/>
        </w:rPr>
        <w:t xml:space="preserve"> </w:t>
      </w:r>
      <w:r w:rsidRPr="009054A1">
        <w:rPr>
          <w:rStyle w:val="Emphasis"/>
        </w:rPr>
        <w:t>outperformed</w:t>
      </w:r>
      <w:r w:rsidRPr="009054A1">
        <w:rPr>
          <w:rStyle w:val="StyleUnderline"/>
        </w:rPr>
        <w:t xml:space="preserve"> genetic engineering in improving crops’</w:t>
      </w:r>
      <w:r>
        <w:rPr>
          <w:rStyle w:val="StyleUnderline"/>
        </w:rPr>
        <w:t xml:space="preserve"> </w:t>
      </w:r>
      <w:r w:rsidRPr="009054A1">
        <w:rPr>
          <w:rStyle w:val="StyleUnderline"/>
        </w:rPr>
        <w:t>drought tolerance and efficiency of resource use</w:t>
      </w:r>
      <w:r w:rsidRPr="00532A5E">
        <w:rPr>
          <w:sz w:val="16"/>
        </w:rPr>
        <w:t>.</w:t>
      </w:r>
    </w:p>
    <w:p w:rsidR="00BB2AFA" w:rsidRDefault="00BB2AFA" w:rsidP="00BB2AFA"/>
    <w:p w:rsidR="00BB2AFA" w:rsidRPr="003019F9" w:rsidRDefault="00BB2AFA" w:rsidP="00BB2AFA"/>
    <w:p w:rsidR="00BB2AFA" w:rsidRDefault="00BB2AFA" w:rsidP="00BB2AFA">
      <w:pPr>
        <w:pStyle w:val="Heading4"/>
      </w:pPr>
      <w:r>
        <w:t>GMO companies aren’t structured to solve problems</w:t>
      </w:r>
    </w:p>
    <w:p w:rsidR="00BB2AFA" w:rsidRDefault="00BB2AFA" w:rsidP="00BB2AFA">
      <w:r w:rsidRPr="00076FCF">
        <w:rPr>
          <w:rStyle w:val="Style13ptBold"/>
        </w:rPr>
        <w:t>Specter 14</w:t>
      </w:r>
      <w:r>
        <w:t>—</w:t>
      </w:r>
      <w:r w:rsidRPr="00076FCF">
        <w:t>staff writer at The New Yorker</w:t>
      </w:r>
      <w:r>
        <w:t xml:space="preserve"> (Michael </w:t>
      </w:r>
      <w:r w:rsidRPr="00076FCF">
        <w:t>focuses on diseases and agricultural biotechnology in the developing world</w:t>
      </w:r>
      <w:r>
        <w:t>, “</w:t>
      </w:r>
      <w:r w:rsidRPr="00076FCF">
        <w:t>Seeds of Doubt</w:t>
      </w:r>
      <w:r>
        <w:t xml:space="preserve">,” The New Yorker, August 25, 2014, </w:t>
      </w:r>
      <w:hyperlink r:id="rId197" w:history="1">
        <w:r w:rsidRPr="0083036D">
          <w:rPr>
            <w:rStyle w:val="Hyperlink"/>
          </w:rPr>
          <w:t>http://www.newyorker.com/magazine/2014/08/25/seeds-of-doubt</w:t>
        </w:r>
      </w:hyperlink>
      <w:r>
        <w:t>). WM</w:t>
      </w:r>
    </w:p>
    <w:p w:rsidR="00BB2AFA" w:rsidRPr="00913DF4" w:rsidRDefault="00BB2AFA" w:rsidP="00BB2AFA">
      <w:pPr>
        <w:rPr>
          <w:sz w:val="16"/>
        </w:rPr>
      </w:pPr>
      <w:r w:rsidRPr="00913DF4">
        <w:rPr>
          <w:sz w:val="16"/>
        </w:rPr>
        <w:t xml:space="preserve">Molecular biology transformed medicine, agriculture, and nearly every other scientific discipline. But it has also prompted a rancorous debate over the consequences of that knowledge. </w:t>
      </w:r>
      <w:r w:rsidRPr="00076FCF">
        <w:rPr>
          <w:rStyle w:val="StyleUnderline"/>
        </w:rPr>
        <w:t xml:space="preserve">Genetically modified products have often been advertised as the best way to slow the impact of climate change, produce greater yields, provide more nutrients in food, and feed the world’s poorest </w:t>
      </w:r>
      <w:r w:rsidRPr="00913DF4">
        <w:rPr>
          <w:sz w:val="16"/>
        </w:rPr>
        <w:t xml:space="preserve">people. </w:t>
      </w:r>
      <w:r w:rsidRPr="00076FCF">
        <w:rPr>
          <w:rStyle w:val="StyleUnderline"/>
        </w:rPr>
        <w:t>Most</w:t>
      </w:r>
      <w:r w:rsidRPr="00913DF4">
        <w:rPr>
          <w:sz w:val="16"/>
        </w:rPr>
        <w:t xml:space="preserve"> of the transgenic crops </w:t>
      </w:r>
      <w:r w:rsidRPr="00076FCF">
        <w:rPr>
          <w:rStyle w:val="StyleUnderline"/>
        </w:rPr>
        <w:t xml:space="preserve">on the market today, however, have been designed to meet the needs of </w:t>
      </w:r>
      <w:r w:rsidRPr="00076FCF">
        <w:rPr>
          <w:rStyle w:val="Emphasis"/>
        </w:rPr>
        <w:t>industrial farmers and their customers in the West</w:t>
      </w:r>
      <w:r w:rsidRPr="00076FCF">
        <w:rPr>
          <w:rStyle w:val="StyleUnderline"/>
        </w:rPr>
        <w:t>.</w:t>
      </w:r>
      <w:r>
        <w:rPr>
          <w:u w:val="single"/>
        </w:rPr>
        <w:t xml:space="preserve"> </w:t>
      </w:r>
      <w:r w:rsidRPr="00913DF4">
        <w:rPr>
          <w:sz w:val="16"/>
        </w:rPr>
        <w:t xml:space="preserve">Shiva and other </w:t>
      </w:r>
      <w:r w:rsidRPr="00076FCF">
        <w:rPr>
          <w:rStyle w:val="StyleUnderline"/>
        </w:rPr>
        <w:t>opponents of agricultural biotechnology argue that the higher cost of patented seeds, produced by giant corporations,</w:t>
      </w:r>
      <w:r w:rsidRPr="00913DF4">
        <w:rPr>
          <w:sz w:val="16"/>
        </w:rPr>
        <w:t xml:space="preserve"> </w:t>
      </w:r>
      <w:r w:rsidRPr="00076FCF">
        <w:rPr>
          <w:rStyle w:val="Emphasis"/>
        </w:rPr>
        <w:t>prevents poor farmers</w:t>
      </w:r>
      <w:r w:rsidRPr="00913DF4">
        <w:rPr>
          <w:sz w:val="16"/>
        </w:rPr>
        <w:t xml:space="preserve"> </w:t>
      </w:r>
      <w:r w:rsidRPr="00076FCF">
        <w:rPr>
          <w:rStyle w:val="StyleUnderline"/>
        </w:rPr>
        <w:t xml:space="preserve">from sowing them </w:t>
      </w:r>
      <w:r w:rsidRPr="00913DF4">
        <w:rPr>
          <w:sz w:val="16"/>
        </w:rPr>
        <w:t xml:space="preserve">in their fields. </w:t>
      </w:r>
      <w:r w:rsidRPr="00076FCF">
        <w:rPr>
          <w:rStyle w:val="StyleUnderline"/>
        </w:rPr>
        <w:t>And</w:t>
      </w:r>
      <w:r w:rsidRPr="00913DF4">
        <w:rPr>
          <w:sz w:val="16"/>
        </w:rPr>
        <w:t xml:space="preserve"> they worry that </w:t>
      </w:r>
      <w:r w:rsidRPr="00076FCF">
        <w:rPr>
          <w:rStyle w:val="StyleUnderline"/>
        </w:rPr>
        <w:t>pollen from genetically engineered crops will drift into the wild, altering plant ecosystems forever</w:t>
      </w:r>
      <w:r w:rsidRPr="00913DF4">
        <w:rPr>
          <w:sz w:val="16"/>
        </w:rPr>
        <w:t>. Many people, however, raise an even more fundamental objection: crossing varieties and growing them in fields is one thing, but using a gene gun to fire a bacterium into seeds seems like a violation of the rules of life.</w:t>
      </w:r>
    </w:p>
    <w:p w:rsidR="00BB2AFA" w:rsidRDefault="00BB2AFA" w:rsidP="00BB2AFA">
      <w:pPr>
        <w:pStyle w:val="Heading4"/>
      </w:pPr>
      <w:r>
        <w:t>GMOs cant solve- make it harder for local farmers and cant solve barriers inhibiting hunger solvency</w:t>
      </w:r>
    </w:p>
    <w:p w:rsidR="00BB2AFA" w:rsidRDefault="00BB2AFA" w:rsidP="00BB2AFA">
      <w:r w:rsidRPr="007617DD">
        <w:rPr>
          <w:rStyle w:val="Style13ptBold"/>
        </w:rPr>
        <w:t xml:space="preserve">Portfolio 21 </w:t>
      </w:r>
      <w:r>
        <w:rPr>
          <w:rStyle w:val="Style13ptBold"/>
        </w:rPr>
        <w:t>20</w:t>
      </w:r>
      <w:r w:rsidRPr="007617DD">
        <w:rPr>
          <w:rStyle w:val="Style13ptBold"/>
        </w:rPr>
        <w:t xml:space="preserve">14 </w:t>
      </w:r>
      <w:r>
        <w:t xml:space="preserve">(Portfolio 21 is a global equity fund. Actual authors names withheld. “The Case Against GMOs: An Environmental Investor’s View of the Threat to our Global Food Systems,” Sept. 30, 2014, </w:t>
      </w:r>
      <w:hyperlink r:id="rId198" w:history="1">
        <w:r w:rsidRPr="004D057C">
          <w:rPr>
            <w:rStyle w:val="Hyperlink"/>
          </w:rPr>
          <w:t>http://portfolio21.com/wp-content/uploads/dlm_uploads/2014/10/Portfolio-21-The-Case-Against-GMOs.pdf</w:t>
        </w:r>
      </w:hyperlink>
      <w:r>
        <w:t>). WM</w:t>
      </w:r>
    </w:p>
    <w:p w:rsidR="00BB2AFA" w:rsidRPr="009600F6" w:rsidRDefault="00BB2AFA" w:rsidP="00BB2AFA">
      <w:pPr>
        <w:rPr>
          <w:sz w:val="16"/>
        </w:rPr>
      </w:pPr>
      <w:r w:rsidRPr="009600F6">
        <w:rPr>
          <w:sz w:val="16"/>
        </w:rPr>
        <w:t xml:space="preserve">The question remains, what exactly are these impacts? Purveyors of transgenic products claim that GM farming boosts yields and farming incomes by saving on fossil fuels, pesticides, and labor. Another claim arising from this assumption is that GM farming represents a step toward environmental sustainability by decreasing emissions and the use of agricultural chemicals. GM advocates also maintain that these products pose no health risks to either the farmers or consumers. None of these arguments have held up over extended periods of use or in the face of independent testing. </w:t>
      </w:r>
      <w:r w:rsidRPr="005B054D">
        <w:rPr>
          <w:rStyle w:val="StyleUnderline"/>
        </w:rPr>
        <w:t>Pesticide and herbicide-resistant crops</w:t>
      </w:r>
      <w:r w:rsidRPr="009600F6">
        <w:rPr>
          <w:sz w:val="16"/>
        </w:rPr>
        <w:t xml:space="preserve"> (</w:t>
      </w:r>
      <w:r w:rsidRPr="005B054D">
        <w:rPr>
          <w:rStyle w:val="StyleUnderline"/>
        </w:rPr>
        <w:t>by</w:t>
      </w:r>
      <w:r w:rsidRPr="009600F6">
        <w:rPr>
          <w:sz w:val="16"/>
        </w:rPr>
        <w:t xml:space="preserve"> far the most widely used </w:t>
      </w:r>
      <w:r w:rsidRPr="005B054D">
        <w:rPr>
          <w:rStyle w:val="StyleUnderline"/>
        </w:rPr>
        <w:t>GM varieties) actually lead to an increase in</w:t>
      </w:r>
      <w:r>
        <w:rPr>
          <w:rStyle w:val="StyleUnderline"/>
        </w:rPr>
        <w:t xml:space="preserve"> </w:t>
      </w:r>
      <w:r w:rsidRPr="005B054D">
        <w:rPr>
          <w:rStyle w:val="StyleUnderline"/>
        </w:rPr>
        <w:t>pesticide and herbicide use over time horizons of as little</w:t>
      </w:r>
      <w:r>
        <w:rPr>
          <w:rStyle w:val="StyleUnderline"/>
        </w:rPr>
        <w:t xml:space="preserve"> </w:t>
      </w:r>
      <w:r w:rsidRPr="005B054D">
        <w:rPr>
          <w:rStyle w:val="StyleUnderline"/>
        </w:rPr>
        <w:t>as four years.</w:t>
      </w:r>
      <w:r w:rsidRPr="009600F6">
        <w:rPr>
          <w:sz w:val="16"/>
        </w:rPr>
        <w:t xml:space="preserve">3 </w:t>
      </w:r>
      <w:r w:rsidRPr="005B054D">
        <w:rPr>
          <w:rStyle w:val="StyleUnderline"/>
        </w:rPr>
        <w:t>Financial gains,</w:t>
      </w:r>
      <w:r w:rsidRPr="009600F6">
        <w:rPr>
          <w:sz w:val="16"/>
        </w:rPr>
        <w:t xml:space="preserve"> which farmers make through increased yields, </w:t>
      </w:r>
      <w:r w:rsidRPr="005B054D">
        <w:rPr>
          <w:rStyle w:val="StyleUnderline"/>
        </w:rPr>
        <w:t>are offset by increased spending on patented</w:t>
      </w:r>
      <w:r>
        <w:rPr>
          <w:rStyle w:val="StyleUnderline"/>
        </w:rPr>
        <w:t xml:space="preserve"> </w:t>
      </w:r>
      <w:r w:rsidRPr="005B054D">
        <w:rPr>
          <w:rStyle w:val="StyleUnderline"/>
        </w:rPr>
        <w:t>seeds, fertilizer, and herbicides or pesticides, leading to a</w:t>
      </w:r>
      <w:r>
        <w:rPr>
          <w:rStyle w:val="StyleUnderline"/>
        </w:rPr>
        <w:t xml:space="preserve"> </w:t>
      </w:r>
      <w:r w:rsidRPr="005B054D">
        <w:rPr>
          <w:rStyle w:val="StyleUnderline"/>
        </w:rPr>
        <w:t>net decrease in income for all but the largest mega-farms</w:t>
      </w:r>
      <w:r w:rsidRPr="009600F6">
        <w:rPr>
          <w:sz w:val="16"/>
        </w:rPr>
        <w:t xml:space="preserve">. </w:t>
      </w:r>
      <w:r w:rsidRPr="005B054D">
        <w:rPr>
          <w:rStyle w:val="StyleUnderline"/>
        </w:rPr>
        <w:t>These</w:t>
      </w:r>
      <w:r w:rsidRPr="009600F6">
        <w:rPr>
          <w:sz w:val="16"/>
        </w:rPr>
        <w:t xml:space="preserve"> higher input </w:t>
      </w:r>
      <w:r w:rsidRPr="005B054D">
        <w:rPr>
          <w:rStyle w:val="StyleUnderline"/>
        </w:rPr>
        <w:t>costs are especially damaging when</w:t>
      </w:r>
      <w:r>
        <w:rPr>
          <w:rStyle w:val="StyleUnderline"/>
        </w:rPr>
        <w:t xml:space="preserve"> </w:t>
      </w:r>
      <w:r w:rsidRPr="005B054D">
        <w:rPr>
          <w:rStyle w:val="StyleUnderline"/>
        </w:rPr>
        <w:t>small, more marginal farmers experience crop failure</w:t>
      </w:r>
      <w:r w:rsidRPr="009600F6">
        <w:rPr>
          <w:sz w:val="16"/>
        </w:rPr>
        <w:t xml:space="preserve">. Elevated levels of bankruptcy and consolidation have frequently occurred following the deployment of GM crops. Perhaps </w:t>
      </w:r>
      <w:r w:rsidRPr="005B054D">
        <w:rPr>
          <w:rStyle w:val="StyleUnderline"/>
        </w:rPr>
        <w:t>the most pervasive argument for GM crops is</w:t>
      </w:r>
      <w:r>
        <w:rPr>
          <w:rStyle w:val="StyleUnderline"/>
        </w:rPr>
        <w:t xml:space="preserve"> </w:t>
      </w:r>
      <w:r w:rsidRPr="005B054D">
        <w:rPr>
          <w:rStyle w:val="StyleUnderline"/>
        </w:rPr>
        <w:t>centered on the message that these crops are needed</w:t>
      </w:r>
      <w:r>
        <w:rPr>
          <w:rStyle w:val="StyleUnderline"/>
        </w:rPr>
        <w:t xml:space="preserve"> </w:t>
      </w:r>
      <w:r w:rsidRPr="005B054D">
        <w:rPr>
          <w:rStyle w:val="StyleUnderline"/>
        </w:rPr>
        <w:t>to “feed the world.” The underlying assumptions</w:t>
      </w:r>
      <w:r w:rsidRPr="009600F6">
        <w:rPr>
          <w:sz w:val="16"/>
        </w:rPr>
        <w:t xml:space="preserve"> of this argument, however, </w:t>
      </w:r>
      <w:r w:rsidRPr="005B054D">
        <w:rPr>
          <w:rStyle w:val="StyleUnderline"/>
        </w:rPr>
        <w:t>are simply incorrect</w:t>
      </w:r>
      <w:r w:rsidRPr="009600F6">
        <w:rPr>
          <w:sz w:val="16"/>
        </w:rPr>
        <w:t xml:space="preserve">. </w:t>
      </w:r>
      <w:r w:rsidRPr="005B054D">
        <w:rPr>
          <w:rStyle w:val="StyleUnderline"/>
        </w:rPr>
        <w:t>At current levels</w:t>
      </w:r>
      <w:r>
        <w:rPr>
          <w:rStyle w:val="StyleUnderline"/>
        </w:rPr>
        <w:t xml:space="preserve"> </w:t>
      </w:r>
      <w:r w:rsidRPr="005B054D">
        <w:rPr>
          <w:rStyle w:val="StyleUnderline"/>
        </w:rPr>
        <w:t>of global production, there is enough food for every</w:t>
      </w:r>
      <w:r>
        <w:rPr>
          <w:rStyle w:val="StyleUnderline"/>
        </w:rPr>
        <w:t xml:space="preserve"> </w:t>
      </w:r>
      <w:r w:rsidRPr="005B054D">
        <w:rPr>
          <w:rStyle w:val="StyleUnderline"/>
        </w:rPr>
        <w:t xml:space="preserve">person on earth </w:t>
      </w:r>
      <w:r w:rsidRPr="009600F6">
        <w:rPr>
          <w:sz w:val="16"/>
        </w:rPr>
        <w:t xml:space="preserve">to have 3,000 calories per day.4 </w:t>
      </w:r>
      <w:r w:rsidRPr="005B054D">
        <w:rPr>
          <w:rStyle w:val="StyleUnderline"/>
        </w:rPr>
        <w:t>The problem lies with distribution, income, and food waste</w:t>
      </w:r>
      <w:r w:rsidRPr="009600F6">
        <w:rPr>
          <w:sz w:val="16"/>
        </w:rPr>
        <w:t xml:space="preserve">. </w:t>
      </w:r>
      <w:r w:rsidRPr="005B054D">
        <w:rPr>
          <w:rStyle w:val="StyleUnderline"/>
        </w:rPr>
        <w:t>GM crops</w:t>
      </w:r>
      <w:r w:rsidRPr="009600F6">
        <w:rPr>
          <w:sz w:val="16"/>
        </w:rPr>
        <w:t xml:space="preserve"> can </w:t>
      </w:r>
      <w:r w:rsidRPr="005B054D">
        <w:rPr>
          <w:rStyle w:val="StyleUnderline"/>
        </w:rPr>
        <w:t>actually exacerbate hunger issues by</w:t>
      </w:r>
      <w:r>
        <w:rPr>
          <w:rStyle w:val="StyleUnderline"/>
        </w:rPr>
        <w:t xml:space="preserve"> </w:t>
      </w:r>
      <w:r w:rsidRPr="005B054D">
        <w:rPr>
          <w:rStyle w:val="StyleUnderline"/>
        </w:rPr>
        <w:t>pressuring farmers in marginal areas to grow cash crops</w:t>
      </w:r>
      <w:r>
        <w:rPr>
          <w:rStyle w:val="StyleUnderline"/>
        </w:rPr>
        <w:t xml:space="preserve"> </w:t>
      </w:r>
      <w:r w:rsidRPr="009600F6">
        <w:rPr>
          <w:sz w:val="16"/>
        </w:rPr>
        <w:t xml:space="preserve">for export or extensive processing. Farmers who make the switch to GM products usually get an initial increase in their yields, but this can be attributed to the varieties used as a base for the commercially available transgenic varieties. Furthermore, in repeated tests, </w:t>
      </w:r>
      <w:r w:rsidRPr="005B054D">
        <w:rPr>
          <w:rStyle w:val="StyleUnderline"/>
        </w:rPr>
        <w:t>conventional</w:t>
      </w:r>
      <w:r>
        <w:rPr>
          <w:rStyle w:val="StyleUnderline"/>
        </w:rPr>
        <w:t xml:space="preserve"> </w:t>
      </w:r>
      <w:r w:rsidRPr="005B054D">
        <w:rPr>
          <w:rStyle w:val="StyleUnderline"/>
        </w:rPr>
        <w:t>breeding has been just as or more successful at delivering</w:t>
      </w:r>
      <w:r>
        <w:rPr>
          <w:rStyle w:val="StyleUnderline"/>
        </w:rPr>
        <w:t xml:space="preserve"> </w:t>
      </w:r>
      <w:r w:rsidRPr="005B054D">
        <w:rPr>
          <w:rStyle w:val="StyleUnderline"/>
        </w:rPr>
        <w:t>“climate-ready” crops that incorporate drought or flood</w:t>
      </w:r>
      <w:r>
        <w:rPr>
          <w:rStyle w:val="StyleUnderline"/>
        </w:rPr>
        <w:t xml:space="preserve"> </w:t>
      </w:r>
      <w:r w:rsidRPr="005B054D">
        <w:rPr>
          <w:rStyle w:val="StyleUnderline"/>
        </w:rPr>
        <w:t>resistance.</w:t>
      </w:r>
      <w:r>
        <w:rPr>
          <w:rStyle w:val="StyleUnderline"/>
        </w:rPr>
        <w:t xml:space="preserve"> </w:t>
      </w:r>
      <w:r w:rsidRPr="009600F6">
        <w:rPr>
          <w:sz w:val="16"/>
        </w:rPr>
        <w:t xml:space="preserve">For environmental, social, and governance (ESG) focused investment strategies, agricultural biotech represents an unacceptable level of risk across a wide range of factors. </w:t>
      </w:r>
      <w:r w:rsidRPr="005B054D">
        <w:rPr>
          <w:rStyle w:val="StyleUnderline"/>
        </w:rPr>
        <w:t>The problem lies</w:t>
      </w:r>
      <w:r w:rsidRPr="009600F6">
        <w:rPr>
          <w:sz w:val="16"/>
        </w:rPr>
        <w:t xml:space="preserve"> less with individual companies or products, but rather </w:t>
      </w:r>
      <w:r w:rsidRPr="005B054D">
        <w:rPr>
          <w:rStyle w:val="StyleUnderline"/>
        </w:rPr>
        <w:t>with how GM agriculture in its current</w:t>
      </w:r>
      <w:r>
        <w:rPr>
          <w:rStyle w:val="StyleUnderline"/>
        </w:rPr>
        <w:t xml:space="preserve"> </w:t>
      </w:r>
      <w:r w:rsidRPr="005B054D">
        <w:rPr>
          <w:rStyle w:val="StyleUnderline"/>
        </w:rPr>
        <w:t>iteration jeopardizes the whole agricultural system</w:t>
      </w:r>
      <w:r w:rsidRPr="009600F6">
        <w:rPr>
          <w:sz w:val="16"/>
        </w:rPr>
        <w:t>. Just as these risks are system-based, the consequences would manifest themselves by changing the very biological, economic, and social framework of food systems.</w:t>
      </w:r>
    </w:p>
    <w:p w:rsidR="00BB2AFA" w:rsidRDefault="00BB2AFA" w:rsidP="00BB2AFA"/>
    <w:p w:rsidR="00BB2AFA" w:rsidRDefault="00BB2AFA" w:rsidP="00BB2AFA">
      <w:pPr>
        <w:pStyle w:val="Heading2"/>
      </w:pPr>
      <w:r>
        <w:t>Oil</w:t>
      </w:r>
    </w:p>
    <w:p w:rsidR="00BB2AFA" w:rsidRDefault="00BB2AFA" w:rsidP="00BB2AFA">
      <w:pPr>
        <w:pStyle w:val="Heading4"/>
      </w:pPr>
      <w:r>
        <w:t>Oil prices low now</w:t>
      </w:r>
      <w:r>
        <w:rPr>
          <w:color w:val="FF0000"/>
        </w:rPr>
        <w:t xml:space="preserve"> </w:t>
      </w:r>
      <w:r>
        <w:t xml:space="preserve">- Greek vote AND Chinese countermeasures </w:t>
      </w:r>
    </w:p>
    <w:p w:rsidR="00BB2AFA" w:rsidRDefault="00BB2AFA" w:rsidP="00BB2AFA">
      <w:r w:rsidRPr="00EA7949">
        <w:rPr>
          <w:rStyle w:val="Style13ptBold"/>
        </w:rPr>
        <w:t>Randewich 7/6</w:t>
      </w:r>
      <w:r>
        <w:t>— Reuters correspondent (Noel, “</w:t>
      </w:r>
      <w:r w:rsidRPr="00EA7949">
        <w:t xml:space="preserve">Stocks and oil drop </w:t>
      </w:r>
      <w:r>
        <w:t xml:space="preserve">on concerns about Greece, China,” Reuters, </w:t>
      </w:r>
      <w:r w:rsidRPr="00EA7949">
        <w:t>Jul 6, 2015</w:t>
      </w:r>
      <w:r>
        <w:t xml:space="preserve">, </w:t>
      </w:r>
      <w:hyperlink r:id="rId199" w:history="1">
        <w:r w:rsidRPr="0083036D">
          <w:rPr>
            <w:rStyle w:val="Hyperlink"/>
          </w:rPr>
          <w:t>http://www.reuters.com/article/2015/07/06/us-markets-global-idUSKCN0PF16920150706</w:t>
        </w:r>
      </w:hyperlink>
      <w:r>
        <w:t xml:space="preserve">). WM </w:t>
      </w:r>
    </w:p>
    <w:p w:rsidR="00BB2AFA" w:rsidRPr="00532A5E" w:rsidRDefault="00BB2AFA" w:rsidP="00BB2AFA">
      <w:pPr>
        <w:rPr>
          <w:sz w:val="16"/>
        </w:rPr>
      </w:pPr>
      <w:r w:rsidRPr="00532A5E">
        <w:rPr>
          <w:sz w:val="16"/>
        </w:rPr>
        <w:t xml:space="preserve">Equity markets around the world fell on Monday and </w:t>
      </w:r>
      <w:r w:rsidRPr="00EB4500">
        <w:rPr>
          <w:rStyle w:val="Emphasis"/>
        </w:rPr>
        <w:t>U.S. oil prices tumbled 7 percent</w:t>
      </w:r>
      <w:r w:rsidRPr="00532A5E">
        <w:rPr>
          <w:sz w:val="16"/>
        </w:rPr>
        <w:t xml:space="preserve"> </w:t>
      </w:r>
      <w:r w:rsidRPr="00EB4500">
        <w:rPr>
          <w:rStyle w:val="StyleUnderline"/>
        </w:rPr>
        <w:t>after Greece overwhelmingly voted against conditions for a rescue package</w:t>
      </w:r>
      <w:r w:rsidRPr="00532A5E">
        <w:rPr>
          <w:sz w:val="16"/>
        </w:rPr>
        <w:t xml:space="preserve"> </w:t>
      </w:r>
      <w:r w:rsidRPr="00EB4500">
        <w:rPr>
          <w:rStyle w:val="Emphasis"/>
        </w:rPr>
        <w:t>and</w:t>
      </w:r>
      <w:r w:rsidRPr="00532A5E">
        <w:rPr>
          <w:sz w:val="16"/>
        </w:rPr>
        <w:t xml:space="preserve"> </w:t>
      </w:r>
      <w:r w:rsidRPr="00EB4500">
        <w:rPr>
          <w:rStyle w:val="StyleUnderline"/>
        </w:rPr>
        <w:t>following unprecedented measures in China to staunch recent massive losses in its stock markets.</w:t>
      </w:r>
      <w:r>
        <w:rPr>
          <w:u w:val="single"/>
        </w:rPr>
        <w:t xml:space="preserve"> </w:t>
      </w:r>
      <w:r w:rsidRPr="00532A5E">
        <w:rPr>
          <w:sz w:val="16"/>
        </w:rPr>
        <w:t xml:space="preserve">Wall Street shares fell less than some had feared. The International Monetary Fund reassured investors by saying it was ready to help Greece if asked to do so. European shares fell around 2 percent, a relatively muted reaction to the Greek vote. Beijing introduced emergency measures over the weekend following a 30 percent slide in its stock market since mid-June, raising investors' concerns about the stability of the world's second-biggest economy. Wall Street investors took heart after Greece's outspoken finance minister, Yanis Varoufakis, stepped down and Prime Minister Alexis Tsipras said his government was ready to return to negotiations with creditors in a bid to open shuttered banks. "After the initial knee-jerk reaction, the majority opinion is that there is still a possibility of some sort of a deal that keeps Greece in the euro zone," said Mark Luschini, chief investment strategist at Janney Montgomery Scott in Philadelphia. The Dow Jones industrial average .DJI fell 46.53 points, or 0.26 percent, to end at 17,683.58. The S&amp;P 500 .SPX lost 8.02 points, or 0.39 percent, to 2,068.76, and the Nasdaq Composite .IXIC dropped 17.27 points, or 0.34 percent, to 4,991.94. TUESDAY SUMMIT Tsipras promised German Chancellor Angela Merkel that Greece would bring a proposal for a cash-for-reforms deal to an emergency summit of euro zone leaders on Tuesday after the surprisingly strong "No" vote in Greece's referendum Sunday. Raising the stakes on the Greek leader, the European Central Bank decided to keep a tight grip on funding to Greek banks, which have been closed for more than a week to avoid a massive outflow of money that could lead to their collapse. </w:t>
      </w:r>
      <w:r w:rsidRPr="00EA7949">
        <w:rPr>
          <w:rStyle w:val="Emphasis"/>
        </w:rPr>
        <w:t>U.S. oil prices fell the most in three months</w:t>
      </w:r>
      <w:r w:rsidRPr="00532A5E">
        <w:rPr>
          <w:sz w:val="16"/>
        </w:rPr>
        <w:t xml:space="preserve"> </w:t>
      </w:r>
      <w:r w:rsidRPr="00EA7949">
        <w:rPr>
          <w:rStyle w:val="StyleUnderline"/>
        </w:rPr>
        <w:t>after Greece's rejection of the debt bailout terms and after China's measures to support its stock markets.</w:t>
      </w:r>
      <w:r>
        <w:rPr>
          <w:rStyle w:val="StyleUnderline"/>
        </w:rPr>
        <w:t xml:space="preserve"> </w:t>
      </w:r>
      <w:r w:rsidRPr="00EA7949">
        <w:rPr>
          <w:rStyle w:val="StyleUnderline"/>
        </w:rPr>
        <w:t>Also taking a tol</w:t>
      </w:r>
      <w:r w:rsidRPr="00532A5E">
        <w:rPr>
          <w:sz w:val="16"/>
        </w:rPr>
        <w:t xml:space="preserve">l on the energy market </w:t>
      </w:r>
      <w:r w:rsidRPr="00EA7949">
        <w:rPr>
          <w:rStyle w:val="StyleUnderline"/>
        </w:rPr>
        <w:t>were talks between Iran and world powers to meet a July 7 deadline on a nuclear deal. That deal could release more oil into already oversupplied markets if sanctions on Iran are eased</w:t>
      </w:r>
      <w:r w:rsidRPr="00532A5E">
        <w:rPr>
          <w:sz w:val="16"/>
        </w:rPr>
        <w:t>. Benchmark Brent crude LCOc1 declined 5.8 percent, down $3.51 a barrel at $56.82. U.S. light crude CLc1 was 7.17 percent lower at $52.86. "</w:t>
      </w:r>
      <w:r w:rsidRPr="00EA7949">
        <w:rPr>
          <w:rStyle w:val="StyleUnderline"/>
        </w:rPr>
        <w:t xml:space="preserve">Uncertainty over Greece is </w:t>
      </w:r>
      <w:r w:rsidRPr="00EA7949">
        <w:rPr>
          <w:rStyle w:val="Emphasis"/>
        </w:rPr>
        <w:t>bearish</w:t>
      </w:r>
      <w:r w:rsidRPr="00EA7949">
        <w:rPr>
          <w:rStyle w:val="StyleUnderline"/>
        </w:rPr>
        <w:t xml:space="preserve"> for oil</w:t>
      </w:r>
      <w:r w:rsidRPr="00532A5E">
        <w:rPr>
          <w:sz w:val="16"/>
        </w:rPr>
        <w:t>," said Olivier Jakob, senior energy analyst at Petromatrix in Zug, Switzerland. "</w:t>
      </w:r>
      <w:r w:rsidRPr="00EA7949">
        <w:rPr>
          <w:rStyle w:val="StyleUnderline"/>
        </w:rPr>
        <w:t xml:space="preserve">It adds an extra negative factor </w:t>
      </w:r>
      <w:r w:rsidRPr="00EA7949">
        <w:rPr>
          <w:rStyle w:val="Emphasis"/>
        </w:rPr>
        <w:t>on top of</w:t>
      </w:r>
      <w:r w:rsidRPr="00532A5E">
        <w:rPr>
          <w:sz w:val="16"/>
        </w:rPr>
        <w:t xml:space="preserve"> </w:t>
      </w:r>
      <w:r w:rsidRPr="00EA7949">
        <w:rPr>
          <w:rStyle w:val="StyleUnderline"/>
        </w:rPr>
        <w:t>the turmoil in Chinese financial markets</w:t>
      </w:r>
      <w:r w:rsidRPr="00532A5E">
        <w:rPr>
          <w:sz w:val="16"/>
        </w:rPr>
        <w:t xml:space="preserve">, </w:t>
      </w:r>
      <w:r w:rsidRPr="00EA7949">
        <w:rPr>
          <w:rStyle w:val="StyleUnderline"/>
        </w:rPr>
        <w:t>the recent rise in U.S. drilling rigs</w:t>
      </w:r>
      <w:r w:rsidRPr="00532A5E">
        <w:rPr>
          <w:sz w:val="16"/>
        </w:rPr>
        <w:t xml:space="preserve"> </w:t>
      </w:r>
      <w:r w:rsidRPr="00EA7949">
        <w:rPr>
          <w:rStyle w:val="Emphasis"/>
        </w:rPr>
        <w:t>and</w:t>
      </w:r>
      <w:r w:rsidRPr="00532A5E">
        <w:rPr>
          <w:sz w:val="16"/>
        </w:rPr>
        <w:t xml:space="preserve"> </w:t>
      </w:r>
      <w:r w:rsidRPr="00EA7949">
        <w:rPr>
          <w:rStyle w:val="StyleUnderline"/>
        </w:rPr>
        <w:t>a potential increase in Iranian oil supply."</w:t>
      </w:r>
      <w:r>
        <w:rPr>
          <w:rStyle w:val="StyleUnderline"/>
        </w:rPr>
        <w:t xml:space="preserve"> </w:t>
      </w:r>
      <w:r w:rsidRPr="00532A5E">
        <w:rPr>
          <w:sz w:val="16"/>
        </w:rPr>
        <w:t xml:space="preserve">MSCI's all-country equities world index .MIWD00000PUS lost 1.01 percent, while its emerging markets index .MSCIEF dropped 2.13 percent. The euro zone blue-chip Euro STOXX 50 index .STOXX50E fell 2.22 percent. The pan-European FTSEurofirst 300 index .FTEU3 was down 1.17 percent. The Athens stock market remained shut, but U.S.-listed Greek shares slid. National Bank of Greece's (NBGr.AT) U.S. shares (NBG.N) closed down 12 percent in New York while the exchange-traded fund Global X FTSE Greece 20 ETF (GREK.K) fell 7.5 percent. The euro was 0.54 percent weaker against the dollar, at $1.1053 EUR=. The dollar index .DXY, a gauge of the greenback against six major currencies, edged up 0.16 percent after earlier hitting its highest point in a month. CHINESE RESCUE MEASURES </w:t>
      </w:r>
      <w:r w:rsidRPr="00EA7949">
        <w:rPr>
          <w:rStyle w:val="StyleUnderline"/>
        </w:rPr>
        <w:t>Chinese stocks market climbed, going against the broader tide of declines in world markets</w:t>
      </w:r>
      <w:r w:rsidRPr="00532A5E">
        <w:rPr>
          <w:sz w:val="16"/>
        </w:rPr>
        <w:t xml:space="preserve">. The CSI300 index .CSI300 of the largest listed companies in Shanghai and Shenzhen closed up 2.9 percent, while the Shanghai Composite Index .SSEC gained 2.4 percent after brokerages and fund managers vowed to buy massive amounts of stocks, helped by China's state-backed margin finance company. </w:t>
      </w:r>
      <w:r w:rsidRPr="00EA7949">
        <w:rPr>
          <w:rStyle w:val="StyleUnderline"/>
        </w:rPr>
        <w:t>The rapid decline of China's previously booming stock market had become a major headache for China's top leaders</w:t>
      </w:r>
      <w:r w:rsidRPr="00532A5E">
        <w:rPr>
          <w:sz w:val="16"/>
        </w:rPr>
        <w:t>, who were already struggling to avert a sharper economic slowdown. Benchmark U.S. Treasury yields hovered near their lowest levels in over two weeks as safe-haven demand boosted bond prices. Yields on 10-year Treasuries hit 2.274 percent, their lowest level in over two weeks, while long-dated yields hit their lowest level in nearly one week at 3.088 percent. (Additional reporting by Hideyuki Sano in Tokyo and Patrick Graham, by Nigel Stephenson, Lionel Laurent and Alistair Smout in London; Editing by Bernadette Baum and Leslie Adler)</w:t>
      </w:r>
    </w:p>
    <w:p w:rsidR="00BB2AFA" w:rsidRDefault="00BB2AFA" w:rsidP="00BB2AFA">
      <w:pPr>
        <w:pStyle w:val="Heading4"/>
      </w:pPr>
      <w:r>
        <w:t>US not affected by spikes -we’re independent</w:t>
      </w:r>
    </w:p>
    <w:p w:rsidR="00BB2AFA" w:rsidRDefault="00BB2AFA" w:rsidP="00BB2AFA">
      <w:r w:rsidRPr="006F3175">
        <w:rPr>
          <w:rStyle w:val="Style13ptBold"/>
        </w:rPr>
        <w:t>Carroll 15</w:t>
      </w:r>
      <w:r>
        <w:t>—Politifact reporter(</w:t>
      </w:r>
      <w:r w:rsidRPr="006F3175">
        <w:t xml:space="preserve"> Lauren</w:t>
      </w:r>
      <w:r>
        <w:t xml:space="preserve">, “Obama: America is No. 1 producer of oil, gas,” Politifact, </w:t>
      </w:r>
      <w:r w:rsidRPr="006F3175">
        <w:t>January 21st, 2015</w:t>
      </w:r>
      <w:r>
        <w:t xml:space="preserve">, </w:t>
      </w:r>
      <w:hyperlink r:id="rId200" w:history="1">
        <w:r w:rsidRPr="004D057C">
          <w:rPr>
            <w:rStyle w:val="Hyperlink"/>
          </w:rPr>
          <w:t>http://www.politifact.com/truth-o-meter/statements/2015/jan/21/barack-obama/obama-america-no-1-producer-oil-gas/</w:t>
        </w:r>
      </w:hyperlink>
      <w:r>
        <w:t>). WM</w:t>
      </w:r>
    </w:p>
    <w:p w:rsidR="00BB2AFA" w:rsidRPr="009600F6" w:rsidRDefault="00BB2AFA" w:rsidP="00BB2AFA">
      <w:pPr>
        <w:rPr>
          <w:sz w:val="16"/>
        </w:rPr>
      </w:pPr>
      <w:r w:rsidRPr="009600F6">
        <w:rPr>
          <w:sz w:val="16"/>
        </w:rPr>
        <w:t xml:space="preserve">The United States is on top of the world in terms of energy production, President Barack Obama said during his sixth State of the Union. "We believed we could reduce our dependence on foreign oil and protect our planet," he said during his Jan. 20 address. "And today, America is number one in oil and gas. America is number one in wind power. Every three weeks, we bring online as much solar power as we did in all of 2008." We decided to check out the data and see if in fact the United States is the world’s top oil and gas producer. As it turns out, </w:t>
      </w:r>
      <w:r w:rsidRPr="006F3175">
        <w:rPr>
          <w:rStyle w:val="StyleUnderline"/>
        </w:rPr>
        <w:t>the United States passed Saudi Arabia about two years ago in terms of oil production. And we’ve been the top producer of natural gas for more than two decades.</w:t>
      </w:r>
      <w:r>
        <w:rPr>
          <w:u w:val="single"/>
        </w:rPr>
        <w:t xml:space="preserve"> </w:t>
      </w:r>
      <w:r w:rsidRPr="009600F6">
        <w:rPr>
          <w:sz w:val="16"/>
        </w:rPr>
        <w:t xml:space="preserve">The </w:t>
      </w:r>
      <w:r w:rsidRPr="006F3175">
        <w:rPr>
          <w:rStyle w:val="StyleUnderline"/>
        </w:rPr>
        <w:t>U.S. Energy Information Administration</w:t>
      </w:r>
      <w:r w:rsidRPr="009600F6">
        <w:rPr>
          <w:sz w:val="16"/>
        </w:rPr>
        <w:t xml:space="preserve">, </w:t>
      </w:r>
      <w:r w:rsidRPr="006F3175">
        <w:rPr>
          <w:rStyle w:val="StyleUnderline"/>
        </w:rPr>
        <w:t xml:space="preserve">which tracks global energy production and consumption statistics, </w:t>
      </w:r>
      <w:r w:rsidRPr="009600F6">
        <w:rPr>
          <w:sz w:val="16"/>
        </w:rPr>
        <w:t xml:space="preserve">generally uses total oil supply production as its most relevant statistic for assessing the world oil market. This statistic </w:t>
      </w:r>
      <w:r w:rsidRPr="006F3175">
        <w:rPr>
          <w:rStyle w:val="StyleUnderline"/>
        </w:rPr>
        <w:t>includes crude oil, natural gas liquids, condensates, other liquids, such as biofuels like ethanol, and refinery gain.</w:t>
      </w:r>
      <w:r>
        <w:rPr>
          <w:rStyle w:val="StyleUnderline"/>
        </w:rPr>
        <w:t xml:space="preserve"> </w:t>
      </w:r>
      <w:r w:rsidRPr="009600F6">
        <w:rPr>
          <w:sz w:val="16"/>
        </w:rPr>
        <w:t xml:space="preserve">By this measure, </w:t>
      </w:r>
      <w:r w:rsidRPr="006F3175">
        <w:rPr>
          <w:rStyle w:val="StyleUnderline"/>
        </w:rPr>
        <w:t>in the third quarter of 2014</w:t>
      </w:r>
      <w:r w:rsidRPr="009600F6">
        <w:rPr>
          <w:sz w:val="16"/>
        </w:rPr>
        <w:t xml:space="preserve"> -- which includes the most recent available data -- </w:t>
      </w:r>
      <w:r w:rsidRPr="006F3175">
        <w:rPr>
          <w:rStyle w:val="StyleUnderline"/>
        </w:rPr>
        <w:t>the United States produced 14.2 million barrels per day. The next-highest producer, Saudi Arabia, produced 11.7 million per day;</w:t>
      </w:r>
      <w:r w:rsidRPr="009600F6">
        <w:rPr>
          <w:sz w:val="16"/>
        </w:rPr>
        <w:t xml:space="preserve"> </w:t>
      </w:r>
      <w:r w:rsidRPr="006F3175">
        <w:rPr>
          <w:rStyle w:val="StyleUnderline"/>
        </w:rPr>
        <w:t>and Russia</w:t>
      </w:r>
      <w:r w:rsidRPr="009600F6">
        <w:rPr>
          <w:sz w:val="16"/>
        </w:rPr>
        <w:t xml:space="preserve"> produced </w:t>
      </w:r>
      <w:r w:rsidRPr="006F3175">
        <w:rPr>
          <w:rStyle w:val="StyleUnderline"/>
        </w:rPr>
        <w:t>10.5 million</w:t>
      </w:r>
      <w:r w:rsidRPr="009600F6">
        <w:rPr>
          <w:sz w:val="16"/>
        </w:rPr>
        <w:t xml:space="preserve"> per day. Together, that’s about 40 percent of total global production.</w:t>
      </w:r>
    </w:p>
    <w:p w:rsidR="00BB2AFA" w:rsidRDefault="00BB2AFA" w:rsidP="00BB2AFA"/>
    <w:p w:rsidR="00BB2AFA" w:rsidRPr="00F26DC2" w:rsidRDefault="00BB2AFA" w:rsidP="00BB2AFA">
      <w:pPr>
        <w:pStyle w:val="Heading4"/>
        <w:rPr>
          <w:strike/>
        </w:rPr>
      </w:pPr>
      <w:r>
        <w:t xml:space="preserve">Oil prices stable- US production controls key </w:t>
      </w:r>
    </w:p>
    <w:p w:rsidR="00BB2AFA" w:rsidRDefault="00BB2AFA" w:rsidP="00BB2AFA">
      <w:r w:rsidRPr="00A33FB2">
        <w:rPr>
          <w:rStyle w:val="Style13ptBold"/>
        </w:rPr>
        <w:t>Bloomberg News 5/18</w:t>
      </w:r>
      <w:r>
        <w:t xml:space="preserve"> (“</w:t>
      </w:r>
      <w:r w:rsidRPr="00A33FB2">
        <w:t>Oil price volatility at lowest in six months</w:t>
      </w:r>
      <w:r>
        <w:t xml:space="preserve">,” in The National, May 18, 2015, </w:t>
      </w:r>
      <w:hyperlink r:id="rId201" w:history="1">
        <w:r w:rsidRPr="004D057C">
          <w:rPr>
            <w:rStyle w:val="Hyperlink"/>
          </w:rPr>
          <w:t>http://www.thenational.ae/business/energy/oil-price-volatility-at-lowest-in-six-months</w:t>
        </w:r>
      </w:hyperlink>
      <w:r>
        <w:t>). WM</w:t>
      </w:r>
    </w:p>
    <w:p w:rsidR="00BB2AFA" w:rsidRPr="009600F6" w:rsidRDefault="00BB2AFA" w:rsidP="00BB2AFA">
      <w:pPr>
        <w:rPr>
          <w:sz w:val="16"/>
        </w:rPr>
      </w:pPr>
      <w:r w:rsidRPr="00FF2A5D">
        <w:rPr>
          <w:rStyle w:val="StyleUnderline"/>
        </w:rPr>
        <w:t>Oil</w:t>
      </w:r>
      <w:r w:rsidRPr="009600F6">
        <w:rPr>
          <w:sz w:val="16"/>
        </w:rPr>
        <w:t xml:space="preserve"> traded near $60 a barrel as </w:t>
      </w:r>
      <w:r w:rsidRPr="00FF2A5D">
        <w:rPr>
          <w:rStyle w:val="StyleUnderline"/>
        </w:rPr>
        <w:t>price volatility shrank to the lowest in six months</w:t>
      </w:r>
      <w:r w:rsidRPr="009600F6">
        <w:rPr>
          <w:sz w:val="16"/>
        </w:rPr>
        <w:t xml:space="preserve"> amid speculation over the pace of production growth in the US. Futures were little changed in New York after capping a three-day drop on Friday. A gauge of oil volatility slid 14.7 per cent last week, the most since September 2013. The number of active US rigs drilling for crude slipped by eight to 660 through May 15,</w:t>
      </w:r>
      <w:r w:rsidRPr="009600F6">
        <w:rPr>
          <w:rFonts w:hint="eastAsia"/>
          <w:sz w:val="16"/>
        </w:rPr>
        <w:t xml:space="preserve"> the smallest reduction in 23 weeks of declines, data from Baker Hughes shows. </w:t>
      </w:r>
      <w:r w:rsidRPr="009600F6">
        <w:rPr>
          <w:rFonts w:ascii="MS Gothic" w:eastAsia="MS Gothic" w:hAnsi="MS Gothic" w:cs="MS Gothic" w:hint="eastAsia"/>
          <w:sz w:val="16"/>
        </w:rPr>
        <w:t xml:space="preserve">　</w:t>
      </w:r>
      <w:r w:rsidRPr="009600F6">
        <w:rPr>
          <w:sz w:val="16"/>
        </w:rPr>
        <w:t xml:space="preserve"> Oil’s recovery from a six-year low is stalling near $60 a barrel amid speculation rising prices will encourage production and sustain a supply glut. </w:t>
      </w:r>
      <w:r w:rsidRPr="00FF2A5D">
        <w:rPr>
          <w:rStyle w:val="StyleUnderline"/>
        </w:rPr>
        <w:t>US crude inventories are more than 100 million barrels above the five-year average for this time of year</w:t>
      </w:r>
      <w:r w:rsidRPr="009600F6">
        <w:rPr>
          <w:sz w:val="16"/>
        </w:rPr>
        <w:t>, according to government data. “</w:t>
      </w:r>
      <w:r w:rsidRPr="00FF2A5D">
        <w:rPr>
          <w:rStyle w:val="StyleUnderline"/>
        </w:rPr>
        <w:t>The market seems happy to stay around this area until it sees some movement on US production</w:t>
      </w:r>
      <w:r w:rsidRPr="009600F6">
        <w:rPr>
          <w:sz w:val="16"/>
        </w:rPr>
        <w:t>,” Ric Spooner, a chief strategist at CMC Markets in Sydney, said by phone. “Time may ultimately prove to be a problem. If we don’t start to see output drop away more significantly in the coming weeks, the market may begin to get nervous about it.”</w:t>
      </w:r>
    </w:p>
    <w:p w:rsidR="00BB2AFA" w:rsidRDefault="00BB2AFA" w:rsidP="00BB2AFA"/>
    <w:p w:rsidR="00BB2AFA" w:rsidRDefault="00BB2AFA" w:rsidP="00BB2AFA">
      <w:pPr>
        <w:pStyle w:val="Heading4"/>
      </w:pPr>
      <w:r>
        <w:t>No impact to oil shocks– US reserves check</w:t>
      </w:r>
    </w:p>
    <w:p w:rsidR="00BB2AFA" w:rsidRPr="004C2DCB" w:rsidRDefault="00BB2AFA" w:rsidP="00BB2AFA">
      <w:r w:rsidRPr="004C2DCB">
        <w:rPr>
          <w:rStyle w:val="Style13ptBold"/>
        </w:rPr>
        <w:t>Neuhauser</w:t>
      </w:r>
      <w:r>
        <w:t xml:space="preserve"> </w:t>
      </w:r>
      <w:r w:rsidRPr="004C2DCB">
        <w:rPr>
          <w:rStyle w:val="Style13ptBold"/>
        </w:rPr>
        <w:t>12/4</w:t>
      </w:r>
      <w:r>
        <w:t xml:space="preserve"> –</w:t>
      </w:r>
      <w:r w:rsidRPr="004C2DCB">
        <w:t>energy, environment and STEM reporter for U.S. News &amp; World</w:t>
      </w:r>
      <w:r>
        <w:t xml:space="preserve"> (Alan, “</w:t>
      </w:r>
      <w:r w:rsidRPr="004C2DCB">
        <w:t>U.S</w:t>
      </w:r>
      <w:r>
        <w:t xml:space="preserve">. Oil Reserves Hit 38-Year High,” US News, Dec. 4, 2014, </w:t>
      </w:r>
      <w:hyperlink r:id="rId202" w:history="1">
        <w:r w:rsidRPr="004D057C">
          <w:rPr>
            <w:rStyle w:val="Hyperlink"/>
          </w:rPr>
          <w:t>http://www.usnews.com/news/blogs/data-mine/2014/12/04/us-oil-reserves-hit-38-year-high</w:t>
        </w:r>
      </w:hyperlink>
      <w:r>
        <w:t>). WM</w:t>
      </w:r>
    </w:p>
    <w:p w:rsidR="00BB2AFA" w:rsidRPr="009600F6" w:rsidRDefault="00BB2AFA" w:rsidP="00BB2AFA">
      <w:pPr>
        <w:rPr>
          <w:sz w:val="16"/>
        </w:rPr>
      </w:pPr>
      <w:r w:rsidRPr="006F3175">
        <w:rPr>
          <w:rStyle w:val="Emphasis"/>
        </w:rPr>
        <w:t>We’re swimming in oil and gas</w:t>
      </w:r>
      <w:r w:rsidRPr="009600F6">
        <w:rPr>
          <w:sz w:val="16"/>
        </w:rPr>
        <w:t xml:space="preserve">. </w:t>
      </w:r>
      <w:r w:rsidRPr="006F3175">
        <w:rPr>
          <w:rStyle w:val="StyleUnderline"/>
        </w:rPr>
        <w:t>U.S. oil and natural gas reserves soared to new heights</w:t>
      </w:r>
      <w:r w:rsidRPr="009600F6">
        <w:rPr>
          <w:sz w:val="16"/>
        </w:rPr>
        <w:t xml:space="preserve"> in 2013, </w:t>
      </w:r>
      <w:r w:rsidRPr="006F3175">
        <w:rPr>
          <w:rStyle w:val="StyleUnderline"/>
        </w:rPr>
        <w:t>unleashed by unconventional drilling methods that extracted more shale oil and gas than analysts previously expected</w:t>
      </w:r>
      <w:r w:rsidRPr="009600F6">
        <w:rPr>
          <w:sz w:val="16"/>
        </w:rPr>
        <w:t xml:space="preserve">, </w:t>
      </w:r>
      <w:r w:rsidRPr="006F3175">
        <w:rPr>
          <w:rStyle w:val="StyleUnderline"/>
        </w:rPr>
        <w:t>according to an E</w:t>
      </w:r>
      <w:r w:rsidRPr="009600F6">
        <w:rPr>
          <w:sz w:val="16"/>
        </w:rPr>
        <w:t xml:space="preserve">nergy </w:t>
      </w:r>
      <w:r w:rsidRPr="006F3175">
        <w:rPr>
          <w:rStyle w:val="StyleUnderline"/>
        </w:rPr>
        <w:t>I</w:t>
      </w:r>
      <w:r w:rsidRPr="009600F6">
        <w:rPr>
          <w:sz w:val="16"/>
        </w:rPr>
        <w:t xml:space="preserve">nformation </w:t>
      </w:r>
      <w:r w:rsidRPr="006F3175">
        <w:rPr>
          <w:rStyle w:val="StyleUnderline"/>
        </w:rPr>
        <w:t>A</w:t>
      </w:r>
      <w:r w:rsidRPr="009600F6">
        <w:rPr>
          <w:sz w:val="16"/>
        </w:rPr>
        <w:t xml:space="preserve">dministration </w:t>
      </w:r>
      <w:r w:rsidRPr="006F3175">
        <w:rPr>
          <w:rStyle w:val="StyleUnderline"/>
        </w:rPr>
        <w:t>announcement</w:t>
      </w:r>
      <w:r w:rsidRPr="009600F6">
        <w:rPr>
          <w:sz w:val="16"/>
        </w:rPr>
        <w:t xml:space="preserve"> Wednesday. </w:t>
      </w:r>
      <w:r w:rsidRPr="006F3175">
        <w:rPr>
          <w:rStyle w:val="StyleUnderline"/>
        </w:rPr>
        <w:t>The increase has helped force oil prices to their lowest point in four years</w:t>
      </w:r>
      <w:r w:rsidRPr="009600F6">
        <w:rPr>
          <w:sz w:val="16"/>
        </w:rPr>
        <w:t xml:space="preserve">. </w:t>
      </w:r>
      <w:r w:rsidRPr="006F3175">
        <w:rPr>
          <w:rStyle w:val="StyleUnderline"/>
        </w:rPr>
        <w:t>Oil production last year was at its highest in 31 years</w:t>
      </w:r>
      <w:r w:rsidRPr="009600F6">
        <w:rPr>
          <w:sz w:val="16"/>
        </w:rPr>
        <w:t xml:space="preserve">, the EIA said, </w:t>
      </w:r>
      <w:r w:rsidRPr="006F3175">
        <w:rPr>
          <w:rStyle w:val="StyleUnderline"/>
        </w:rPr>
        <w:t>driven</w:t>
      </w:r>
      <w:r w:rsidRPr="009600F6">
        <w:rPr>
          <w:sz w:val="16"/>
        </w:rPr>
        <w:t xml:space="preserve"> </w:t>
      </w:r>
      <w:r w:rsidRPr="006F3175">
        <w:rPr>
          <w:rStyle w:val="StyleUnderline"/>
        </w:rPr>
        <w:t>by</w:t>
      </w:r>
      <w:r w:rsidRPr="009600F6">
        <w:rPr>
          <w:sz w:val="16"/>
        </w:rPr>
        <w:t xml:space="preserve"> controversial hydraulic fracturing – or </w:t>
      </w:r>
      <w:r w:rsidRPr="006F3175">
        <w:rPr>
          <w:rStyle w:val="StyleUnderline"/>
        </w:rPr>
        <w:t>fracking</w:t>
      </w:r>
      <w:r w:rsidRPr="009600F6">
        <w:rPr>
          <w:sz w:val="16"/>
        </w:rPr>
        <w:t xml:space="preserve"> – </w:t>
      </w:r>
      <w:r w:rsidRPr="006F3175">
        <w:rPr>
          <w:rStyle w:val="StyleUnderline"/>
        </w:rPr>
        <w:t>and horizontal drilling methods</w:t>
      </w:r>
      <w:r w:rsidRPr="009600F6">
        <w:rPr>
          <w:sz w:val="16"/>
        </w:rPr>
        <w:t xml:space="preserve"> that have opened huge oil and gas deposits in the Northeast, Mid-Atlantic, Midwest and Southwest. </w:t>
      </w:r>
      <w:r w:rsidRPr="006F3175">
        <w:rPr>
          <w:rStyle w:val="StyleUnderline"/>
        </w:rPr>
        <w:t>As a result</w:t>
      </w:r>
      <w:r w:rsidRPr="009600F6">
        <w:rPr>
          <w:sz w:val="16"/>
        </w:rPr>
        <w:t xml:space="preserve"> of fracking and horizontal drilling, </w:t>
      </w:r>
      <w:r w:rsidRPr="006F3175">
        <w:rPr>
          <w:rStyle w:val="StyleUnderline"/>
        </w:rPr>
        <w:t>U.S. “proved” reserves of crude oil and condensate</w:t>
      </w:r>
      <w:r w:rsidRPr="009600F6">
        <w:rPr>
          <w:sz w:val="16"/>
        </w:rPr>
        <w:t xml:space="preserve"> – or oil and condensate, a type of ultralight oil, that can be recovered under existing economic conditions and with current technology – </w:t>
      </w:r>
      <w:r w:rsidRPr="006F3175">
        <w:rPr>
          <w:rStyle w:val="Emphasis"/>
        </w:rPr>
        <w:t>surpassed 36 billion barrels</w:t>
      </w:r>
      <w:r w:rsidRPr="009600F6">
        <w:rPr>
          <w:sz w:val="16"/>
        </w:rPr>
        <w:t xml:space="preserve"> last year </w:t>
      </w:r>
      <w:r w:rsidRPr="006F3175">
        <w:rPr>
          <w:rStyle w:val="StyleUnderline"/>
        </w:rPr>
        <w:t>for the first time since 1975, the EIA said.</w:t>
      </w:r>
      <w:r>
        <w:rPr>
          <w:rStyle w:val="StyleUnderline"/>
        </w:rPr>
        <w:t xml:space="preserve"> </w:t>
      </w:r>
      <w:r w:rsidRPr="009600F6">
        <w:rPr>
          <w:sz w:val="16"/>
        </w:rPr>
        <w:t xml:space="preserve">North Dakota’s oil and condensate reserves alone exceeded those in the federally held sections of the Gulf of Mexico, and ranked second only to reserves in Texas. Overall, </w:t>
      </w:r>
      <w:r w:rsidRPr="006F3175">
        <w:rPr>
          <w:rStyle w:val="Emphasis"/>
        </w:rPr>
        <w:t>the rise in proved reserves of U.S. oil to 36.6 billion barrels</w:t>
      </w:r>
      <w:r w:rsidRPr="009600F6">
        <w:rPr>
          <w:sz w:val="16"/>
        </w:rPr>
        <w:t xml:space="preserve">, up 9.3 percent over 2012, </w:t>
      </w:r>
      <w:r w:rsidRPr="006F3175">
        <w:rPr>
          <w:rStyle w:val="Emphasis"/>
        </w:rPr>
        <w:t>marked the fifth straight annual increase in reserves</w:t>
      </w:r>
      <w:r w:rsidRPr="009600F6">
        <w:rPr>
          <w:sz w:val="16"/>
        </w:rPr>
        <w:t xml:space="preserve">. “We know there is oil,” Fadel Gheit, an analyst at Oppenheimer &amp; Co., told Bloomberg. “We know </w:t>
      </w:r>
      <w:r w:rsidRPr="004C2DCB">
        <w:rPr>
          <w:rStyle w:val="StyleUnderline"/>
        </w:rPr>
        <w:t>it will exceed even the most optimistic forecasts. That’s the huge leap forward</w:t>
      </w:r>
      <w:r w:rsidRPr="009600F6">
        <w:rPr>
          <w:sz w:val="16"/>
        </w:rPr>
        <w:t xml:space="preserve">. You’re talking about potentially </w:t>
      </w:r>
      <w:r w:rsidRPr="004C2DCB">
        <w:rPr>
          <w:rStyle w:val="Emphasis"/>
        </w:rPr>
        <w:t>a 50 percent increase in proved reserves in the next three years</w:t>
      </w:r>
      <w:r w:rsidRPr="009600F6">
        <w:rPr>
          <w:sz w:val="16"/>
        </w:rPr>
        <w:t xml:space="preserve">.” </w:t>
      </w:r>
      <w:r w:rsidRPr="004C2DCB">
        <w:rPr>
          <w:rStyle w:val="Emphasis"/>
        </w:rPr>
        <w:t>Natural gas reserves also saw a sharp spike</w:t>
      </w:r>
      <w:r w:rsidRPr="009600F6">
        <w:rPr>
          <w:sz w:val="16"/>
        </w:rPr>
        <w:t xml:space="preserve">, </w:t>
      </w:r>
      <w:r w:rsidRPr="004C2DCB">
        <w:rPr>
          <w:rStyle w:val="StyleUnderline"/>
        </w:rPr>
        <w:t xml:space="preserve">jumping by more than </w:t>
      </w:r>
      <w:r w:rsidRPr="004C2DCB">
        <w:rPr>
          <w:rStyle w:val="Emphasis"/>
        </w:rPr>
        <w:t>10 percent</w:t>
      </w:r>
      <w:r w:rsidRPr="004C2DCB">
        <w:rPr>
          <w:rStyle w:val="StyleUnderline"/>
        </w:rPr>
        <w:t xml:space="preserve"> to</w:t>
      </w:r>
      <w:r w:rsidRPr="009600F6">
        <w:rPr>
          <w:sz w:val="16"/>
        </w:rPr>
        <w:t xml:space="preserve"> </w:t>
      </w:r>
      <w:r w:rsidRPr="004C2DCB">
        <w:rPr>
          <w:rStyle w:val="Emphasis"/>
        </w:rPr>
        <w:t>a record</w:t>
      </w:r>
      <w:r w:rsidRPr="009600F6">
        <w:rPr>
          <w:sz w:val="16"/>
        </w:rPr>
        <w:t xml:space="preserve"> </w:t>
      </w:r>
      <w:r w:rsidRPr="004C2DCB">
        <w:rPr>
          <w:rStyle w:val="StyleUnderline"/>
        </w:rPr>
        <w:t xml:space="preserve">354 trillion cubic feet </w:t>
      </w:r>
      <w:r w:rsidRPr="009600F6">
        <w:rPr>
          <w:sz w:val="16"/>
        </w:rPr>
        <w:t>and reversing a sharp decline that unsettled some analysts in 2012. The expansion was fueled by exploration and production of the Marcellus Shale in Pennsylvania and West Virginia, which together accounted for 70 percent of the increase in gas reserves. Pennsylvania alone saw its gas reserves leap by 13.5 trillion cubic feet – the largest increase in the country.</w:t>
      </w:r>
    </w:p>
    <w:p w:rsidR="00BB2AFA" w:rsidRDefault="00BB2AFA" w:rsidP="00BB2AFA"/>
    <w:p w:rsidR="00BB2AFA" w:rsidRDefault="00BB2AFA" w:rsidP="00BB2AFA">
      <w:pPr>
        <w:pStyle w:val="Heading4"/>
      </w:pPr>
      <w:r>
        <w:t>No Shocks- biggest countries all check with reserves</w:t>
      </w:r>
    </w:p>
    <w:p w:rsidR="00BB2AFA" w:rsidRDefault="00BB2AFA" w:rsidP="00BB2AFA">
      <w:r w:rsidRPr="004C2DCB">
        <w:rPr>
          <w:rStyle w:val="Style13ptBold"/>
        </w:rPr>
        <w:t>Neuhauser</w:t>
      </w:r>
      <w:r>
        <w:t xml:space="preserve"> </w:t>
      </w:r>
      <w:r w:rsidRPr="004C2DCB">
        <w:rPr>
          <w:rStyle w:val="Style13ptBold"/>
        </w:rPr>
        <w:t>12/4</w:t>
      </w:r>
      <w:r>
        <w:t xml:space="preserve"> –</w:t>
      </w:r>
      <w:r w:rsidRPr="004C2DCB">
        <w:t>energy, environment and STEM reporter for U.S. News &amp; World</w:t>
      </w:r>
      <w:r>
        <w:t xml:space="preserve"> (Alan, “</w:t>
      </w:r>
      <w:r w:rsidRPr="004C2DCB">
        <w:t>U.S</w:t>
      </w:r>
      <w:r>
        <w:t xml:space="preserve">. Oil Reserves Hit 38-Year High,” US News, Dec. 4, 2014, </w:t>
      </w:r>
      <w:hyperlink r:id="rId203" w:history="1">
        <w:r w:rsidRPr="004D057C">
          <w:rPr>
            <w:rStyle w:val="Hyperlink"/>
          </w:rPr>
          <w:t>http://www.usnews.com/news/blogs/data-mine/2014/12/04/us-oil-reserves-hit-38-year-high</w:t>
        </w:r>
      </w:hyperlink>
      <w:r>
        <w:t>). WM</w:t>
      </w:r>
    </w:p>
    <w:p w:rsidR="00BB2AFA" w:rsidRPr="001907DC" w:rsidRDefault="00BB2AFA" w:rsidP="00BB2AFA">
      <w:pPr>
        <w:rPr>
          <w:sz w:val="16"/>
        </w:rPr>
      </w:pPr>
      <w:r w:rsidRPr="009600F6">
        <w:rPr>
          <w:sz w:val="16"/>
        </w:rPr>
        <w:t xml:space="preserve">The </w:t>
      </w:r>
      <w:r w:rsidRPr="004C2DCB">
        <w:rPr>
          <w:rStyle w:val="StyleUnderline"/>
        </w:rPr>
        <w:t>U.S.</w:t>
      </w:r>
      <w:r w:rsidRPr="009600F6">
        <w:rPr>
          <w:sz w:val="16"/>
        </w:rPr>
        <w:t xml:space="preserve"> proved </w:t>
      </w:r>
      <w:r w:rsidRPr="004C2DCB">
        <w:rPr>
          <w:rStyle w:val="StyleUnderline"/>
        </w:rPr>
        <w:t>oil reserves still amount to just a fraction of the reserves of the world’s petroleum powers</w:t>
      </w:r>
      <w:r w:rsidRPr="009600F6">
        <w:rPr>
          <w:sz w:val="16"/>
        </w:rPr>
        <w:t xml:space="preserve">. </w:t>
      </w:r>
      <w:r w:rsidRPr="004C2DCB">
        <w:rPr>
          <w:rStyle w:val="StyleUnderline"/>
        </w:rPr>
        <w:t>Venezuela held</w:t>
      </w:r>
      <w:r w:rsidRPr="009600F6">
        <w:rPr>
          <w:sz w:val="16"/>
        </w:rPr>
        <w:t xml:space="preserve"> the most oil reserves at </w:t>
      </w:r>
      <w:r w:rsidRPr="004C2DCB">
        <w:rPr>
          <w:rStyle w:val="StyleUnderline"/>
        </w:rPr>
        <w:t>298.3 billion barrels</w:t>
      </w:r>
      <w:r w:rsidRPr="009600F6">
        <w:rPr>
          <w:sz w:val="16"/>
        </w:rPr>
        <w:t xml:space="preserve"> last year, Bloomberg said, citing a report by the BP Statistical Review of World Energy. </w:t>
      </w:r>
      <w:r w:rsidRPr="004C2DCB">
        <w:rPr>
          <w:rStyle w:val="StyleUnderline"/>
        </w:rPr>
        <w:t>Saudi Arabia had 265.9</w:t>
      </w:r>
      <w:r w:rsidRPr="009600F6">
        <w:rPr>
          <w:sz w:val="16"/>
        </w:rPr>
        <w:t xml:space="preserve"> billion barrels, and </w:t>
      </w:r>
      <w:r w:rsidRPr="004C2DCB">
        <w:rPr>
          <w:rStyle w:val="StyleUnderline"/>
        </w:rPr>
        <w:t>Canada 174.3</w:t>
      </w:r>
      <w:r w:rsidRPr="009600F6">
        <w:rPr>
          <w:sz w:val="16"/>
        </w:rPr>
        <w:t xml:space="preserve"> billion. Nevertheless, </w:t>
      </w:r>
      <w:r w:rsidRPr="004C2DCB">
        <w:rPr>
          <w:rStyle w:val="StyleUnderline"/>
        </w:rPr>
        <w:t>U.S. oil and gas production, aided by a sluggish global economy and increasingly fuel-efficient motor vehicles, has been enough to drive oil prices down significantly</w:t>
      </w:r>
      <w:r w:rsidRPr="009600F6">
        <w:rPr>
          <w:sz w:val="16"/>
        </w:rPr>
        <w:t>.</w:t>
      </w:r>
    </w:p>
    <w:p w:rsidR="00BB2AFA" w:rsidRDefault="00BB2AFA" w:rsidP="00BB2AFA">
      <w:pPr>
        <w:pStyle w:val="Heading1"/>
      </w:pPr>
      <w:r>
        <w:t>Disease Defense</w:t>
      </w:r>
    </w:p>
    <w:p w:rsidR="00BB2AFA" w:rsidRDefault="00BB2AFA" w:rsidP="00BB2AFA"/>
    <w:p w:rsidR="00BB2AFA" w:rsidRDefault="00BB2AFA" w:rsidP="00BB2AFA">
      <w:pPr>
        <w:pStyle w:val="Heading2"/>
      </w:pPr>
      <w:r>
        <w:t>Burnout</w:t>
      </w:r>
    </w:p>
    <w:p w:rsidR="00BB2AFA" w:rsidRDefault="00BB2AFA" w:rsidP="00BB2AFA">
      <w:pPr>
        <w:pStyle w:val="Heading4"/>
      </w:pPr>
      <w:r>
        <w:t xml:space="preserve">Diseases don’t lead to extinction- they are evolutionarily wired to </w:t>
      </w:r>
      <w:r w:rsidRPr="00E930CF">
        <w:rPr>
          <w:i/>
        </w:rPr>
        <w:t>adapt</w:t>
      </w:r>
      <w:r>
        <w:t xml:space="preserve"> to their hosts</w:t>
      </w:r>
    </w:p>
    <w:p w:rsidR="00BB2AFA" w:rsidRDefault="00BB2AFA" w:rsidP="00BB2AFA">
      <w:r w:rsidRPr="00B87BD1">
        <w:rPr>
          <w:rStyle w:val="Style13ptBold"/>
        </w:rPr>
        <w:t>Campbell 5/24</w:t>
      </w:r>
      <w:r>
        <w:t>— Executive at IMS (Brittany, “</w:t>
      </w:r>
      <w:r w:rsidRPr="00B87BD1">
        <w:t>INFECTIO</w:t>
      </w:r>
      <w:r>
        <w:t xml:space="preserve">US DISEASE: “THE HUMAN PROBLEM”,” IMS magazine, </w:t>
      </w:r>
      <w:r w:rsidRPr="00B87BD1">
        <w:t>May 24, 2015</w:t>
      </w:r>
      <w:r>
        <w:t xml:space="preserve">, </w:t>
      </w:r>
      <w:hyperlink r:id="rId204" w:history="1">
        <w:r w:rsidRPr="004D057C">
          <w:rPr>
            <w:rStyle w:val="Hyperlink"/>
          </w:rPr>
          <w:t>http://www.imsmagazine.com/infectious-disease-the-human-problem/</w:t>
        </w:r>
      </w:hyperlink>
      <w:r>
        <w:t>). WM</w:t>
      </w:r>
    </w:p>
    <w:p w:rsidR="00BB2AFA" w:rsidRPr="00F53581" w:rsidRDefault="00BB2AFA" w:rsidP="00BB2AFA">
      <w:pPr>
        <w:rPr>
          <w:sz w:val="16"/>
        </w:rPr>
      </w:pPr>
      <w:r w:rsidRPr="009600F6">
        <w:rPr>
          <w:sz w:val="16"/>
        </w:rPr>
        <w:t xml:space="preserve">Another part of the human problem that Dr. Kain pointed out is our tendency to shift blame away from ourselves when it comes to a number of emerging infectious disease threats, including antimicrobial resistance.  We focus squarely on the microbe or virus itself, a squiggly illustration of the molecular structure plastered on magazine covers all over newsstands. Except, </w:t>
      </w:r>
      <w:r w:rsidRPr="00B87BD1">
        <w:rPr>
          <w:rStyle w:val="StyleUnderline"/>
        </w:rPr>
        <w:t xml:space="preserve">contrary to your average Economist headline, </w:t>
      </w:r>
      <w:r w:rsidRPr="00B87BD1">
        <w:rPr>
          <w:rStyle w:val="Emphasis"/>
        </w:rPr>
        <w:t>the bugs are not out to get us</w:t>
      </w:r>
      <w:r w:rsidRPr="009600F6">
        <w:rPr>
          <w:sz w:val="16"/>
        </w:rPr>
        <w:t>. “</w:t>
      </w:r>
      <w:r w:rsidRPr="00B87BD1">
        <w:rPr>
          <w:rStyle w:val="StyleUnderline"/>
        </w:rPr>
        <w:t xml:space="preserve">The microbe, once inside, is usually trying to </w:t>
      </w:r>
      <w:r w:rsidRPr="00B87BD1">
        <w:rPr>
          <w:rStyle w:val="Emphasis"/>
        </w:rPr>
        <w:t>adapt</w:t>
      </w:r>
      <w:r w:rsidRPr="00B87BD1">
        <w:rPr>
          <w:rStyle w:val="StyleUnderline"/>
        </w:rPr>
        <w:t xml:space="preserve"> to you,</w:t>
      </w:r>
      <w:r w:rsidRPr="009600F6">
        <w:rPr>
          <w:sz w:val="16"/>
        </w:rPr>
        <w:t xml:space="preserve"> at least over time. </w:t>
      </w:r>
      <w:r w:rsidRPr="00B87BD1">
        <w:rPr>
          <w:rStyle w:val="StyleUnderline"/>
        </w:rPr>
        <w:t xml:space="preserve">There is </w:t>
      </w:r>
      <w:r w:rsidRPr="00B87BD1">
        <w:rPr>
          <w:rStyle w:val="Emphasis"/>
        </w:rPr>
        <w:t>no</w:t>
      </w:r>
      <w:r w:rsidRPr="00B87BD1">
        <w:rPr>
          <w:rStyle w:val="StyleUnderline"/>
        </w:rPr>
        <w:t xml:space="preserve"> </w:t>
      </w:r>
      <w:r w:rsidRPr="00B87BD1">
        <w:rPr>
          <w:rStyle w:val="Emphasis"/>
        </w:rPr>
        <w:t>evolutionary</w:t>
      </w:r>
      <w:r w:rsidRPr="00B87BD1">
        <w:rPr>
          <w:rStyle w:val="StyleUnderline"/>
        </w:rPr>
        <w:t xml:space="preserve"> </w:t>
      </w:r>
      <w:r w:rsidRPr="00B87BD1">
        <w:rPr>
          <w:rStyle w:val="Emphasis"/>
        </w:rPr>
        <w:t>pressure</w:t>
      </w:r>
      <w:r w:rsidRPr="00B87BD1">
        <w:rPr>
          <w:rStyle w:val="StyleUnderline"/>
        </w:rPr>
        <w:t xml:space="preserve"> for a bug to kill its host, because </w:t>
      </w:r>
      <w:r w:rsidRPr="00B87BD1">
        <w:rPr>
          <w:rStyle w:val="Emphasis"/>
        </w:rPr>
        <w:t>then it can no longer propagate</w:t>
      </w:r>
      <w:r w:rsidRPr="00B87BD1">
        <w:rPr>
          <w:rStyle w:val="StyleUnderline"/>
        </w:rPr>
        <w:t xml:space="preserve"> its gene pool</w:t>
      </w:r>
      <w:r w:rsidRPr="009600F6">
        <w:rPr>
          <w:sz w:val="16"/>
        </w:rPr>
        <w:t>.” Moreover, focusing on the bug detracts from the responsibility we have as humans to reduce our activities that cause them to emerge in the first place and to establish living conditions and health systems that reduce the chances of transmission and spread. “We tend to demonize microbes, when in reality, many of these outbreaks have human fingerprints all over them,” he says. This phenomenon is all over our news outlets, instilling fear in the general public and even going so far as to create hostility towards West Africans.1</w:t>
      </w:r>
    </w:p>
    <w:p w:rsidR="00BB2AFA" w:rsidRDefault="00BB2AFA" w:rsidP="00BB2AFA">
      <w:pPr>
        <w:pStyle w:val="Heading2"/>
      </w:pPr>
      <w:r>
        <w:t>Status Quo Solves</w:t>
      </w:r>
    </w:p>
    <w:p w:rsidR="00BB2AFA" w:rsidRDefault="00BB2AFA" w:rsidP="00BB2AFA">
      <w:pPr>
        <w:pStyle w:val="Heading4"/>
      </w:pPr>
      <w:r>
        <w:t xml:space="preserve">Governments find solutions- security justifications </w:t>
      </w:r>
    </w:p>
    <w:p w:rsidR="00BB2AFA" w:rsidRDefault="00BB2AFA" w:rsidP="00BB2AFA">
      <w:r w:rsidRPr="0030348E">
        <w:rPr>
          <w:rStyle w:val="Style13ptBold"/>
        </w:rPr>
        <w:t>Rid and Emanuel 14</w:t>
      </w:r>
      <w:r>
        <w:t xml:space="preserve">—MD, MD and PhD (Annette and </w:t>
      </w:r>
      <w:r w:rsidRPr="0030348E">
        <w:t>Ezekiel J.</w:t>
      </w:r>
      <w:r>
        <w:t>, “</w:t>
      </w:r>
      <w:r w:rsidRPr="0030348E">
        <w:t>Why Should High-Income Countries Help Combat Ebola?</w:t>
      </w:r>
      <w:r>
        <w:t xml:space="preserve">,” Journal of American Medical Association, </w:t>
      </w:r>
      <w:hyperlink r:id="rId205" w:history="1">
        <w:r w:rsidRPr="004D057C">
          <w:rPr>
            <w:rStyle w:val="Hyperlink"/>
          </w:rPr>
          <w:t>http://jama.jamanetwork.com/article.aspx?articleid=1905876&amp;resultclick=1</w:t>
        </w:r>
      </w:hyperlink>
      <w:r>
        <w:t>). WM</w:t>
      </w:r>
    </w:p>
    <w:p w:rsidR="00BB2AFA" w:rsidRPr="00F53581" w:rsidRDefault="00BB2AFA" w:rsidP="00BB2AFA">
      <w:pPr>
        <w:rPr>
          <w:sz w:val="16"/>
        </w:rPr>
      </w:pPr>
      <w:r w:rsidRPr="009600F6">
        <w:rPr>
          <w:sz w:val="16"/>
        </w:rPr>
        <w:t xml:space="preserve">Ethical requirements for research demand that sponsors provide fair benefits to communities who are engaged in any research in this, or future, outbreaks.10 </w:t>
      </w:r>
      <w:r w:rsidRPr="0030348E">
        <w:rPr>
          <w:rStyle w:val="StyleUnderline"/>
        </w:rPr>
        <w:t>While there are many benefits that sponsors and communities could consider</w:t>
      </w:r>
      <w:r w:rsidRPr="009600F6">
        <w:rPr>
          <w:sz w:val="16"/>
        </w:rPr>
        <w:t>—</w:t>
      </w:r>
      <w:r w:rsidRPr="0030348E">
        <w:rPr>
          <w:rStyle w:val="StyleUnderline"/>
        </w:rPr>
        <w:t>such as making any proven interventions available</w:t>
      </w:r>
      <w:r w:rsidRPr="009600F6">
        <w:rPr>
          <w:sz w:val="16"/>
        </w:rPr>
        <w:t xml:space="preserve"> to the population (“reasonable availability”) </w:t>
      </w:r>
      <w:r w:rsidRPr="0030348E">
        <w:rPr>
          <w:rStyle w:val="StyleUnderline"/>
        </w:rPr>
        <w:t>or building schools</w:t>
      </w:r>
      <w:r w:rsidRPr="009600F6">
        <w:rPr>
          <w:sz w:val="16"/>
        </w:rPr>
        <w:t xml:space="preserve">—the </w:t>
      </w:r>
      <w:r w:rsidRPr="0030348E">
        <w:rPr>
          <w:rStyle w:val="StyleUnderline"/>
        </w:rPr>
        <w:t>most pressing benefit likely is contributing to containment and strengthening local health systems and infrastructure.</w:t>
      </w:r>
      <w:r>
        <w:rPr>
          <w:rStyle w:val="StyleUnderline"/>
        </w:rPr>
        <w:t xml:space="preserve"> </w:t>
      </w:r>
      <w:r w:rsidRPr="0030348E">
        <w:rPr>
          <w:rStyle w:val="StyleUnderline"/>
        </w:rPr>
        <w:t xml:space="preserve">High-income countries are sponsoring research evaluating specific Ebola treatments and vaccines largely because Ebola is </w:t>
      </w:r>
      <w:r w:rsidRPr="0030348E">
        <w:rPr>
          <w:rStyle w:val="Emphasis"/>
        </w:rPr>
        <w:t>perceived as a potential national security threat</w:t>
      </w:r>
      <w:r w:rsidRPr="009600F6">
        <w:rPr>
          <w:sz w:val="16"/>
        </w:rPr>
        <w:t xml:space="preserve">. For example, </w:t>
      </w:r>
      <w:r w:rsidRPr="0030348E">
        <w:rPr>
          <w:rStyle w:val="StyleUnderline"/>
        </w:rPr>
        <w:t>the US government has already spent millions of dollars on Ebola research</w:t>
      </w:r>
      <w:r w:rsidRPr="009600F6">
        <w:rPr>
          <w:sz w:val="16"/>
        </w:rPr>
        <w:t xml:space="preserve">, </w:t>
      </w:r>
      <w:r w:rsidRPr="0030348E">
        <w:rPr>
          <w:rStyle w:val="StyleUnderline"/>
        </w:rPr>
        <w:t>partly because it regards the disease as a threat to US soldiers and</w:t>
      </w:r>
      <w:r w:rsidRPr="009600F6">
        <w:rPr>
          <w:sz w:val="16"/>
        </w:rPr>
        <w:t xml:space="preserve"> aid </w:t>
      </w:r>
      <w:r w:rsidRPr="0030348E">
        <w:rPr>
          <w:rStyle w:val="StyleUnderline"/>
        </w:rPr>
        <w:t>workers</w:t>
      </w:r>
      <w:r w:rsidRPr="009600F6">
        <w:rPr>
          <w:sz w:val="16"/>
        </w:rPr>
        <w:t xml:space="preserve">, </w:t>
      </w:r>
      <w:r w:rsidRPr="0030348E">
        <w:rPr>
          <w:rStyle w:val="StyleUnderline"/>
        </w:rPr>
        <w:t>and partly because it fears development of Ebola as a bioterrorist weapon</w:t>
      </w:r>
      <w:r w:rsidRPr="009600F6">
        <w:rPr>
          <w:sz w:val="16"/>
        </w:rPr>
        <w:t>.</w:t>
      </w:r>
    </w:p>
    <w:p w:rsidR="00BB2AFA" w:rsidRDefault="00BB2AFA" w:rsidP="00BB2AFA"/>
    <w:p w:rsidR="00BB2AFA" w:rsidRDefault="00BB2AFA" w:rsidP="00BB2AFA">
      <w:pPr>
        <w:pStyle w:val="Heading4"/>
      </w:pPr>
      <w:r>
        <w:t>Government solves- low costs and proven solutions</w:t>
      </w:r>
    </w:p>
    <w:p w:rsidR="00BB2AFA" w:rsidRDefault="00BB2AFA" w:rsidP="00BB2AFA">
      <w:r w:rsidRPr="0030348E">
        <w:rPr>
          <w:rStyle w:val="Style13ptBold"/>
        </w:rPr>
        <w:t>Rid and Emanuel 14</w:t>
      </w:r>
      <w:r>
        <w:t xml:space="preserve">—MD, MD and PhD (Annette and </w:t>
      </w:r>
      <w:r w:rsidRPr="0030348E">
        <w:t>Ezekiel J.</w:t>
      </w:r>
      <w:r>
        <w:t>, “</w:t>
      </w:r>
      <w:r w:rsidRPr="0030348E">
        <w:t>Why Should High-Income Countries Help Combat Ebola?</w:t>
      </w:r>
      <w:r>
        <w:t xml:space="preserve">,” Journal of American Medical Association, </w:t>
      </w:r>
      <w:hyperlink r:id="rId206" w:history="1">
        <w:r w:rsidRPr="004D057C">
          <w:rPr>
            <w:rStyle w:val="Hyperlink"/>
          </w:rPr>
          <w:t>http://jama.jamanetwork.com/article.aspx?articleid=1905876&amp;resultclick=1</w:t>
        </w:r>
      </w:hyperlink>
      <w:r>
        <w:t>). WM</w:t>
      </w:r>
    </w:p>
    <w:p w:rsidR="00BB2AFA" w:rsidRPr="009600F6" w:rsidRDefault="00BB2AFA" w:rsidP="00BB2AFA">
      <w:pPr>
        <w:rPr>
          <w:sz w:val="16"/>
        </w:rPr>
      </w:pPr>
      <w:r w:rsidRPr="009600F6">
        <w:rPr>
          <w:sz w:val="16"/>
        </w:rPr>
        <w:t xml:space="preserve">First, everyone has obligations of humanitarian assistance to help others in dire need if the cost or imposition is minimal.3 This idea underlies the notion of a “Good Samaritan.” Most people recognize that, if a person is walking past a shallow pond and sees a child drowning in it, that person should wade in and pull the child out—even if that means risking minor injury or being delayed. Severe moral opprobrium and social stigmatization—if not legal penalties—are appropriate if you do not rescue the child. By analogy, societies have an obligation to help people affected by Ebola when the cost or imposition of doing so is minimal. Severe morbidity and mortality from Ebola are tragic occurrences, independent of where people live and whether societies or other countries have special relationships with those affected. </w:t>
      </w:r>
      <w:r w:rsidRPr="0030348E">
        <w:rPr>
          <w:rStyle w:val="StyleUnderline"/>
        </w:rPr>
        <w:t>Effective help</w:t>
      </w:r>
      <w:r w:rsidRPr="009600F6">
        <w:rPr>
          <w:sz w:val="16"/>
        </w:rPr>
        <w:t xml:space="preserve"> for Ebola </w:t>
      </w:r>
      <w:r w:rsidRPr="0030348E">
        <w:rPr>
          <w:rStyle w:val="StyleUnderline"/>
        </w:rPr>
        <w:t>is available at relatively minimal cost for high-income countries</w:t>
      </w:r>
      <w:r w:rsidRPr="009600F6">
        <w:rPr>
          <w:sz w:val="16"/>
        </w:rPr>
        <w:t xml:space="preserve">. Supportive </w:t>
      </w:r>
      <w:r w:rsidRPr="0030348E">
        <w:rPr>
          <w:rStyle w:val="StyleUnderline"/>
        </w:rPr>
        <w:t>treatment and containment measures</w:t>
      </w:r>
      <w:r w:rsidRPr="009600F6">
        <w:rPr>
          <w:sz w:val="16"/>
        </w:rPr>
        <w:t>—</w:t>
      </w:r>
      <w:r w:rsidRPr="0030348E">
        <w:rPr>
          <w:rStyle w:val="StyleUnderline"/>
        </w:rPr>
        <w:t>implementing isolation of suspected cases, infection control and universal precautions, contact tracing and monitoring, surveillance, and raising awareness in local communities and internationally</w:t>
      </w:r>
      <w:r w:rsidRPr="009600F6">
        <w:rPr>
          <w:sz w:val="16"/>
        </w:rPr>
        <w:t>—</w:t>
      </w:r>
      <w:r w:rsidRPr="0030348E">
        <w:rPr>
          <w:rStyle w:val="Emphasis"/>
        </w:rPr>
        <w:t>have a proven track record</w:t>
      </w:r>
      <w:r w:rsidRPr="009600F6">
        <w:rPr>
          <w:sz w:val="16"/>
        </w:rPr>
        <w:t xml:space="preserve"> of controlling Ebola outbreaks. Moreover, </w:t>
      </w:r>
      <w:r w:rsidRPr="0030348E">
        <w:rPr>
          <w:rStyle w:val="StyleUnderline"/>
        </w:rPr>
        <w:t>the resources necessary for these measures are small, even trivial</w:t>
      </w:r>
      <w:r w:rsidRPr="009600F6">
        <w:rPr>
          <w:sz w:val="16"/>
        </w:rPr>
        <w:t xml:space="preserve">. So far, the World Health Organization (WHO) has pledged $100 million, the World Bank $200 million, the European Commission $181 million, and the United States $75 million to combat this outbreak.4 Even if ultimately $1.5 billion is needed, </w:t>
      </w:r>
      <w:r w:rsidRPr="0030348E">
        <w:rPr>
          <w:rStyle w:val="StyleUnderline"/>
        </w:rPr>
        <w:t>this represents less than 1 penny for every $100 of the US $16 trillion gross domestic product in 2012</w:t>
      </w:r>
      <w:r w:rsidRPr="009600F6">
        <w:rPr>
          <w:sz w:val="16"/>
        </w:rPr>
        <w:t xml:space="preserve">, and just 1 penny for every $390 of the gross domestic product of the world’s 20 largest economies. By any measure, </w:t>
      </w:r>
      <w:r w:rsidRPr="0030348E">
        <w:rPr>
          <w:rStyle w:val="StyleUnderline"/>
        </w:rPr>
        <w:t>this constitutes an insignificant imposition on citizens of high-income countries</w:t>
      </w:r>
      <w:r w:rsidRPr="009600F6">
        <w:rPr>
          <w:sz w:val="16"/>
        </w:rPr>
        <w:t>. Virtually all high-income countries are thus in a position to effectively help curb the Ebola epidemic, without sacrificing much of importance. The moral obligation of humanitarian assistance requires doing so.</w:t>
      </w:r>
    </w:p>
    <w:p w:rsidR="00BB2AFA" w:rsidRDefault="00BB2AFA" w:rsidP="00BB2AFA"/>
    <w:p w:rsidR="00BB2AFA" w:rsidRDefault="00BB2AFA" w:rsidP="00BB2AFA">
      <w:pPr>
        <w:pStyle w:val="Heading4"/>
      </w:pPr>
      <w:r>
        <w:t>Military structures solve diseases</w:t>
      </w:r>
    </w:p>
    <w:p w:rsidR="00BB2AFA" w:rsidRDefault="00BB2AFA" w:rsidP="00BB2AFA">
      <w:r w:rsidRPr="00582ABC">
        <w:rPr>
          <w:rStyle w:val="Style13ptBold"/>
        </w:rPr>
        <w:t>Webster 14</w:t>
      </w:r>
      <w:r>
        <w:t>—</w:t>
      </w:r>
      <w:r w:rsidRPr="00582ABC">
        <w:t xml:space="preserve"> </w:t>
      </w:r>
      <w:r>
        <w:t xml:space="preserve">Medical </w:t>
      </w:r>
      <w:r w:rsidRPr="00582ABC">
        <w:t xml:space="preserve">News contributor </w:t>
      </w:r>
      <w:r>
        <w:t>(Paul Christopher, “</w:t>
      </w:r>
      <w:r w:rsidRPr="00582ABC">
        <w:t>Using military resources to fight disease</w:t>
      </w:r>
      <w:r>
        <w:t xml:space="preserve">,” </w:t>
      </w:r>
      <w:r w:rsidRPr="00582ABC">
        <w:t>Canadian Medical Association. Journal</w:t>
      </w:r>
      <w:r>
        <w:t xml:space="preserve">, </w:t>
      </w:r>
      <w:r w:rsidRPr="00582ABC">
        <w:t>Jun 10, 2014</w:t>
      </w:r>
      <w:r>
        <w:t xml:space="preserve">, </w:t>
      </w:r>
      <w:hyperlink r:id="rId207" w:history="1">
        <w:r w:rsidRPr="004D057C">
          <w:rPr>
            <w:rStyle w:val="Hyperlink"/>
          </w:rPr>
          <w:t>http://search.proquest.com/docview/1535387339?pq-origsite=gscholar</w:t>
        </w:r>
      </w:hyperlink>
      <w:r>
        <w:t>). WM</w:t>
      </w:r>
    </w:p>
    <w:p w:rsidR="00BB2AFA" w:rsidRPr="009600F6" w:rsidRDefault="00BB2AFA" w:rsidP="00BB2AFA">
      <w:pPr>
        <w:rPr>
          <w:sz w:val="16"/>
        </w:rPr>
      </w:pPr>
      <w:r w:rsidRPr="009600F6">
        <w:rPr>
          <w:sz w:val="16"/>
        </w:rPr>
        <w:t xml:space="preserve">In a sign that international concern about infectious diseases is attract- ing attention in military circles, </w:t>
      </w:r>
      <w:r w:rsidRPr="0097782F">
        <w:rPr>
          <w:rStyle w:val="StyleUnderline"/>
        </w:rPr>
        <w:t>the U</w:t>
      </w:r>
      <w:r w:rsidRPr="009600F6">
        <w:rPr>
          <w:sz w:val="16"/>
        </w:rPr>
        <w:t xml:space="preserve">nited </w:t>
      </w:r>
      <w:r w:rsidRPr="0097782F">
        <w:rPr>
          <w:rStyle w:val="StyleUnderline"/>
        </w:rPr>
        <w:t>S</w:t>
      </w:r>
      <w:r w:rsidRPr="009600F6">
        <w:rPr>
          <w:sz w:val="16"/>
        </w:rPr>
        <w:t xml:space="preserve">tates government </w:t>
      </w:r>
      <w:r w:rsidRPr="0097782F">
        <w:rPr>
          <w:rStyle w:val="StyleUnderline"/>
        </w:rPr>
        <w:t>has launched the Global Health Security Agenda (GHSA</w:t>
      </w:r>
      <w:r w:rsidRPr="009600F6">
        <w:rPr>
          <w:sz w:val="16"/>
        </w:rPr>
        <w:t xml:space="preserve">), a </w:t>
      </w:r>
      <w:r w:rsidRPr="0097782F">
        <w:rPr>
          <w:rStyle w:val="StyleUnderline"/>
        </w:rPr>
        <w:t>multinational effort to con- front antibiotic resistance, epidemics, biot</w:t>
      </w:r>
      <w:r>
        <w:rPr>
          <w:rStyle w:val="StyleUnderline"/>
        </w:rPr>
        <w:t xml:space="preserve">errorism and disease outbreaks. </w:t>
      </w:r>
      <w:r w:rsidRPr="009600F6">
        <w:rPr>
          <w:sz w:val="16"/>
        </w:rPr>
        <w:t xml:space="preserve">To kickstart the effort, the </w:t>
      </w:r>
      <w:r w:rsidRPr="0097782F">
        <w:rPr>
          <w:rStyle w:val="StyleUnderline"/>
        </w:rPr>
        <w:t>govern- ment earmarked</w:t>
      </w:r>
      <w:r w:rsidRPr="009600F6">
        <w:rPr>
          <w:sz w:val="16"/>
        </w:rPr>
        <w:t xml:space="preserve"> US$</w:t>
      </w:r>
      <w:r w:rsidRPr="0097782F">
        <w:rPr>
          <w:rStyle w:val="StyleUnderline"/>
        </w:rPr>
        <w:t>40 million from the budgets of the</w:t>
      </w:r>
      <w:r w:rsidRPr="009600F6">
        <w:rPr>
          <w:sz w:val="16"/>
        </w:rPr>
        <w:t xml:space="preserve"> Department of Defense (</w:t>
      </w:r>
      <w:r w:rsidRPr="0097782F">
        <w:rPr>
          <w:rStyle w:val="StyleUnderline"/>
        </w:rPr>
        <w:t xml:space="preserve">DOD) and the US </w:t>
      </w:r>
      <w:r w:rsidRPr="009600F6">
        <w:rPr>
          <w:sz w:val="16"/>
        </w:rPr>
        <w:t>Centers for Disease Control and Prevention (</w:t>
      </w:r>
      <w:r w:rsidRPr="0097782F">
        <w:rPr>
          <w:rStyle w:val="StyleUnderline"/>
        </w:rPr>
        <w:t>CDC</w:t>
      </w:r>
      <w:r w:rsidRPr="009600F6">
        <w:rPr>
          <w:sz w:val="16"/>
        </w:rPr>
        <w:t xml:space="preserve">), </w:t>
      </w:r>
      <w:r w:rsidRPr="0097782F">
        <w:rPr>
          <w:rStyle w:val="StyleUnderline"/>
        </w:rPr>
        <w:t>with another</w:t>
      </w:r>
      <w:r w:rsidRPr="009600F6">
        <w:rPr>
          <w:sz w:val="16"/>
        </w:rPr>
        <w:t xml:space="preserve"> US$</w:t>
      </w:r>
      <w:r w:rsidRPr="0097782F">
        <w:rPr>
          <w:rStyle w:val="StyleUnderline"/>
        </w:rPr>
        <w:t>45 million</w:t>
      </w:r>
      <w:r w:rsidRPr="009600F6">
        <w:rPr>
          <w:sz w:val="16"/>
        </w:rPr>
        <w:t xml:space="preserve"> </w:t>
      </w:r>
      <w:r w:rsidRPr="0097782F">
        <w:rPr>
          <w:rStyle w:val="StyleUnderline"/>
        </w:rPr>
        <w:t>requested</w:t>
      </w:r>
      <w:r w:rsidRPr="009600F6">
        <w:rPr>
          <w:sz w:val="16"/>
        </w:rPr>
        <w:t xml:space="preserve"> in this year's budget. "We're </w:t>
      </w:r>
      <w:r w:rsidRPr="0097782F">
        <w:rPr>
          <w:rStyle w:val="StyleUnderline"/>
        </w:rPr>
        <w:t>bringing DOD resources to</w:t>
      </w:r>
      <w:r w:rsidRPr="009600F6">
        <w:rPr>
          <w:sz w:val="16"/>
        </w:rPr>
        <w:t xml:space="preserve"> the </w:t>
      </w:r>
      <w:r w:rsidRPr="0097782F">
        <w:rPr>
          <w:rStyle w:val="StyleUnderline"/>
        </w:rPr>
        <w:t>Global Health</w:t>
      </w:r>
      <w:r w:rsidRPr="009600F6">
        <w:rPr>
          <w:sz w:val="16"/>
        </w:rPr>
        <w:t xml:space="preserve"> Security Agenda </w:t>
      </w:r>
      <w:r w:rsidRPr="0097782F">
        <w:rPr>
          <w:rStyle w:val="StyleUnderline"/>
        </w:rPr>
        <w:t xml:space="preserve">by leveraging the department's </w:t>
      </w:r>
      <w:r w:rsidRPr="0097782F">
        <w:rPr>
          <w:rStyle w:val="Emphasis"/>
        </w:rPr>
        <w:t>long history of medical and health inno- vation</w:t>
      </w:r>
      <w:r w:rsidRPr="0097782F">
        <w:rPr>
          <w:rStyle w:val="StyleUnderline"/>
        </w:rPr>
        <w:t>,"</w:t>
      </w:r>
      <w:r w:rsidRPr="009600F6">
        <w:rPr>
          <w:sz w:val="16"/>
        </w:rPr>
        <w:t xml:space="preserve"> Andrew C. Weber, assistant sec- retary of defense for nuclear, chemical a n d biological defens e p rograms, explained at the Feb. 13 launch. The aim is to </w:t>
      </w:r>
      <w:r w:rsidRPr="0097782F">
        <w:rPr>
          <w:rStyle w:val="StyleUnderline"/>
        </w:rPr>
        <w:t>create a worldwide "interconnected network of emergency operations centres to help manage these outbreaks</w:t>
      </w:r>
      <w:r w:rsidRPr="009600F6">
        <w:rPr>
          <w:sz w:val="16"/>
        </w:rPr>
        <w:t xml:space="preserve">," according to Laura Holgate, senior director of weapons of mass destruction terrorism and threat reduc- tion at the National Security Council in Washington, DC. </w:t>
      </w:r>
      <w:r w:rsidRPr="0097782F">
        <w:rPr>
          <w:rStyle w:val="StyleUnderline"/>
        </w:rPr>
        <w:t>Pooling funds from defence and health programs will extend the agenda's reach</w:t>
      </w:r>
      <w:r w:rsidRPr="009600F6">
        <w:rPr>
          <w:sz w:val="16"/>
        </w:rPr>
        <w:t xml:space="preserve">, Holgate said in video-recorded comments. "When you look at how we're orga- nized across our government on our vari- ous health and security strategies, you can see some common threads among them," she said. "We all face the same threats." The mixture of global health and security funding may prove problematic, however, says Ron Labonte, Canada Research Chair in Globalization and Healt h Equity at the University of Ottawa in Ontario. "It raises the question whether this is a defence or health agenda, and it is worrying that infectious diseases are being defined as a kind of terrorist threat." With the growth of antimicrobial resistance substantially rooted in phar- maceutical industry practices and inter- national trade agreements, he argues, bolstered security measures may amount to "a kind of proximate prevention, rather than structural change." S up po rt f ro m t h e D OD f o r t he GHSA indicates the Pentagon sees improving global health as a potential new mission, says J. Stephen Morrison, director of the Global Health Policy Center at the Center for Strategic and International Studies in Washington, DC. Between 2002 and 2005, DOD's share of US official development assis- tance increased from 5.6% to 21.7%, Morrison noted in a 2008 report. "There has been a shift within DOD thinking," says Morrison. "There's a broadening awareness of the legitimacy of a global health security agenda." Morrison acknowledges that military involvement inevitably creates tension. "This debate has been underway for some time. The civilian agencies don't want to see their roles usurped." Military encroachment into public health matters can be highly controver- sial, says Morrison. For example, the US used an immunization effort in the hunt for Osama Bin Laden in Pakistan in 2011. The US "must do more to seg- regate its efforts to prevent, detect and r esp on d to f ut ur e o u t br eak s f r o m counter-terror approaches," he argues. "There's always been a hesitation about health security policies. But I think that's changing. It's becoming a more constructive dialogue." Morrison notes that the US military operates an international network of lab- oratories and health surveillance and research facilities in Cambodia, Egypt, Georgia, Germany, Kenya, Peru and Thailand that are well-suited to serving the GHSA's plan to establish emergency disease operations centres in India, Kenya, Ethiopia, Tanzania and six other as-yet-unnamed nations. </w:t>
      </w:r>
      <w:r w:rsidRPr="0097782F">
        <w:rPr>
          <w:rStyle w:val="StyleUnderline"/>
        </w:rPr>
        <w:t>Canada will also contribute funding</w:t>
      </w:r>
      <w:r w:rsidRPr="009600F6">
        <w:rPr>
          <w:sz w:val="16"/>
        </w:rPr>
        <w:t xml:space="preserve"> from security resources to the GHSA, according to Jean-Bruno Villeneuve, a sp ok e s p er s o n f o r Fo rei gn A ffai rs , Trade and Development Canada. "The GHSA is intended </w:t>
      </w:r>
      <w:r w:rsidRPr="0097782F">
        <w:rPr>
          <w:rStyle w:val="StyleUnderline"/>
        </w:rPr>
        <w:t>to bring together a cross-sectoral representation of health, defense, foreign affairs and agriculture ministries</w:t>
      </w:r>
      <w:r w:rsidRPr="009600F6">
        <w:rPr>
          <w:sz w:val="16"/>
        </w:rPr>
        <w:t xml:space="preserve"> from participating coun- tries," he stated in an email. The Public H e al t h A g e n c y o f Ca n a d a i s a l s o "closely following GHSA develop- ments," according to Villeneuve. </w:t>
      </w:r>
      <w:r w:rsidRPr="0097782F">
        <w:rPr>
          <w:rStyle w:val="StyleUnderline"/>
        </w:rPr>
        <w:t>Canadian support for the effort will come in part from the Global Partnership Program</w:t>
      </w:r>
      <w:r w:rsidRPr="009600F6">
        <w:rPr>
          <w:sz w:val="16"/>
        </w:rPr>
        <w:t xml:space="preserve">, </w:t>
      </w:r>
      <w:r w:rsidRPr="0097782F">
        <w:rPr>
          <w:rStyle w:val="StyleUnderline"/>
        </w:rPr>
        <w:t>which</w:t>
      </w:r>
      <w:r w:rsidRPr="009600F6">
        <w:rPr>
          <w:sz w:val="16"/>
        </w:rPr>
        <w:t xml:space="preserve"> </w:t>
      </w:r>
      <w:r w:rsidRPr="0097782F">
        <w:rPr>
          <w:rStyle w:val="StyleUnderline"/>
        </w:rPr>
        <w:t>earmarked</w:t>
      </w:r>
      <w:r w:rsidRPr="009600F6">
        <w:rPr>
          <w:sz w:val="16"/>
        </w:rPr>
        <w:t xml:space="preserve"> $</w:t>
      </w:r>
      <w:r w:rsidRPr="0097782F">
        <w:rPr>
          <w:rStyle w:val="StyleUnderline"/>
        </w:rPr>
        <w:t>367 million</w:t>
      </w:r>
      <w:r w:rsidRPr="009600F6">
        <w:rPr>
          <w:sz w:val="16"/>
        </w:rPr>
        <w:t xml:space="preserve"> in 2012 for th e Glo bal Partnership Against the Spread of Weapons and Materials of Mass Destruction. </w:t>
      </w:r>
      <w:r w:rsidRPr="0097782F">
        <w:rPr>
          <w:rStyle w:val="StyleUnderline"/>
        </w:rPr>
        <w:t>The escalation of infectious diseases to national security threat status suggests a new global health paradigm may be emerging</w:t>
      </w:r>
      <w:r w:rsidRPr="009600F6">
        <w:rPr>
          <w:sz w:val="16"/>
        </w:rPr>
        <w:t>. According to the World Eco- nomic Forum's 2014 Global Risk Report, antibiotic resistance is a risk roughly on par with terrorist attacks. A report issued by The CDC last year stated that antibiotic resistance was a complex problem and inaction could have "potentially catastrophic conse- quences." - Paul Christopher Webster, Toronto, Ont.</w:t>
      </w:r>
    </w:p>
    <w:p w:rsidR="00BB2AFA" w:rsidRPr="00C34ECE" w:rsidRDefault="00BB2AFA" w:rsidP="00BB2AFA"/>
    <w:p w:rsidR="00BB2AFA" w:rsidRDefault="00BB2AFA" w:rsidP="00BB2AFA">
      <w:pPr>
        <w:pStyle w:val="Heading4"/>
      </w:pPr>
      <w:r>
        <w:t>Biosensing solves infectious diseases now</w:t>
      </w:r>
    </w:p>
    <w:p w:rsidR="00BB2AFA" w:rsidRDefault="00BB2AFA" w:rsidP="00BB2AFA">
      <w:r w:rsidRPr="00CC6CCD">
        <w:rPr>
          <w:rStyle w:val="Style13ptBold"/>
        </w:rPr>
        <w:t xml:space="preserve">Florida Atlantic University 4/6 </w:t>
      </w:r>
      <w:r>
        <w:t>(“New biosensing platform could quickly and accurately diagnose disease and monitor treatment remotely,” Phys.org is a l</w:t>
      </w:r>
      <w:r w:rsidRPr="00CC6CCD">
        <w:t>eading web-based science, research and technology news service</w:t>
      </w:r>
      <w:r>
        <w:t xml:space="preserve">, Apr 06, 2015, </w:t>
      </w:r>
      <w:hyperlink r:id="rId208" w:history="1">
        <w:r w:rsidRPr="0083036D">
          <w:rPr>
            <w:rStyle w:val="Hyperlink"/>
          </w:rPr>
          <w:t>http://phys.org/news/2015-04-biosensing-platform-quickly-accurately-disease.html</w:t>
        </w:r>
      </w:hyperlink>
      <w:r>
        <w:t>). WM</w:t>
      </w:r>
    </w:p>
    <w:p w:rsidR="00BB2AFA" w:rsidRPr="00CC6CCD" w:rsidRDefault="00BB2AFA" w:rsidP="00BB2AFA">
      <w:pPr>
        <w:rPr>
          <w:rStyle w:val="StyleUnderline"/>
        </w:rPr>
      </w:pPr>
      <w:r w:rsidRPr="009600F6">
        <w:rPr>
          <w:sz w:val="16"/>
        </w:rPr>
        <w:t xml:space="preserve">In much the same way that glucometers and pregnancy tests have revolutionized in-home diagnostic testing, </w:t>
      </w:r>
      <w:r w:rsidRPr="00CC6CCD">
        <w:rPr>
          <w:rStyle w:val="StyleUnderline"/>
        </w:rPr>
        <w:t>researchers</w:t>
      </w:r>
      <w:r w:rsidRPr="009600F6">
        <w:rPr>
          <w:sz w:val="16"/>
        </w:rPr>
        <w:t xml:space="preserve"> from Florida Atlantic University and collaborators </w:t>
      </w:r>
      <w:r w:rsidRPr="00CC6CCD">
        <w:rPr>
          <w:rStyle w:val="StyleUnderline"/>
        </w:rPr>
        <w:t>have identified</w:t>
      </w:r>
      <w:r w:rsidRPr="009600F6">
        <w:rPr>
          <w:sz w:val="16"/>
        </w:rPr>
        <w:t xml:space="preserve"> </w:t>
      </w:r>
      <w:r w:rsidRPr="00CC6CCD">
        <w:rPr>
          <w:rStyle w:val="StyleUnderline"/>
        </w:rPr>
        <w:t>a new biosensing</w:t>
      </w:r>
      <w:r w:rsidRPr="009600F6">
        <w:rPr>
          <w:sz w:val="16"/>
        </w:rPr>
        <w:t xml:space="preserve"> </w:t>
      </w:r>
      <w:r w:rsidRPr="00CC6CCD">
        <w:rPr>
          <w:rStyle w:val="StyleUnderline"/>
        </w:rPr>
        <w:t>platform that could be used to remotely detect and determine treatment options for HIV, E-coli, Staphylococcus aureas and other bacteria</w:t>
      </w:r>
      <w:r w:rsidRPr="009600F6">
        <w:rPr>
          <w:sz w:val="16"/>
        </w:rPr>
        <w:t xml:space="preserve">. Using a drop of blood from a fingerprick, this novel biosensing platform </w:t>
      </w:r>
      <w:r w:rsidRPr="00CC6CCD">
        <w:rPr>
          <w:rStyle w:val="StyleUnderline"/>
        </w:rPr>
        <w:t>provides clinically relevant specificity, sensitivity and detection of pathogens from whole blood and plasma.</w:t>
      </w:r>
      <w:r w:rsidRPr="009600F6">
        <w:rPr>
          <w:sz w:val="16"/>
        </w:rPr>
        <w:t xml:space="preserve"> The thin, lightweight and flexible materials developed by these researchers can be fabricated and operated without the need for expensive infrastructure and skilled personnel, potentially solving real-world healthcare problems for both developed and developing countries. Using this technology, they also have developed a phone app that could detect bacteria and disease in the blood using images from a cellphone that could easily be analyzed from anywhere in the world. The research collaborators have published their findings in Nature's Scientific Reports in an article titled "Paper and Flexible Substrates as Materials for Biosensing Platforms to Detect Multiple Biotargets." In the article, the researchers address the limitations of current paper and flexible material-based platforms and explain how they have integrated cellulose paper and flexible polyester films as new diagnostic tools to detect bioagents in whole blood, serum and peritoneal fluid. They employed three different paper and flexible material-based platforms incorporated with electrical and optical sensing modalities. They were able to demonstrate how these new materials can be widely applied to a variety of settings including medical diagnostic and biology laboratories. </w:t>
      </w:r>
      <w:r w:rsidRPr="00CC6CCD">
        <w:rPr>
          <w:rStyle w:val="StyleUnderline"/>
        </w:rPr>
        <w:t>Using paper and flexible substrates as materials for biosensors</w:t>
      </w:r>
      <w:r w:rsidRPr="009600F6">
        <w:rPr>
          <w:sz w:val="16"/>
        </w:rPr>
        <w:t xml:space="preserve">, Asghar and his colleagues have </w:t>
      </w:r>
      <w:r w:rsidRPr="00CC6CCD">
        <w:rPr>
          <w:rStyle w:val="StyleUnderline"/>
        </w:rPr>
        <w:t>identified a new rapid and cost-effective way to diagnose diseases and monitor treatment</w:t>
      </w:r>
      <w:r w:rsidRPr="009600F6">
        <w:rPr>
          <w:sz w:val="16"/>
        </w:rPr>
        <w:t xml:space="preserve"> in point-of-care settings. They have been able to show how their new platforms are uniquely able to isolate and detect multiple biotargets selectively, sensitively, and repeatedly from diverse biological mediums using antibodies. "</w:t>
      </w:r>
      <w:r w:rsidRPr="00CC6CCD">
        <w:rPr>
          <w:rStyle w:val="StyleUnderline"/>
        </w:rPr>
        <w:t>There is a dire need for robust, portable, disposable and inexpensive biosensing platforms for clinical care, especially in developing countries with limited resources</w:t>
      </w:r>
      <w:r w:rsidRPr="009600F6">
        <w:rPr>
          <w:sz w:val="16"/>
        </w:rPr>
        <w:t xml:space="preserve">," said Asghar. Existing paper and flexible material-based platforms use colorimetric, fluorometric and electrochemical approaches that require complex labeling steps to amplify their signal, are very costly to fabricate and also require expensive equipment and infrastructure. "The future of diagnostics and health monitoring will have potentially cell-phone based or portable readers sipping saliva or blood and continuously monitoring human health taking it way beyond where we are with counting steps today," said Demirci, who is the corresponding author. Asghar notes that because their </w:t>
      </w:r>
      <w:r w:rsidRPr="00CC6CCD">
        <w:rPr>
          <w:rStyle w:val="StyleUnderline"/>
        </w:rPr>
        <w:t xml:space="preserve">materials are easy to make, easy to use, and can easily and safely be disposed by burning, they provide appealing strategies for developing affordable tools that have broad applications such as drug development, food safety, environmental monitoring, veterinary medicine and </w:t>
      </w:r>
      <w:r w:rsidRPr="00CC6CCD">
        <w:rPr>
          <w:rStyle w:val="Emphasis"/>
        </w:rPr>
        <w:t>diagnosing infectious diseases</w:t>
      </w:r>
      <w:r w:rsidRPr="00CC6CCD">
        <w:rPr>
          <w:rStyle w:val="StyleUnderline"/>
        </w:rPr>
        <w:t xml:space="preserve"> in developing countries</w:t>
      </w:r>
      <w:r w:rsidRPr="009600F6">
        <w:rPr>
          <w:sz w:val="16"/>
        </w:rPr>
        <w:t xml:space="preserve">. "Our paper microchip technologies can potentially have a significant impact on infectious diseases management in low- and middle-income countries where there is limited laboratory infrastructure," said Shafiee. Demirci notes that </w:t>
      </w:r>
      <w:r w:rsidRPr="00CC6CCD">
        <w:rPr>
          <w:rStyle w:val="StyleUnderline"/>
        </w:rPr>
        <w:t>these platforms could potentially be adapted and tailored to detect other pathogens and biotargets with well-known biomarker</w:t>
      </w:r>
      <w:r w:rsidRPr="009600F6">
        <w:rPr>
          <w:sz w:val="16"/>
        </w:rPr>
        <w:t>s.</w:t>
      </w:r>
    </w:p>
    <w:p w:rsidR="00BB2AFA" w:rsidRDefault="00BB2AFA" w:rsidP="00BB2AFA"/>
    <w:p w:rsidR="00BB2AFA" w:rsidRDefault="00BB2AFA" w:rsidP="00BB2AFA"/>
    <w:p w:rsidR="00BB2AFA" w:rsidRDefault="00BB2AFA" w:rsidP="00BB2AFA"/>
    <w:p w:rsidR="00BB2AFA" w:rsidRDefault="00BB2AFA" w:rsidP="00BB2AFA">
      <w:pPr>
        <w:pStyle w:val="Heading2"/>
      </w:pPr>
      <w:r>
        <w:t>Ebola</w:t>
      </w:r>
    </w:p>
    <w:p w:rsidR="00BB2AFA" w:rsidRDefault="00BB2AFA" w:rsidP="00BB2AFA">
      <w:pPr>
        <w:pStyle w:val="Heading4"/>
      </w:pPr>
      <w:r>
        <w:t>Ebola is not mutating, and vaccines will soon solve it</w:t>
      </w:r>
    </w:p>
    <w:p w:rsidR="00BB2AFA" w:rsidRDefault="00BB2AFA" w:rsidP="00BB2AFA">
      <w:r w:rsidRPr="00675175">
        <w:rPr>
          <w:rStyle w:val="Style13ptBold"/>
        </w:rPr>
        <w:t>Maron 15</w:t>
      </w:r>
      <w:r>
        <w:t xml:space="preserve">— </w:t>
      </w:r>
      <w:r w:rsidRPr="003F56B6">
        <w:t xml:space="preserve">associate editor for health and </w:t>
      </w:r>
      <w:r>
        <w:t>medicine at Scientific American</w:t>
      </w:r>
      <w:r w:rsidRPr="003F56B6">
        <w:t xml:space="preserve"> </w:t>
      </w:r>
      <w:r>
        <w:t>(Diane Fine, “</w:t>
      </w:r>
      <w:r w:rsidRPr="003F56B6">
        <w:t>Ebola Virus Not Mutating as Quickly as Feared</w:t>
      </w:r>
      <w:r>
        <w:t xml:space="preserve">,” Scientific American, </w:t>
      </w:r>
      <w:r w:rsidRPr="003F56B6">
        <w:t>March 26, 2015</w:t>
      </w:r>
      <w:r>
        <w:t xml:space="preserve">, </w:t>
      </w:r>
      <w:hyperlink r:id="rId209" w:history="1">
        <w:r w:rsidRPr="00273F32">
          <w:rPr>
            <w:rStyle w:val="Hyperlink"/>
          </w:rPr>
          <w:t>http://www.scientificamerican.com/article/ebola-virus-not-mutating-as-quickly-as-feared/</w:t>
        </w:r>
      </w:hyperlink>
      <w:r>
        <w:t>). WM</w:t>
      </w:r>
    </w:p>
    <w:p w:rsidR="00BB2AFA" w:rsidRPr="00913DF4" w:rsidRDefault="00BB2AFA" w:rsidP="00BB2AFA">
      <w:pPr>
        <w:rPr>
          <w:sz w:val="16"/>
        </w:rPr>
      </w:pPr>
      <w:r w:rsidRPr="00913DF4">
        <w:rPr>
          <w:sz w:val="16"/>
        </w:rPr>
        <w:t>As a virus travels from person to person it evolves and, sometimes, it becomes a better and more efficient killer. But researchers still do not know if that is what happened with the Ebola virus currently circulating in west Africa. So far th</w:t>
      </w:r>
      <w:r w:rsidRPr="00C24656">
        <w:rPr>
          <w:rStyle w:val="StyleUnderline"/>
        </w:rPr>
        <w:t>ere is no indication that this strain is inherently more virulent or more transmissible than when Ebola appeared in other areas of Africa</w:t>
      </w:r>
      <w:r w:rsidRPr="00913DF4">
        <w:rPr>
          <w:sz w:val="16"/>
        </w:rPr>
        <w:t xml:space="preserve"> in the past. But that question has not been truly answered by the science. What </w:t>
      </w:r>
      <w:r w:rsidRPr="00C24656">
        <w:rPr>
          <w:rStyle w:val="StyleUnderline"/>
        </w:rPr>
        <w:t>researchers</w:t>
      </w:r>
      <w:r w:rsidRPr="00913DF4">
        <w:rPr>
          <w:sz w:val="16"/>
        </w:rPr>
        <w:t xml:space="preserve"> do </w:t>
      </w:r>
      <w:r w:rsidRPr="00C24656">
        <w:rPr>
          <w:rStyle w:val="StyleUnderline"/>
        </w:rPr>
        <w:t>know</w:t>
      </w:r>
      <w:r w:rsidRPr="00913DF4">
        <w:rPr>
          <w:sz w:val="16"/>
        </w:rPr>
        <w:t xml:space="preserve">, thanks to new findings published today, is </w:t>
      </w:r>
      <w:r w:rsidRPr="00C24656">
        <w:rPr>
          <w:rStyle w:val="StyleUnderline"/>
        </w:rPr>
        <w:t>that the virus is not mutating particularly quickly</w:t>
      </w:r>
      <w:r w:rsidRPr="00913DF4">
        <w:rPr>
          <w:sz w:val="16"/>
        </w:rPr>
        <w:t xml:space="preserve">. Despite an earlier analysis that suggested the virus currently roiling west Africa may be mutating at a rate twice as fast as in the past, this </w:t>
      </w:r>
      <w:r w:rsidRPr="00C24656">
        <w:rPr>
          <w:rStyle w:val="StyleUnderline"/>
        </w:rPr>
        <w:t>new more comprehensive snapshot of the virus implies that,</w:t>
      </w:r>
      <w:r w:rsidRPr="00913DF4">
        <w:rPr>
          <w:sz w:val="16"/>
        </w:rPr>
        <w:t xml:space="preserve"> fortunately, </w:t>
      </w:r>
      <w:r w:rsidRPr="00C24656">
        <w:rPr>
          <w:rStyle w:val="StyleUnderline"/>
        </w:rPr>
        <w:t>Ebola is not evolving at a rate that would automatically upend the bevy of targeted vaccines and therapies</w:t>
      </w:r>
      <w:r w:rsidRPr="00913DF4">
        <w:rPr>
          <w:sz w:val="16"/>
        </w:rPr>
        <w:t xml:space="preserve"> in clinical trials. Such studies of the virus’s mutation rate are essential because researchers racing to find therapies and vaccines for the virus are preparing to combat the pathogen in its current form. If the virus were to dramatically change, its alterations would mean researchers no longer had an accurate understanding of the species against which they were building an arsenal. The new findings are published in Science. For this work, researchers analyzed full-length genome sequences from several disease clusters of Ebola. They compared the genomes of several virus samples collected in Guinea in March 2014 with dozens of samples from Sierra Leone in June 2014 and newer sequences from Mali collected in October and November 2014, scouring them for overall variation. They found that there were surprisingly few differences between the genomes despite the fact that they were sampled months apart and had likely passed between many individuals. Based on current knowledge of the virus, the mutations mostly appear to be minor. Notably, the researchers calculated that the apparent mutation rate seemed to match that of earlier Ebola virus outbreaks in central Africa in years past. </w:t>
      </w:r>
      <w:r w:rsidRPr="00C24656">
        <w:rPr>
          <w:rStyle w:val="StyleUnderline"/>
        </w:rPr>
        <w:t>The new study tracked genetic changes in Ebola over a longer period in 2014 than anyone had examined previously, so it gives a fuller picture of the virus and its changes,</w:t>
      </w:r>
      <w:r w:rsidRPr="00913DF4">
        <w:rPr>
          <w:sz w:val="16"/>
        </w:rPr>
        <w:t xml:space="preserve"> says lead study co-author Heinz Feldmann, a virologist with the National Institute of Allergy and Infectious Disease. “</w:t>
      </w:r>
      <w:r w:rsidRPr="00C24656">
        <w:rPr>
          <w:rStyle w:val="StyleUnderline"/>
        </w:rPr>
        <w:t>We did not see the doubling in the evolution rate that we may have expected from earlier findings,”</w:t>
      </w:r>
      <w:r w:rsidRPr="00913DF4">
        <w:rPr>
          <w:sz w:val="16"/>
        </w:rPr>
        <w:t xml:space="preserve"> he says. In contrast, the earlier work he referenced, also published in Science, compared all the genomes of the virus that were available at the time—those sampled over several weeks in May and June 2014 in Sierra Leone and in March 2014 from Guinea. One explanation for the fewer genetic changes found in the newest work may be that certain mutations occurring in the earlier study period—a snapshot of a shorter time—disappeared as the virus continued to mutate and are now undetectable, Feldmann says. But </w:t>
      </w:r>
      <w:r w:rsidRPr="00C24656">
        <w:rPr>
          <w:rStyle w:val="StyleUnderline"/>
        </w:rPr>
        <w:t>the important public health conclusions from the newest finding, he adds, are that it’s “less likely than we thought that vaccines and treatment options will fail</w:t>
      </w:r>
      <w:r w:rsidRPr="00913DF4">
        <w:rPr>
          <w:sz w:val="16"/>
        </w:rPr>
        <w:t xml:space="preserve">.” Still, it may not be the final word—more genomes of the virus sampled in 2015 from elsewhere in west Africa will provide a clearer picture of the virus’s mutations in future studies, he says. The Feldmann team finding, coupled with other new results out today in Science that detail the successes of a candidate for an Ebola vaccine tested in macaque monkeys, provide much-needed good news in the fight against the virus that has killed more than 10,000 people in the past year. Although there is no scientifically proven vaccine to prevent Ebola from sickening people, </w:t>
      </w:r>
      <w:r w:rsidRPr="00C24656">
        <w:rPr>
          <w:rStyle w:val="StyleUnderline"/>
        </w:rPr>
        <w:t>several candidate formulations are currently in the early stages of human trials</w:t>
      </w:r>
      <w:r w:rsidRPr="00913DF4">
        <w:rPr>
          <w:sz w:val="16"/>
        </w:rPr>
        <w:t xml:space="preserve">. The newest results bring another potential candidate drug into view. </w:t>
      </w:r>
      <w:r w:rsidRPr="00C24656">
        <w:rPr>
          <w:rStyle w:val="StyleUnderline"/>
        </w:rPr>
        <w:t>A vaccine</w:t>
      </w:r>
      <w:r w:rsidRPr="00913DF4">
        <w:rPr>
          <w:sz w:val="16"/>
        </w:rPr>
        <w:t xml:space="preserve"> made from a chemically inactivated whole Ebola virus </w:t>
      </w:r>
      <w:r w:rsidRPr="00C24656">
        <w:rPr>
          <w:rStyle w:val="StyleUnderline"/>
        </w:rPr>
        <w:t>was found to be successful</w:t>
      </w:r>
      <w:r w:rsidRPr="00913DF4">
        <w:rPr>
          <w:sz w:val="16"/>
        </w:rPr>
        <w:t xml:space="preserve"> at preventing disease </w:t>
      </w:r>
      <w:r w:rsidRPr="00C24656">
        <w:rPr>
          <w:rStyle w:val="StyleUnderline"/>
        </w:rPr>
        <w:t>in</w:t>
      </w:r>
      <w:r w:rsidRPr="00913DF4">
        <w:rPr>
          <w:sz w:val="16"/>
        </w:rPr>
        <w:t xml:space="preserve"> macaque </w:t>
      </w:r>
      <w:r w:rsidRPr="00C24656">
        <w:rPr>
          <w:rStyle w:val="StyleUnderline"/>
        </w:rPr>
        <w:t>monkeys</w:t>
      </w:r>
      <w:r w:rsidRPr="00913DF4">
        <w:rPr>
          <w:sz w:val="16"/>
        </w:rPr>
        <w:t xml:space="preserve">, a stand-in test subject for humans. </w:t>
      </w:r>
      <w:r w:rsidRPr="00C24656">
        <w:rPr>
          <w:rStyle w:val="StyleUnderline"/>
        </w:rPr>
        <w:t>The vaccine was also still effective at preventing disease after it was exposed to hydrogen peroxide as an additional safety precaution to ensure the inactivated virus would not be able to replicate</w:t>
      </w:r>
      <w:r w:rsidRPr="00913DF4">
        <w:rPr>
          <w:sz w:val="16"/>
        </w:rPr>
        <w:t xml:space="preserve">. “Findings in </w:t>
      </w:r>
      <w:r w:rsidRPr="00C24656">
        <w:rPr>
          <w:rStyle w:val="StyleUnderline"/>
        </w:rPr>
        <w:t>nonhuman primates are always significant,”</w:t>
      </w:r>
      <w:r w:rsidRPr="00913DF4">
        <w:rPr>
          <w:sz w:val="16"/>
        </w:rPr>
        <w:t xml:space="preserve"> says Thomas Geisbert, a virologist in the Department of Microbiology and Immunology at The University of Texas Medical Branch at Galveston. Yet in a field that has quickly become crowded with candidates to combat Ebola, “it remains to be seen how it will compare with the vaccines that are already in human trials and what this other vaccine’s timeline will be,” he says.</w:t>
      </w:r>
    </w:p>
    <w:p w:rsidR="00BB2AFA" w:rsidRDefault="00BB2AFA" w:rsidP="00BB2AFA">
      <w:pPr>
        <w:pStyle w:val="Heading4"/>
      </w:pPr>
      <w:r>
        <w:t xml:space="preserve">The threat of Ebola is non-existent. </w:t>
      </w:r>
    </w:p>
    <w:p w:rsidR="00BB2AFA" w:rsidRDefault="00BB2AFA" w:rsidP="00BB2AFA">
      <w:r w:rsidRPr="003B1D9D">
        <w:rPr>
          <w:rStyle w:val="Style13ptBold"/>
        </w:rPr>
        <w:t>Bächle’14</w:t>
      </w:r>
      <w:r>
        <w:t>-- Michelson Medical Research Institute (</w:t>
      </w:r>
      <w:r w:rsidRPr="00E276C7">
        <w:t>Susanna</w:t>
      </w:r>
      <w:r>
        <w:t>, “</w:t>
      </w:r>
      <w:r w:rsidRPr="00E276C7">
        <w:t>Ebola: The Hype over a Neglected Disease</w:t>
      </w:r>
      <w:r>
        <w:t xml:space="preserve">,“ Michelson Medical Research Institute- an organization </w:t>
      </w:r>
      <w:r w:rsidRPr="00E276C7">
        <w:t>leveraging the collaboration of engineers, scientists, and physicians to solve real world problems</w:t>
      </w:r>
      <w:r>
        <w:t>.</w:t>
      </w:r>
      <w:r w:rsidRPr="00E276C7">
        <w:t xml:space="preserve"> 2014/10/02</w:t>
      </w:r>
      <w:r>
        <w:t>,</w:t>
      </w:r>
      <w:r w:rsidRPr="00E276C7">
        <w:t xml:space="preserve"> </w:t>
      </w:r>
      <w:hyperlink r:id="rId210" w:history="1">
        <w:r w:rsidRPr="004D057C">
          <w:rPr>
            <w:rStyle w:val="Hyperlink"/>
          </w:rPr>
          <w:t>http://michelsonmedical.org/2014/10/02/ebola-hype-neglected-disease/</w:t>
        </w:r>
      </w:hyperlink>
      <w:r>
        <w:t>). WM</w:t>
      </w:r>
    </w:p>
    <w:p w:rsidR="00BB2AFA" w:rsidRPr="00C34ECE" w:rsidRDefault="00BB2AFA" w:rsidP="00BB2AFA">
      <w:pPr>
        <w:rPr>
          <w:rStyle w:val="StyleUnderline"/>
        </w:rPr>
      </w:pPr>
      <w:r w:rsidRPr="009600F6">
        <w:rPr>
          <w:sz w:val="16"/>
        </w:rPr>
        <w:t xml:space="preserve">Ebola in the U.S.: More than believe the hype? With Health Aid Organizations such as Médecins Sans Frontières (Doctors Without Borders) treating patients and assisting local health agencies in Guinea, Liberia, Nigeria, and Sierra Leone, foreign aid workers have themselves become victims of the virus (US individuals Kent Brantly, Nancy Writebol; an anonymous French nurse). In each occurence, the infected individual has been rapatriated to his home country and placed under strict quarantine to follow treatment. With such heavy emphasis on non propagation protocols, the recent unearthing of an ebola infected Liberia national travelling to the U.S. (Thomas Duncan) who possibly infected up to 18 people in immediate contact, it is no surprise that national uproar is now pressuring airline companies in better monitoring foreign travellers originating from ebola infected regions. The Thomas Duncan case may push ebola scare in the U.S. to new heights but the disease remains, according to Dr. Peter Hotez, M.D. from the Sabin Vaccine Institute, an “enormous hype” where numbers are concerned. </w:t>
      </w:r>
      <w:r w:rsidRPr="00C34ECE">
        <w:rPr>
          <w:rStyle w:val="StyleUnderline"/>
        </w:rPr>
        <w:t>Death toll wise, the number of people who have died from Ebola during the current West Africa outbreak is comparable to the number of people who perish in drunk driving accidents in Texas over the same amount of time and about the same number that die of malaria in Africa every day. In the words of Dr. Hotez, Ebola remains “a scary but rare disease”.</w:t>
      </w:r>
    </w:p>
    <w:p w:rsidR="00BB2AFA" w:rsidRDefault="00BB2AFA" w:rsidP="00BB2AFA"/>
    <w:p w:rsidR="00BB2AFA" w:rsidRDefault="00BB2AFA" w:rsidP="00BB2AFA">
      <w:pPr>
        <w:pStyle w:val="Heading4"/>
      </w:pPr>
      <w:r>
        <w:t>Ebola is all hype</w:t>
      </w:r>
    </w:p>
    <w:p w:rsidR="00BB2AFA" w:rsidRDefault="00BB2AFA" w:rsidP="00BB2AFA">
      <w:r w:rsidRPr="003B1D9D">
        <w:rPr>
          <w:rStyle w:val="Style13ptBold"/>
        </w:rPr>
        <w:t>Farhi 14</w:t>
      </w:r>
      <w:r>
        <w:t>—media reporter for Washington Post</w:t>
      </w:r>
      <w:r w:rsidRPr="00780973">
        <w:t xml:space="preserve"> </w:t>
      </w:r>
      <w:r>
        <w:t>(Paul, “</w:t>
      </w:r>
      <w:r w:rsidRPr="00780973">
        <w:t>Media’s hype about Ebola outweighs the actual risk</w:t>
      </w:r>
      <w:r>
        <w:t xml:space="preserve">,” Portland Press Herald, </w:t>
      </w:r>
      <w:r w:rsidRPr="00780973">
        <w:t>October 7, 2014</w:t>
      </w:r>
      <w:r>
        <w:t xml:space="preserve">, </w:t>
      </w:r>
      <w:hyperlink r:id="rId211" w:history="1">
        <w:r w:rsidRPr="004D057C">
          <w:rPr>
            <w:rStyle w:val="Hyperlink"/>
          </w:rPr>
          <w:t>http://www.pressherald.com/2014/10/07/medias-hype-about-ebola-outweighs-the-actual-risk/</w:t>
        </w:r>
      </w:hyperlink>
      <w:r>
        <w:t>). WM</w:t>
      </w:r>
    </w:p>
    <w:p w:rsidR="00BB2AFA" w:rsidRPr="009600F6" w:rsidRDefault="00BB2AFA" w:rsidP="00BB2AFA">
      <w:pPr>
        <w:rPr>
          <w:sz w:val="16"/>
        </w:rPr>
      </w:pPr>
      <w:r w:rsidRPr="009600F6">
        <w:rPr>
          <w:sz w:val="16"/>
        </w:rPr>
        <w:t xml:space="preserve">WASHINGTON — There’s a potentially deadly disease afoot in America, with no known cure and terrifying consequences for those infected. Ebola? Well, yes, but another bug has had far more wide-ranging consequences. Since an outbreak began in late summer, the enterovirus has sent thousands of people, primarily children, to hospitals in 43 states and the District of Columbia. One strain, enterovirus D68, has apparently caused polio-like symptoms in some patients, leaving them unable to move their limbs. Four people who recently died tested positive for the disease, although the link between the virus and the deaths is unclear, according to the Centers for Disease Control and Prevention. You might not know all that from the news media’s reporting over the past few weeks. The enterovirus certainly hasn’t been ignored, but it’s a mere footnote compared with the oceanic volumes devoted to Ebola, a disease that has devastated parts of West Africa but has only one confirmed case diagnosed in the United States. But even when the reporting is accurate, the sheer tonnage of it raises a question about proportion and relative risk: </w:t>
      </w:r>
      <w:r w:rsidRPr="00780973">
        <w:rPr>
          <w:rStyle w:val="StyleUnderline"/>
        </w:rPr>
        <w:t>Why is Ebola a media superstar when other diseases</w:t>
      </w:r>
      <w:r w:rsidRPr="009600F6">
        <w:rPr>
          <w:sz w:val="16"/>
        </w:rPr>
        <w:t xml:space="preserve"> – say, enterovirus or the common flu – </w:t>
      </w:r>
      <w:r w:rsidRPr="00780973">
        <w:rPr>
          <w:rStyle w:val="StyleUnderline"/>
        </w:rPr>
        <w:t>have more far-reaching and even deadlier consequences in this country?</w:t>
      </w:r>
      <w:r>
        <w:rPr>
          <w:rStyle w:val="StyleUnderline"/>
        </w:rPr>
        <w:t xml:space="preserve"> </w:t>
      </w:r>
      <w:r w:rsidRPr="00780973">
        <w:rPr>
          <w:rStyle w:val="StyleUnderline"/>
        </w:rPr>
        <w:t>The question is a familiar one to people involved in spreading the word about public-health threats. News reporting</w:t>
      </w:r>
      <w:r w:rsidRPr="009600F6">
        <w:rPr>
          <w:sz w:val="16"/>
        </w:rPr>
        <w:t xml:space="preserve">, they say, </w:t>
      </w:r>
      <w:r w:rsidRPr="00780973">
        <w:rPr>
          <w:rStyle w:val="StyleUnderline"/>
        </w:rPr>
        <w:t>typically underplays some risks and overplays others</w:t>
      </w:r>
      <w:r w:rsidRPr="009600F6">
        <w:rPr>
          <w:sz w:val="16"/>
        </w:rPr>
        <w:t xml:space="preserve">. </w:t>
      </w:r>
      <w:r w:rsidRPr="00780973">
        <w:rPr>
          <w:rStyle w:val="StyleUnderline"/>
        </w:rPr>
        <w:t>Mundane behaviors</w:t>
      </w:r>
      <w:r w:rsidRPr="009600F6">
        <w:rPr>
          <w:sz w:val="16"/>
        </w:rPr>
        <w:t xml:space="preserve"> – </w:t>
      </w:r>
      <w:r w:rsidRPr="00780973">
        <w:rPr>
          <w:rStyle w:val="StyleUnderline"/>
        </w:rPr>
        <w:t>smoking, overeating</w:t>
      </w:r>
      <w:r w:rsidRPr="009600F6">
        <w:rPr>
          <w:sz w:val="16"/>
        </w:rPr>
        <w:t xml:space="preserve"> – </w:t>
      </w:r>
      <w:r w:rsidRPr="00780973">
        <w:rPr>
          <w:rStyle w:val="StyleUnderline"/>
        </w:rPr>
        <w:t>don’t rate sustained media coverage ye</w:t>
      </w:r>
      <w:r w:rsidRPr="009600F6">
        <w:rPr>
          <w:sz w:val="16"/>
        </w:rPr>
        <w:t xml:space="preserve">t are linked to preventable diseases that </w:t>
      </w:r>
      <w:r w:rsidRPr="00780973">
        <w:rPr>
          <w:rStyle w:val="StyleUnderline"/>
        </w:rPr>
        <w:t>kill tens of thousands annually</w:t>
      </w:r>
      <w:r w:rsidRPr="009600F6">
        <w:rPr>
          <w:sz w:val="16"/>
        </w:rPr>
        <w:t xml:space="preserve">. </w:t>
      </w:r>
      <w:r w:rsidRPr="00780973">
        <w:rPr>
          <w:rStyle w:val="StyleUnderline"/>
        </w:rPr>
        <w:t>Ordinary viruses</w:t>
      </w:r>
      <w:r w:rsidRPr="009600F6">
        <w:rPr>
          <w:sz w:val="16"/>
        </w:rPr>
        <w:t xml:space="preserve">, such as the flu, </w:t>
      </w:r>
      <w:r w:rsidRPr="00780973">
        <w:rPr>
          <w:rStyle w:val="StyleUnderline"/>
        </w:rPr>
        <w:t>take a huge toll as well but don’t rate screaming headlines</w:t>
      </w:r>
      <w:r w:rsidRPr="009600F6">
        <w:rPr>
          <w:sz w:val="16"/>
        </w:rPr>
        <w:t>. “</w:t>
      </w:r>
      <w:r w:rsidRPr="00780973">
        <w:rPr>
          <w:rStyle w:val="StyleUnderline"/>
        </w:rPr>
        <w:t>If any or all of these issues received the levels of media coverage and public concern that Ebola was receiving, thousands of annual deaths could be prevented</w:t>
      </w:r>
      <w:r w:rsidRPr="009600F6">
        <w:rPr>
          <w:sz w:val="16"/>
        </w:rPr>
        <w:t>,” said Jay Bernhardt, the founding director of the Center for Health Communication at the University of Texas. The volume of Ebola coverage, he said, “reminds me a lot of the over-the-top coverage of serial killers or celebrity scandals in that they are far out of proportion with the risk or relevance to the general population.”</w:t>
      </w:r>
    </w:p>
    <w:p w:rsidR="00BB2AFA" w:rsidRDefault="00BB2AFA" w:rsidP="00BB2AFA">
      <w:pPr>
        <w:pStyle w:val="Heading2"/>
      </w:pPr>
      <w:r>
        <w:t>Influenza</w:t>
      </w:r>
    </w:p>
    <w:p w:rsidR="00BB2AFA" w:rsidRPr="007D21A0" w:rsidRDefault="00BB2AFA" w:rsidP="00BB2AFA"/>
    <w:p w:rsidR="00BB2AFA" w:rsidRDefault="00BB2AFA" w:rsidP="00BB2AFA">
      <w:pPr>
        <w:pStyle w:val="Heading4"/>
      </w:pPr>
      <w:r>
        <w:t>Even a small pandemic can’t happen in the 21</w:t>
      </w:r>
      <w:r w:rsidRPr="007D21A0">
        <w:rPr>
          <w:vertAlign w:val="superscript"/>
        </w:rPr>
        <w:t>st</w:t>
      </w:r>
      <w:r>
        <w:t xml:space="preserve"> century</w:t>
      </w:r>
    </w:p>
    <w:p w:rsidR="00BB2AFA" w:rsidRDefault="00BB2AFA" w:rsidP="00BB2AFA">
      <w:r w:rsidRPr="007D21A0">
        <w:rPr>
          <w:rStyle w:val="Style13ptBold"/>
        </w:rPr>
        <w:t>Song 14</w:t>
      </w:r>
      <w:r>
        <w:t>—</w:t>
      </w:r>
      <w:r w:rsidRPr="007D21A0">
        <w:t xml:space="preserve"> expert in Virology, Molecular Biology, Genetics </w:t>
      </w:r>
      <w:r>
        <w:t>(Liting, “</w:t>
      </w:r>
      <w:r w:rsidRPr="007D21A0">
        <w:t>It is Unlikely That Influenza Viruses Will Cause a Pandemic Again Like</w:t>
      </w:r>
      <w:r>
        <w:t xml:space="preserve"> What Happened in 1918 and 1919,” </w:t>
      </w:r>
      <w:r w:rsidRPr="007D21A0">
        <w:t>Front Public Health</w:t>
      </w:r>
      <w:r>
        <w:t xml:space="preserve">, NCBI, NIH, </w:t>
      </w:r>
      <w:r w:rsidRPr="007D21A0">
        <w:t>2014 May 7</w:t>
      </w:r>
      <w:r>
        <w:t xml:space="preserve">, </w:t>
      </w:r>
      <w:hyperlink r:id="rId212" w:history="1">
        <w:r w:rsidRPr="004D057C">
          <w:rPr>
            <w:rStyle w:val="Hyperlink"/>
          </w:rPr>
          <w:t>http://www.ncbi.nlm.nih.gov/pmc/articles/PMC4019839/</w:t>
        </w:r>
      </w:hyperlink>
      <w:r>
        <w:t>). WM</w:t>
      </w:r>
    </w:p>
    <w:p w:rsidR="00BB2AFA" w:rsidRPr="009600F6" w:rsidRDefault="00BB2AFA" w:rsidP="00BB2AFA">
      <w:pPr>
        <w:rPr>
          <w:sz w:val="16"/>
        </w:rPr>
      </w:pPr>
      <w:r w:rsidRPr="009600F6">
        <w:rPr>
          <w:sz w:val="16"/>
        </w:rPr>
        <w:t xml:space="preserve">Influenza and influenza viruses are well-known popular topics to medical professionals and the general public. </w:t>
      </w:r>
      <w:r w:rsidRPr="005147B4">
        <w:rPr>
          <w:rStyle w:val="StyleUnderline"/>
        </w:rPr>
        <w:t>Influenza viruses had caused a pandemic globally during 1918 and 1919</w:t>
      </w:r>
      <w:r w:rsidRPr="009600F6">
        <w:rPr>
          <w:sz w:val="16"/>
        </w:rPr>
        <w:t xml:space="preserve">, and that influenza pandemic had taken away more than 20 million people’s lives in the world. However, in my opinion, </w:t>
      </w:r>
      <w:r w:rsidRPr="00310DC5">
        <w:rPr>
          <w:rStyle w:val="Emphasis"/>
        </w:rPr>
        <w:t>it is unlikely that influenza viruses will again cause a pandemic on a level</w:t>
      </w:r>
      <w:r w:rsidRPr="009600F6">
        <w:rPr>
          <w:sz w:val="16"/>
        </w:rPr>
        <w:t xml:space="preserve"> (both of the morbidity rate and the mortality rate) </w:t>
      </w:r>
      <w:r w:rsidRPr="00310DC5">
        <w:rPr>
          <w:rStyle w:val="Emphasis"/>
        </w:rPr>
        <w:t>comparable to what happened</w:t>
      </w:r>
      <w:r w:rsidRPr="009600F6">
        <w:rPr>
          <w:sz w:val="16"/>
        </w:rPr>
        <w:t xml:space="preserve"> in 1918 and 1919. Influenza viruses very easily reassort, recombine, and point mutate in nature due to their segmented RNA genome structures, however, unlike highly pathogenic (virulent) viruses like rabies virus, Lassa fever virus, smallpox virus, eastern equine encephalitis virus, Ebola virus, Marburg virus, and human immunodeficiency virus 1 (HIV-1); </w:t>
      </w:r>
      <w:r w:rsidRPr="00310DC5">
        <w:rPr>
          <w:rStyle w:val="StyleUnderline"/>
        </w:rPr>
        <w:t>most influenza</w:t>
      </w:r>
      <w:r w:rsidRPr="009600F6">
        <w:rPr>
          <w:sz w:val="16"/>
        </w:rPr>
        <w:t xml:space="preserve"> </w:t>
      </w:r>
      <w:r w:rsidRPr="00310DC5">
        <w:rPr>
          <w:rStyle w:val="StyleUnderline"/>
        </w:rPr>
        <w:t>viruses</w:t>
      </w:r>
      <w:r w:rsidRPr="009600F6">
        <w:rPr>
          <w:sz w:val="16"/>
        </w:rPr>
        <w:t xml:space="preserve"> (wild types and mutants) </w:t>
      </w:r>
      <w:r w:rsidRPr="00310DC5">
        <w:rPr>
          <w:rStyle w:val="StyleUnderline"/>
        </w:rPr>
        <w:t>are moderately pathogenic</w:t>
      </w:r>
      <w:r w:rsidRPr="009600F6">
        <w:rPr>
          <w:sz w:val="16"/>
        </w:rPr>
        <w:t xml:space="preserve">. The case fatality rates of some highly virulent viruses and related references are listed in Table ​Table11. On November 11, 1918, the fighting of World War I was stopped, and World War I was officially ended on June 28, 1919 with the signing of the Versailles Treaty. It is estimated that around 8.5–10 million soldiers lost their lives </w:t>
      </w:r>
      <w:r w:rsidRPr="00310DC5">
        <w:rPr>
          <w:rStyle w:val="StyleUnderline"/>
        </w:rPr>
        <w:t>in World War I</w:t>
      </w:r>
      <w:r w:rsidRPr="009600F6">
        <w:rPr>
          <w:sz w:val="16"/>
        </w:rPr>
        <w:t xml:space="preserve"> due to battle. The war also directly caused more than 6 million civilian deaths. </w:t>
      </w:r>
      <w:r w:rsidRPr="00310DC5">
        <w:rPr>
          <w:rStyle w:val="StyleUnderline"/>
        </w:rPr>
        <w:t>Millions</w:t>
      </w:r>
      <w:r w:rsidRPr="009600F6">
        <w:rPr>
          <w:sz w:val="16"/>
        </w:rPr>
        <w:t xml:space="preserve"> of people </w:t>
      </w:r>
      <w:r w:rsidRPr="00310DC5">
        <w:rPr>
          <w:rStyle w:val="StyleUnderline"/>
        </w:rPr>
        <w:t>suffered</w:t>
      </w:r>
      <w:r w:rsidRPr="009600F6">
        <w:rPr>
          <w:sz w:val="16"/>
        </w:rPr>
        <w:t xml:space="preserve"> from hunger and </w:t>
      </w:r>
      <w:r w:rsidRPr="00310DC5">
        <w:rPr>
          <w:rStyle w:val="StyleUnderline"/>
        </w:rPr>
        <w:t>malnutrition</w:t>
      </w:r>
      <w:r w:rsidRPr="009600F6">
        <w:rPr>
          <w:sz w:val="16"/>
        </w:rPr>
        <w:t xml:space="preserve"> during the war. </w:t>
      </w:r>
      <w:r w:rsidRPr="00310DC5">
        <w:rPr>
          <w:rStyle w:val="Emphasis"/>
        </w:rPr>
        <w:t>Malnutrition weakened the human immune system</w:t>
      </w:r>
      <w:r w:rsidRPr="009600F6">
        <w:rPr>
          <w:sz w:val="16"/>
        </w:rPr>
        <w:t xml:space="preserve"> </w:t>
      </w:r>
      <w:r w:rsidRPr="00310DC5">
        <w:rPr>
          <w:rStyle w:val="Emphasis"/>
        </w:rPr>
        <w:t>and made a person more vulnerable to infectious diseases</w:t>
      </w:r>
      <w:r w:rsidRPr="009600F6">
        <w:rPr>
          <w:sz w:val="16"/>
        </w:rPr>
        <w:t xml:space="preserve"> like tuberculosis and influenza, </w:t>
      </w:r>
      <w:r w:rsidRPr="00310DC5">
        <w:rPr>
          <w:rStyle w:val="StyleUnderline"/>
        </w:rPr>
        <w:t>therefore</w:t>
      </w:r>
      <w:r w:rsidRPr="009600F6">
        <w:rPr>
          <w:sz w:val="16"/>
        </w:rPr>
        <w:t xml:space="preserve">, hunger and </w:t>
      </w:r>
      <w:r w:rsidRPr="00310DC5">
        <w:rPr>
          <w:rStyle w:val="StyleUnderline"/>
        </w:rPr>
        <w:t>malnutrition</w:t>
      </w:r>
      <w:r w:rsidRPr="009600F6">
        <w:rPr>
          <w:sz w:val="16"/>
        </w:rPr>
        <w:t xml:space="preserve"> were </w:t>
      </w:r>
      <w:r w:rsidRPr="00310DC5">
        <w:rPr>
          <w:rStyle w:val="StyleUnderline"/>
        </w:rPr>
        <w:t>indirectly responsible</w:t>
      </w:r>
      <w:r w:rsidRPr="009600F6">
        <w:rPr>
          <w:sz w:val="16"/>
        </w:rPr>
        <w:t xml:space="preserve"> for millions of deaths in the world in that period of time. For example, about 700,000 Germans died from malnutrition-related diseases in the years of 1914–1918. During the 1918–1919 influenza pandemic, between 21 and 25 million people died of influenza worldwide. Those people were killed both directly and indirectly by influenza virus infections. </w:t>
      </w:r>
      <w:r w:rsidRPr="00310DC5">
        <w:rPr>
          <w:rStyle w:val="StyleUnderline"/>
        </w:rPr>
        <w:t>Many families were too poor to buy food and coal, and to afford health care expenses when their family members were ill</w:t>
      </w:r>
      <w:r w:rsidRPr="009600F6">
        <w:rPr>
          <w:sz w:val="16"/>
        </w:rPr>
        <w:t xml:space="preserve">. Influenza virus could infect all members of a family, and this could result in no one left to feed the fires, and to prepare food for the whole family, even if they had firewood, coal, and food left in their homes. Sadly, a large number of people died of influenza virus infections along with starvation, cold, and poor living conditions (8). In recent years, while hunger and malnutrition are not major and serious problems in some developed countries anymore, they are still very difficult to overcome in many developing countries. In these less-developed countries, there were approximately 925 million people who suffered from hunger; 125 million children were underweight; and 195 million children were stunted each year (9). Nevertheless, </w:t>
      </w:r>
      <w:r w:rsidRPr="00310DC5">
        <w:rPr>
          <w:rStyle w:val="StyleUnderline"/>
        </w:rPr>
        <w:t>in comparison to 1918 and 1919, currently, we have much better social and economic conditions and public health systems globally</w:t>
      </w:r>
      <w:r w:rsidRPr="009600F6">
        <w:rPr>
          <w:sz w:val="16"/>
        </w:rPr>
        <w:t xml:space="preserve">; and generally speaking, </w:t>
      </w:r>
      <w:r w:rsidRPr="00310DC5">
        <w:rPr>
          <w:rStyle w:val="StyleUnderline"/>
        </w:rPr>
        <w:t>the majority of people in the world have better nutritional and educational statuses</w:t>
      </w:r>
      <w:r w:rsidRPr="009600F6">
        <w:rPr>
          <w:sz w:val="16"/>
        </w:rPr>
        <w:t xml:space="preserve">; </w:t>
      </w:r>
      <w:r w:rsidRPr="00310DC5">
        <w:rPr>
          <w:rStyle w:val="StyleUnderline"/>
        </w:rPr>
        <w:t>better living and working conditions</w:t>
      </w:r>
      <w:r w:rsidRPr="009600F6">
        <w:rPr>
          <w:sz w:val="16"/>
        </w:rPr>
        <w:t xml:space="preserve">; </w:t>
      </w:r>
      <w:r w:rsidRPr="00310DC5">
        <w:rPr>
          <w:rStyle w:val="StyleUnderline"/>
        </w:rPr>
        <w:t>therefore, better general health and immunity</w:t>
      </w:r>
      <w:r w:rsidRPr="009600F6">
        <w:rPr>
          <w:sz w:val="16"/>
        </w:rPr>
        <w:t xml:space="preserve">. Furthermore, in 1918 and 1919, physicians and nurses almost had nothing in their hands to help individuals who were infected by influenza viruses. Today, although we still do not have very effective, powerful, and practical anti-influenza drugs available, </w:t>
      </w:r>
      <w:r w:rsidRPr="00310DC5">
        <w:rPr>
          <w:rStyle w:val="StyleUnderline"/>
        </w:rPr>
        <w:t>we</w:t>
      </w:r>
      <w:r w:rsidRPr="009600F6">
        <w:rPr>
          <w:sz w:val="16"/>
        </w:rPr>
        <w:t xml:space="preserve"> at least </w:t>
      </w:r>
      <w:r w:rsidRPr="00310DC5">
        <w:rPr>
          <w:rStyle w:val="StyleUnderline"/>
        </w:rPr>
        <w:t>have</w:t>
      </w:r>
      <w:r w:rsidRPr="009600F6">
        <w:rPr>
          <w:sz w:val="16"/>
        </w:rPr>
        <w:t xml:space="preserve"> some </w:t>
      </w:r>
      <w:r w:rsidRPr="00310DC5">
        <w:rPr>
          <w:rStyle w:val="StyleUnderline"/>
        </w:rPr>
        <w:t>improved, useful, and helpful anti-viral drugs</w:t>
      </w:r>
      <w:r w:rsidRPr="009600F6">
        <w:rPr>
          <w:sz w:val="16"/>
        </w:rPr>
        <w:t xml:space="preserve"> like zanamivir, </w:t>
      </w:r>
      <w:r w:rsidRPr="00310DC5">
        <w:rPr>
          <w:rStyle w:val="StyleUnderline"/>
        </w:rPr>
        <w:t>and</w:t>
      </w:r>
      <w:r w:rsidRPr="009600F6">
        <w:rPr>
          <w:sz w:val="16"/>
        </w:rPr>
        <w:t xml:space="preserve"> </w:t>
      </w:r>
      <w:r w:rsidRPr="00310DC5">
        <w:rPr>
          <w:rStyle w:val="StyleUnderline"/>
        </w:rPr>
        <w:t>effective</w:t>
      </w:r>
      <w:r w:rsidRPr="009600F6">
        <w:rPr>
          <w:sz w:val="16"/>
        </w:rPr>
        <w:t xml:space="preserve">, </w:t>
      </w:r>
      <w:r w:rsidRPr="00310DC5">
        <w:rPr>
          <w:rStyle w:val="StyleUnderline"/>
        </w:rPr>
        <w:t>convenient</w:t>
      </w:r>
      <w:r w:rsidRPr="009600F6">
        <w:rPr>
          <w:sz w:val="16"/>
        </w:rPr>
        <w:t xml:space="preserve"> </w:t>
      </w:r>
      <w:r w:rsidRPr="00310DC5">
        <w:rPr>
          <w:rStyle w:val="StyleUnderline"/>
        </w:rPr>
        <w:t>anti</w:t>
      </w:r>
      <w:r w:rsidRPr="009600F6">
        <w:rPr>
          <w:sz w:val="16"/>
        </w:rPr>
        <w:t>-</w:t>
      </w:r>
      <w:r w:rsidRPr="00310DC5">
        <w:rPr>
          <w:rStyle w:val="StyleUnderline"/>
        </w:rPr>
        <w:t>cold</w:t>
      </w:r>
      <w:r w:rsidRPr="009600F6">
        <w:rPr>
          <w:sz w:val="16"/>
        </w:rPr>
        <w:t xml:space="preserve"> </w:t>
      </w:r>
      <w:r w:rsidRPr="00310DC5">
        <w:rPr>
          <w:rStyle w:val="StyleUnderline"/>
        </w:rPr>
        <w:t>medicines</w:t>
      </w:r>
      <w:r w:rsidRPr="009600F6">
        <w:rPr>
          <w:sz w:val="16"/>
        </w:rPr>
        <w:t xml:space="preserve"> like Tylenol or Advil. We do not have a universal vaccine to prevent all influenza virus infections, but </w:t>
      </w:r>
      <w:r w:rsidRPr="00310DC5">
        <w:rPr>
          <w:rStyle w:val="StyleUnderline"/>
        </w:rPr>
        <w:t>we can make effective vaccines to a specific influenza virus strain in a short time</w:t>
      </w:r>
      <w:r w:rsidRPr="009600F6">
        <w:rPr>
          <w:sz w:val="16"/>
        </w:rPr>
        <w:t xml:space="preserve">. Actually, in the United States of America, the influenza classed mortality rate declined from 10.2/100,000 in the 1940s to 0.56/100,000 in the 1990s; and the classed mortality rates of 1957–1958 and 1968–1969 influenza pandemics were not remarkably different from the non-pandemic seasons (10). Because of the above reasons, </w:t>
      </w:r>
      <w:r w:rsidRPr="00310DC5">
        <w:rPr>
          <w:rStyle w:val="StyleUnderline"/>
        </w:rPr>
        <w:t>we can optimistically assume that even the same strain of influenza virus, which caused pandemic in 1918 and 1919, would not be able to kill millions of people and cause a pandemic comparable</w:t>
      </w:r>
      <w:r w:rsidRPr="009600F6">
        <w:rPr>
          <w:sz w:val="16"/>
        </w:rPr>
        <w:t xml:space="preserve"> to the 1918–1919 pandemic again </w:t>
      </w:r>
      <w:r w:rsidRPr="00310DC5">
        <w:rPr>
          <w:rStyle w:val="StyleUnderline"/>
        </w:rPr>
        <w:t>in the future</w:t>
      </w:r>
      <w:r w:rsidRPr="009600F6">
        <w:rPr>
          <w:sz w:val="16"/>
        </w:rPr>
        <w:t xml:space="preserve">. Additionally, a significant number of viruses can cause influenza-like syndromes, such as rhinovirus, parainfluenza virus, adenovirus, coronavirus, respiratory syncytial virus, Coxsackie B virus, echovirus, and metapneumovirus (11, 12). Some of the above-mentioned viruses like adenovirus and mutated coronavirus could cause problems that are comparable to influenza viruses (13, 14). The World Health Organization (WHO) mistakenly raised the level of influenza pandemic alert from phase 5 to the highest phase 6 on June 11, 2009 (15). However, the truth was that most cases of </w:t>
      </w:r>
      <w:r w:rsidRPr="00310DC5">
        <w:rPr>
          <w:rStyle w:val="StyleUnderline"/>
        </w:rPr>
        <w:t>H1N1 influenza</w:t>
      </w:r>
      <w:r w:rsidRPr="009600F6">
        <w:rPr>
          <w:sz w:val="16"/>
        </w:rPr>
        <w:t xml:space="preserve"> A virus infections were mild, the symptomatic case fatality rate was only 0.005% in New Zealand (16); and in New York City, the case fatality rate was 0.0094–0.0147% for persons ≥65 years old, and for those of 0–17 years old, the case fatality rate was 0.0008–0.0012% (17). Some </w:t>
      </w:r>
      <w:r w:rsidRPr="00310DC5">
        <w:rPr>
          <w:rStyle w:val="StyleUnderline"/>
        </w:rPr>
        <w:t>researchers argued that it should not have been called an influenza pandemic in the first place if the clinical severity was considered</w:t>
      </w:r>
      <w:r w:rsidRPr="009600F6">
        <w:rPr>
          <w:sz w:val="16"/>
        </w:rPr>
        <w:t xml:space="preserve"> (15, 18–20). I believe it was unwise that we had paid too much attention to influenza viruses for the past many years. Moreover, people would be tired of the alerts made by the WHO like what had happened in the story of “The Boy Who Cried Wolf” (21), and when a real wolf – an epidemic caused by a highly pathogenic virus like Lassa fever virus, Ebola virus, Marburg virus is occurring, people in the world might not believe WHO’s new alerts anymore, and this would cause serious problems. Nature has taken its course, </w:t>
      </w:r>
      <w:r w:rsidRPr="00310DC5">
        <w:rPr>
          <w:rStyle w:val="StyleUnderline"/>
        </w:rPr>
        <w:t>the bird influenza epidemic in China was limited and controlled</w:t>
      </w:r>
      <w:r w:rsidRPr="009600F6">
        <w:rPr>
          <w:sz w:val="16"/>
        </w:rPr>
        <w:t xml:space="preserve"> successfully, because there were only 140 isolated laboratory confirmed cases of patients in a long period of time of 2013 (March 29, 2013–December 5, 2013), </w:t>
      </w:r>
      <w:r w:rsidRPr="00310DC5">
        <w:rPr>
          <w:rStyle w:val="StyleUnderline"/>
        </w:rPr>
        <w:t xml:space="preserve">and </w:t>
      </w:r>
      <w:r w:rsidRPr="009600F6">
        <w:rPr>
          <w:sz w:val="16"/>
        </w:rPr>
        <w:t xml:space="preserve">H7N9 influenza A virus </w:t>
      </w:r>
      <w:r w:rsidRPr="00310DC5">
        <w:rPr>
          <w:rStyle w:val="StyleUnderline"/>
        </w:rPr>
        <w:t>had not spread to other countries</w:t>
      </w:r>
      <w:r w:rsidRPr="009600F6">
        <w:rPr>
          <w:sz w:val="16"/>
        </w:rPr>
        <w:t xml:space="preserve"> (two patients were infected in mainland China and were diagnosed in Taiwan and Hong Kong later) (22, 23). Not surprisingly, every year there would be some influenza patients and a few of them would die from the infections, as it is almost impossible to eliminate influenza viruses from the natural environment in many years. The severity of a viral infection is determined by both of the viral virulence (pathogenicity) and the host immunity. Some researchers’ opinions on H7N9 avian influenza virus were incorrect and/or inadequate. They mainly focused on influenza viruses and worried about viral mutations, viral pathogenicity, viral adaptation, and transmission. They overestimated the negative part of socio-economic factors of the present east China: overcrowded population in the epidemic region; very busy national and international transportation and travel; a large number of live poultry markets … but they underestimated the currently changed, developed, and improved positive part of socio-economic factors in China. The following factors might be used to explain why that H7N9 influenza A virus epidemic was limited and controlled in China, and only a few immunocompromised patients were killed by H7N9 influenza A virus. First, China has a relatively </w:t>
      </w:r>
      <w:r w:rsidRPr="00310DC5">
        <w:rPr>
          <w:rStyle w:val="StyleUnderline"/>
        </w:rPr>
        <w:t>organized and effective public health system</w:t>
      </w:r>
      <w:r w:rsidRPr="009600F6">
        <w:rPr>
          <w:sz w:val="16"/>
        </w:rPr>
        <w:t xml:space="preserve">, there are four levels of (national, provincial, prefectural-level city, and county) centers for disease control and prevention all over China (24). Second, </w:t>
      </w:r>
      <w:r w:rsidRPr="00310DC5">
        <w:rPr>
          <w:rStyle w:val="StyleUnderline"/>
        </w:rPr>
        <w:t>physicians and nurses in China were prepared and knowledgeable</w:t>
      </w:r>
      <w:r w:rsidRPr="009600F6">
        <w:rPr>
          <w:sz w:val="16"/>
        </w:rPr>
        <w:t xml:space="preserve"> of influenza virus infections. Third, </w:t>
      </w:r>
      <w:r w:rsidRPr="00310DC5">
        <w:rPr>
          <w:rStyle w:val="StyleUnderline"/>
        </w:rPr>
        <w:t>samples from patients with suspected influenza virus infections were collected and sent to the local and national centers</w:t>
      </w:r>
      <w:r w:rsidRPr="009600F6">
        <w:rPr>
          <w:sz w:val="16"/>
        </w:rPr>
        <w:t xml:space="preserve"> for disease control and prevention promptly. H7N9 influenza A </w:t>
      </w:r>
      <w:r w:rsidRPr="00310DC5">
        <w:rPr>
          <w:rStyle w:val="StyleUnderline"/>
        </w:rPr>
        <w:t>viruses were isolated and identified very quickly</w:t>
      </w:r>
      <w:r w:rsidRPr="009600F6">
        <w:rPr>
          <w:sz w:val="16"/>
        </w:rPr>
        <w:t xml:space="preserve">. Thereby, </w:t>
      </w:r>
      <w:r w:rsidRPr="00310DC5">
        <w:rPr>
          <w:rStyle w:val="StyleUnderline"/>
        </w:rPr>
        <w:t>they were able to diagnose, confirm, and report three cases</w:t>
      </w:r>
      <w:r w:rsidRPr="009600F6">
        <w:rPr>
          <w:sz w:val="16"/>
        </w:rPr>
        <w:t xml:space="preserve"> of H7N9 influenza patients </w:t>
      </w:r>
      <w:r w:rsidRPr="00310DC5">
        <w:rPr>
          <w:rStyle w:val="StyleUnderline"/>
        </w:rPr>
        <w:t>in the early stage</w:t>
      </w:r>
      <w:r w:rsidRPr="009600F6">
        <w:rPr>
          <w:sz w:val="16"/>
        </w:rPr>
        <w:t xml:space="preserve"> of the epidemic (24, 25). Fourth, </w:t>
      </w:r>
      <w:r w:rsidRPr="00310DC5">
        <w:rPr>
          <w:rStyle w:val="StyleUnderline"/>
        </w:rPr>
        <w:t>health care and public health workers were protected properly</w:t>
      </w:r>
      <w:r w:rsidRPr="009600F6">
        <w:rPr>
          <w:sz w:val="16"/>
        </w:rPr>
        <w:t xml:space="preserve">. Consequently, none of the health professionals was infected by H7N9 influenza A virus in 2013. However, a surgeon died of H7N9 influenza in Shanghai, China in January of 2014 (26). Fifth, they detected H7N9 influenza A viruses from the samples of chickens, pigeons, and the environment of live poultry markets in Shanghai (27); and closed the live poultry markets of the involved epidemic region quickly. Sixth, patients were isolated and treated timely in hospitals, 74% (1251/1689) of those close contacts of H7N9 influenza patients were monitored and observed. Thus, H7N9 influenza A virus could not spread to a bigger population (24). Last but not least, </w:t>
      </w:r>
      <w:r w:rsidRPr="00310DC5">
        <w:rPr>
          <w:rStyle w:val="StyleUnderline"/>
        </w:rPr>
        <w:t>we are connected to the Internet now</w:t>
      </w:r>
      <w:r w:rsidRPr="009600F6">
        <w:rPr>
          <w:sz w:val="16"/>
        </w:rPr>
        <w:t xml:space="preserve">, and it seems that </w:t>
      </w:r>
      <w:r w:rsidRPr="00310DC5">
        <w:rPr>
          <w:rStyle w:val="StyleUnderline"/>
        </w:rPr>
        <w:t>our planet is much smaller today than the earlier days</w:t>
      </w:r>
      <w:r w:rsidRPr="009600F6">
        <w:rPr>
          <w:sz w:val="16"/>
        </w:rPr>
        <w:t xml:space="preserve"> when we did not have the Internet, because </w:t>
      </w:r>
      <w:r w:rsidRPr="00310DC5">
        <w:rPr>
          <w:rStyle w:val="StyleUnderline"/>
        </w:rPr>
        <w:t>communication and information exchange have become so fast, easy, and convenient presently</w:t>
      </w:r>
      <w:r w:rsidRPr="009600F6">
        <w:rPr>
          <w:sz w:val="16"/>
        </w:rPr>
        <w:t xml:space="preserve">. During that avian influenza epidemic, some influenza experts in the world shared/exchanged H7N9 influenza A virus information and provided professional consultations and suggestions efficiently and rapidly. </w:t>
      </w:r>
      <w:r w:rsidRPr="00310DC5">
        <w:rPr>
          <w:rStyle w:val="StyleUnderline"/>
        </w:rPr>
        <w:t>All these public health routine practices and measures resulted in</w:t>
      </w:r>
      <w:r w:rsidRPr="009600F6">
        <w:rPr>
          <w:sz w:val="16"/>
        </w:rPr>
        <w:t xml:space="preserve"> that H7N9 </w:t>
      </w:r>
      <w:r w:rsidRPr="00310DC5">
        <w:rPr>
          <w:rStyle w:val="StyleUnderline"/>
        </w:rPr>
        <w:t>influenza</w:t>
      </w:r>
      <w:r w:rsidRPr="009600F6">
        <w:rPr>
          <w:sz w:val="16"/>
        </w:rPr>
        <w:t xml:space="preserve"> epidemic </w:t>
      </w:r>
      <w:r w:rsidRPr="00310DC5">
        <w:rPr>
          <w:rStyle w:val="StyleUnderline"/>
        </w:rPr>
        <w:t>being controlled and stopped in China</w:t>
      </w:r>
      <w:r w:rsidRPr="009600F6">
        <w:rPr>
          <w:sz w:val="16"/>
        </w:rPr>
        <w:t xml:space="preserve"> (24). I have to point out that the cases of diagnosed H7N9 avian influenza A virus infection might only be the tip of the iceberg. Aside from one laboratory confirmed asymptotic case of H7N9 influenza A virus infection in Beijing (22), there were probably many undetected mild or asymptotic cases of influenza A H7N9 infection. The reason is that most people usually think a common cold is a very common and normal occurrence, and they don’t take flu-like illnesses seriously. In most situations, they would just stay home and take some medicines. Only those who have very severe flu-like symptoms would see doctors, and thereby be detected and diagnosed, accordingly the real case fatality rate should be much lower than the detected 32.14% (45/140, one case from Taiwan, and one case from Hong Kong) (22, 23).</w:t>
      </w:r>
    </w:p>
    <w:p w:rsidR="00BB2AFA" w:rsidRDefault="00BB2AFA" w:rsidP="00BB2AFA">
      <w:pPr>
        <w:pStyle w:val="Heading2"/>
      </w:pPr>
      <w:r>
        <w:t>Mutations</w:t>
      </w:r>
    </w:p>
    <w:p w:rsidR="00BB2AFA" w:rsidRDefault="00BB2AFA" w:rsidP="00BB2AFA"/>
    <w:p w:rsidR="00BB2AFA" w:rsidRDefault="00BB2AFA" w:rsidP="00BB2AFA">
      <w:pPr>
        <w:pStyle w:val="Heading4"/>
      </w:pPr>
      <w:r>
        <w:t>Diseases cannot mutate and go airborne- Scientific consensus and Ebola proves</w:t>
      </w:r>
    </w:p>
    <w:p w:rsidR="00BB2AFA" w:rsidRDefault="00BB2AFA" w:rsidP="00BB2AFA">
      <w:r w:rsidRPr="00675175">
        <w:rPr>
          <w:rStyle w:val="Style13ptBold"/>
        </w:rPr>
        <w:t>Smith 14</w:t>
      </w:r>
      <w:r>
        <w:t>— Medial Editor(Rebecca, “</w:t>
      </w:r>
      <w:r w:rsidRPr="00675175">
        <w:t>Suggesting Ebola will become airborne is 'irresponsible', say experts</w:t>
      </w:r>
      <w:r>
        <w:t xml:space="preserve">,” The Telegraph, </w:t>
      </w:r>
      <w:r w:rsidRPr="00675175">
        <w:t>03 Oct 2014</w:t>
      </w:r>
      <w:r>
        <w:t xml:space="preserve">, </w:t>
      </w:r>
      <w:hyperlink r:id="rId213" w:history="1">
        <w:r w:rsidRPr="00273F32">
          <w:rPr>
            <w:rStyle w:val="Hyperlink"/>
          </w:rPr>
          <w:t>http://www.telegraph.co.uk/news/worldnews/ebola/11138196/Suggesting-Ebola-will-become-airborne-is-irresponsible-say-experts.html</w:t>
        </w:r>
      </w:hyperlink>
      <w:r>
        <w:t>). WM</w:t>
      </w:r>
    </w:p>
    <w:p w:rsidR="00BB2AFA" w:rsidRPr="00913DF4" w:rsidRDefault="00BB2AFA" w:rsidP="00BB2AFA">
      <w:pPr>
        <w:rPr>
          <w:sz w:val="16"/>
        </w:rPr>
      </w:pPr>
      <w:r w:rsidRPr="00913DF4">
        <w:rPr>
          <w:sz w:val="16"/>
        </w:rPr>
        <w:t xml:space="preserve">The </w:t>
      </w:r>
      <w:r w:rsidRPr="006C055E">
        <w:rPr>
          <w:rStyle w:val="StyleUnderline"/>
        </w:rPr>
        <w:t>UN's chief of Ebola mission</w:t>
      </w:r>
      <w:r w:rsidRPr="00913DF4">
        <w:rPr>
          <w:sz w:val="16"/>
        </w:rPr>
        <w:t xml:space="preserve"> Anthony </w:t>
      </w:r>
      <w:r w:rsidRPr="006C055E">
        <w:rPr>
          <w:rStyle w:val="StyleUnderline"/>
        </w:rPr>
        <w:t>Banbury said Ebola could become airborne</w:t>
      </w:r>
      <w:r w:rsidRPr="00913DF4">
        <w:rPr>
          <w:sz w:val="16"/>
        </w:rPr>
        <w:t xml:space="preserve"> in a 'nightmare scenario' but </w:t>
      </w:r>
      <w:r w:rsidRPr="006C055E">
        <w:rPr>
          <w:rStyle w:val="StyleUnderline"/>
        </w:rPr>
        <w:t xml:space="preserve">leading scientists have slammed his remarks saying </w:t>
      </w:r>
      <w:r w:rsidRPr="006C055E">
        <w:rPr>
          <w:rStyle w:val="Emphasis"/>
        </w:rPr>
        <w:t>this has never happened</w:t>
      </w:r>
      <w:r w:rsidRPr="006C055E">
        <w:rPr>
          <w:rStyle w:val="StyleUnderline"/>
        </w:rPr>
        <w:t xml:space="preserve"> and suggesting it is 'irresponsible'.</w:t>
      </w:r>
      <w:r>
        <w:rPr>
          <w:rStyle w:val="StyleUnderline"/>
        </w:rPr>
        <w:t xml:space="preserve"> </w:t>
      </w:r>
      <w:r w:rsidRPr="00913DF4">
        <w:rPr>
          <w:sz w:val="16"/>
        </w:rPr>
        <w:t xml:space="preserve">Mr </w:t>
      </w:r>
      <w:r w:rsidRPr="006C055E">
        <w:rPr>
          <w:rStyle w:val="StyleUnderline"/>
        </w:rPr>
        <w:t>Banbury</w:t>
      </w:r>
      <w:r w:rsidRPr="00913DF4">
        <w:rPr>
          <w:sz w:val="16"/>
        </w:rPr>
        <w:t xml:space="preserve"> was speaking exclusively to the Telegraph as predictions were made that Ebola could have infected 1.4m people by January. He </w:t>
      </w:r>
      <w:r w:rsidRPr="006C055E">
        <w:rPr>
          <w:rStyle w:val="StyleUnderline"/>
        </w:rPr>
        <w:t>said</w:t>
      </w:r>
      <w:r w:rsidRPr="00913DF4">
        <w:rPr>
          <w:sz w:val="16"/>
        </w:rPr>
        <w:t xml:space="preserve"> </w:t>
      </w:r>
      <w:r w:rsidRPr="006C055E">
        <w:rPr>
          <w:rStyle w:val="StyleUnderline"/>
        </w:rPr>
        <w:t>the longer the virus is in humans the greater the chance it could mutate</w:t>
      </w:r>
      <w:r w:rsidRPr="00913DF4">
        <w:rPr>
          <w:sz w:val="16"/>
        </w:rPr>
        <w:t xml:space="preserve">. He said the virus being spread through the air was a 'nightmare scenario' but that it 'could not be ruled out'. However </w:t>
      </w:r>
      <w:r w:rsidRPr="006C055E">
        <w:rPr>
          <w:rStyle w:val="StyleUnderline"/>
        </w:rPr>
        <w:t>leading</w:t>
      </w:r>
      <w:r w:rsidRPr="00913DF4">
        <w:rPr>
          <w:sz w:val="16"/>
        </w:rPr>
        <w:t xml:space="preserve"> British </w:t>
      </w:r>
      <w:r w:rsidRPr="006C055E">
        <w:rPr>
          <w:rStyle w:val="StyleUnderline"/>
        </w:rPr>
        <w:t>scientists have rounded</w:t>
      </w:r>
      <w:r w:rsidRPr="00913DF4">
        <w:rPr>
          <w:sz w:val="16"/>
        </w:rPr>
        <w:t xml:space="preserve"> on him </w:t>
      </w:r>
      <w:r w:rsidRPr="006C055E">
        <w:rPr>
          <w:rStyle w:val="StyleUnderline"/>
        </w:rPr>
        <w:t>saying his comments are a distraction and accused him of spreading panic.</w:t>
      </w:r>
      <w:r>
        <w:rPr>
          <w:rStyle w:val="StyleUnderline"/>
        </w:rPr>
        <w:t xml:space="preserve"> </w:t>
      </w:r>
      <w:r w:rsidRPr="00913DF4">
        <w:rPr>
          <w:sz w:val="16"/>
        </w:rPr>
        <w:t>Professor Peter Piot, director of the London School of Hygiene &amp; Tropical Medicine, and co-discoverer of the Ebola virus, said: "To suggest that Ebola could become airborne is completely irresponsible. "</w:t>
      </w:r>
      <w:r w:rsidRPr="006C055E">
        <w:rPr>
          <w:rStyle w:val="StyleUnderline"/>
        </w:rPr>
        <w:t>The way the virus is spreading is consistent with what we've seen in all previous 25 outbreaks</w:t>
      </w:r>
      <w:r w:rsidRPr="00913DF4">
        <w:rPr>
          <w:sz w:val="16"/>
        </w:rPr>
        <w:t xml:space="preserve">, </w:t>
      </w:r>
      <w:r w:rsidRPr="006C055E">
        <w:rPr>
          <w:rStyle w:val="StyleUnderline"/>
        </w:rPr>
        <w:t>only</w:t>
      </w:r>
      <w:r w:rsidRPr="00913DF4">
        <w:rPr>
          <w:sz w:val="16"/>
        </w:rPr>
        <w:t xml:space="preserve"> transmitting </w:t>
      </w:r>
      <w:r w:rsidRPr="006C055E">
        <w:rPr>
          <w:rStyle w:val="StyleUnderline"/>
        </w:rPr>
        <w:t>through blood and bodily secretions</w:t>
      </w:r>
      <w:r w:rsidRPr="00913DF4">
        <w:rPr>
          <w:sz w:val="16"/>
        </w:rPr>
        <w:t xml:space="preserve">. </w:t>
      </w:r>
      <w:r w:rsidRPr="006C055E">
        <w:rPr>
          <w:rStyle w:val="StyleUnderline"/>
        </w:rPr>
        <w:t xml:space="preserve">There is </w:t>
      </w:r>
      <w:r w:rsidRPr="006C055E">
        <w:rPr>
          <w:rStyle w:val="Emphasis"/>
        </w:rPr>
        <w:t>no precedent</w:t>
      </w:r>
      <w:r w:rsidRPr="00913DF4">
        <w:rPr>
          <w:sz w:val="16"/>
        </w:rPr>
        <w:t xml:space="preserve"> </w:t>
      </w:r>
      <w:r w:rsidRPr="006C055E">
        <w:rPr>
          <w:rStyle w:val="StyleUnderline"/>
        </w:rPr>
        <w:t>for a virus changing its mode of transmission so drastically.</w:t>
      </w:r>
      <w:r>
        <w:rPr>
          <w:rStyle w:val="StyleUnderline"/>
        </w:rPr>
        <w:t xml:space="preserve"> </w:t>
      </w:r>
      <w:r w:rsidRPr="00913DF4">
        <w:rPr>
          <w:sz w:val="16"/>
        </w:rPr>
        <w:t>"</w:t>
      </w:r>
      <w:r w:rsidRPr="006C055E">
        <w:rPr>
          <w:rStyle w:val="StyleUnderline"/>
        </w:rPr>
        <w:t>Other viruses such as HIV</w:t>
      </w:r>
      <w:r w:rsidRPr="00913DF4">
        <w:rPr>
          <w:sz w:val="16"/>
        </w:rPr>
        <w:t xml:space="preserve"> – which transmit in the same way, </w:t>
      </w:r>
      <w:r w:rsidRPr="006C055E">
        <w:rPr>
          <w:rStyle w:val="StyleUnderline"/>
        </w:rPr>
        <w:t>have passed through</w:t>
      </w:r>
      <w:r w:rsidRPr="00913DF4">
        <w:rPr>
          <w:sz w:val="16"/>
        </w:rPr>
        <w:t xml:space="preserve"> </w:t>
      </w:r>
      <w:r w:rsidRPr="006C055E">
        <w:rPr>
          <w:rStyle w:val="Emphasis"/>
        </w:rPr>
        <w:t>millions of humans,</w:t>
      </w:r>
      <w:r w:rsidRPr="00913DF4">
        <w:rPr>
          <w:sz w:val="16"/>
        </w:rPr>
        <w:t xml:space="preserve"> </w:t>
      </w:r>
      <w:r w:rsidRPr="006C055E">
        <w:rPr>
          <w:rStyle w:val="StyleUnderline"/>
        </w:rPr>
        <w:t>and</w:t>
      </w:r>
      <w:r w:rsidRPr="00913DF4">
        <w:rPr>
          <w:sz w:val="16"/>
        </w:rPr>
        <w:t xml:space="preserve"> are known to mutate more than Ebola – </w:t>
      </w:r>
      <w:r w:rsidRPr="006C055E">
        <w:rPr>
          <w:rStyle w:val="StyleUnderline"/>
        </w:rPr>
        <w:t>have not become airborne</w:t>
      </w:r>
      <w:r w:rsidRPr="00913DF4">
        <w:rPr>
          <w:sz w:val="16"/>
        </w:rPr>
        <w:t xml:space="preserve">. </w:t>
      </w:r>
      <w:r w:rsidRPr="006C055E">
        <w:rPr>
          <w:rStyle w:val="StyleUnderline"/>
        </w:rPr>
        <w:t xml:space="preserve">Making such claims is an unwelcome distraction </w:t>
      </w:r>
      <w:r w:rsidRPr="00913DF4">
        <w:rPr>
          <w:sz w:val="16"/>
        </w:rPr>
        <w:t xml:space="preserve">from the urgent need to scale up the international response to the ongoing humanitarian crisis in West Africa." Dr Ben Neuman, Lecturer in Virology at University of Reading, said: “Ebola is found in the bloodstream, which is part of what makes it so difficult to transmit compared to other viruses. To become airborne, Ebola would need to fundamentally change the way it grows. That is very unlikely in my opinion. “Evolution can be unpredictable, but </w:t>
      </w:r>
      <w:r w:rsidRPr="006C055E">
        <w:rPr>
          <w:rStyle w:val="StyleUnderline"/>
        </w:rPr>
        <w:t>there is no good reason to expect that Ebola will become more dangerous with time</w:t>
      </w:r>
      <w:r w:rsidRPr="00913DF4">
        <w:rPr>
          <w:sz w:val="16"/>
        </w:rPr>
        <w:t xml:space="preserve">. Severe diseases like Ebola often happen when a virus clashes with a brand new host for which it is poorly adapted. Recent experience with H1N1 </w:t>
      </w:r>
      <w:r w:rsidRPr="006C055E">
        <w:rPr>
          <w:rStyle w:val="StyleUnderline"/>
        </w:rPr>
        <w:t>swine flu shows</w:t>
      </w:r>
      <w:r w:rsidRPr="00913DF4">
        <w:rPr>
          <w:sz w:val="16"/>
        </w:rPr>
        <w:t xml:space="preserve"> that </w:t>
      </w:r>
      <w:r w:rsidRPr="006C055E">
        <w:rPr>
          <w:rStyle w:val="StyleUnderline"/>
        </w:rPr>
        <w:t>viruses are likely to mellow as they adapt to their new</w:t>
      </w:r>
      <w:r w:rsidRPr="00913DF4">
        <w:rPr>
          <w:sz w:val="16"/>
        </w:rPr>
        <w:t xml:space="preserve"> </w:t>
      </w:r>
      <w:r w:rsidRPr="006C055E">
        <w:rPr>
          <w:rStyle w:val="StyleUnderline"/>
        </w:rPr>
        <w:t>hosts</w:t>
      </w:r>
      <w:r w:rsidRPr="00913DF4">
        <w:rPr>
          <w:sz w:val="16"/>
        </w:rPr>
        <w:t xml:space="preserve">. “There is no evidence that Ebola can spread via the air in the real world. Ebola can only be transmitted through the air under carefully controlled lab conditions. One clue that emphasises how different Ebola is from flu is how slow the virus is spreading. Compared to this Ebola outbreak, the H1N1 swine flu had already spread to an estimated 10,000 times as many people in its first ten months.” </w:t>
      </w:r>
      <w:r w:rsidRPr="006C055E">
        <w:rPr>
          <w:rStyle w:val="StyleUnderline"/>
        </w:rPr>
        <w:t>Dr</w:t>
      </w:r>
      <w:r w:rsidRPr="00913DF4">
        <w:rPr>
          <w:sz w:val="16"/>
        </w:rPr>
        <w:t xml:space="preserve"> Jeremy </w:t>
      </w:r>
      <w:r w:rsidRPr="006C055E">
        <w:rPr>
          <w:rStyle w:val="StyleUnderline"/>
        </w:rPr>
        <w:t>Farrar</w:t>
      </w:r>
      <w:r w:rsidRPr="00913DF4">
        <w:rPr>
          <w:sz w:val="16"/>
        </w:rPr>
        <w:t xml:space="preserve">, Director of the Wellcome Trust, </w:t>
      </w:r>
      <w:r w:rsidRPr="006C055E">
        <w:rPr>
          <w:rStyle w:val="StyleUnderline"/>
        </w:rPr>
        <w:t>added</w:t>
      </w:r>
      <w:r w:rsidRPr="00913DF4">
        <w:rPr>
          <w:sz w:val="16"/>
        </w:rPr>
        <w:t xml:space="preserve"> that a sense of proportion should be kept when discussing Ebola. “The chances of Ebola becoming airborne are extremely small. </w:t>
      </w:r>
      <w:r w:rsidRPr="006C055E">
        <w:rPr>
          <w:rStyle w:val="StyleUnderline"/>
        </w:rPr>
        <w:t>I am not aware of any viral infection changing its mode of transmission.</w:t>
      </w:r>
      <w:r w:rsidRPr="00913DF4">
        <w:rPr>
          <w:sz w:val="16"/>
        </w:rPr>
        <w:t xml:space="preserve"> </w:t>
      </w:r>
      <w:r w:rsidRPr="006C055E">
        <w:rPr>
          <w:rStyle w:val="StyleUnderline"/>
        </w:rPr>
        <w:t>It’s important we retain a sense of proportion and not exaggerate the risks</w:t>
      </w:r>
      <w:r w:rsidRPr="00913DF4">
        <w:rPr>
          <w:sz w:val="16"/>
        </w:rPr>
        <w:t xml:space="preserve"> for it changing and becoming airborne," he told the Telegraph. "There is already enough fear and panic surrounding this epidemic.</w:t>
      </w:r>
    </w:p>
    <w:p w:rsidR="00BB2AFA" w:rsidRDefault="00BB2AFA" w:rsidP="00BB2AFA">
      <w:pPr>
        <w:pStyle w:val="Heading2"/>
      </w:pPr>
      <w:r>
        <w:t>Media</w:t>
      </w:r>
    </w:p>
    <w:p w:rsidR="00BB2AFA" w:rsidRDefault="00BB2AFA" w:rsidP="00BB2AFA">
      <w:pPr>
        <w:pStyle w:val="Heading4"/>
      </w:pPr>
      <w:r>
        <w:t>Media hype over diseases detracts from health education and results in more counterproductive measures</w:t>
      </w:r>
    </w:p>
    <w:p w:rsidR="00BB2AFA" w:rsidRDefault="00BB2AFA" w:rsidP="00BB2AFA">
      <w:r w:rsidRPr="00EC7EF9">
        <w:rPr>
          <w:rStyle w:val="Style13ptBold"/>
        </w:rPr>
        <w:t>Belluz 15</w:t>
      </w:r>
      <w:r>
        <w:t>—</w:t>
      </w:r>
      <w:r w:rsidRPr="00EC7EF9">
        <w:t xml:space="preserve"> Health reporter </w:t>
      </w:r>
      <w:r>
        <w:t>(Julia, “</w:t>
      </w:r>
      <w:r w:rsidRPr="00EC7EF9">
        <w:t>Ebola doctor Craig Spencer says media's disease hype was deadly</w:t>
      </w:r>
      <w:r>
        <w:t xml:space="preserve">,” Vox, February 26, 2015, </w:t>
      </w:r>
      <w:hyperlink r:id="rId214" w:history="1">
        <w:r w:rsidRPr="004D057C">
          <w:rPr>
            <w:rStyle w:val="Hyperlink"/>
          </w:rPr>
          <w:t>http://www.vox.com/2015/2/26/8114299/ebola-media</w:t>
        </w:r>
      </w:hyperlink>
      <w:r>
        <w:t>). WM</w:t>
      </w:r>
    </w:p>
    <w:p w:rsidR="00BB2AFA" w:rsidRPr="00EC7EF9" w:rsidRDefault="00BB2AFA" w:rsidP="00BB2AFA">
      <w:pPr>
        <w:rPr>
          <w:rStyle w:val="Emphasis"/>
        </w:rPr>
      </w:pPr>
      <w:r w:rsidRPr="009600F6">
        <w:rPr>
          <w:sz w:val="16"/>
        </w:rPr>
        <w:t>Yesterday, I was on the phone with a Liberian man who survived the world's worst Ebola epidemic. I asked him to rate his fear of the virus during the height of spread in his home city, Monrovia. When he knew little about the disease, he said, he was extremely fearful, even preemptively pulling his children out of their classes before schools across the country shutdown. But as he learned more, his fears went away. "</w:t>
      </w:r>
      <w:r w:rsidRPr="00EC7EF9">
        <w:rPr>
          <w:rStyle w:val="StyleUnderline"/>
        </w:rPr>
        <w:t>Ebola is simple</w:t>
      </w:r>
      <w:r w:rsidRPr="009600F6">
        <w:rPr>
          <w:sz w:val="16"/>
        </w:rPr>
        <w:t>," he reasoned, calmly. "</w:t>
      </w:r>
      <w:r w:rsidRPr="00EC7EF9">
        <w:rPr>
          <w:rStyle w:val="StyleUnderline"/>
        </w:rPr>
        <w:t>Obey the rules and you won't get infected."</w:t>
      </w:r>
      <w:r>
        <w:rPr>
          <w:u w:val="single"/>
        </w:rPr>
        <w:t xml:space="preserve"> </w:t>
      </w:r>
      <w:r w:rsidRPr="009600F6">
        <w:rPr>
          <w:sz w:val="16"/>
        </w:rPr>
        <w:t>Then he said something interesting: "</w:t>
      </w:r>
      <w:r w:rsidRPr="00EC7EF9">
        <w:rPr>
          <w:rStyle w:val="StyleUnderline"/>
        </w:rPr>
        <w:t xml:space="preserve">The media hype on Ebola was so much that the </w:t>
      </w:r>
      <w:r w:rsidRPr="00EC7EF9">
        <w:rPr>
          <w:rStyle w:val="Emphasis"/>
        </w:rPr>
        <w:t>fear of Ebola probably killed a lot of people.</w:t>
      </w:r>
      <w:r w:rsidRPr="009600F6">
        <w:rPr>
          <w:sz w:val="16"/>
        </w:rPr>
        <w:t>" He was speaking from experience: his sister-in-law, who was t</w:t>
      </w:r>
      <w:r w:rsidRPr="00EC7EF9">
        <w:rPr>
          <w:rStyle w:val="StyleUnderline"/>
        </w:rPr>
        <w:t>hree months pregnant, died because no one would admit her to a hospital when she was having problems with her pregnancy. Irrational fears about the virus, he believes, caused many of the doctors and nurses to walk off the job in Monrovia</w:t>
      </w:r>
      <w:r w:rsidRPr="009600F6">
        <w:rPr>
          <w:sz w:val="16"/>
        </w:rPr>
        <w:t xml:space="preserve">, and turn otherwise healthy patients like his beloved family member away. </w:t>
      </w:r>
      <w:r w:rsidRPr="00EC7EF9">
        <w:rPr>
          <w:rStyle w:val="StyleUnderline"/>
        </w:rPr>
        <w:t>This fear</w:t>
      </w:r>
      <w:r w:rsidRPr="009600F6">
        <w:rPr>
          <w:sz w:val="16"/>
        </w:rPr>
        <w:t xml:space="preserve">, he said, </w:t>
      </w:r>
      <w:r w:rsidRPr="00EC7EF9">
        <w:rPr>
          <w:rStyle w:val="StyleUnderline"/>
        </w:rPr>
        <w:t>was entirely whipped up by the media who focused too much on conspiracy theories and pseudoscience and not enough on educating the public about the</w:t>
      </w:r>
      <w:r w:rsidRPr="009600F6">
        <w:rPr>
          <w:sz w:val="16"/>
        </w:rPr>
        <w:t xml:space="preserve"> </w:t>
      </w:r>
      <w:r w:rsidRPr="00EC7EF9">
        <w:rPr>
          <w:rStyle w:val="StyleUnderline"/>
        </w:rPr>
        <w:t>virus</w:t>
      </w:r>
      <w:r w:rsidRPr="009600F6">
        <w:rPr>
          <w:sz w:val="16"/>
        </w:rPr>
        <w:t xml:space="preserve">. He's not the first to observe that the overwrought reactions to this virus had damaging effects. Closer to home, </w:t>
      </w:r>
      <w:r w:rsidRPr="00EC7EF9">
        <w:rPr>
          <w:rStyle w:val="StyleUnderline"/>
        </w:rPr>
        <w:t>Dr. Craig Spencer</w:t>
      </w:r>
      <w:r w:rsidRPr="009600F6">
        <w:rPr>
          <w:sz w:val="16"/>
        </w:rPr>
        <w:t xml:space="preserve"> — who became infamous for bowling with Ebola in New York — </w:t>
      </w:r>
      <w:r w:rsidRPr="00EC7EF9">
        <w:rPr>
          <w:rStyle w:val="StyleUnderline"/>
        </w:rPr>
        <w:t>said much the same thing in a new piece in the New England Journal of Medicine</w:t>
      </w:r>
      <w:r w:rsidRPr="009600F6">
        <w:rPr>
          <w:sz w:val="16"/>
        </w:rPr>
        <w:t xml:space="preserve">. </w:t>
      </w:r>
      <w:r w:rsidRPr="00EC7EF9">
        <w:rPr>
          <w:rStyle w:val="StyleUnderline"/>
        </w:rPr>
        <w:t>He too blames the media (and self-serving politicians) for stirring fear and hate, unnecessarily vilifying returning humanitarians</w:t>
      </w:r>
      <w:r w:rsidRPr="009600F6">
        <w:rPr>
          <w:sz w:val="16"/>
        </w:rPr>
        <w:t xml:space="preserve"> like himself </w:t>
      </w:r>
      <w:r w:rsidRPr="00EC7EF9">
        <w:rPr>
          <w:rStyle w:val="StyleUnderline"/>
        </w:rPr>
        <w:t>despite the fact that we know from science it would have been almost impossible</w:t>
      </w:r>
      <w:r w:rsidRPr="009600F6">
        <w:rPr>
          <w:sz w:val="16"/>
        </w:rPr>
        <w:t xml:space="preserve"> for him </w:t>
      </w:r>
      <w:r w:rsidRPr="00EC7EF9">
        <w:rPr>
          <w:rStyle w:val="StyleUnderline"/>
        </w:rPr>
        <w:t>to transmit the virus:</w:t>
      </w:r>
      <w:r w:rsidRPr="009600F6">
        <w:rPr>
          <w:sz w:val="16"/>
        </w:rPr>
        <w:t xml:space="preserve"> After my diagnosis, </w:t>
      </w:r>
      <w:r w:rsidRPr="00EC7EF9">
        <w:rPr>
          <w:rStyle w:val="StyleUnderline"/>
        </w:rPr>
        <w:t>the media</w:t>
      </w:r>
      <w:r w:rsidRPr="009600F6">
        <w:rPr>
          <w:sz w:val="16"/>
        </w:rPr>
        <w:t xml:space="preserve"> and politicians could have educated the public about Ebola. Instead, they </w:t>
      </w:r>
      <w:r w:rsidRPr="00EC7EF9">
        <w:rPr>
          <w:rStyle w:val="StyleUnderline"/>
        </w:rPr>
        <w:t>spent hours retracing</w:t>
      </w:r>
      <w:r w:rsidRPr="009600F6">
        <w:rPr>
          <w:sz w:val="16"/>
        </w:rPr>
        <w:t xml:space="preserve"> my </w:t>
      </w:r>
      <w:r w:rsidRPr="00EC7EF9">
        <w:rPr>
          <w:rStyle w:val="StyleUnderline"/>
        </w:rPr>
        <w:t>steps</w:t>
      </w:r>
      <w:r w:rsidRPr="009600F6">
        <w:rPr>
          <w:sz w:val="16"/>
        </w:rPr>
        <w:t xml:space="preserve"> </w:t>
      </w:r>
      <w:r w:rsidRPr="00EC7EF9">
        <w:rPr>
          <w:rStyle w:val="StyleUnderline"/>
        </w:rPr>
        <w:t>through</w:t>
      </w:r>
      <w:r w:rsidRPr="009600F6">
        <w:rPr>
          <w:sz w:val="16"/>
        </w:rPr>
        <w:t xml:space="preserve"> </w:t>
      </w:r>
      <w:r w:rsidRPr="00EC7EF9">
        <w:rPr>
          <w:rStyle w:val="StyleUnderline"/>
        </w:rPr>
        <w:t>New York and debating whether Ebola can be transmitted through a bowling ball.</w:t>
      </w:r>
      <w:r w:rsidRPr="009600F6">
        <w:rPr>
          <w:sz w:val="16"/>
        </w:rPr>
        <w:t xml:space="preserve"> </w:t>
      </w:r>
      <w:r w:rsidRPr="00EC7EF9">
        <w:rPr>
          <w:rStyle w:val="StyleUnderline"/>
        </w:rPr>
        <w:t xml:space="preserve">Little attention was devoted to the fact that </w:t>
      </w:r>
      <w:r w:rsidRPr="00EC7EF9">
        <w:rPr>
          <w:rStyle w:val="Emphasis"/>
        </w:rPr>
        <w:t>the science</w:t>
      </w:r>
      <w:r w:rsidRPr="00EC7EF9">
        <w:rPr>
          <w:rStyle w:val="StyleUnderline"/>
        </w:rPr>
        <w:t xml:space="preserve"> of disease transmission and the experience in previous Ebola outbreaks </w:t>
      </w:r>
      <w:r w:rsidRPr="00EC7EF9">
        <w:rPr>
          <w:rStyle w:val="Emphasis"/>
        </w:rPr>
        <w:t xml:space="preserve">suggested that it was nearly impossible </w:t>
      </w:r>
      <w:r w:rsidRPr="00EC7EF9">
        <w:rPr>
          <w:rStyle w:val="StyleUnderline"/>
        </w:rPr>
        <w:t>for me to have transmitted the virus before I had a fever</w:t>
      </w:r>
      <w:r w:rsidRPr="009600F6">
        <w:rPr>
          <w:sz w:val="16"/>
        </w:rPr>
        <w:t>. The m</w:t>
      </w:r>
      <w:r w:rsidRPr="00EC7EF9">
        <w:rPr>
          <w:rStyle w:val="StyleUnderline"/>
        </w:rPr>
        <w:t xml:space="preserve">edia sold hype with flashy headlines </w:t>
      </w:r>
      <w:r w:rsidRPr="009600F6">
        <w:rPr>
          <w:sz w:val="16"/>
        </w:rPr>
        <w:t>— "</w:t>
      </w:r>
      <w:r w:rsidRPr="00EC7EF9">
        <w:rPr>
          <w:rStyle w:val="StyleUnderline"/>
        </w:rPr>
        <w:t>Ebola: `The ISIS of Biological Agents</w:t>
      </w:r>
      <w:r w:rsidRPr="009600F6">
        <w:rPr>
          <w:sz w:val="16"/>
        </w:rPr>
        <w:t xml:space="preserve">?'"; "Nurses in safety gear got Ebola, why wouldn't you?"; "Ebola in the air? A nightmare that could happen" — </w:t>
      </w:r>
      <w:r w:rsidRPr="00EC7EF9">
        <w:rPr>
          <w:rStyle w:val="StyleUnderline"/>
        </w:rPr>
        <w:t>and fabricated stories</w:t>
      </w:r>
      <w:r w:rsidRPr="009600F6">
        <w:rPr>
          <w:sz w:val="16"/>
        </w:rPr>
        <w:t xml:space="preserve"> about my personal life and the threat I posed to public health, abdicating their responsibility for informing public opinion and influencing public policy. We — </w:t>
      </w:r>
      <w:r w:rsidRPr="00EC7EF9">
        <w:rPr>
          <w:rStyle w:val="StyleUnderline"/>
        </w:rPr>
        <w:t>the media and the public</w:t>
      </w:r>
      <w:r w:rsidRPr="009600F6">
        <w:rPr>
          <w:sz w:val="16"/>
        </w:rPr>
        <w:t xml:space="preserve"> — </w:t>
      </w:r>
      <w:r w:rsidRPr="00EC7EF9">
        <w:rPr>
          <w:rStyle w:val="StyleUnderline"/>
        </w:rPr>
        <w:t>need to absorb this Ebola lesson</w:t>
      </w:r>
      <w:r w:rsidRPr="009600F6">
        <w:rPr>
          <w:sz w:val="16"/>
        </w:rPr>
        <w:t xml:space="preserve">. It </w:t>
      </w:r>
      <w:r w:rsidRPr="00EC7EF9">
        <w:rPr>
          <w:rStyle w:val="Emphasis"/>
        </w:rPr>
        <w:t xml:space="preserve">applies to </w:t>
      </w:r>
      <w:r w:rsidRPr="003B1D9D">
        <w:rPr>
          <w:rStyle w:val="Emphasis"/>
          <w:sz w:val="28"/>
        </w:rPr>
        <w:t xml:space="preserve">every disease </w:t>
      </w:r>
      <w:r w:rsidRPr="00EC7EF9">
        <w:rPr>
          <w:rStyle w:val="Emphasis"/>
        </w:rPr>
        <w:t>and health issue that becomes a matter of public concern</w:t>
      </w:r>
      <w:r w:rsidRPr="009600F6">
        <w:rPr>
          <w:sz w:val="16"/>
        </w:rPr>
        <w:t xml:space="preserve">. </w:t>
      </w:r>
      <w:r w:rsidRPr="00EC7EF9">
        <w:rPr>
          <w:rStyle w:val="Emphasis"/>
        </w:rPr>
        <w:t>We need to emphasize reason not fear, scientific explanation not conspiracy theory, compassion not derision and hate. Peoples' lives hang in the balance.</w:t>
      </w:r>
    </w:p>
    <w:p w:rsidR="00BB2AFA" w:rsidRDefault="00BB2AFA" w:rsidP="00BB2AFA"/>
    <w:p w:rsidR="00EB00DA" w:rsidRDefault="00EB00DA" w:rsidP="00C16894">
      <w:pPr>
        <w:pStyle w:val="Heading1"/>
        <w:rPr>
          <w:rFonts w:asciiTheme="minorHAnsi" w:hAnsiTheme="minorHAnsi"/>
        </w:rPr>
      </w:pPr>
      <w:r>
        <w:rPr>
          <w:rFonts w:asciiTheme="minorHAnsi" w:hAnsiTheme="minorHAnsi"/>
        </w:rPr>
        <w:t>Space Defense</w:t>
      </w:r>
    </w:p>
    <w:p w:rsidR="00EB00DA" w:rsidRDefault="00157F83" w:rsidP="00EB00DA">
      <w:pPr>
        <w:pStyle w:val="Heading2"/>
      </w:pPr>
      <w:r>
        <w:t>Black H</w:t>
      </w:r>
      <w:r w:rsidR="00EB00DA">
        <w:t>oles</w:t>
      </w:r>
    </w:p>
    <w:p w:rsidR="00EB00DA" w:rsidRPr="00F87AD8" w:rsidRDefault="00EB00DA" w:rsidP="00EB00DA"/>
    <w:p w:rsidR="00EB00DA" w:rsidRDefault="00EB00DA" w:rsidP="00EB00DA">
      <w:pPr>
        <w:pStyle w:val="Heading4"/>
      </w:pPr>
      <w:r>
        <w:t>LHC black holes will not destroy the earth</w:t>
      </w:r>
      <w:r>
        <w:rPr>
          <w:strike/>
        </w:rPr>
        <w:t>.</w:t>
      </w:r>
    </w:p>
    <w:p w:rsidR="00EB00DA" w:rsidRPr="00082B27" w:rsidRDefault="00EB00DA" w:rsidP="00EB00DA">
      <w:pPr>
        <w:rPr>
          <w:sz w:val="16"/>
          <w:szCs w:val="16"/>
        </w:rPr>
      </w:pPr>
      <w:r>
        <w:rPr>
          <w:rStyle w:val="Style13ptBold"/>
        </w:rPr>
        <w:t xml:space="preserve">Spiegel 15 </w:t>
      </w:r>
      <w:r w:rsidRPr="00285F0F">
        <w:rPr>
          <w:sz w:val="16"/>
          <w:szCs w:val="16"/>
        </w:rPr>
        <w:t xml:space="preserve">Mar 24, 2015 Ethan Siegel is currently an astrophysicist, having worked at a number of places, including the Universities of Arizona, Wisconsin, and Florida, researching theoretical cosmology. He received his Ph.D. in Physics from the University of Florida. Could the LHC make an Earth-killing black hole? </w:t>
      </w:r>
      <w:hyperlink r:id="rId215" w:history="1">
        <w:r w:rsidRPr="001B29D8">
          <w:rPr>
            <w:rStyle w:val="Hyperlink"/>
            <w:sz w:val="16"/>
            <w:szCs w:val="16"/>
          </w:rPr>
          <w:t>https://medium.com/starts-with-a-bang/could-the-lhc-make-an-earth-killing-black-hole-886d9e600c28</w:t>
        </w:r>
      </w:hyperlink>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EB00DA" w:rsidRDefault="00EB00DA" w:rsidP="00EB00DA">
      <w:pPr>
        <w:rPr>
          <w:sz w:val="16"/>
        </w:rPr>
      </w:pPr>
      <w:r w:rsidRPr="00082B27">
        <w:rPr>
          <w:sz w:val="16"/>
        </w:rPr>
        <w:t xml:space="preserve">If we could do this, this would be an incredible feat of technology, of science, and an amazing piece of evidence that would change our understanding of the Universe forever. Of course, however, you </w:t>
      </w:r>
      <w:r w:rsidRPr="00082B27">
        <w:rPr>
          <w:rStyle w:val="StyleUnderline"/>
        </w:rPr>
        <w:t>say the words “black holes” and people immediately get this catastrophic picture of something sucking in all sorts of matter,</w:t>
      </w:r>
      <w:r w:rsidRPr="00082B27">
        <w:rPr>
          <w:sz w:val="16"/>
        </w:rPr>
        <w:t xml:space="preserve"> progressively eating the protons, neutrons and electrons that make up our world, and eventually destroying the entire thing. </w:t>
      </w:r>
      <w:r w:rsidRPr="00082B27">
        <w:rPr>
          <w:rStyle w:val="StyleUnderline"/>
        </w:rPr>
        <w:t xml:space="preserve">This is not possible. </w:t>
      </w:r>
      <w:r w:rsidRPr="00082B27">
        <w:rPr>
          <w:sz w:val="16"/>
        </w:rPr>
        <w:t xml:space="preserve">In fact, there are three reasons we know this is not possible. Let’s go over them one at a time. </w:t>
      </w:r>
      <w:r w:rsidRPr="00082B27">
        <w:rPr>
          <w:rStyle w:val="Emphasis"/>
        </w:rPr>
        <w:t>1.) If these miniature black holes exist, the Earth has been getting hit by them for billions of years, and it’s still here.</w:t>
      </w:r>
      <w:r>
        <w:rPr>
          <w:rStyle w:val="Emphasis"/>
        </w:rPr>
        <w:t xml:space="preserve"> </w:t>
      </w:r>
      <w:r w:rsidRPr="00082B27">
        <w:rPr>
          <w:rStyle w:val="StyleUnderline"/>
        </w:rPr>
        <w:t>Sure, we’ve never created particles of this energy in a laboratory setting before</w:t>
      </w:r>
      <w:r w:rsidRPr="00082B27">
        <w:rPr>
          <w:sz w:val="16"/>
        </w:rPr>
        <w:t xml:space="preserve">. </w:t>
      </w:r>
      <w:r w:rsidRPr="00082B27">
        <w:rPr>
          <w:rStyle w:val="StyleUnderline"/>
        </w:rPr>
        <w:t>But at the very highest of energies</w:t>
      </w:r>
      <w:r w:rsidRPr="00082B27">
        <w:rPr>
          <w:sz w:val="16"/>
        </w:rPr>
        <w:t> — energies more than a hundred million (100,000,000) times greater than what we create at the LHC — </w:t>
      </w:r>
      <w:r w:rsidRPr="00082B27">
        <w:rPr>
          <w:rStyle w:val="StyleUnderline"/>
        </w:rPr>
        <w:t>particles smack into Earth constantly: the great cosmic rays that bombard us from all directions in space.</w:t>
      </w:r>
      <w:r>
        <w:rPr>
          <w:rStyle w:val="StyleUnderline"/>
        </w:rPr>
        <w:t xml:space="preserve"> </w:t>
      </w:r>
      <w:r w:rsidRPr="00082B27">
        <w:rPr>
          <w:sz w:val="16"/>
        </w:rPr>
        <w:t>T</w:t>
      </w:r>
      <w:r w:rsidRPr="00082B27">
        <w:rPr>
          <w:rStyle w:val="StyleUnderline"/>
        </w:rPr>
        <w:t>hese black holes, if they exist, would have been bombarding Earth (and all the planets) for the entire history of our Solar System, as well as the Sun, and there is absolutely no evidence that any body in our Solar System ever became a black hole or got eaten by one.</w:t>
      </w:r>
      <w:r>
        <w:rPr>
          <w:rStyle w:val="StyleUnderline"/>
        </w:rPr>
        <w:t xml:space="preserve"> </w:t>
      </w:r>
      <w:r w:rsidRPr="00082B27">
        <w:rPr>
          <w:sz w:val="16"/>
        </w:rPr>
        <w:t xml:space="preserve">But maybe, you’ll object, these objects were moving too quickly, and so they’ll simply pass through the Earth, eating too little matter to remain inside, and pass through to intergalactic space. Well, if that’s your objection, perhaps this second reason-why-this-is-impossible will help you out. </w:t>
      </w:r>
      <w:r w:rsidRPr="00082B27">
        <w:rPr>
          <w:rStyle w:val="Emphasis"/>
        </w:rPr>
        <w:t>2.) If you do create a miniature black hole, they will decay, via Hawking Radiation, on ridiculously small timescales</w:t>
      </w:r>
      <w:r w:rsidRPr="00082B27">
        <w:rPr>
          <w:sz w:val="16"/>
        </w:rPr>
        <w:t xml:space="preserve">. If there are extra dimensions, it is conceivable that they could be of a specific type allowing the (again, very rare, but plausible) formation of a microscopic black hole. </w:t>
      </w:r>
      <w:r w:rsidRPr="00082B27">
        <w:rPr>
          <w:rStyle w:val="StyleUnderline"/>
        </w:rPr>
        <w:t>This black hole will have, at most, a mass equal to the energy of the proton-proton collision</w:t>
      </w:r>
      <w:r w:rsidRPr="00082B27">
        <w:rPr>
          <w:sz w:val="16"/>
        </w:rPr>
        <w:t xml:space="preserve">, or up to 13-to-14 TeV. That corresponds, via E=mc^2, to a mass of just 5 x 10^-20 grams, </w:t>
      </w:r>
      <w:r w:rsidRPr="00082B27">
        <w:rPr>
          <w:rStyle w:val="StyleUnderline"/>
        </w:rPr>
        <w:t>and most likely less.</w:t>
      </w:r>
      <w:r w:rsidRPr="00082B27">
        <w:rPr>
          <w:sz w:val="16"/>
        </w:rPr>
        <w:t xml:space="preserve"> But, </w:t>
      </w:r>
      <w:r w:rsidRPr="00082B27">
        <w:rPr>
          <w:rStyle w:val="StyleUnderline"/>
        </w:rPr>
        <w:t xml:space="preserve">even if you have extra dimensions of the right scale, and of the right type, and you make this black hole, you still have a problem: it’s unstable. Due to the laws of quantum mechanics, this black hole is going to decay by a process known as Hawking radiation. </w:t>
      </w:r>
      <w:r w:rsidRPr="00082B27">
        <w:rPr>
          <w:sz w:val="16"/>
        </w:rPr>
        <w:t xml:space="preserve">For a black hole of mass 5 x 10^-20 grams, </w:t>
      </w:r>
      <w:r w:rsidRPr="00082B27">
        <w:rPr>
          <w:rStyle w:val="StyleUnderline"/>
        </w:rPr>
        <w:t>the decay time in three dimensions would be about 10^-83 seconds, which is not even enough time to exist! For physics to be meaningful, we need a time of about 10^-43 seconds or longer</w:t>
      </w:r>
      <w:r w:rsidRPr="00082B27">
        <w:rPr>
          <w:sz w:val="16"/>
        </w:rPr>
        <w:t xml:space="preserve">. Translated into black hole mass, we’d need it to be at least 0.00002 grams to have even a chance of existing. </w:t>
      </w:r>
      <w:r w:rsidRPr="00082B27">
        <w:rPr>
          <w:rStyle w:val="StyleUnderline"/>
        </w:rPr>
        <w:t>In four dimensions</w:t>
      </w:r>
      <w:r w:rsidRPr="00082B27">
        <w:rPr>
          <w:sz w:val="16"/>
        </w:rPr>
        <w:t xml:space="preserve">, however, especially if the “extra” one is large, </w:t>
      </w:r>
      <w:r w:rsidRPr="00082B27">
        <w:rPr>
          <w:rStyle w:val="StyleUnderline"/>
        </w:rPr>
        <w:t>the decay time goes all the way up to 10^-23 seconds. Oh, joy</w:t>
      </w:r>
      <w:r w:rsidRPr="00082B27">
        <w:rPr>
          <w:sz w:val="16"/>
        </w:rPr>
        <w:t xml:space="preserve">. To overcome the expected decay of this miniature black hole, you have to throw out the known laws of physics. These laws are so well-established that it’s inconceivable that they’d be wrong — it would be like waking up tomorrow and seeing the Sun rise in the West. But, for argument’s sake, let’s assume there are some new laws of physics that we haven’t conceived of yet that could make these black holes stable. So you make a black hole — a tiny one — at rest with respect to Earth’s center, and it doesn’t decay. Could it eat the Earth? And if so, how fast would that happen? This brings us to our third and final objection, and remember: we’ve already allowed you to throw out the known laws of physics twice to get to this point. </w:t>
      </w:r>
      <w:r w:rsidRPr="00082B27">
        <w:rPr>
          <w:rStyle w:val="Emphasis"/>
        </w:rPr>
        <w:t>3.) You can compute the rate at which a black hole eats matter, and it’s not even close to being as small as the lifetime of our planet</w:t>
      </w:r>
      <w:r w:rsidRPr="00082B27">
        <w:rPr>
          <w:sz w:val="16"/>
        </w:rPr>
        <w:t xml:space="preserve">. </w:t>
      </w:r>
      <w:r w:rsidRPr="00082B27">
        <w:rPr>
          <w:rStyle w:val="StyleUnderline"/>
        </w:rPr>
        <w:t>We like to think of black holes as “sucking” in matter, but the truth of the matter is, they can only interact with it gravitationally. At a mass of ~5 x 10^-20 grams, that gravitational force it exerts is incredibly weak: all it can manage to do is pass into the Earth’s center and out again, hoping for a collision with an elementary particle as it does so</w:t>
      </w:r>
      <w:r w:rsidRPr="00082B27">
        <w:rPr>
          <w:sz w:val="16"/>
        </w:rPr>
        <w:t xml:space="preserve">. While the black hole’s cross-section is tiny, the cross-section of a proton (or neutron) is pretty large, and so we can assume — for the sake of argument — that every time the black hole strikes a proton or neutron, it absorbs it. </w:t>
      </w:r>
      <w:r w:rsidRPr="00082B27">
        <w:rPr>
          <w:rStyle w:val="StyleUnderline"/>
        </w:rPr>
        <w:t>Assuming it eats every proton, neutron, or electron that it comes in contact with — and also taking into account its gravity, to see what it attracts — it will eat about 66,000 protons and neutrons per secon</w:t>
      </w:r>
      <w:r w:rsidRPr="00082B27">
        <w:rPr>
          <w:sz w:val="16"/>
        </w:rPr>
        <w:t xml:space="preserve">d. Of course, 66,000 protons-and-neutrons is a tiny amount in terms of mass: 1.1 x 10^-25 grams. </w:t>
      </w:r>
      <w:r w:rsidRPr="00082B27">
        <w:rPr>
          <w:rStyle w:val="StyleUnderline"/>
        </w:rPr>
        <w:t>That rate-of-growth will be constant until the black hole becomes quite large; only at about one billion metric tonnes will the black hole will start to grow faster than this rate, as it takes that long for its cross-section to increase. Capturing 66,000 nucleons per second, how long will it take to get the black hole up to even one kilogram</w:t>
      </w:r>
      <w:r w:rsidRPr="00082B27">
        <w:rPr>
          <w:rStyle w:val="Emphasis"/>
        </w:rPr>
        <w:t>? Three trillion years, which is much longer than the lifetime of the Sun or even the age of the Universe.</w:t>
      </w:r>
      <w:r>
        <w:rPr>
          <w:rStyle w:val="Emphasis"/>
        </w:rPr>
        <w:t xml:space="preserve"> </w:t>
      </w:r>
      <w:r w:rsidRPr="00082B27">
        <w:rPr>
          <w:sz w:val="16"/>
        </w:rPr>
        <w:t>So even if you make a black hole, and even if the laws of physics that we know are wrong and it lives forever, it is still harmless. No matter how many of the laws of physics you throw out, revise or tweak, the Earth will still be okay. So take heart! We’re all set to probe the frontiers of physics, to increase our knowledge and understanding of the Universe, and to do it in a totally safe way. Any fears you may have concerning our planet getting eaten by a black hole are completely irrational, and now — armed with the scientific knowledge of why — you can rest easy. The world is safe. At least, from physics.</w:t>
      </w:r>
    </w:p>
    <w:p w:rsidR="00EB00DA" w:rsidRDefault="00EB00DA" w:rsidP="00EB00DA">
      <w:pPr>
        <w:rPr>
          <w:sz w:val="16"/>
        </w:rPr>
      </w:pPr>
    </w:p>
    <w:p w:rsidR="00EB00DA" w:rsidRDefault="00EB00DA" w:rsidP="00EB00DA">
      <w:pPr>
        <w:pStyle w:val="Heading2"/>
      </w:pPr>
      <w:r>
        <w:t>Solar Flares</w:t>
      </w:r>
    </w:p>
    <w:p w:rsidR="00EB00DA" w:rsidRPr="00F87AD8" w:rsidRDefault="00EB00DA" w:rsidP="00EB00DA">
      <w:pPr>
        <w:pStyle w:val="Heading3"/>
      </w:pPr>
      <w:r>
        <w:t>Atmosphere checks</w:t>
      </w:r>
    </w:p>
    <w:p w:rsidR="00EB00DA" w:rsidRDefault="00EB00DA" w:rsidP="00EB00DA">
      <w:pPr>
        <w:pStyle w:val="Heading4"/>
      </w:pPr>
      <w:r>
        <w:t>NASA says no damage from solar flares and certainly no earth-ending destruction</w:t>
      </w:r>
    </w:p>
    <w:p w:rsidR="00EB00DA" w:rsidRDefault="00EB00DA" w:rsidP="00EB00DA">
      <w:r>
        <w:rPr>
          <w:rStyle w:val="Style13ptBold"/>
        </w:rPr>
        <w:t xml:space="preserve">CBC News 13 </w:t>
      </w:r>
      <w:r w:rsidRPr="00D93B4F">
        <w:rPr>
          <w:sz w:val="16"/>
          <w:szCs w:val="16"/>
        </w:rPr>
        <w:t>Sun's magnetic flip: 5 facts and myths about solar activity Sun will soon reverse its magnetic field CBC News Posted: Nov 13, 2013 5:55 AM ET http://www.cbc.ca/news/technology/sun-s-magnetic-flip-5-facts-and-myths-about-solar-activity-1.2424369</w:t>
      </w:r>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EB00DA" w:rsidRDefault="00EB00DA" w:rsidP="00EB00DA">
      <w:pPr>
        <w:rPr>
          <w:sz w:val="16"/>
        </w:rPr>
      </w:pPr>
      <w:r w:rsidRPr="00D93B4F">
        <w:rPr>
          <w:rStyle w:val="StyleUnderline"/>
        </w:rPr>
        <w:t xml:space="preserve">Some have expressed concerns that a "killer solar flare" could destroy earth. But scientists say those fears are unfounded because the </w:t>
      </w:r>
      <w:r w:rsidRPr="00D93B4F">
        <w:rPr>
          <w:rStyle w:val="Emphasis"/>
        </w:rPr>
        <w:t>Earth's thick atmosphere stops radiation produced by a solar flare</w:t>
      </w:r>
      <w:r w:rsidRPr="00D93B4F">
        <w:rPr>
          <w:rStyle w:val="StyleUnderline"/>
        </w:rPr>
        <w:t>.</w:t>
      </w:r>
      <w:r>
        <w:rPr>
          <w:rStyle w:val="StyleUnderline"/>
        </w:rPr>
        <w:t xml:space="preserve"> </w:t>
      </w:r>
      <w:r w:rsidRPr="00D93B4F">
        <w:rPr>
          <w:sz w:val="16"/>
        </w:rPr>
        <w:t>"</w:t>
      </w:r>
      <w:r w:rsidRPr="00D93B4F">
        <w:rPr>
          <w:rStyle w:val="StyleUnderline"/>
        </w:rPr>
        <w:t>Most importantly, however, there simply isn’t enough energy in the sun to send a killer fireball 93 million miles to destroy Earth</w:t>
      </w:r>
      <w:r w:rsidRPr="00D93B4F">
        <w:rPr>
          <w:sz w:val="16"/>
        </w:rPr>
        <w:t>," NASA said in a past statement. "</w:t>
      </w:r>
      <w:r w:rsidRPr="00D93B4F">
        <w:rPr>
          <w:rStyle w:val="StyleUnderline"/>
        </w:rPr>
        <w:t>Even at their worst, the sun's flares are not physically capable of destroying Earth</w:t>
      </w:r>
      <w:r w:rsidRPr="00D93B4F">
        <w:rPr>
          <w:sz w:val="16"/>
        </w:rPr>
        <w:t>.</w:t>
      </w:r>
    </w:p>
    <w:p w:rsidR="00EB00DA" w:rsidRDefault="00EB00DA" w:rsidP="00EB00DA">
      <w:pPr>
        <w:pStyle w:val="Heading3"/>
      </w:pPr>
      <w:r>
        <w:t>Unlikely/no deaths</w:t>
      </w:r>
    </w:p>
    <w:p w:rsidR="00EB00DA" w:rsidRDefault="00EB00DA" w:rsidP="00EB00DA">
      <w:pPr>
        <w:pStyle w:val="Heading4"/>
      </w:pPr>
      <w:r>
        <w:t xml:space="preserve">6% chance at best for the next </w:t>
      </w:r>
      <w:r>
        <w:rPr>
          <w:i/>
        </w:rPr>
        <w:t>decade</w:t>
      </w:r>
      <w:r>
        <w:t>, and solar flares have never hurt anyone ever.</w:t>
      </w:r>
    </w:p>
    <w:p w:rsidR="00EB00DA" w:rsidRPr="00125480" w:rsidRDefault="00EB00DA" w:rsidP="00EB00DA">
      <w:r>
        <w:rPr>
          <w:rStyle w:val="Style13ptBold"/>
        </w:rPr>
        <w:t xml:space="preserve">News.com 14 </w:t>
      </w:r>
      <w:r w:rsidRPr="00125480">
        <w:rPr>
          <w:sz w:val="16"/>
          <w:szCs w:val="16"/>
        </w:rPr>
        <w:t>FEBRUARY 28, 2014 10:07AM Could a giant solar flare from the sun cause a catastrophe on Earth? http://www.news.com.au/technology/science/could-a-giant-solar-flare-from-the-sun-cause-a-catastrophe-on-earth/story-fnjwlcze-1226840418308</w:t>
      </w:r>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EB00DA" w:rsidRDefault="00EB00DA" w:rsidP="00EB00DA">
      <w:pPr>
        <w:rPr>
          <w:sz w:val="16"/>
        </w:rPr>
      </w:pPr>
      <w:r w:rsidRPr="00125480">
        <w:rPr>
          <w:rStyle w:val="StyleUnderline"/>
        </w:rPr>
        <w:t>In May 2012, a US Geological Survey report estimated a 6 percent chance</w:t>
      </w:r>
      <w:r w:rsidRPr="00125480">
        <w:rPr>
          <w:sz w:val="16"/>
        </w:rPr>
        <w:t xml:space="preserve"> of another Carrington event occurring</w:t>
      </w:r>
      <w:r w:rsidRPr="00125480">
        <w:rPr>
          <w:rStyle w:val="StyleUnderline"/>
        </w:rPr>
        <w:t xml:space="preserve"> in the next decade.</w:t>
      </w:r>
      <w:r>
        <w:rPr>
          <w:rStyle w:val="StyleUnderline"/>
        </w:rPr>
        <w:t xml:space="preserve"> </w:t>
      </w:r>
      <w:r w:rsidRPr="00125480">
        <w:rPr>
          <w:rStyle w:val="StyleUnderline"/>
        </w:rPr>
        <w:t>Still, other researchers, such as NASA’s Hathaway, point out that for an event that big, the statistics are too flimsy to measure</w:t>
      </w:r>
      <w:r w:rsidRPr="00125480">
        <w:rPr>
          <w:sz w:val="16"/>
        </w:rPr>
        <w:t xml:space="preserve">. The uncertainty rests in the relatively brief span of time in which scientists have recorded a link between sunbursts and electromagnetic fluctuations </w:t>
      </w:r>
      <w:r w:rsidRPr="00125480">
        <w:rPr>
          <w:rStyle w:val="StyleUnderline"/>
        </w:rPr>
        <w:t>on Earth, the first being Carrington’s observations in 1859.</w:t>
      </w:r>
      <w:r>
        <w:rPr>
          <w:rStyle w:val="StyleUnderline"/>
        </w:rPr>
        <w:t xml:space="preserve"> </w:t>
      </w:r>
      <w:r w:rsidRPr="00125480">
        <w:rPr>
          <w:rStyle w:val="StyleUnderline"/>
        </w:rPr>
        <w:t>And even then, the world knew about it only because an emerging technology went haywire</w:t>
      </w:r>
      <w:r w:rsidRPr="00125480">
        <w:rPr>
          <w:sz w:val="16"/>
        </w:rPr>
        <w:t>. Sparks shocked telegraph operators and set fire to their paper. Electric surges created enough juice in some telegraph lines that operators were able to communicate even after disconnecting their batteries. According to newspaper accounts, the Northern Lights could be viewed as far south as the Caribbean, the result of electrically charged particles from the sun entering Earth’s atmosphere.</w:t>
      </w:r>
    </w:p>
    <w:p w:rsidR="00EB00DA" w:rsidRDefault="00EB00DA" w:rsidP="00EB00DA">
      <w:pPr>
        <w:pStyle w:val="Heading2"/>
      </w:pPr>
      <w:r>
        <w:t>Asteroids</w:t>
      </w:r>
    </w:p>
    <w:p w:rsidR="00EB00DA" w:rsidRDefault="00EB00DA" w:rsidP="00EB00DA">
      <w:pPr>
        <w:pStyle w:val="Heading3"/>
      </w:pPr>
      <w:r>
        <w:t>AT: Apophis</w:t>
      </w:r>
    </w:p>
    <w:p w:rsidR="00EB00DA" w:rsidRDefault="00EB00DA" w:rsidP="00EB00DA">
      <w:pPr>
        <w:pStyle w:val="Heading4"/>
      </w:pPr>
      <w:r>
        <w:t xml:space="preserve">Apophis was declared to be not a threat. </w:t>
      </w:r>
    </w:p>
    <w:p w:rsidR="00EB00DA" w:rsidRPr="00AA4F83" w:rsidRDefault="00EB00DA" w:rsidP="00EB00DA">
      <w:r>
        <w:rPr>
          <w:rStyle w:val="Style13ptBold"/>
        </w:rPr>
        <w:t xml:space="preserve">Kramer 15 </w:t>
      </w:r>
      <w:r w:rsidRPr="00EB24D5">
        <w:rPr>
          <w:sz w:val="16"/>
          <w:szCs w:val="16"/>
        </w:rPr>
        <w:t>Big Strides Made in Tracking Near-Earth Asteroids, NASA Scientist (Yeomans, head of NASA’s Near Earth Object program) Says by Miriam Kramer, Space.com Staff Writer | January 15, 2013 http://www.space.com/19263-asteroid-threat-earth-don-yeomans.html</w:t>
      </w:r>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EB00DA" w:rsidRPr="00AA4F83" w:rsidRDefault="00EB00DA" w:rsidP="00EB00DA">
      <w:pPr>
        <w:rPr>
          <w:sz w:val="16"/>
        </w:rPr>
      </w:pPr>
      <w:r w:rsidRPr="00AA4F83">
        <w:rPr>
          <w:rStyle w:val="StyleUnderline"/>
        </w:rPr>
        <w:t>Yeomans' office at NASA's</w:t>
      </w:r>
      <w:r w:rsidRPr="00AA4F83">
        <w:rPr>
          <w:sz w:val="16"/>
        </w:rPr>
        <w:t xml:space="preserve"> Jet Propulsion Laboratory in Pasadena, Calif., is devoted to finding near-Earth objects (which includes asteroids and comets) and plotting their positions over time. A few of the more notable asteroids NASA has placed on the "</w:t>
      </w:r>
      <w:r w:rsidRPr="00AA4F83">
        <w:rPr>
          <w:rStyle w:val="StyleUnderline"/>
        </w:rPr>
        <w:t>cleared</w:t>
      </w:r>
      <w:r w:rsidRPr="00AA4F83">
        <w:rPr>
          <w:sz w:val="16"/>
        </w:rPr>
        <w:t xml:space="preserve">" list in the past year include </w:t>
      </w:r>
      <w:r w:rsidRPr="00AA4F83">
        <w:rPr>
          <w:rStyle w:val="StyleUnderline"/>
        </w:rPr>
        <w:t>such high profile space rocks as the asteroid Apophis</w:t>
      </w:r>
      <w:r w:rsidRPr="00AA4F83">
        <w:rPr>
          <w:sz w:val="16"/>
        </w:rPr>
        <w:t xml:space="preserve">, which will swing extremely close to Earth in 2029 and return in 2036. </w:t>
      </w:r>
      <w:r w:rsidRPr="00AA4F83">
        <w:rPr>
          <w:rStyle w:val="StyleUnderline"/>
        </w:rPr>
        <w:t>All told, astronomers have found 90 percent of the large asteroids whose orbits bring them close to our planet. Apophis was cleared of concern last week when it made a distant flyby of Earth, which allowed astronomers to make new observations that helped complete rule out an impact threat in 2036</w:t>
      </w:r>
      <w:r w:rsidRPr="00AA4F83">
        <w:rPr>
          <w:sz w:val="16"/>
        </w:rPr>
        <w:t xml:space="preserve">. Previous observations had already ruled out the 2029 flyby. [See Photos of Giant Asteroid Apophis] In the near-future, as in this year, there will be other asteroids giving the Earth a close shave, said Yeomans. On Feb. 15, the 164 foot (50 meters) asteroid 2012 DA14 will pass the Earth at a range of about 17,200 miles (27,680 kilometers), well inside the orbit of geosynchronous communications satellites that fly about 22,370 miles (36,000 km) above the planet. </w:t>
      </w:r>
      <w:r w:rsidRPr="00AA4F83">
        <w:rPr>
          <w:rStyle w:val="StyleUnderline"/>
        </w:rPr>
        <w:t>Asteroid 2012 DA14 also poses no threat of impacting Earth during the flyby</w:t>
      </w:r>
    </w:p>
    <w:p w:rsidR="00EB00DA" w:rsidRDefault="00EB00DA" w:rsidP="00EB00DA"/>
    <w:p w:rsidR="00EB00DA" w:rsidRDefault="00EB00DA" w:rsidP="00EB00DA">
      <w:pPr>
        <w:pStyle w:val="Heading3"/>
      </w:pPr>
      <w:r>
        <w:t>General</w:t>
      </w:r>
    </w:p>
    <w:p w:rsidR="00EB00DA" w:rsidRDefault="00EB00DA" w:rsidP="00EB00DA">
      <w:pPr>
        <w:pStyle w:val="Heading4"/>
      </w:pPr>
      <w:r>
        <w:t>Amateurs solve and we can move asteroids</w:t>
      </w:r>
    </w:p>
    <w:p w:rsidR="00EB00DA" w:rsidRPr="00AA4F83" w:rsidRDefault="00EB00DA" w:rsidP="00EB00DA">
      <w:r>
        <w:rPr>
          <w:rStyle w:val="Style13ptBold"/>
        </w:rPr>
        <w:t xml:space="preserve">Kramer 15 </w:t>
      </w:r>
      <w:r w:rsidRPr="00EB24D5">
        <w:rPr>
          <w:sz w:val="16"/>
          <w:szCs w:val="16"/>
        </w:rPr>
        <w:t>Big Strides Made in Tracking Near-Earth Asteroids, NASA Scientist (Yeomans, head of NASA’s Near Earth Object program) Says by Miriam Kramer, Space.com Staff Writer | January 15, 2013 http://www.space.com/19263-asteroid-threat-earth-don-yeomans.html</w:t>
      </w:r>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EB00DA" w:rsidRDefault="00EB00DA" w:rsidP="00EB00DA">
      <w:pPr>
        <w:rPr>
          <w:rStyle w:val="StyleUnderline"/>
        </w:rPr>
      </w:pPr>
      <w:r w:rsidRPr="00AA4F83">
        <w:rPr>
          <w:sz w:val="16"/>
        </w:rPr>
        <w:t>From there, NA</w:t>
      </w:r>
      <w:r w:rsidRPr="00AA4F83">
        <w:rPr>
          <w:rStyle w:val="StyleUnderline"/>
        </w:rPr>
        <w:t>SA researchers enlist the help of amateur astronomers for follow-up observations to determine the orbit of a newfound asteroid,</w:t>
      </w:r>
      <w:r w:rsidRPr="00AA4F83">
        <w:rPr>
          <w:sz w:val="16"/>
        </w:rPr>
        <w:t xml:space="preserve"> paying particular attention to how close the orbit track comes to the Earth. "We observe where these objects are in the sky and project their orbits on years into the future," Yeomans said. </w:t>
      </w:r>
      <w:r w:rsidRPr="00AA4F83">
        <w:rPr>
          <w:rStyle w:val="StyleUnderline"/>
        </w:rPr>
        <w:t>If Yeomans and his team did see an asteroid headed for the planet, there are a few courses of action available to them. Landing a small probe on the asteroid to nudge it slightly off course could be one way, while other have suggested impacting the crater with a probe that would drastically change its orbit, he said.</w:t>
      </w:r>
    </w:p>
    <w:p w:rsidR="00EB00DA" w:rsidRPr="00EB24D5" w:rsidRDefault="00EB00DA" w:rsidP="00EB00DA">
      <w:pPr>
        <w:pStyle w:val="Heading4"/>
        <w:rPr>
          <w:rStyle w:val="Style13ptBold"/>
          <w:b/>
        </w:rPr>
      </w:pPr>
      <w:r>
        <w:rPr>
          <w:rStyle w:val="Style13ptBold"/>
          <w:b/>
        </w:rPr>
        <w:t>No real threat for centuries- your scenario is hype &amp; there’d be advance warning</w:t>
      </w:r>
    </w:p>
    <w:p w:rsidR="00EB00DA" w:rsidRDefault="00EB00DA" w:rsidP="00EB00DA">
      <w:r>
        <w:rPr>
          <w:rStyle w:val="Style13ptBold"/>
        </w:rPr>
        <w:t xml:space="preserve">Green 13 </w:t>
      </w:r>
      <w:r w:rsidRPr="00EB24D5">
        <w:rPr>
          <w:sz w:val="16"/>
          <w:szCs w:val="16"/>
        </w:rPr>
        <w:t>Treye Green is a reporter for The International Business Times Every Asteroid That Could Possibly Destroy Earth Shown In NASA Image Tracking Their Orbit By Treye Green August 05 2013 http://www.ibtimes.com/every-asteroid-could-possibly-destroy-earth-shown-nasa-image-tracking-their-orbit-1372799</w:t>
      </w:r>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EB00DA" w:rsidRPr="00EB00DA" w:rsidRDefault="00EB00DA" w:rsidP="00EB00DA">
      <w:pPr>
        <w:rPr>
          <w:sz w:val="16"/>
        </w:rPr>
      </w:pPr>
      <w:r w:rsidRPr="00EB24D5">
        <w:rPr>
          <w:rStyle w:val="StyleUnderline"/>
        </w:rPr>
        <w:t>These huge objects are closely monitored by NASA</w:t>
      </w:r>
      <w:r w:rsidRPr="00EB24D5">
        <w:rPr>
          <w:sz w:val="16"/>
        </w:rPr>
        <w:t xml:space="preserve">, offering just a little comfort that </w:t>
      </w:r>
      <w:r w:rsidRPr="00EB24D5">
        <w:rPr>
          <w:rStyle w:val="StyleUnderline"/>
        </w:rPr>
        <w:t>we would receive at least some warning if one decided to make an unplanned visit to our planet</w:t>
      </w:r>
      <w:r w:rsidRPr="00EB24D5">
        <w:rPr>
          <w:sz w:val="16"/>
        </w:rPr>
        <w:t xml:space="preserve"> -- a collision that would spark a massive tsunami if it hit water or equally devastating destruction if it made contact with land. Luckily, "being classified as a PHA does not mean that an asteroid will impact the Earth," says NASA's Jet Propulsion Laboratory in a statement accompanying the image. Though the </w:t>
      </w:r>
      <w:r w:rsidRPr="00EB24D5">
        <w:rPr>
          <w:rStyle w:val="StyleUnderline"/>
        </w:rPr>
        <w:t xml:space="preserve">objects </w:t>
      </w:r>
      <w:r w:rsidRPr="00EB24D5">
        <w:rPr>
          <w:rStyle w:val="Emphasis"/>
        </w:rPr>
        <w:t>won't be legitimate threats</w:t>
      </w:r>
      <w:r w:rsidRPr="00EB24D5">
        <w:rPr>
          <w:rStyle w:val="StyleUnderline"/>
        </w:rPr>
        <w:t xml:space="preserve"> over the </w:t>
      </w:r>
      <w:r w:rsidRPr="00EB24D5">
        <w:rPr>
          <w:rStyle w:val="Emphasis"/>
        </w:rPr>
        <w:t>next hundred years</w:t>
      </w:r>
      <w:r w:rsidRPr="00EB24D5">
        <w:rPr>
          <w:rStyle w:val="StyleUnderline"/>
        </w:rPr>
        <w:t>, tracking them gives NASA more accurate predictions of their possible approaches and likelihood of impact in the future</w:t>
      </w:r>
      <w:r w:rsidRPr="00EB24D5">
        <w:rPr>
          <w:sz w:val="16"/>
        </w:rPr>
        <w:t xml:space="preserve">. Just this year, the large </w:t>
      </w:r>
      <w:r w:rsidRPr="00EB24D5">
        <w:rPr>
          <w:rStyle w:val="StyleUnderline"/>
        </w:rPr>
        <w:t>asteroid 1998 QE2 safely traveled past Earth, making for the closest approach the space rock and its moon will make to Earth for at least the next two centuries</w:t>
      </w:r>
      <w:r w:rsidRPr="00EB24D5">
        <w:rPr>
          <w:sz w:val="16"/>
        </w:rPr>
        <w:t>.</w:t>
      </w:r>
    </w:p>
    <w:p w:rsidR="00EB00DA" w:rsidRDefault="00EB00DA" w:rsidP="00EB00DA">
      <w:pPr>
        <w:pStyle w:val="Heading4"/>
      </w:pPr>
      <w:r>
        <w:t>Chance of missing a big one is essentially zero</w:t>
      </w:r>
    </w:p>
    <w:p w:rsidR="00EB00DA" w:rsidRPr="00AA4F83" w:rsidRDefault="00EB00DA" w:rsidP="00EB00DA">
      <w:r>
        <w:rPr>
          <w:rStyle w:val="Style13ptBold"/>
        </w:rPr>
        <w:t xml:space="preserve">Kramer 15 </w:t>
      </w:r>
      <w:r w:rsidRPr="00EB24D5">
        <w:rPr>
          <w:sz w:val="16"/>
          <w:szCs w:val="16"/>
        </w:rPr>
        <w:t>Big Strides Made in Tracking Near-Earth Asteroids, NASA Scientist (Yeomans, head of NASA’s Near Earth Object program) Says by Miriam Kramer, Space.com Staff Writer | January 15, 2013 http://www.space.com/19263-asteroid-threat-earth-don-yeomans.html</w:t>
      </w:r>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EB00DA" w:rsidRDefault="00EB00DA" w:rsidP="00EB00DA">
      <w:pPr>
        <w:rPr>
          <w:sz w:val="16"/>
        </w:rPr>
      </w:pPr>
      <w:r w:rsidRPr="00AA4F83">
        <w:rPr>
          <w:sz w:val="16"/>
        </w:rPr>
        <w:t xml:space="preserve"> </w:t>
      </w:r>
      <w:r w:rsidRPr="00AA4F83">
        <w:rPr>
          <w:rStyle w:val="StyleUnderline"/>
        </w:rPr>
        <w:t>Humanity has made substantial progress in the hunt for near-Earth asteroids</w:t>
      </w:r>
      <w:r w:rsidRPr="00AA4F83">
        <w:rPr>
          <w:sz w:val="16"/>
        </w:rPr>
        <w:t xml:space="preserve"> that could potentially pose a grave threat to the planet, NASA's chief space rock hunter said Monday (Jan. 14). Don </w:t>
      </w:r>
      <w:r w:rsidRPr="00AA4F83">
        <w:rPr>
          <w:rStyle w:val="StyleUnderline"/>
        </w:rPr>
        <w:t>Yeomans, head of NASA's Near-Earth Object Program, told a crowd</w:t>
      </w:r>
      <w:r w:rsidRPr="00AA4F83">
        <w:rPr>
          <w:sz w:val="16"/>
        </w:rPr>
        <w:t xml:space="preserve"> here at the American Museum of Natural History </w:t>
      </w:r>
      <w:r w:rsidRPr="00AA4F83">
        <w:rPr>
          <w:rStyle w:val="StyleUnderline"/>
        </w:rPr>
        <w:t>that it is the smaller asteroids, not giant space rocks, that are difficult to spot.</w:t>
      </w:r>
      <w:r>
        <w:rPr>
          <w:rStyle w:val="StyleUnderline"/>
        </w:rPr>
        <w:t xml:space="preserve"> </w:t>
      </w:r>
      <w:r w:rsidRPr="00AA4F83">
        <w:rPr>
          <w:sz w:val="16"/>
        </w:rPr>
        <w:t>"</w:t>
      </w:r>
      <w:r w:rsidRPr="00AA4F83">
        <w:rPr>
          <w:rStyle w:val="StyleUnderline"/>
        </w:rPr>
        <w:t>It’s unlikely that we'd miss a big one</w:t>
      </w:r>
      <w:r w:rsidRPr="00AA4F83">
        <w:rPr>
          <w:sz w:val="16"/>
        </w:rPr>
        <w:t>," said Yeomans, who has written a new book on near-Earth asteroids "Near Earth Objects: Finding Them Before They Find Us" (Princeton University Press 2013). “It’s the small ones that sneak up on us</w:t>
      </w:r>
    </w:p>
    <w:p w:rsidR="00EB00DA" w:rsidRPr="00455A00" w:rsidRDefault="00EB00DA" w:rsidP="00EB00DA">
      <w:pPr>
        <w:pStyle w:val="Heading2"/>
      </w:pPr>
      <w:r>
        <w:t>Gamma Ray Bursts</w:t>
      </w:r>
    </w:p>
    <w:p w:rsidR="00EB00DA" w:rsidRPr="00401558" w:rsidRDefault="00EB00DA" w:rsidP="00EB00DA">
      <w:pPr>
        <w:pStyle w:val="Heading4"/>
      </w:pPr>
      <w:r>
        <w:rPr>
          <w:rStyle w:val="Style13ptBold"/>
          <w:b/>
        </w:rPr>
        <w:t>Zero risk- we’re too far away</w:t>
      </w:r>
    </w:p>
    <w:p w:rsidR="00EB00DA" w:rsidRPr="00401558" w:rsidRDefault="00EB00DA" w:rsidP="00EB00DA">
      <w:pPr>
        <w:rPr>
          <w:sz w:val="16"/>
          <w:szCs w:val="16"/>
        </w:rPr>
      </w:pPr>
      <w:r>
        <w:rPr>
          <w:rStyle w:val="Style13ptBold"/>
        </w:rPr>
        <w:t xml:space="preserve">Janek 15 </w:t>
      </w:r>
      <w:r w:rsidRPr="00401558">
        <w:rPr>
          <w:sz w:val="16"/>
          <w:szCs w:val="16"/>
        </w:rPr>
        <w:t xml:space="preserve">Vanessa earned her bachelor's degree B.S. in Astronomy and Physics from Wheaton College. She currently works in analyzing eclipsing binary star systems. Astronomers See a Massive Black Hole Tear a Star Apart by VANESSA JANEK on JANUARY 28, 2015 </w:t>
      </w:r>
      <w:hyperlink r:id="rId216" w:history="1">
        <w:r w:rsidRPr="00401558">
          <w:rPr>
            <w:rStyle w:val="Hyperlink"/>
            <w:sz w:val="16"/>
            <w:szCs w:val="16"/>
          </w:rPr>
          <w:t>http://www.universetoday.com/118555/astronomers-see-a-massive-black-hole-tear-a-star-apart/</w:t>
        </w:r>
      </w:hyperlink>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EB00DA" w:rsidRPr="00401558" w:rsidRDefault="00EB00DA" w:rsidP="00EB00DA">
      <w:pPr>
        <w:rPr>
          <w:sz w:val="16"/>
        </w:rPr>
      </w:pPr>
      <w:r w:rsidRPr="00401558">
        <w:rPr>
          <w:sz w:val="16"/>
        </w:rPr>
        <w:t xml:space="preserve">Today, however, </w:t>
      </w:r>
      <w:r w:rsidRPr="00401558">
        <w:rPr>
          <w:rStyle w:val="StyleUnderline"/>
        </w:rPr>
        <w:t>Earth appears to be relatively safe. Galaxies that produce GRBs at a far higher rate than our own, such as the Large Magellanic Cloud, are currently too far from Earth to be any cause for alarm. Additionally, our Solar System’s home address in the sleepy outskirts of the Milky Way places us far away from our own galaxy’s more active</w:t>
      </w:r>
      <w:r w:rsidRPr="00401558">
        <w:rPr>
          <w:sz w:val="16"/>
        </w:rPr>
        <w:t xml:space="preserve">, star-forming </w:t>
      </w:r>
      <w:r w:rsidRPr="00401558">
        <w:rPr>
          <w:rStyle w:val="StyleUnderline"/>
        </w:rPr>
        <w:t>regions</w:t>
      </w:r>
      <w:r w:rsidRPr="00401558">
        <w:rPr>
          <w:sz w:val="16"/>
        </w:rPr>
        <w:t>, areas that would be more likely to produce GRBs. Interestingly, the fact that such quiet outer regions exist within spiral galaxies like our own is entirely due to the precise value of the cosmological constant – the factor that describes our Universe’s expansion rate – that we observe. If the Universe had expanded any faster, such galaxies would not exist; any slower, and spirals would be far more compact and thus, far more energetically active.</w:t>
      </w:r>
    </w:p>
    <w:p w:rsidR="00EB00DA" w:rsidRDefault="00EB00DA" w:rsidP="00EB00DA"/>
    <w:p w:rsidR="00EB00DA" w:rsidRDefault="00EB00DA" w:rsidP="00EB00DA"/>
    <w:p w:rsidR="00EB00DA" w:rsidRDefault="00EB00DA" w:rsidP="00EB00DA">
      <w:pPr>
        <w:pStyle w:val="Heading4"/>
      </w:pPr>
      <w:r>
        <w:t>No impact- our isolation in the Milky Way solves, and they only happen in the interior every billion years</w:t>
      </w:r>
    </w:p>
    <w:p w:rsidR="00EB00DA" w:rsidRPr="001B7FD0" w:rsidRDefault="00EB00DA" w:rsidP="00EB00DA">
      <w:r>
        <w:rPr>
          <w:rStyle w:val="Style13ptBold"/>
        </w:rPr>
        <w:t xml:space="preserve">Piran and Jimenez 14 </w:t>
      </w:r>
      <w:r w:rsidRPr="001B7FD0">
        <w:rPr>
          <w:sz w:val="16"/>
          <w:szCs w:val="16"/>
        </w:rPr>
        <w:t>Title: On the Role of GRBs on Life Extinction in the Universe Authors: Tsvi Piran, : Racah Institute of Physics, The Hebrew University, Jerusalem Raul Jimenez is a professor of Theoretical Physics and Astrophysics at The Institute of Cosmos and holds a Ph. D in theoretical physics First Author’s Institution Submitted on 8 Sep 2014 (v1), last revised 13 Nov 2014</w:t>
      </w:r>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EB00DA" w:rsidRPr="001B7FD0" w:rsidRDefault="00EB00DA" w:rsidP="00EB00DA">
      <w:pPr>
        <w:rPr>
          <w:sz w:val="16"/>
        </w:rPr>
      </w:pPr>
      <w:r w:rsidRPr="001B7FD0">
        <w:rPr>
          <w:sz w:val="16"/>
        </w:rPr>
        <w:t>Where stars are denser, LGRBs are more likely—t</w:t>
      </w:r>
      <w:r w:rsidRPr="001B7FD0">
        <w:rPr>
          <w:rStyle w:val="StyleUnderline"/>
        </w:rPr>
        <w:t xml:space="preserve">he authors find that the innermost 25% of Milky Way stars are likely to see lethal LGRB events at least once per </w:t>
      </w:r>
      <w:r w:rsidRPr="001B7FD0">
        <w:rPr>
          <w:rStyle w:val="Emphasis"/>
        </w:rPr>
        <w:t>billion years</w:t>
      </w:r>
      <w:r w:rsidRPr="001B7FD0">
        <w:rPr>
          <w:sz w:val="16"/>
        </w:rPr>
        <w:t xml:space="preserve">. A billion years into life on Earth, we had just barely mastered photosynthesis and were still a billion years away from cell nuclei. Imagine if every time we got there, the slate was wiped clean by a GRB. We wouldn’t manage to get very far. In addition to looking at the GRB hostility in other areas of the Milky Way, the authors look at other locations in the universe. </w:t>
      </w:r>
      <w:r w:rsidRPr="001B7FD0">
        <w:rPr>
          <w:rStyle w:val="StyleUnderline"/>
        </w:rPr>
        <w:t xml:space="preserve">The Milky Way is isolated enough that </w:t>
      </w:r>
      <w:r w:rsidRPr="001B7FD0">
        <w:rPr>
          <w:rStyle w:val="Emphasis"/>
        </w:rPr>
        <w:t>we’re not prone to GRBs</w:t>
      </w:r>
      <w:r w:rsidRPr="001B7FD0">
        <w:rPr>
          <w:rStyle w:val="StyleUnderline"/>
        </w:rPr>
        <w:t xml:space="preserve"> from nearby galactic neighbors, but in other spots the universe is much more densely packed.</w:t>
      </w:r>
      <w:r w:rsidRPr="001B7FD0">
        <w:rPr>
          <w:sz w:val="16"/>
        </w:rPr>
        <w:t xml:space="preserve"> The authors posit that those dense regions are less friendly to life because of LGRBs, and that galaxies are only habitable in “in voids and filaments of the cosmic web,” which is a lovely way to put “low-density.”</w:t>
      </w:r>
    </w:p>
    <w:p w:rsidR="00EB00DA" w:rsidRDefault="00EB00DA" w:rsidP="00EB00DA"/>
    <w:p w:rsidR="00EB00DA" w:rsidRDefault="00EB00DA" w:rsidP="00EB00DA">
      <w:pPr>
        <w:pStyle w:val="Heading4"/>
      </w:pPr>
      <w:r>
        <w:t xml:space="preserve">The impact is probable… with a 5 BILLION year time frame, and the probably drops significantly if you only count the ones that will cause real damage. </w:t>
      </w:r>
    </w:p>
    <w:p w:rsidR="00EB00DA" w:rsidRPr="001B7FD0" w:rsidRDefault="00EB00DA" w:rsidP="00EB00DA">
      <w:r>
        <w:rPr>
          <w:rStyle w:val="Style13ptBold"/>
        </w:rPr>
        <w:t xml:space="preserve">Piran and Jimenez 14 </w:t>
      </w:r>
      <w:r w:rsidRPr="001B7FD0">
        <w:rPr>
          <w:sz w:val="16"/>
          <w:szCs w:val="16"/>
        </w:rPr>
        <w:t>Title: On the Role of GRBs on Life Extinction in the Universe Authors: Tsvi Piran, : Racah Institute of Physics, The Hebrew University, Jerusalem Raul Jimenez is a professor of Theoretical Physics and Astrophysics at The Institute of Cosmos and holds a Ph. D in theoretical physics First Author’s Institution Submitted on 8 Sep 2014 (v1), last revised 13 Nov 2014</w:t>
      </w:r>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EB00DA" w:rsidRDefault="00EB00DA" w:rsidP="00EB00DA">
      <w:pPr>
        <w:rPr>
          <w:sz w:val="16"/>
        </w:rPr>
      </w:pPr>
      <w:r w:rsidRPr="00685B6E">
        <w:rPr>
          <w:rStyle w:val="StyleUnderline"/>
        </w:rPr>
        <w:t>Probability, in %, of at least one GRB having occurred in the past time t with enough flux to produce significant life extinction</w:t>
      </w:r>
      <w:r w:rsidRPr="001B7FD0">
        <w:rPr>
          <w:sz w:val="16"/>
        </w:rPr>
        <w:t xml:space="preserve">. For LGRB we show the probability without parentheses when there is a 10% metallicity bias, in parentheses when there is none. We consider three cases of the GRB fluence on Earth (10,100, and 1000  kJ/m2). An inspection of Fig. 2 reveals that maximal danger arises from </w:t>
      </w:r>
      <w:r w:rsidRPr="001B7FD0">
        <w:rPr>
          <w:rFonts w:ascii="Cambria Math" w:hAnsi="Cambria Math" w:cs="Cambria Math"/>
          <w:sz w:val="16"/>
        </w:rPr>
        <w:t>∼</w:t>
      </w:r>
      <w:r w:rsidRPr="001B7FD0">
        <w:rPr>
          <w:sz w:val="16"/>
        </w:rPr>
        <w:t>L</w:t>
      </w:r>
      <w:r w:rsidRPr="001B7FD0">
        <w:rPr>
          <w:rFonts w:ascii="Cambria Math" w:hAnsi="Cambria Math" w:cs="Cambria Math"/>
          <w:sz w:val="16"/>
        </w:rPr>
        <w:t>∗</w:t>
      </w:r>
      <w:r w:rsidRPr="001B7FD0">
        <w:rPr>
          <w:sz w:val="16"/>
        </w:rPr>
        <w:t xml:space="preserve"> bursts. Lower luminosity bursts are more abundant, but their covering fraction of the Galaxy is too small. Higher luminosity bursts can destroy life in a large fraction of the Galaxy, but they are extremely rare. From the point of view of computational certainty, these results are reassuring, as the confidence in our determination of the rate of events around L</w:t>
      </w:r>
      <w:r w:rsidRPr="001B7FD0">
        <w:rPr>
          <w:rFonts w:ascii="Cambria Math" w:hAnsi="Cambria Math" w:cs="Cambria Math"/>
          <w:sz w:val="16"/>
        </w:rPr>
        <w:t>∗</w:t>
      </w:r>
      <w:r w:rsidRPr="001B7FD0">
        <w:rPr>
          <w:sz w:val="16"/>
        </w:rPr>
        <w:t xml:space="preserve"> is good. This is also important from another point of view. Spatially, GRBs are concentrated within regions of the highest SFR [29,30]. The dominance of strong GRBs whose radius of influence is a few kpc implies that we can ignore this spatial inhomogeneity, and the approximation that the distribution of LGRBs follows the distribution of matter in the galaxy holds. </w:t>
      </w:r>
      <w:r w:rsidRPr="00685B6E">
        <w:rPr>
          <w:rStyle w:val="StyleUnderline"/>
        </w:rPr>
        <w:t xml:space="preserve">We find that the probability of a LGRB, </w:t>
      </w:r>
      <w:r w:rsidRPr="00685B6E">
        <w:rPr>
          <w:rStyle w:val="Emphasis"/>
        </w:rPr>
        <w:t>in the past 5 Gyr</w:t>
      </w:r>
      <w:r w:rsidRPr="001B7FD0">
        <w:rPr>
          <w:sz w:val="16"/>
        </w:rPr>
        <w:t xml:space="preserve"> (giga years), with a fluence of 100  kJ/m2 </w:t>
      </w:r>
      <w:r w:rsidRPr="001B7FD0">
        <w:rPr>
          <w:rStyle w:val="StyleUnderline"/>
        </w:rPr>
        <w:t>on Earth to be higher than 90</w:t>
      </w:r>
      <w:r w:rsidRPr="001B7FD0">
        <w:rPr>
          <w:sz w:val="16"/>
        </w:rPr>
        <w:t>%, and in the last 0.5 Gyr this probability is 50%. It is somewhat surprising that this result (a 50% chance of a biospherically important event in a half Gyr) is so similar to the original calculation in Thorsett [1]. At a lower fluence, 10  kJ/m2, these probabilities are higher than 99.8% (95%) for 5 Gyr (0.5 Gyr), and thus are nearly certain</w:t>
      </w:r>
      <w:r w:rsidRPr="001B7FD0">
        <w:rPr>
          <w:rStyle w:val="StyleUnderline"/>
        </w:rPr>
        <w:t>. However, the chances of a truly catastrophic event with a fluence of 1000  kJ/m2 are at most 25%, thus making it unlikely</w:t>
      </w:r>
      <w:r w:rsidRPr="001B7FD0">
        <w:rPr>
          <w:sz w:val="16"/>
        </w:rPr>
        <w:t>. These probabilities are, of course, much larger (see Table II) if we ignore the suppression of GRBs in the Milky Way due to large metallicity.</w:t>
      </w:r>
    </w:p>
    <w:p w:rsidR="00EB00DA" w:rsidRDefault="00EB00DA" w:rsidP="00EB00DA">
      <w:pPr>
        <w:rPr>
          <w:sz w:val="16"/>
        </w:rPr>
      </w:pPr>
    </w:p>
    <w:p w:rsidR="00EB00DA" w:rsidRDefault="00EB00DA" w:rsidP="00EB00DA"/>
    <w:p w:rsidR="00EB00DA" w:rsidRDefault="00EB00DA" w:rsidP="00EB00DA">
      <w:pPr>
        <w:pStyle w:val="Heading4"/>
      </w:pPr>
      <w:r>
        <w:t xml:space="preserve">No impact- heavy elements, distance, and early warning. </w:t>
      </w:r>
    </w:p>
    <w:p w:rsidR="00EB00DA" w:rsidRDefault="00EB00DA" w:rsidP="00EB00DA">
      <w:r>
        <w:rPr>
          <w:rStyle w:val="Style13ptBold"/>
        </w:rPr>
        <w:t xml:space="preserve">Phy.org 13 </w:t>
      </w:r>
      <w:r>
        <w:t>Don’t worry about getting fried by gamma ray burst, researchers say. Dec. 10 2013 Provided by University of Alabama in Huntsville http://phys.org/news/2013-12-dont-fried-gamma-ray.html</w:t>
      </w:r>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EB00DA" w:rsidRPr="00390CDC" w:rsidRDefault="00EB00DA" w:rsidP="00EB00DA">
      <w:pPr>
        <w:rPr>
          <w:sz w:val="16"/>
        </w:rPr>
      </w:pPr>
      <w:r w:rsidRPr="00390CDC">
        <w:rPr>
          <w:rStyle w:val="StyleUnderline"/>
        </w:rPr>
        <w:t>The chances of Earth being fried by a burst are exceedingly rare. In fact, say Dr. Rob Preece, doctoral candidate J. Michael Burgess and Dr. Michael S. Briggs,</w:t>
      </w:r>
      <w:r w:rsidRPr="00390CDC">
        <w:rPr>
          <w:sz w:val="16"/>
        </w:rPr>
        <w:t xml:space="preserve"> </w:t>
      </w:r>
      <w:r w:rsidRPr="00390CDC">
        <w:rPr>
          <w:rStyle w:val="StyleUnderline"/>
        </w:rPr>
        <w:t>Earth was actually at the center of the hit from April's big gamma ray burst</w:t>
      </w:r>
      <w:r w:rsidRPr="00390CDC">
        <w:rPr>
          <w:sz w:val="16"/>
        </w:rPr>
        <w:t>, which they picked up on equipment aboard the Fermi Space Telescope that UAH and partners NASA/MSFC and the Max Planck Institute for Extraterrestrial Physics in Germany designed and tested. Y</w:t>
      </w:r>
      <w:r w:rsidRPr="00390CDC">
        <w:rPr>
          <w:rStyle w:val="StyleUnderline"/>
        </w:rPr>
        <w:t xml:space="preserve">es, </w:t>
      </w:r>
      <w:r w:rsidRPr="00390CDC">
        <w:rPr>
          <w:rStyle w:val="Emphasis"/>
        </w:rPr>
        <w:t>we took a direct hit</w:t>
      </w:r>
      <w:r w:rsidRPr="00390CDC">
        <w:rPr>
          <w:rStyle w:val="StyleUnderline"/>
        </w:rPr>
        <w:t xml:space="preserve">. But the collapsing star that created the burst was </w:t>
      </w:r>
      <w:r w:rsidRPr="00390CDC">
        <w:rPr>
          <w:rStyle w:val="Emphasis"/>
        </w:rPr>
        <w:t>so far away that it was very weak</w:t>
      </w:r>
      <w:r w:rsidRPr="00390CDC">
        <w:rPr>
          <w:rStyle w:val="StyleUnderline"/>
        </w:rPr>
        <w:t xml:space="preserve"> when it reached u</w:t>
      </w:r>
      <w:r w:rsidRPr="00390CDC">
        <w:rPr>
          <w:sz w:val="16"/>
        </w:rPr>
        <w:t xml:space="preserve">s. Stars that collapse and produce these bursts are far away, the researchers say, in portions of the universe that were created early </w:t>
      </w:r>
      <w:r w:rsidRPr="00390CDC">
        <w:rPr>
          <w:rStyle w:val="StyleUnderline"/>
        </w:rPr>
        <w:t>after the Big Bang event, portions where there are a lot of lighter elements that were flung far</w:t>
      </w:r>
      <w:r w:rsidRPr="00390CDC">
        <w:rPr>
          <w:sz w:val="16"/>
        </w:rPr>
        <w:t xml:space="preserve">. </w:t>
      </w:r>
      <w:r w:rsidRPr="00390CDC">
        <w:rPr>
          <w:rStyle w:val="StyleUnderline"/>
        </w:rPr>
        <w:t xml:space="preserve">Closer to Earth, there are a lot of </w:t>
      </w:r>
      <w:r w:rsidRPr="00390CDC">
        <w:rPr>
          <w:rStyle w:val="Emphasis"/>
        </w:rPr>
        <w:t>heavier elements</w:t>
      </w:r>
      <w:r w:rsidRPr="00390CDC">
        <w:rPr>
          <w:rStyle w:val="StyleUnderline"/>
        </w:rPr>
        <w:t xml:space="preserve"> that </w:t>
      </w:r>
      <w:r w:rsidRPr="00390CDC">
        <w:rPr>
          <w:rStyle w:val="Emphasis"/>
        </w:rPr>
        <w:t>suppress the collapse of stars</w:t>
      </w:r>
      <w:r w:rsidRPr="00390CDC">
        <w:rPr>
          <w:rStyle w:val="StyleUnderline"/>
        </w:rPr>
        <w:t>.</w:t>
      </w:r>
      <w:r>
        <w:rPr>
          <w:rStyle w:val="StyleUnderline"/>
        </w:rPr>
        <w:t xml:space="preserve"> </w:t>
      </w:r>
      <w:r w:rsidRPr="00390CDC">
        <w:rPr>
          <w:sz w:val="16"/>
        </w:rPr>
        <w:t>"</w:t>
      </w:r>
      <w:r w:rsidRPr="00390CDC">
        <w:rPr>
          <w:rStyle w:val="StyleUnderline"/>
        </w:rPr>
        <w:t>Our observations show that gamma ray bursts are less common in the immediate universe</w:t>
      </w:r>
      <w:r w:rsidRPr="00390CDC">
        <w:rPr>
          <w:sz w:val="16"/>
        </w:rPr>
        <w:t xml:space="preserve">," said Dr. Briggs. "These bursts occur in younger galaxies," said Burgess. "We're in the oldest galaxy in our immediate universe because as you look deeper into space you are looking back into time." So </w:t>
      </w:r>
      <w:r w:rsidRPr="00390CDC">
        <w:rPr>
          <w:rStyle w:val="StyleUnderline"/>
        </w:rPr>
        <w:t>any burst generated out there will come from really far away where we can detect it early, and it will be a comparative pipsqueak by the time it gets here</w:t>
      </w:r>
      <w:r w:rsidRPr="00390CDC">
        <w:rPr>
          <w:sz w:val="16"/>
        </w:rPr>
        <w:t>. "</w:t>
      </w:r>
      <w:r w:rsidRPr="00390CDC">
        <w:rPr>
          <w:rStyle w:val="StyleUnderline"/>
        </w:rPr>
        <w:t>As I was thinking about it, I realized that we would have ample warning</w:t>
      </w:r>
      <w:r w:rsidRPr="00390CDC">
        <w:rPr>
          <w:sz w:val="16"/>
        </w:rPr>
        <w:t>," Dr. Preece said. T</w:t>
      </w:r>
      <w:r w:rsidRPr="00390CDC">
        <w:rPr>
          <w:rStyle w:val="StyleUnderline"/>
        </w:rPr>
        <w:t>he stars involved are huge. "They blow off winds that we can see well in advance.</w:t>
      </w:r>
      <w:r w:rsidRPr="00390CDC">
        <w:rPr>
          <w:sz w:val="16"/>
        </w:rPr>
        <w:t xml:space="preserve"> We would know ahead of time if one of these guys was ready to go off."</w:t>
      </w:r>
    </w:p>
    <w:p w:rsidR="00EB00DA" w:rsidRDefault="00EB00DA" w:rsidP="00EB00DA">
      <w:pPr>
        <w:pStyle w:val="Heading2"/>
      </w:pPr>
      <w:r>
        <w:t xml:space="preserve">Mars </w:t>
      </w:r>
    </w:p>
    <w:p w:rsidR="00EB00DA" w:rsidRPr="00481B36" w:rsidRDefault="00EB00DA" w:rsidP="00EB00DA">
      <w:pPr>
        <w:pStyle w:val="Heading3"/>
      </w:pPr>
      <w:r>
        <w:t>General</w:t>
      </w:r>
    </w:p>
    <w:p w:rsidR="00EB00DA" w:rsidRPr="007F40A6" w:rsidRDefault="00EB00DA" w:rsidP="00EB00DA">
      <w:pPr>
        <w:pStyle w:val="Heading4"/>
      </w:pPr>
      <w:r w:rsidRPr="007F40A6">
        <w:t>Mars colonization isn’t feasible – radiation, space sickness, sustainability</w:t>
      </w:r>
    </w:p>
    <w:p w:rsidR="00EB00DA" w:rsidRPr="007F40A6" w:rsidRDefault="00EB00DA" w:rsidP="00EB00DA">
      <w:r w:rsidRPr="007F40A6">
        <w:rPr>
          <w:rStyle w:val="Style13ptBold"/>
        </w:rPr>
        <w:t>Lemind 14</w:t>
      </w:r>
      <w:r>
        <w:t xml:space="preserve"> </w:t>
      </w:r>
      <w:r w:rsidRPr="007F40A6">
        <w:t>Anna, Unive</w:t>
      </w:r>
      <w:r>
        <w:t xml:space="preserve">rsity of Piraeus, 02.20.14 </w:t>
      </w:r>
      <w:r w:rsidRPr="007F40A6">
        <w:t>The Other Side of Mars Colonization: Pote</w:t>
      </w:r>
      <w:r>
        <w:t>ntial Dangers of the Red Planet</w:t>
      </w:r>
      <w:r w:rsidRPr="007F40A6">
        <w:t>, http://www.learning-mind.com/the-other-side-of-mars-colonization-potential-dangers-of-the-</w:t>
      </w:r>
      <w:r>
        <w:t>red-planet/#Ay8spY2O4ifCbzcy.99</w:t>
      </w:r>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EB00DA" w:rsidRDefault="00EB00DA" w:rsidP="00EB00DA">
      <w:pPr>
        <w:rPr>
          <w:sz w:val="16"/>
        </w:rPr>
      </w:pPr>
      <w:r w:rsidRPr="007F40A6">
        <w:rPr>
          <w:sz w:val="16"/>
        </w:rPr>
        <w:t xml:space="preserve">As the prospect of a permanent colony on Mars is getting closer with every new press release from the Mars One project, it probably makes sense to remember that </w:t>
      </w:r>
      <w:r w:rsidRPr="007F40A6">
        <w:rPr>
          <w:rStyle w:val="StyleUnderline"/>
        </w:rPr>
        <w:t>any person who will move permanently to Mars will most likely die untimely and painful death</w:t>
      </w:r>
      <w:r w:rsidRPr="007F40A6">
        <w:rPr>
          <w:sz w:val="16"/>
        </w:rPr>
        <w:t>.</w:t>
      </w:r>
      <w:r w:rsidRPr="007F40A6">
        <w:rPr>
          <w:sz w:val="12"/>
        </w:rPr>
        <w:t>¶</w:t>
      </w:r>
      <w:r w:rsidRPr="007F40A6">
        <w:rPr>
          <w:sz w:val="16"/>
        </w:rPr>
        <w:t xml:space="preserve"> Here are some things that are most likely to cause it (all kinds of technical problems are excluded from consideration):</w:t>
      </w:r>
      <w:r w:rsidRPr="007F40A6">
        <w:rPr>
          <w:sz w:val="12"/>
        </w:rPr>
        <w:t>¶</w:t>
      </w:r>
      <w:r w:rsidRPr="007F40A6">
        <w:rPr>
          <w:sz w:val="16"/>
        </w:rPr>
        <w:t xml:space="preserve"> First of all, </w:t>
      </w:r>
      <w:r w:rsidRPr="007F40A6">
        <w:rPr>
          <w:rStyle w:val="StyleUnderline"/>
        </w:rPr>
        <w:t>the Mars colonists will be subjected to radiation before having set foot on the threshold of their new home</w:t>
      </w:r>
      <w:r w:rsidRPr="007F40A6">
        <w:rPr>
          <w:sz w:val="16"/>
        </w:rPr>
        <w:t xml:space="preserve">. Technically, the radiation level during the trip from Earth to Mars does not exceed the capacity of the human body, but one should remember that </w:t>
      </w:r>
      <w:r w:rsidRPr="007F40A6">
        <w:rPr>
          <w:rStyle w:val="StyleUnderline"/>
        </w:rPr>
        <w:t>the Sun is a huge unpredictable radioactive destructive mass</w:t>
      </w:r>
      <w:r w:rsidRPr="007F40A6">
        <w:rPr>
          <w:sz w:val="16"/>
        </w:rPr>
        <w:t>.</w:t>
      </w:r>
      <w:r w:rsidRPr="007F40A6">
        <w:rPr>
          <w:sz w:val="12"/>
        </w:rPr>
        <w:t>¶</w:t>
      </w:r>
      <w:r w:rsidRPr="007F40A6">
        <w:rPr>
          <w:sz w:val="16"/>
        </w:rPr>
        <w:t xml:space="preserve"> </w:t>
      </w:r>
      <w:r w:rsidRPr="007F40A6">
        <w:rPr>
          <w:rStyle w:val="StyleUnderline"/>
        </w:rPr>
        <w:t>Just one solar flare</w:t>
      </w:r>
      <w:r w:rsidRPr="007F40A6">
        <w:rPr>
          <w:sz w:val="16"/>
        </w:rPr>
        <w:t xml:space="preserve"> during the trip to Mars will send a stream of high-energy particles that </w:t>
      </w:r>
      <w:r w:rsidRPr="007F40A6">
        <w:rPr>
          <w:rStyle w:val="StyleUnderline"/>
        </w:rPr>
        <w:t>will damage any shielding that can be created today</w:t>
      </w:r>
      <w:r w:rsidRPr="007F40A6">
        <w:rPr>
          <w:sz w:val="16"/>
        </w:rPr>
        <w:t xml:space="preserve">. In fact, </w:t>
      </w:r>
      <w:r w:rsidRPr="007F40A6">
        <w:rPr>
          <w:rStyle w:val="StyleUnderline"/>
        </w:rPr>
        <w:t>it will ‘roast’ any creature</w:t>
      </w:r>
      <w:r w:rsidRPr="007F40A6">
        <w:rPr>
          <w:sz w:val="16"/>
        </w:rPr>
        <w:t xml:space="preserve"> that is not protected by the planetary magnetic fields. </w:t>
      </w:r>
      <w:r w:rsidRPr="007F40A6">
        <w:rPr>
          <w:rStyle w:val="StyleUnderline"/>
        </w:rPr>
        <w:t>In</w:t>
      </w:r>
      <w:r w:rsidRPr="007F40A6">
        <w:rPr>
          <w:sz w:val="16"/>
        </w:rPr>
        <w:t xml:space="preserve"> 2022, just a couple of years before </w:t>
      </w:r>
      <w:r w:rsidRPr="007F40A6">
        <w:rPr>
          <w:rStyle w:val="StyleUnderline"/>
        </w:rPr>
        <w:t>the planned start of the expedition, the Sun will be at the peak of its 11-year cycl</w:t>
      </w:r>
      <w:r w:rsidRPr="007F40A6">
        <w:rPr>
          <w:sz w:val="16"/>
        </w:rPr>
        <w:t>e.</w:t>
      </w:r>
      <w:r w:rsidRPr="007F40A6">
        <w:rPr>
          <w:sz w:val="12"/>
        </w:rPr>
        <w:t>¶</w:t>
      </w:r>
      <w:r w:rsidRPr="007F40A6">
        <w:rPr>
          <w:sz w:val="16"/>
        </w:rPr>
        <w:t xml:space="preserve"> Then, on the surface of Mars, </w:t>
      </w:r>
      <w:r w:rsidRPr="007F40A6">
        <w:rPr>
          <w:rStyle w:val="StyleUnderline"/>
        </w:rPr>
        <w:t>the colonists would have to find a way to deal with a reduced gravitational field of the planet</w:t>
      </w:r>
      <w:r w:rsidRPr="007F40A6">
        <w:rPr>
          <w:sz w:val="16"/>
        </w:rPr>
        <w:t xml:space="preserve">. Since Mars has only a third of the earth’s gravity, </w:t>
      </w:r>
      <w:r w:rsidRPr="007F40A6">
        <w:rPr>
          <w:rStyle w:val="StyleUnderline"/>
        </w:rPr>
        <w:t>this factor can be fatal in the long term perspective</w:t>
      </w:r>
      <w:r w:rsidRPr="007F40A6">
        <w:rPr>
          <w:sz w:val="16"/>
        </w:rPr>
        <w:t xml:space="preserve">. All aspects of </w:t>
      </w:r>
      <w:r w:rsidRPr="007F40A6">
        <w:rPr>
          <w:rStyle w:val="StyleUnderline"/>
        </w:rPr>
        <w:t>our biological structure</w:t>
      </w:r>
      <w:r w:rsidRPr="007F40A6">
        <w:rPr>
          <w:sz w:val="16"/>
        </w:rPr>
        <w:t xml:space="preserve"> – from heart rate to the strength of our bones – </w:t>
      </w:r>
      <w:r w:rsidRPr="007F40A6">
        <w:rPr>
          <w:rStyle w:val="StyleUnderline"/>
        </w:rPr>
        <w:t>are related to gravity</w:t>
      </w:r>
      <w:r w:rsidRPr="007F40A6">
        <w:rPr>
          <w:sz w:val="16"/>
        </w:rPr>
        <w:t>.</w:t>
      </w:r>
      <w:r w:rsidRPr="007F40A6">
        <w:rPr>
          <w:sz w:val="12"/>
        </w:rPr>
        <w:t>¶</w:t>
      </w:r>
      <w:r w:rsidRPr="007F40A6">
        <w:rPr>
          <w:sz w:val="16"/>
        </w:rPr>
        <w:t xml:space="preserve"> </w:t>
      </w:r>
      <w:r w:rsidRPr="007F40A6">
        <w:rPr>
          <w:rStyle w:val="StyleUnderline"/>
        </w:rPr>
        <w:t xml:space="preserve">As soon as this </w:t>
      </w:r>
      <w:r w:rsidRPr="007F40A6">
        <w:rPr>
          <w:sz w:val="16"/>
        </w:rPr>
        <w:t xml:space="preserve">force </w:t>
      </w:r>
      <w:r w:rsidRPr="007F40A6">
        <w:rPr>
          <w:rStyle w:val="StyleUnderline"/>
        </w:rPr>
        <w:t>is removed</w:t>
      </w:r>
      <w:r w:rsidRPr="007F40A6">
        <w:rPr>
          <w:sz w:val="16"/>
        </w:rPr>
        <w:t xml:space="preserve">, </w:t>
      </w:r>
      <w:r w:rsidRPr="007F40A6">
        <w:rPr>
          <w:rStyle w:val="StyleUnderline"/>
        </w:rPr>
        <w:t>we begin to lose bone marrow and our heart and vestibular system start to malfunction</w:t>
      </w:r>
      <w:r w:rsidRPr="007F40A6">
        <w:rPr>
          <w:sz w:val="16"/>
        </w:rPr>
        <w:t xml:space="preserve">. It is the reason why the astronauts do not stay on the ISS for longer than necessary. The effects of </w:t>
      </w:r>
      <w:r w:rsidRPr="007F40A6">
        <w:rPr>
          <w:rStyle w:val="StyleUnderline"/>
        </w:rPr>
        <w:t>the</w:t>
      </w:r>
      <w:r w:rsidRPr="007F40A6">
        <w:rPr>
          <w:sz w:val="16"/>
        </w:rPr>
        <w:t xml:space="preserve"> so-called “</w:t>
      </w:r>
      <w:r w:rsidRPr="007F40A6">
        <w:rPr>
          <w:rStyle w:val="StyleUnderline"/>
        </w:rPr>
        <w:t>space sickness” on Mars</w:t>
      </w:r>
      <w:r w:rsidRPr="007F40A6">
        <w:rPr>
          <w:sz w:val="16"/>
        </w:rPr>
        <w:t xml:space="preserve"> will be reduced compared to the microgravity of outer space, but in the long run they </w:t>
      </w:r>
      <w:r w:rsidRPr="007F40A6">
        <w:rPr>
          <w:rStyle w:val="StyleUnderline"/>
        </w:rPr>
        <w:t>will likely lead to the terminal health problems</w:t>
      </w:r>
      <w:r w:rsidRPr="007F40A6">
        <w:rPr>
          <w:sz w:val="16"/>
        </w:rPr>
        <w:t>.</w:t>
      </w:r>
      <w:r w:rsidRPr="007F40A6">
        <w:rPr>
          <w:sz w:val="12"/>
        </w:rPr>
        <w:t>¶</w:t>
      </w:r>
      <w:r w:rsidRPr="007F40A6">
        <w:rPr>
          <w:sz w:val="16"/>
        </w:rPr>
        <w:t xml:space="preserve"> And finally, </w:t>
      </w:r>
      <w:r w:rsidRPr="007F40A6">
        <w:rPr>
          <w:rStyle w:val="StyleUnderline"/>
        </w:rPr>
        <w:t>there is a problem of self-sustaining life on the Red Planet</w:t>
      </w:r>
      <w:r w:rsidRPr="007F40A6">
        <w:rPr>
          <w:sz w:val="16"/>
        </w:rPr>
        <w:t>. Since the supply missions to Mars will cost billions of dollars, they will be probably delayed if the colonists suddenly run out of something important, like the air, water or food.</w:t>
      </w:r>
      <w:r w:rsidRPr="007F40A6">
        <w:rPr>
          <w:sz w:val="12"/>
        </w:rPr>
        <w:t>¶</w:t>
      </w:r>
      <w:r w:rsidRPr="007F40A6">
        <w:rPr>
          <w:sz w:val="16"/>
        </w:rPr>
        <w:t xml:space="preserve"> Of course, each colony on Mars is planned as a self-sustaining system. However, ju</w:t>
      </w:r>
      <w:r w:rsidRPr="007F40A6">
        <w:rPr>
          <w:rStyle w:val="StyleUnderline"/>
        </w:rPr>
        <w:t>st one serious crop failure will lead to the lack of oxygen, which will be produced by plants, and will raise the question of survival of the colonists</w:t>
      </w:r>
      <w:r w:rsidRPr="007F40A6">
        <w:rPr>
          <w:sz w:val="16"/>
        </w:rPr>
        <w:t>.</w:t>
      </w:r>
    </w:p>
    <w:p w:rsidR="00EB00DA" w:rsidRDefault="00EB00DA" w:rsidP="00EB00DA">
      <w:pPr>
        <w:pStyle w:val="Heading4"/>
      </w:pPr>
      <w:r>
        <w:t>Perchlorate makes Mars uninhabitable</w:t>
      </w:r>
    </w:p>
    <w:p w:rsidR="00EB00DA" w:rsidRDefault="00EB00DA" w:rsidP="00EB00DA">
      <w:r>
        <w:rPr>
          <w:rStyle w:val="Style13ptBold"/>
        </w:rPr>
        <w:t xml:space="preserve">Brogan 15 </w:t>
      </w:r>
      <w:r w:rsidRPr="00576140">
        <w:rPr>
          <w:sz w:val="16"/>
          <w:szCs w:val="16"/>
        </w:rPr>
        <w:t>Apr 7, 2015 Staying Healthy on the Red Planet A chemical found in Martian soil might make it more dangerous to establish a permanent settlement there. By Jacob Brogan, Research associate at Future Tense https://www.google.com/search?sourceid=chrome-psyapi2&amp;ion=1&amp;espv=2&amp;ie=UTF-8&amp;q=%22Jacob%20Brogan%20is%22&amp;oq=%22Jacob%20Brogan%20is%22&amp;aqs=chrome..69i57.1488j0j4</w:t>
      </w:r>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EB00DA" w:rsidRPr="00576140" w:rsidRDefault="00EB00DA" w:rsidP="00EB00DA"/>
    <w:p w:rsidR="00EB00DA" w:rsidRDefault="00EB00DA" w:rsidP="00EB00DA">
      <w:pPr>
        <w:rPr>
          <w:rStyle w:val="StyleUnderline"/>
        </w:rPr>
      </w:pPr>
      <w:r w:rsidRPr="00576140">
        <w:rPr>
          <w:sz w:val="16"/>
        </w:rPr>
        <w:t xml:space="preserve">Mars also appeals because of the evidence of water we’ve found there, especially in the soil. The trouble is that water isn’t the only substance we’ve discovered in the dirt of Mars. In 2009, </w:t>
      </w:r>
      <w:r w:rsidRPr="00576140">
        <w:rPr>
          <w:rStyle w:val="StyleUnderline"/>
        </w:rPr>
        <w:t>scientists responsible for the Phoenix lander reported that they had discovered a statistically significant sample of perchlorate within the soil</w:t>
      </w:r>
      <w:r w:rsidRPr="00576140">
        <w:rPr>
          <w:sz w:val="16"/>
        </w:rPr>
        <w:t xml:space="preserve"> of the “polygon-patterned northern plains of the Vastitas Borealis.” If you’re left wondering what on Earth this might mean, you’re not alone. One of the investigators would later claim that his team had to look up the substance to find out what, exactly, they’d discovered. </w:t>
      </w:r>
      <w:r w:rsidRPr="00576140">
        <w:rPr>
          <w:rStyle w:val="StyleUnderline"/>
        </w:rPr>
        <w:t>Perchlorate is, among other things, dangerous to the human body, capable of disrupting the basic functioning of the metabolic system. It interferes with our ability to absorb iodine, which is essential to the production of thyroid hormones</w:t>
      </w:r>
      <w:r w:rsidRPr="00576140">
        <w:rPr>
          <w:sz w:val="16"/>
        </w:rPr>
        <w:t xml:space="preserve">. While most of us understand our metabolisms only well enough to declare that our own are fast or slow, they actually work through a delicate daisy chain of chemical interactions. </w:t>
      </w:r>
      <w:r w:rsidRPr="00576140">
        <w:rPr>
          <w:rStyle w:val="StyleUnderline"/>
        </w:rPr>
        <w:t>When something disrupts a single link in this process, as perchlorate does, the changes can reverberate throughout the body, producing drastic changes in mood, appetite, temperature regulation, sleep cycles, and more</w:t>
      </w:r>
      <w:r w:rsidRPr="00576140">
        <w:rPr>
          <w:sz w:val="16"/>
        </w:rPr>
        <w:t xml:space="preserve">. Starting in the 1950s, perchlorate was often used medically to treat hyperthyroidism. But in the 1960s, </w:t>
      </w:r>
      <w:r w:rsidRPr="00576140">
        <w:rPr>
          <w:rStyle w:val="StyleUnderline"/>
        </w:rPr>
        <w:t>physicians linked medically prescribed potassium perchlorate to a number of deaths by aplastic anemia and severe agranulocytosis, two blood disorders</w:t>
      </w:r>
      <w:r w:rsidRPr="00576140">
        <w:rPr>
          <w:sz w:val="16"/>
        </w:rPr>
        <w:t xml:space="preserve">. At the time, doctors decided the drug’s benefit outweighed this relatively small risk, but it ultimately fell out of favor, replaced by other antithyroid agents. Because they rarely prescribe it, physicians have performed relatively little research on acute perchlorate dosages in the past four decades. Here on Earth, perchlorate is uncommon, but it’s also not unheard of. It’s used in some rocket propellants, partially because it’s inert at low temperatures but explosive at higher ones. Because it’s highly water-soluble, it tends to wash away quickly when it finds its way into the ground, sometimes making its way into reservoirs. In Nevada, for example, industrial contaminants have left some drinking water with perchlorate concentrations averaging 1.2 parts per billion. While this is clear cause for regulatory concern, it still falls well below the maximum allowable levels that the FDA has established under the Safe Drinking Water Act, partly because most research has been inconclusive on the environmental health effects of these chemicals, even at much higher concentrations. Perchlorate sometimes appears naturally in the soils of very dry environments, such as the Atacama Desert in South America. Researchers like Alfonso Davila, a planetary scientist affiliated with the SETI Institute, study the Atacama and similar environments because they feature conditions analogous to those that we’re likely to encounter on Mars. Perchlorate accounted for somewhere between 0.4 and 0.6 percent of the Phoenix lander sample by weight. Davila explained to me that this is an amount several factors of magnitude greater than those found anywhere here on the Earth (including Nevada), on the moon, and elsewhere. This enormous concentration might have been the product of an environmental anomaly—some quirk of polar conditions, perhaps. But </w:t>
      </w:r>
      <w:r w:rsidRPr="00576140">
        <w:rPr>
          <w:rStyle w:val="StyleUnderline"/>
        </w:rPr>
        <w:t>subsequent analysis of both data from earlier missions and later explorations has suggested that perchlorate is widely distributed across the planet in equivalent or greater concentrations.</w:t>
      </w:r>
      <w:r w:rsidRPr="00576140">
        <w:rPr>
          <w:sz w:val="16"/>
        </w:rPr>
        <w:t xml:space="preserve"> Indeed, </w:t>
      </w:r>
      <w:r w:rsidRPr="00576140">
        <w:rPr>
          <w:rStyle w:val="StyleUnderline"/>
        </w:rPr>
        <w:t>as Chris McKay, of NASA’s Ames Research Center, told me, it may constitute as much as 1 percent of the soil’s weight in some places.</w:t>
      </w:r>
    </w:p>
    <w:p w:rsidR="00EB00DA" w:rsidRDefault="00EB00DA" w:rsidP="00EB00DA">
      <w:pPr>
        <w:rPr>
          <w:sz w:val="16"/>
        </w:rPr>
      </w:pPr>
    </w:p>
    <w:p w:rsidR="00EB00DA" w:rsidRPr="007F40A6" w:rsidRDefault="00EB00DA" w:rsidP="00EB00DA">
      <w:pPr>
        <w:pStyle w:val="Heading3"/>
      </w:pPr>
      <w:r>
        <w:t xml:space="preserve">AT: terraforming </w:t>
      </w:r>
    </w:p>
    <w:p w:rsidR="00EB00DA" w:rsidRPr="007F40A6" w:rsidRDefault="00EB00DA" w:rsidP="00EB00DA">
      <w:pPr>
        <w:pStyle w:val="Heading4"/>
      </w:pPr>
      <w:r w:rsidRPr="007F40A6">
        <w:t>Terraforming is impossible – it will take hundreds of years and we do not have the tech</w:t>
      </w:r>
    </w:p>
    <w:p w:rsidR="00EB00DA" w:rsidRPr="00481B36" w:rsidRDefault="00EB00DA" w:rsidP="00EB00DA">
      <w:pPr>
        <w:rPr>
          <w:b/>
          <w:bCs/>
          <w:sz w:val="26"/>
        </w:rPr>
      </w:pPr>
      <w:r w:rsidRPr="007F40A6">
        <w:rPr>
          <w:rStyle w:val="Style13ptBold"/>
        </w:rPr>
        <w:t>Juarez 13</w:t>
      </w:r>
      <w:r>
        <w:rPr>
          <w:rStyle w:val="Style13ptBold"/>
        </w:rPr>
        <w:t xml:space="preserve"> </w:t>
      </w:r>
      <w:r w:rsidRPr="007F40A6">
        <w:t xml:space="preserve">More than 100,000 want to go to Mars and not return, project says By Jennifer Juarez, CNNMexico.com, and Elizabeth Landau, CNN updated 6:06 PM EDT, Thu August 15, 2013 | Filed under: </w:t>
      </w:r>
      <w:hyperlink r:id="rId217" w:history="1">
        <w:r w:rsidRPr="007F40A6">
          <w:rPr>
            <w:rStyle w:val="Hyperlink"/>
          </w:rPr>
          <w:t>Innovations</w:t>
        </w:r>
      </w:hyperlink>
      <w:r w:rsidRPr="007F40A6">
        <w:t xml:space="preserve"> http://www.cnn.com/2013/08/09/tech/innovation/mars-one-applications/</w:t>
      </w:r>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EB00DA" w:rsidRDefault="00EB00DA" w:rsidP="00EB00DA">
      <w:pPr>
        <w:rPr>
          <w:sz w:val="16"/>
        </w:rPr>
      </w:pPr>
      <w:r w:rsidRPr="007F40A6">
        <w:rPr>
          <w:rStyle w:val="StyleUnderline"/>
        </w:rPr>
        <w:t>Each lander that Mars One sends will be able to carry about 5,511 pounds of "useful load" to Mars</w:t>
      </w:r>
      <w:r w:rsidRPr="007F40A6">
        <w:rPr>
          <w:sz w:val="16"/>
        </w:rPr>
        <w:t xml:space="preserve">, he said. After eight missions, more than 44,000 pounds of supplies and people are expected to have arrived. The capsules themselves, whose weight is not included in that number, will become part of the habitat. Food and solar panels will go in the capsules. </w:t>
      </w:r>
      <w:r w:rsidRPr="007F40A6">
        <w:rPr>
          <w:rStyle w:val="StyleUnderline"/>
        </w:rPr>
        <w:t>Earth won't be sending much water or oxygen though -- those will be manufactured on Mars</w:t>
      </w:r>
      <w:r w:rsidRPr="007F40A6">
        <w:rPr>
          <w:sz w:val="16"/>
        </w:rPr>
        <w:t>, Lansdorp said. Astronauts will filter Martian water from the Martian soil. "We will evaporate it and condense it back into its liquid state," he said. "</w:t>
      </w:r>
      <w:r w:rsidRPr="007F40A6">
        <w:rPr>
          <w:rStyle w:val="StyleUnderline"/>
        </w:rPr>
        <w:t>From the water we can make hydrogen and oxygen, and we will use the oxygen for a breathing atmosphere inside the habitat</w:t>
      </w:r>
      <w:r w:rsidRPr="007F40A6">
        <w:rPr>
          <w:sz w:val="16"/>
        </w:rPr>
        <w:t>. This will be prepared by the rovers autonomously before the humans arrive</w:t>
      </w:r>
      <w:r w:rsidRPr="007F40A6">
        <w:rPr>
          <w:rStyle w:val="StyleUnderline"/>
        </w:rPr>
        <w:t>." It sounds like terraforming, a process in which the conditions of a planet are modified to make it habitable,</w:t>
      </w:r>
      <w:r w:rsidRPr="007F40A6">
        <w:rPr>
          <w:sz w:val="16"/>
        </w:rPr>
        <w:t xml:space="preserve"> but Lansdorp said it isn't. "</w:t>
      </w:r>
      <w:r w:rsidRPr="007F40A6">
        <w:rPr>
          <w:rStyle w:val="StyleUnderline"/>
        </w:rPr>
        <w:t>We will create an atmosphere that looks like the atmosphere on Earth, so you could say that we are terraforming the habitat. But to terraform the entire planet, that's a project that will take hundreds and hundreds of year</w:t>
      </w:r>
      <w:r w:rsidRPr="007F40A6">
        <w:rPr>
          <w:sz w:val="16"/>
        </w:rPr>
        <w:t xml:space="preserve">s," he added. A dangerous mission In spite of the risks of space travel, the Mars One founder said he is convinced of the viability of the project. However, some space travel experts have said the risks are far too high to carry out these manned missions to Mars, a distance that humans have never traveled. </w:t>
      </w:r>
      <w:r w:rsidRPr="007F40A6">
        <w:rPr>
          <w:rStyle w:val="StyleUnderline"/>
        </w:rPr>
        <w:t>Radiation is a big concern. NASA does not allow their astronauts to expose themselves to radiation levels that could increase their risk of developing cancer by more than 3%.</w:t>
      </w:r>
      <w:r w:rsidRPr="007F40A6">
        <w:rPr>
          <w:sz w:val="16"/>
        </w:rPr>
        <w:t xml:space="preserve"> To maintain the radiation exposure standards that NASA requires, the maximum time an astronaut can spend in space "is anywhere from about 300 days to about 360 days for the solar minimum activity. For solar maximum, in ranges anywhere from about 275 days to 500 days," said Eddie Semones, NASA spaceflight radiation officer. A round-trip journey to Mars could expose astronauts to the maximum amount of radiation allowed in a career under current NASA standards, according to a recent study by scientists at the space agency. </w:t>
      </w:r>
      <w:r w:rsidRPr="007F40A6">
        <w:rPr>
          <w:rStyle w:val="StyleUnderline"/>
        </w:rPr>
        <w:t xml:space="preserve">Mars One is planning a one-way journey, which doesn't negate the problem, and being on Mars could expose astronauts to even more radiation, </w:t>
      </w:r>
      <w:r w:rsidRPr="007F40A6">
        <w:rPr>
          <w:sz w:val="16"/>
        </w:rPr>
        <w:t>depending on how long they stay and what the shielding conditions are like. Radiation damages cells' DNA, which can lead to cell death or permanent changes that may result in cancer. However, "there's no convincing human evidence for excess abnormalities in offspring of radiation-exposed adults," Semones said. While orbiting the Earth, astronauts get exposed to greater concentrations of cosmic background radiation than here on Earth in addition to charged particles trapped in the upper atmosphere and from the sun, said Robert J. Reynolds, epidemiologist at the University of Texas Health Science Center. As a spacecraft moves into deep space, the people on board would be exposed to even more cosmic radiation and solar particles, which is "fairly dangerous," Reynolds said. Interestingly, according to Reynolds, astronauts' risk of dying of cancer is lower than that of the general public because they tend to be in shape, eat well, don't smoke and receive careful monitoring from doctors. Of course, none of them have been to Mars. Semones emphasized that NASA does not study the health effects of Mars colonization and that it's focusing on shorter recognition missions of the surface of Mars. "We're not looking at colonization of Mars or anything. We're not focusing our research on those kinds of questions." Can it be done? Mars One isn't the only group hoping to make history by sending people to the red planet. The Inspiration Mars Foundation wants to launch two people -- a man and a woman -- on a 501-day, round-trip journey to Mars and back in 2018 without ever touching down. 501 days in space with your spouse: Could you handle it? At this time there is no technology that can protect astronauts from an excess of space radiation. "The maximum number of days to stay with our standards is on the order of 500 days. So any mission that would exceed 500 days would not be doable," Semones said. Reynolds agreed: "</w:t>
      </w:r>
      <w:r w:rsidRPr="007F40A6">
        <w:rPr>
          <w:rStyle w:val="StyleUnderline"/>
        </w:rPr>
        <w:t xml:space="preserve">At this point it's completely infeasible to try to send someone to Mars unless we can get there faster or we develop better shielding </w:t>
      </w:r>
      <w:r w:rsidRPr="007F40A6">
        <w:rPr>
          <w:sz w:val="16"/>
        </w:rPr>
        <w:t>for a spacecraft." NASA is working on engines intended to cut the travel time to Mars by the 2030s, but those systems won't be ready for many years, Chris Moore, NASA's deputy director of advanced exploration systems, told CNN this year. In the meantime, Moore said engineers could try to limit travelers' exposures by designing a spacecraft in such a way that it provides more protection. But Mars One founder Lansdorp insisted his group will get people landing on Mars by 2023. "</w:t>
      </w:r>
      <w:r w:rsidRPr="007F40A6">
        <w:rPr>
          <w:rStyle w:val="StyleUnderline"/>
        </w:rPr>
        <w:t>The risks of space travel in general are already very high,</w:t>
      </w:r>
      <w:r w:rsidRPr="007F40A6">
        <w:rPr>
          <w:sz w:val="16"/>
        </w:rPr>
        <w:t xml:space="preserve"> so radiation is really not our biggest concern," he said. If that all sounds good, you can still sign up. But remember: You can never go home again.</w:t>
      </w:r>
    </w:p>
    <w:p w:rsidR="00EB00DA" w:rsidRDefault="00EB00DA" w:rsidP="00EB00DA">
      <w:pPr>
        <w:rPr>
          <w:sz w:val="16"/>
        </w:rPr>
      </w:pPr>
    </w:p>
    <w:p w:rsidR="00EB00DA" w:rsidRPr="007F40A6" w:rsidRDefault="00EB00DA" w:rsidP="00EB00DA">
      <w:pPr>
        <w:pStyle w:val="Heading4"/>
      </w:pPr>
      <w:r w:rsidRPr="007F40A6">
        <w:t>Terraforming fails – Mars does not have a magnetic field. Colonies would be destroyed by lethal doses of solar radiation</w:t>
      </w:r>
    </w:p>
    <w:p w:rsidR="00EB00DA" w:rsidRPr="007F40A6" w:rsidRDefault="00EB00DA" w:rsidP="00EB00DA">
      <w:r w:rsidRPr="007F40A6">
        <w:rPr>
          <w:rStyle w:val="Style13ptBold"/>
        </w:rPr>
        <w:t>Briggs, 2013,</w:t>
      </w:r>
      <w:r w:rsidRPr="007F40A6">
        <w:t xml:space="preserve"> Discovery,</w:t>
      </w:r>
      <w:r>
        <w:t xml:space="preserve"> </w:t>
      </w:r>
      <w:r w:rsidRPr="007F40A6">
        <w:t>Josh</w:t>
      </w:r>
      <w:r>
        <w:t xml:space="preserve"> Briggs</w:t>
      </w:r>
      <w:r w:rsidRPr="007F40A6">
        <w:t xml:space="preserve"> “5 hurdles to conquer before colonizing Mars,” </w:t>
      </w:r>
      <w:hyperlink r:id="rId218" w:history="1">
        <w:r w:rsidRPr="007F40A6">
          <w:rPr>
            <w:rStyle w:val="Hyperlink"/>
          </w:rPr>
          <w:t>http://www.discovery.com/tv-shows/curiosity/topics/5-hurdles-conquer-before-colonizing-mars.htm</w:t>
        </w:r>
      </w:hyperlink>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EB00DA" w:rsidRPr="007F40A6" w:rsidRDefault="00EB00DA" w:rsidP="00EB00DA"/>
    <w:p w:rsidR="00EB00DA" w:rsidRDefault="00EB00DA" w:rsidP="00EB00DA">
      <w:pPr>
        <w:rPr>
          <w:sz w:val="16"/>
        </w:rPr>
      </w:pPr>
      <w:r w:rsidRPr="007F40A6">
        <w:rPr>
          <w:sz w:val="16"/>
        </w:rPr>
        <w:t xml:space="preserve">Even though it's the closest planet to Earth for sustaining life, </w:t>
      </w:r>
      <w:r w:rsidRPr="007F40A6">
        <w:rPr>
          <w:rStyle w:val="StyleUnderline"/>
        </w:rPr>
        <w:t>Mars is</w:t>
      </w:r>
      <w:r w:rsidRPr="007F40A6">
        <w:rPr>
          <w:sz w:val="16"/>
        </w:rPr>
        <w:t xml:space="preserve"> currently </w:t>
      </w:r>
      <w:r w:rsidRPr="007F40A6">
        <w:rPr>
          <w:rStyle w:val="StyleUnderline"/>
        </w:rPr>
        <w:t>uninhabitable by humans.</w:t>
      </w:r>
      <w:r w:rsidRPr="007F40A6">
        <w:rPr>
          <w:sz w:val="16"/>
        </w:rPr>
        <w:t xml:space="preserve"> Yes, it has an atmosphere, wind, clouds and days are similar in length to ours at 24 hour, 37 minutes. Mars even has seasonal changes too [source: Britannica].</w:t>
      </w:r>
      <w:r w:rsidRPr="007F40A6">
        <w:rPr>
          <w:sz w:val="12"/>
        </w:rPr>
        <w:t>¶</w:t>
      </w:r>
      <w:r w:rsidRPr="007F40A6">
        <w:rPr>
          <w:sz w:val="16"/>
        </w:rPr>
        <w:t xml:space="preserve"> But that's essentially where the comparisons stop. By all accounts, </w:t>
      </w:r>
      <w:r w:rsidRPr="007F40A6">
        <w:rPr>
          <w:rStyle w:val="StyleUnderline"/>
        </w:rPr>
        <w:t>Mars is a geologically dead planet</w:t>
      </w:r>
      <w:r w:rsidRPr="007F40A6">
        <w:rPr>
          <w:sz w:val="16"/>
        </w:rPr>
        <w:t xml:space="preserve">. While Mars has plenty of volcanoes and geological evidence that there was tectonic activity at some point in its history, that's not the case anymore. </w:t>
      </w:r>
      <w:r w:rsidRPr="007F40A6">
        <w:rPr>
          <w:rStyle w:val="StyleUnderline"/>
        </w:rPr>
        <w:t>There is no air pressure to hold in water and Mars suffers from the lack of a magnetic field</w:t>
      </w:r>
      <w:r w:rsidRPr="007F40A6">
        <w:rPr>
          <w:sz w:val="16"/>
        </w:rPr>
        <w:t xml:space="preserve"> that would shield it from harmful solar winds [source: Fox]. Any effort to process Mars into a livable planet (i.e. terraform) would have to take all these factors into account.</w:t>
      </w:r>
      <w:r w:rsidRPr="007F40A6">
        <w:rPr>
          <w:sz w:val="12"/>
        </w:rPr>
        <w:t>¶</w:t>
      </w:r>
      <w:r w:rsidRPr="007F40A6">
        <w:rPr>
          <w:sz w:val="16"/>
        </w:rPr>
        <w:t xml:space="preserve"> </w:t>
      </w:r>
      <w:r w:rsidRPr="007F40A6">
        <w:rPr>
          <w:rStyle w:val="StyleUnderline"/>
        </w:rPr>
        <w:t>Perhaps it would be possible to jumpstart the atmosphere by turning the carbon dioxide-rich air into oxygen</w:t>
      </w:r>
      <w:r w:rsidRPr="007F40A6">
        <w:rPr>
          <w:sz w:val="16"/>
        </w:rPr>
        <w:t xml:space="preserve"> much the way plants on Earth clean our air. </w:t>
      </w:r>
      <w:r w:rsidRPr="007F40A6">
        <w:rPr>
          <w:rStyle w:val="Emphasis"/>
        </w:rPr>
        <w:t>But Mars still wouldn't have a magnetic field.</w:t>
      </w:r>
      <w:r w:rsidRPr="007F40A6">
        <w:rPr>
          <w:sz w:val="16"/>
        </w:rPr>
        <w:t xml:space="preserve"> </w:t>
      </w:r>
      <w:r w:rsidRPr="007F40A6">
        <w:rPr>
          <w:rStyle w:val="StyleUnderline"/>
        </w:rPr>
        <w:t>Without a magnetic shield for protection, extreme waves of solar radiation strip away the Martian atmosphere, thus subjecting humans to lethal doses of radiation</w:t>
      </w:r>
      <w:r w:rsidRPr="007F40A6">
        <w:rPr>
          <w:sz w:val="16"/>
        </w:rPr>
        <w:t>. Evidence suggests the polar ice caps have the remnants of a magnetic shield and are safe from the extreme solar radiation [source: Fox]. If nothing else, terraforming could be limited to those regions.</w:t>
      </w:r>
    </w:p>
    <w:p w:rsidR="00EB00DA" w:rsidRPr="007F40A6" w:rsidRDefault="00EB00DA" w:rsidP="00EB00DA">
      <w:pPr>
        <w:pStyle w:val="Heading3"/>
      </w:pPr>
      <w:r>
        <w:t>Money</w:t>
      </w:r>
    </w:p>
    <w:p w:rsidR="00EB00DA" w:rsidRPr="007F40A6" w:rsidRDefault="00EB00DA" w:rsidP="00EB00DA">
      <w:pPr>
        <w:pStyle w:val="Heading4"/>
      </w:pPr>
      <w:r>
        <w:t>No colonization- we can’t fund it</w:t>
      </w:r>
    </w:p>
    <w:p w:rsidR="00EB00DA" w:rsidRPr="007F40A6" w:rsidRDefault="00EB00DA" w:rsidP="00EB00DA">
      <w:r w:rsidRPr="007F40A6">
        <w:rPr>
          <w:rStyle w:val="Style13ptBold"/>
        </w:rPr>
        <w:t>RT News</w:t>
      </w:r>
      <w:r>
        <w:rPr>
          <w:rStyle w:val="Style13ptBold"/>
        </w:rPr>
        <w:t xml:space="preserve"> </w:t>
      </w:r>
      <w:r w:rsidRPr="007F40A6">
        <w:rPr>
          <w:rStyle w:val="Style13ptBold"/>
        </w:rPr>
        <w:t>2014</w:t>
      </w:r>
      <w:r w:rsidRPr="007F40A6">
        <w:t xml:space="preserve">, “NASA plans to colonize Mars,” </w:t>
      </w:r>
      <w:r>
        <w:t xml:space="preserve">6/23/14 </w:t>
      </w:r>
      <w:hyperlink r:id="rId219" w:history="1">
        <w:r w:rsidRPr="007F40A6">
          <w:rPr>
            <w:rStyle w:val="Hyperlink"/>
          </w:rPr>
          <w:t>http://rt.com/usa/167944-nasa-plans-colonize-mars/</w:t>
        </w:r>
      </w:hyperlink>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EB00DA" w:rsidRPr="007F40A6" w:rsidRDefault="00EB00DA" w:rsidP="00EB00DA"/>
    <w:p w:rsidR="00EB00DA" w:rsidRPr="007F40A6" w:rsidRDefault="00EB00DA" w:rsidP="00EB00DA">
      <w:pPr>
        <w:rPr>
          <w:sz w:val="16"/>
        </w:rPr>
      </w:pPr>
      <w:r w:rsidRPr="007F40A6">
        <w:rPr>
          <w:sz w:val="16"/>
        </w:rPr>
        <w:t xml:space="preserve">Currently, the American space agency is planning to put a human on Mars in 2035 – a plan that depends on the successful completion of a few different missions, as well as stable funding over the course of the next couple of decades. As RT reported earlier this month, </w:t>
      </w:r>
      <w:r w:rsidRPr="007F40A6">
        <w:rPr>
          <w:rStyle w:val="StyleUnderline"/>
        </w:rPr>
        <w:t>a</w:t>
      </w:r>
      <w:r w:rsidRPr="007F40A6">
        <w:rPr>
          <w:sz w:val="16"/>
        </w:rPr>
        <w:t xml:space="preserve"> </w:t>
      </w:r>
      <w:r w:rsidRPr="007F40A6">
        <w:rPr>
          <w:rStyle w:val="StyleUnderline"/>
        </w:rPr>
        <w:t>new study by the US National Research Council found that under NASA’s current budget trajectory, reaching the Red Planet would be unlikely</w:t>
      </w:r>
      <w:r w:rsidRPr="007F40A6">
        <w:rPr>
          <w:sz w:val="16"/>
        </w:rPr>
        <w:t>.</w:t>
      </w:r>
      <w:r w:rsidRPr="007F40A6">
        <w:rPr>
          <w:sz w:val="12"/>
        </w:rPr>
        <w:t>¶</w:t>
      </w:r>
      <w:r w:rsidRPr="007F40A6">
        <w:rPr>
          <w:sz w:val="16"/>
        </w:rPr>
        <w:t xml:space="preserve"> “</w:t>
      </w:r>
      <w:r w:rsidRPr="007F40A6">
        <w:rPr>
          <w:rStyle w:val="StyleUnderline"/>
        </w:rPr>
        <w:t>Absent a very fundamental change in the nation’s way of doing business, it is not realistic to believe that we can achieve the consensus goal of reaching Mars</w:t>
      </w:r>
      <w:r w:rsidRPr="007F40A6">
        <w:rPr>
          <w:sz w:val="16"/>
        </w:rPr>
        <w:t>,” said Mitch Daniels, the former Indiana governor and co-chair of the National Research Council (NRC) Committee on Human Spaceflight.</w:t>
      </w:r>
    </w:p>
    <w:p w:rsidR="00EB00DA" w:rsidRDefault="00EB00DA" w:rsidP="00EB00DA">
      <w:pPr>
        <w:rPr>
          <w:sz w:val="16"/>
        </w:rPr>
      </w:pPr>
      <w:r>
        <w:rPr>
          <w:sz w:val="16"/>
        </w:rPr>
        <w:t xml:space="preserve"> </w:t>
      </w:r>
    </w:p>
    <w:p w:rsidR="00EB00DA" w:rsidRPr="00026549" w:rsidRDefault="00EB00DA" w:rsidP="00EB00DA">
      <w:pPr>
        <w:pStyle w:val="Heading4"/>
      </w:pPr>
      <w:r>
        <w:t>No col- no money</w:t>
      </w:r>
    </w:p>
    <w:p w:rsidR="00EB00DA" w:rsidRPr="00026549" w:rsidRDefault="00EB00DA" w:rsidP="00EB00DA">
      <w:r w:rsidRPr="00026549">
        <w:rPr>
          <w:rStyle w:val="Style13ptBold"/>
        </w:rPr>
        <w:t>Reichhardt</w:t>
      </w:r>
      <w:r>
        <w:rPr>
          <w:rStyle w:val="Style13ptBold"/>
        </w:rPr>
        <w:t xml:space="preserve"> 14</w:t>
      </w:r>
      <w:r w:rsidRPr="00026549">
        <w:t>, Air &amp; Space Magazine, “To Mar</w:t>
      </w:r>
      <w:r>
        <w:t>s! But not the way we’re going</w:t>
      </w:r>
      <w:r w:rsidRPr="00481B36">
        <w:t xml:space="preserve"> </w:t>
      </w:r>
      <w:r w:rsidRPr="00026549">
        <w:t xml:space="preserve">Tony,” </w:t>
      </w:r>
      <w:hyperlink r:id="rId220" w:history="1">
        <w:r w:rsidRPr="00026549">
          <w:rPr>
            <w:rStyle w:val="Hyperlink"/>
          </w:rPr>
          <w:t>http://www.airspacemag.com/daily-planet/mars-not-way-were-going-180951855/?no-ist</w:t>
        </w:r>
      </w:hyperlink>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EB00DA" w:rsidRPr="00026549" w:rsidRDefault="00EB00DA" w:rsidP="00EB00DA"/>
    <w:p w:rsidR="00EB00DA" w:rsidRPr="007F40A6" w:rsidRDefault="00EB00DA" w:rsidP="00EB00DA">
      <w:pPr>
        <w:rPr>
          <w:sz w:val="16"/>
        </w:rPr>
      </w:pPr>
      <w:r w:rsidRPr="007F40A6">
        <w:rPr>
          <w:sz w:val="16"/>
        </w:rPr>
        <w:t>NASA will need more money</w:t>
      </w:r>
      <w:r w:rsidRPr="007F40A6">
        <w:rPr>
          <w:sz w:val="12"/>
        </w:rPr>
        <w:t>¶</w:t>
      </w:r>
      <w:r w:rsidRPr="007F40A6">
        <w:rPr>
          <w:sz w:val="16"/>
        </w:rPr>
        <w:t xml:space="preserve"> </w:t>
      </w:r>
      <w:r w:rsidRPr="007F40A6">
        <w:rPr>
          <w:rStyle w:val="StyleUnderline"/>
        </w:rPr>
        <w:t>Without a significant boost in the space agency’s budget, we should forget about Mars</w:t>
      </w:r>
      <w:r w:rsidRPr="007F40A6">
        <w:rPr>
          <w:sz w:val="16"/>
        </w:rPr>
        <w:t xml:space="preserve">, says the panel. </w:t>
      </w:r>
      <w:r w:rsidRPr="007F40A6">
        <w:rPr>
          <w:rStyle w:val="StyleUnderline"/>
        </w:rPr>
        <w:t>Sending humans to the Red Planet will cost on the order of hundreds of billions of dollars</w:t>
      </w:r>
      <w:r w:rsidRPr="007F40A6">
        <w:rPr>
          <w:sz w:val="16"/>
        </w:rPr>
        <w:t>, and even though this will be amortized over decades, the nation should be prepared to pay that cost. Americans should also understand that people will likely die carrying out such an ambitious mission.</w:t>
      </w:r>
      <w:r w:rsidRPr="007F40A6">
        <w:rPr>
          <w:sz w:val="12"/>
        </w:rPr>
        <w:t>¶</w:t>
      </w:r>
      <w:r w:rsidRPr="007F40A6">
        <w:rPr>
          <w:sz w:val="16"/>
        </w:rPr>
        <w:t xml:space="preserve"> Spaceflight is popular, but only up to a point</w:t>
      </w:r>
      <w:r w:rsidRPr="007F40A6">
        <w:rPr>
          <w:sz w:val="12"/>
        </w:rPr>
        <w:t>¶</w:t>
      </w:r>
      <w:r w:rsidRPr="007F40A6">
        <w:rPr>
          <w:sz w:val="16"/>
        </w:rPr>
        <w:t xml:space="preserve"> This wasn’t the typical committee of ex-NASA officials and aerospace engineers, repeating the same tired arguments. The panel included historians, economists (co-chair Mitch Daniels is a former head of the U.S. government budget office), and in Roger Tourangeau, one of the leading academic experts on public opinion. As a result, their analysis of public support for spaceflight goes far beyond counting Twitter followers and Facebook likes, or relying on quickie polls to show that people “like space.” Basically, Americans want a human spaceflight program, but </w:t>
      </w:r>
      <w:r w:rsidRPr="007F40A6">
        <w:rPr>
          <w:rStyle w:val="StyleUnderline"/>
        </w:rPr>
        <w:t xml:space="preserve">it’s far from a priority. </w:t>
      </w:r>
      <w:r w:rsidRPr="007F40A6">
        <w:rPr>
          <w:sz w:val="16"/>
        </w:rPr>
        <w:t>“At any given time, a relatively small proportion of the U.S. public pays close attention to space exploration,” the committee wrote. Furthermore, “most Americans do not favor increased spending on space exploration”—which seems a serious problem, given the need to increase NASA’s budget. But, said Daniels in a press briefing timed for the report’s release, this may not be a showstopper. If the public won’t demand more spending, neither is it likely to object if leaders invest more in space, especially if NASA can show tangible results.</w:t>
      </w:r>
      <w:r w:rsidRPr="007F40A6">
        <w:rPr>
          <w:sz w:val="12"/>
        </w:rPr>
        <w:t>¶</w:t>
      </w:r>
      <w:r w:rsidRPr="007F40A6">
        <w:rPr>
          <w:sz w:val="16"/>
        </w:rPr>
        <w:t xml:space="preserve"> The United States can’t go it alone</w:t>
      </w:r>
      <w:r w:rsidRPr="007F40A6">
        <w:rPr>
          <w:sz w:val="12"/>
        </w:rPr>
        <w:t>¶</w:t>
      </w:r>
      <w:r w:rsidRPr="007F40A6">
        <w:rPr>
          <w:sz w:val="16"/>
        </w:rPr>
        <w:t xml:space="preserve"> </w:t>
      </w:r>
      <w:r w:rsidRPr="007F40A6">
        <w:rPr>
          <w:rStyle w:val="StyleUnderline"/>
        </w:rPr>
        <w:t>If NASA aims to send people to Mars, the program will have to be international, and other nations will have to contribute well above the amounts they’ve historically invested in human spaceflight.</w:t>
      </w:r>
      <w:r w:rsidRPr="007F40A6">
        <w:rPr>
          <w:sz w:val="16"/>
        </w:rPr>
        <w:t xml:space="preserve"> China should be included.</w:t>
      </w:r>
      <w:r w:rsidRPr="007F40A6">
        <w:rPr>
          <w:sz w:val="12"/>
        </w:rPr>
        <w:t>¶</w:t>
      </w:r>
      <w:r w:rsidRPr="007F40A6">
        <w:rPr>
          <w:sz w:val="16"/>
        </w:rPr>
        <w:t xml:space="preserve"> NASA needs an overhaul</w:t>
      </w:r>
      <w:r w:rsidRPr="007F40A6">
        <w:rPr>
          <w:sz w:val="12"/>
        </w:rPr>
        <w:t>¶</w:t>
      </w:r>
      <w:r w:rsidRPr="007F40A6">
        <w:rPr>
          <w:sz w:val="16"/>
        </w:rPr>
        <w:t xml:space="preserve"> NASA facilities that are obsolete or don’t contribute to the mission should be closed. (This, of course, requires wise management by Congress, whose political patronage sometimes keeps NASA programs alive beyond the point of usefulness.)</w:t>
      </w:r>
      <w:r w:rsidRPr="007F40A6">
        <w:rPr>
          <w:sz w:val="12"/>
        </w:rPr>
        <w:t>¶</w:t>
      </w:r>
      <w:r w:rsidRPr="007F40A6">
        <w:rPr>
          <w:sz w:val="16"/>
        </w:rPr>
        <w:t xml:space="preserve"> If the report’s conclusions sound blunt, they’re meant to. As Daniels told reporters, “We recognize that many of our recommendations will be seen by many as unrealistic—to which we would only observe that, </w:t>
      </w:r>
      <w:r w:rsidRPr="007F40A6">
        <w:rPr>
          <w:rStyle w:val="StyleUnderline"/>
        </w:rPr>
        <w:t>absent changes</w:t>
      </w:r>
      <w:r w:rsidRPr="007F40A6">
        <w:rPr>
          <w:sz w:val="16"/>
        </w:rPr>
        <w:t xml:space="preserve"> along the lines we are recommending, </w:t>
      </w:r>
      <w:r w:rsidRPr="007F40A6">
        <w:rPr>
          <w:rStyle w:val="StyleUnderline"/>
        </w:rPr>
        <w:t>the goal of reaching Mars in any meaningful timeframe is itself unrealistic</w:t>
      </w:r>
      <w:r w:rsidRPr="007F40A6">
        <w:rPr>
          <w:sz w:val="16"/>
        </w:rPr>
        <w:t>.”</w:t>
      </w:r>
    </w:p>
    <w:p w:rsidR="00EB00DA" w:rsidRPr="007F40A6" w:rsidRDefault="00EB00DA" w:rsidP="00EB00DA"/>
    <w:p w:rsidR="00EB00DA" w:rsidRPr="007F40A6" w:rsidRDefault="00EB00DA" w:rsidP="00EB00DA">
      <w:pPr>
        <w:pStyle w:val="Heading4"/>
      </w:pPr>
      <w:r w:rsidRPr="007F40A6">
        <w:t xml:space="preserve">Colonization impossible – it costs hundreds of billions </w:t>
      </w:r>
      <w:r>
        <w:t>just for the mission</w:t>
      </w:r>
    </w:p>
    <w:p w:rsidR="00EB00DA" w:rsidRPr="007F40A6" w:rsidRDefault="00EB00DA" w:rsidP="00EB00DA">
      <w:r w:rsidRPr="007F40A6">
        <w:rPr>
          <w:rStyle w:val="Style13ptBold"/>
        </w:rPr>
        <w:t>King</w:t>
      </w:r>
      <w:r>
        <w:rPr>
          <w:rStyle w:val="Style13ptBold"/>
        </w:rPr>
        <w:t xml:space="preserve"> 14</w:t>
      </w:r>
      <w:r w:rsidRPr="007F40A6">
        <w:t xml:space="preserve">, JC Online, “Daniels: Mars trip a daunting challenge,” </w:t>
      </w:r>
      <w:r>
        <w:t xml:space="preserve">Government Public Affairs Reporter Ledyard King </w:t>
      </w:r>
      <w:hyperlink r:id="rId221" w:history="1">
        <w:r w:rsidRPr="007F40A6">
          <w:rPr>
            <w:rStyle w:val="Hyperlink"/>
          </w:rPr>
          <w:t>http://www.jconline.com/story/news/2014/06/25/mitch-daniels-mars-mission-daunting-challenge/11368473/</w:t>
        </w:r>
      </w:hyperlink>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EB00DA" w:rsidRPr="007F40A6" w:rsidRDefault="00EB00DA" w:rsidP="00EB00DA"/>
    <w:p w:rsidR="00EB00DA" w:rsidRPr="007F40A6" w:rsidRDefault="00EB00DA" w:rsidP="00EB00DA">
      <w:pPr>
        <w:rPr>
          <w:sz w:val="16"/>
        </w:rPr>
      </w:pPr>
      <w:r w:rsidRPr="007F40A6">
        <w:rPr>
          <w:rStyle w:val="StyleUnderline"/>
        </w:rPr>
        <w:t>It will take unprecedented unity, funding and international teamwork to land astronauts on Mars within the next 30 years</w:t>
      </w:r>
      <w:r w:rsidRPr="007F40A6">
        <w:rPr>
          <w:sz w:val="16"/>
        </w:rPr>
        <w:t>, the co-chairmen of an independent government panel advocating such a mission told a congressional committee Wednesday.</w:t>
      </w:r>
      <w:r w:rsidRPr="007F40A6">
        <w:rPr>
          <w:sz w:val="12"/>
        </w:rPr>
        <w:t>¶</w:t>
      </w:r>
      <w:r w:rsidRPr="007F40A6">
        <w:rPr>
          <w:sz w:val="16"/>
        </w:rPr>
        <w:t xml:space="preserve"> Then the two co-chairmen got a glimpse of why those goals won’t come easy:</w:t>
      </w:r>
      <w:r w:rsidRPr="007F40A6">
        <w:rPr>
          <w:sz w:val="12"/>
        </w:rPr>
        <w:t>¶</w:t>
      </w:r>
      <w:r w:rsidRPr="007F40A6">
        <w:rPr>
          <w:sz w:val="16"/>
        </w:rPr>
        <w:t xml:space="preserve"> • GOP lawmakers at Wednesday’s hearing bashed the Obama administration for abandoning a return-to-the-moon mission in favor of using an asteroid as a steppingstone to Mars.</w:t>
      </w:r>
      <w:r w:rsidRPr="007F40A6">
        <w:rPr>
          <w:sz w:val="12"/>
        </w:rPr>
        <w:t>¶</w:t>
      </w:r>
      <w:r w:rsidRPr="007F40A6">
        <w:rPr>
          <w:sz w:val="16"/>
        </w:rPr>
        <w:t xml:space="preserve"> • Democrats said Republicans have no right to complain about lack of money for the space program when they’ve pushed for budget cuts.</w:t>
      </w:r>
      <w:r w:rsidRPr="007F40A6">
        <w:rPr>
          <w:sz w:val="12"/>
        </w:rPr>
        <w:t>¶</w:t>
      </w:r>
      <w:r w:rsidRPr="007F40A6">
        <w:rPr>
          <w:sz w:val="16"/>
        </w:rPr>
        <w:t xml:space="preserve"> • And lawmakers from both parties raised doubts about whether potential foreign partners, notably China, can be trusted.</w:t>
      </w:r>
      <w:r w:rsidRPr="007F40A6">
        <w:rPr>
          <w:sz w:val="12"/>
        </w:rPr>
        <w:t>¶</w:t>
      </w:r>
      <w:r w:rsidRPr="007F40A6">
        <w:rPr>
          <w:sz w:val="16"/>
        </w:rPr>
        <w:t xml:space="preserve"> Mitch Daniels, co-chairman of the National Research Council panel that issued the 285-page report earlier this month, acknowledged the enormousness of the task.</w:t>
      </w:r>
      <w:r w:rsidRPr="007F40A6">
        <w:rPr>
          <w:sz w:val="12"/>
        </w:rPr>
        <w:t>¶</w:t>
      </w:r>
      <w:r w:rsidRPr="007F40A6">
        <w:rPr>
          <w:sz w:val="16"/>
        </w:rPr>
        <w:t xml:space="preserve"> </w:t>
      </w:r>
      <w:r w:rsidRPr="007F40A6">
        <w:rPr>
          <w:rStyle w:val="StyleUnderline"/>
        </w:rPr>
        <w:t>“Getting humans to the surface of Mars will be a daunting challenge,</w:t>
      </w:r>
      <w:r w:rsidRPr="007F40A6">
        <w:rPr>
          <w:sz w:val="16"/>
        </w:rPr>
        <w:t>” Daniels, now president of Purdue University and a former two-term Indiana governor, told members of the House Science, Space and Technology Committee. “</w:t>
      </w:r>
      <w:r w:rsidRPr="007F40A6">
        <w:rPr>
          <w:rStyle w:val="StyleUnderline"/>
        </w:rPr>
        <w:t>Succeeding in this endeavor will require, we believe, a very different way of doing business than the nation has been practicing in recent decades</w:t>
      </w:r>
      <w:r w:rsidRPr="007F40A6">
        <w:rPr>
          <w:sz w:val="16"/>
        </w:rPr>
        <w:t>.”</w:t>
      </w:r>
      <w:r w:rsidRPr="007F40A6">
        <w:rPr>
          <w:sz w:val="12"/>
        </w:rPr>
        <w:t>¶</w:t>
      </w:r>
      <w:r w:rsidRPr="007F40A6">
        <w:rPr>
          <w:sz w:val="16"/>
        </w:rPr>
        <w:t xml:space="preserve"> The other co-chairman, Jonathan Lunine, who directs Cornell University’s Center for Radiophysics and Space Research, told lawmakers that </w:t>
      </w:r>
      <w:r w:rsidRPr="007F40A6">
        <w:rPr>
          <w:rStyle w:val="StyleUnderline"/>
        </w:rPr>
        <w:t xml:space="preserve">a Mars mission will cost “hundreds of billions” over the next two to three decades and may not be an easy sell </w:t>
      </w:r>
      <w:r w:rsidRPr="007F40A6">
        <w:rPr>
          <w:sz w:val="16"/>
        </w:rPr>
        <w:t>to the public.</w:t>
      </w:r>
      <w:r w:rsidRPr="007F40A6">
        <w:rPr>
          <w:sz w:val="12"/>
        </w:rPr>
        <w:t>¶</w:t>
      </w:r>
      <w:r w:rsidRPr="007F40A6">
        <w:rPr>
          <w:sz w:val="16"/>
        </w:rPr>
        <w:t xml:space="preserve"> The National Research Council’s report concludes that </w:t>
      </w:r>
      <w:r w:rsidRPr="007F40A6">
        <w:rPr>
          <w:rStyle w:val="StyleUnderline"/>
        </w:rPr>
        <w:t xml:space="preserve">exploring Mars </w:t>
      </w:r>
      <w:r w:rsidRPr="007F40A6">
        <w:rPr>
          <w:sz w:val="16"/>
        </w:rPr>
        <w:t xml:space="preserve">— a concept that the committee backs — </w:t>
      </w:r>
      <w:r w:rsidRPr="007F40A6">
        <w:rPr>
          <w:rStyle w:val="StyleUnderline"/>
        </w:rPr>
        <w:t>will require a plan that enjoys almost total support, full funding, and involvement by private and international partners from the get-go</w:t>
      </w:r>
      <w:r w:rsidRPr="007F40A6">
        <w:rPr>
          <w:sz w:val="16"/>
        </w:rPr>
        <w:t>.</w:t>
      </w:r>
    </w:p>
    <w:p w:rsidR="00EB00DA" w:rsidRDefault="00EB00DA" w:rsidP="00EB00DA">
      <w:pPr>
        <w:rPr>
          <w:sz w:val="16"/>
        </w:rPr>
      </w:pPr>
    </w:p>
    <w:p w:rsidR="00EB00DA" w:rsidRDefault="00EB00DA" w:rsidP="00EB00DA"/>
    <w:p w:rsidR="00EB00DA" w:rsidRDefault="00EB00DA" w:rsidP="00EB00DA">
      <w:pPr>
        <w:pStyle w:val="Heading2"/>
      </w:pPr>
      <w:r>
        <w:t>General Space Col</w:t>
      </w:r>
    </w:p>
    <w:p w:rsidR="00EB00DA" w:rsidRPr="00401558" w:rsidRDefault="00EB00DA" w:rsidP="00EB00DA">
      <w:pPr>
        <w:pStyle w:val="Heading3"/>
      </w:pPr>
      <w:r>
        <w:t>Radiation</w:t>
      </w:r>
    </w:p>
    <w:p w:rsidR="00EB00DA" w:rsidRDefault="00EB00DA" w:rsidP="00EB00DA"/>
    <w:p w:rsidR="00EB00DA" w:rsidRDefault="00EB00DA" w:rsidP="00EB00DA">
      <w:pPr>
        <w:pStyle w:val="Heading4"/>
      </w:pPr>
      <w:r>
        <w:t>Radiation would kill us</w:t>
      </w:r>
    </w:p>
    <w:p w:rsidR="00EB00DA" w:rsidRPr="00402F65" w:rsidRDefault="00EB00DA" w:rsidP="00EB00DA">
      <w:r>
        <w:rPr>
          <w:rStyle w:val="Style13ptBold"/>
        </w:rPr>
        <w:t xml:space="preserve">Beckstead 14 </w:t>
      </w:r>
      <w:r>
        <w:t>Will we eventually be able to colonize other stars? Notes from a preliminary review June 22, 2014 http://www.fhi.ox.ac.uk/will-we-eventually-be-able-to-colonize-other-stars-notes-from-a-preliminary-review/ Nick Beckstead, Oxford University, Future of Humanity Institute</w:t>
      </w:r>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EB00DA" w:rsidRDefault="00EB00DA" w:rsidP="00EB00DA">
      <w:r w:rsidRPr="008238BA">
        <w:rPr>
          <w:rStyle w:val="StyleUnderline"/>
        </w:rPr>
        <w:t>Extended exposure to cosmic radiation damages DNA, and might cause cancer or other negative health effects</w:t>
      </w:r>
      <w:r>
        <w:t xml:space="preserve">. Earth’s atmosphere and/or magnetic field prevent these problems near Earth’s surface. </w:t>
      </w:r>
      <w:r w:rsidRPr="008238BA">
        <w:rPr>
          <w:rStyle w:val="StyleUnderline"/>
        </w:rPr>
        <w:t>Cosmic radiation could also damage electronic equipment</w:t>
      </w:r>
      <w:r>
        <w:t>.[29]</w:t>
      </w:r>
    </w:p>
    <w:p w:rsidR="00EB00DA" w:rsidRDefault="00EB00DA" w:rsidP="00EB00DA"/>
    <w:p w:rsidR="00EB00DA" w:rsidRDefault="00EB00DA" w:rsidP="00EB00DA">
      <w:pPr>
        <w:pStyle w:val="Heading4"/>
      </w:pPr>
      <w:r>
        <w:t>No space col- Radiation</w:t>
      </w:r>
    </w:p>
    <w:p w:rsidR="00EB00DA" w:rsidRPr="00576140" w:rsidRDefault="00EB00DA" w:rsidP="00EB00DA">
      <w:r>
        <w:rPr>
          <w:rStyle w:val="Style13ptBold"/>
        </w:rPr>
        <w:t>Smith 13</w:t>
      </w:r>
      <w:r>
        <w:t xml:space="preserve"> </w:t>
      </w:r>
      <w:r w:rsidRPr="00576140">
        <w:rPr>
          <w:sz w:val="16"/>
          <w:szCs w:val="16"/>
        </w:rPr>
        <w:t xml:space="preserve">Dr. Cameron M. Smith, a prehistorian at Portland State University’s Department of Anthropology in Portland, OR Biological Evolution in Interstellar Human Migration by PAUL GILSTER on MARCH 15, 2013 </w:t>
      </w:r>
      <w:hyperlink r:id="rId222" w:history="1">
        <w:r w:rsidRPr="00576140">
          <w:rPr>
            <w:rStyle w:val="Hyperlink"/>
            <w:sz w:val="16"/>
            <w:szCs w:val="16"/>
          </w:rPr>
          <w:t>http://www.centauri-dreams.org/?p=26867</w:t>
        </w:r>
      </w:hyperlink>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EB00DA" w:rsidRPr="00576140" w:rsidRDefault="00EB00DA" w:rsidP="00EB00DA">
      <w:pPr>
        <w:rPr>
          <w:rStyle w:val="StyleUnderline"/>
        </w:rPr>
      </w:pPr>
      <w:r w:rsidRPr="00576140">
        <w:rPr>
          <w:rStyle w:val="StyleUnderline"/>
        </w:rPr>
        <w:t>Mutation is ultimate source of new variations</w:t>
      </w:r>
      <w:r w:rsidRPr="00576140">
        <w:rPr>
          <w:sz w:val="16"/>
        </w:rPr>
        <w:t xml:space="preserve">, such as coarser hair, or darker skin than one’s fellows. In common speech a mutation is thought of as being deleterious, </w:t>
      </w:r>
      <w:r w:rsidRPr="00576140">
        <w:rPr>
          <w:rStyle w:val="StyleUnderline"/>
        </w:rPr>
        <w:t>but scientifically speaking mutations could</w:t>
      </w:r>
      <w:r w:rsidRPr="00576140">
        <w:rPr>
          <w:sz w:val="16"/>
        </w:rPr>
        <w:t xml:space="preserve"> be advantageous, </w:t>
      </w:r>
      <w:r w:rsidRPr="00576140">
        <w:rPr>
          <w:rStyle w:val="StyleUnderline"/>
        </w:rPr>
        <w:t>disadvantageous</w:t>
      </w:r>
      <w:r w:rsidRPr="00576140">
        <w:rPr>
          <w:sz w:val="16"/>
        </w:rPr>
        <w:t xml:space="preserve"> or neutral. </w:t>
      </w:r>
      <w:r w:rsidRPr="00576140">
        <w:rPr>
          <w:rStyle w:val="StyleUnderline"/>
        </w:rPr>
        <w:t>Some mutation is a result of radiation</w:t>
      </w:r>
      <w:r w:rsidRPr="00576140">
        <w:rPr>
          <w:sz w:val="16"/>
        </w:rPr>
        <w:t xml:space="preserve">, and interstellar voyage designs will have to consider trapped particles, radiation energy near Earth and constrained within the Van Allen belt (and presumably about other planets with analogs of the Van Allen belt; </w:t>
      </w:r>
      <w:r w:rsidRPr="00576140">
        <w:rPr>
          <w:rStyle w:val="StyleUnderline"/>
        </w:rPr>
        <w:t>cosmic rays derived from many sources outside this region, and solar radiation blasts out of suns. Radiation can degrade biological tissues and cell functions, and it can also be a powerful mutagen, altering DNA; recently it has been suggested that cosmic radiation could increase the incidence of brain disorders.</w:t>
      </w:r>
    </w:p>
    <w:p w:rsidR="00EB00DA" w:rsidRDefault="00EB00DA" w:rsidP="00EB00DA"/>
    <w:p w:rsidR="00EB00DA" w:rsidRDefault="00EB00DA" w:rsidP="00EB00DA">
      <w:pPr>
        <w:pStyle w:val="Heading3"/>
      </w:pPr>
      <w:r>
        <w:t>Misc</w:t>
      </w:r>
    </w:p>
    <w:p w:rsidR="00EB00DA" w:rsidRDefault="00EB00DA" w:rsidP="00EB00DA">
      <w:pPr>
        <w:pStyle w:val="Heading4"/>
      </w:pPr>
      <w:r>
        <w:t>No space colonization, 75,000 years away from the nearest solar system and don’t have the technology</w:t>
      </w:r>
    </w:p>
    <w:p w:rsidR="00EB00DA" w:rsidRPr="00C43BB9" w:rsidRDefault="00EB00DA" w:rsidP="00EB00DA">
      <w:pPr>
        <w:rPr>
          <w:b/>
          <w:bCs/>
          <w:sz w:val="16"/>
          <w:szCs w:val="16"/>
        </w:rPr>
      </w:pPr>
      <w:r w:rsidRPr="0095587B">
        <w:rPr>
          <w:rStyle w:val="Style13ptBold"/>
        </w:rPr>
        <w:t xml:space="preserve">Feuerbacher and </w:t>
      </w:r>
      <w:r>
        <w:rPr>
          <w:rStyle w:val="Style13ptBold"/>
        </w:rPr>
        <w:t xml:space="preserve">Hufenbach </w:t>
      </w:r>
      <w:r w:rsidRPr="00D50332">
        <w:rPr>
          <w:rStyle w:val="Style13ptBold"/>
          <w:sz w:val="16"/>
          <w:szCs w:val="16"/>
        </w:rPr>
        <w:t xml:space="preserve">2014  </w:t>
      </w:r>
      <w:r w:rsidRPr="00D50332">
        <w:rPr>
          <w:rStyle w:val="Style13ptBold"/>
          <w:b w:val="0"/>
          <w:sz w:val="16"/>
          <w:szCs w:val="16"/>
        </w:rPr>
        <w:t>President of International Astronautical Federation, Professor of Space Physics with a PhD in physics from Ludwin-Maximillian University</w:t>
      </w:r>
      <w:r w:rsidRPr="00D50332">
        <w:rPr>
          <w:rStyle w:val="Style13ptBold"/>
          <w:sz w:val="16"/>
          <w:szCs w:val="16"/>
        </w:rPr>
        <w:t xml:space="preserve">, </w:t>
      </w:r>
      <w:r w:rsidRPr="00D50332">
        <w:rPr>
          <w:sz w:val="16"/>
          <w:szCs w:val="16"/>
        </w:rPr>
        <w:t>Berndt and Bernhard, “Strategies of Modern Solar System Exploration,” chapter 46</w:t>
      </w:r>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EB00DA" w:rsidRPr="00BA4D4C" w:rsidRDefault="00EB00DA" w:rsidP="00EB00DA">
      <w:pPr>
        <w:rPr>
          <w:rStyle w:val="StyleUnderline"/>
        </w:rPr>
      </w:pPr>
      <w:r w:rsidRPr="00C43BB9">
        <w:rPr>
          <w:sz w:val="16"/>
        </w:rPr>
        <w:t xml:space="preserve">1.2.4. Exploration Beyond the Solar System At the present time, four spacecraft are on the way to leave the solar system (Figure 46.4). These are Pioneer 10 and 11, launched to explore the outer solar system in 1972 and 1973, respectively, and Voyager 1 and 2, both launched in 1977 to take advantage of a favorable alignment of the planets. Voyager 1 presently travels through the heliosheath, which separates the solar system from interstellar space. In 2022, Voyager 1 will pass the heliopause and become the first man-made object to leave the solar system. In contrast to the Pioneer spacecraft, both Voyager probes are still partly operational and transmit data about electric and magnetic fields, solar wind, and hydrogen distribution. </w:t>
      </w:r>
      <w:r w:rsidRPr="00D50332">
        <w:rPr>
          <w:rStyle w:val="Emphasis"/>
        </w:rPr>
        <w:t>Traveling at a speed of 17 km/s after four gravity assist maneuvers it will take Voyager 1 about 50 years to leave the solar system</w:t>
      </w:r>
      <w:r w:rsidRPr="00C43BB9">
        <w:rPr>
          <w:sz w:val="16"/>
        </w:rPr>
        <w:t xml:space="preserve">. </w:t>
      </w:r>
      <w:r w:rsidRPr="00D50332">
        <w:rPr>
          <w:rStyle w:val="StyleUnderline"/>
        </w:rPr>
        <w:t xml:space="preserve">This is an indication of the enormous distances and flight times </w:t>
      </w:r>
      <w:r w:rsidRPr="00C43BB9">
        <w:rPr>
          <w:rStyle w:val="StyleUnderline"/>
        </w:rPr>
        <w:t>inherent</w:t>
      </w:r>
      <w:r w:rsidRPr="00D50332">
        <w:rPr>
          <w:rStyle w:val="StyleUnderline"/>
        </w:rPr>
        <w:t xml:space="preserve"> in interstellar travel. A trip to the closest star Proxima Centauri at this speed would take roughly 75,000 years.</w:t>
      </w:r>
      <w:r w:rsidRPr="00C43BB9">
        <w:rPr>
          <w:sz w:val="16"/>
        </w:rPr>
        <w:t xml:space="preserve"> </w:t>
      </w:r>
      <w:r w:rsidRPr="00D50332">
        <w:rPr>
          <w:rStyle w:val="StyleUnderline"/>
        </w:rPr>
        <w:t>Obviously, exploration beyond the solar system requires major progress in propulsion. Novel systems including nuclear energy and continuous propulsion through, for example, electric drives will be necessary</w:t>
      </w:r>
      <w:r w:rsidRPr="00C43BB9">
        <w:rPr>
          <w:sz w:val="16"/>
        </w:rPr>
        <w:t xml:space="preserve">. </w:t>
      </w:r>
      <w:r w:rsidRPr="00D50332">
        <w:rPr>
          <w:rStyle w:val="Emphasis"/>
        </w:rPr>
        <w:t>Interstellar spaceships carrying crew are out of scope with present day technology.</w:t>
      </w:r>
      <w:r w:rsidRPr="00C43BB9">
        <w:rPr>
          <w:sz w:val="16"/>
        </w:rPr>
        <w:t xml:space="preserve"> </w:t>
      </w:r>
      <w:r w:rsidRPr="00D50332">
        <w:rPr>
          <w:rStyle w:val="StyleUnderline"/>
        </w:rPr>
        <w:t>The problems are not only propulsion, but include the life support, which has to operate with a closed cycle, radiation protection, reliability of all systems and subsystems</w:t>
      </w:r>
      <w:r w:rsidRPr="00BA4D4C">
        <w:rPr>
          <w:rStyle w:val="StyleUnderline"/>
        </w:rPr>
        <w:t>, and not the least the psychological problems inherent in such ventures.</w:t>
      </w:r>
      <w:r w:rsidRPr="00C43BB9">
        <w:rPr>
          <w:sz w:val="16"/>
        </w:rPr>
        <w:t xml:space="preserve"> On the other hand, science discovers at a rapid rate extrasolar planets. Very likely planets with conditions similar to our home planet will be found, and some of them maybe in nearby stellar systems. </w:t>
      </w:r>
      <w:r w:rsidRPr="00BA4D4C">
        <w:rPr>
          <w:rStyle w:val="StyleUnderline"/>
        </w:rPr>
        <w:t>It will be just a matter of time to develop technology to explore those potential future habitats for humans.</w:t>
      </w:r>
    </w:p>
    <w:p w:rsidR="00EB00DA" w:rsidRPr="00C43BB9" w:rsidRDefault="00EB00DA" w:rsidP="00EB00DA"/>
    <w:p w:rsidR="00EB00DA" w:rsidRDefault="00EB00DA" w:rsidP="00EB00DA">
      <w:pPr>
        <w:pStyle w:val="Heading4"/>
      </w:pPr>
      <w:r>
        <w:t xml:space="preserve">Traveling at the required speed would make small collisions devastating </w:t>
      </w:r>
    </w:p>
    <w:p w:rsidR="00EB00DA" w:rsidRPr="00402F65" w:rsidRDefault="00EB00DA" w:rsidP="00EB00DA">
      <w:r>
        <w:rPr>
          <w:rStyle w:val="Style13ptBold"/>
        </w:rPr>
        <w:t xml:space="preserve">Beckstead 14 </w:t>
      </w:r>
      <w:r>
        <w:t>Will we eventually be able to colonize other stars? Notes from a preliminary review June 22, 2014 http://www.fhi.ox.ac.uk/will-we-eventually-be-able-to-colonize-other-stars-notes-from-a-preliminary-review/ Nick Beckstead, Oxford University, Future of Humanity Institute</w:t>
      </w:r>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EB00DA" w:rsidRDefault="00EB00DA" w:rsidP="00EB00DA">
      <w:r w:rsidRPr="008238BA">
        <w:rPr>
          <w:rStyle w:val="StyleUnderline"/>
        </w:rPr>
        <w:t>When travelling at a few percent of the speed of light, collisions with interstellar matter could cause significant damage to a vessel</w:t>
      </w:r>
      <w:r>
        <w:t xml:space="preserve">. Like radiation, this is something that might be overcome with appropriate shielding, though </w:t>
      </w:r>
      <w:r w:rsidRPr="008238BA">
        <w:rPr>
          <w:rStyle w:val="StyleUnderline"/>
        </w:rPr>
        <w:t>there are trade-offs between mass from shielding and the amount of energy necessary for propulsion.</w:t>
      </w:r>
      <w:r>
        <w:rPr>
          <w:rStyle w:val="StyleUnderline"/>
        </w:rPr>
        <w:t xml:space="preserve"> </w:t>
      </w:r>
      <w:r>
        <w:t xml:space="preserve">The other people I spoke with about this issue also believed that this challenge could be overcome with appropriate shielding.[35] However, in his brief critique of the feasibility of interstellar missions, </w:t>
      </w:r>
      <w:r w:rsidRPr="008238BA">
        <w:rPr>
          <w:rStyle w:val="StyleUnderline"/>
        </w:rPr>
        <w:t>Ed Regis claimed that “a high-speed collision with something as small as a grain of salt would be like encountering an H-bomb,</w:t>
      </w:r>
      <w:r>
        <w:t xml:space="preserve">” suggesting he did not find it clear that this challenge could be overcome.[36]Some simple calculations, however, suggest that Regis’s claim could only be realistic under very extreme assumptions. Assuming that 100% of the kinetic energy of the salt grain were converted to an explosion, a one-milligram mass could only produce a one-megaton explosion if the spacecraft were travelling at extremely close to light speed. </w:t>
      </w:r>
      <w:r w:rsidRPr="008238BA">
        <w:rPr>
          <w:rStyle w:val="StyleUnderline"/>
        </w:rPr>
        <w:t>At 10% of light speed the impact would be equivalent to about 100 kg of TNT, which is about 10 million times smaller. At 1% of light speed, the impact would be equivalent to about 1 kg</w:t>
      </w:r>
      <w:r>
        <w:t xml:space="preserve"> of TNT.[37] </w:t>
      </w:r>
      <w:r w:rsidRPr="008238BA">
        <w:rPr>
          <w:rStyle w:val="StyleUnderline"/>
        </w:rPr>
        <w:t>These smaller explosions would not be negligible</w:t>
      </w:r>
      <w:r>
        <w:t>, but would probably be within the range of explosions that some bunkers and armored vehicles are capable of withstanding today.</w:t>
      </w:r>
    </w:p>
    <w:p w:rsidR="00EB00DA" w:rsidRDefault="00EB00DA" w:rsidP="00EB00DA"/>
    <w:p w:rsidR="00EB00DA" w:rsidRDefault="00EB00DA" w:rsidP="00EB00DA">
      <w:pPr>
        <w:pStyle w:val="Heading4"/>
      </w:pPr>
      <w:r>
        <w:t>Ideological opposition will stop space col.</w:t>
      </w:r>
    </w:p>
    <w:p w:rsidR="00EB00DA" w:rsidRPr="00402F65" w:rsidRDefault="00EB00DA" w:rsidP="00EB00DA">
      <w:r>
        <w:rPr>
          <w:rStyle w:val="Style13ptBold"/>
        </w:rPr>
        <w:t xml:space="preserve">Beckstead 14 </w:t>
      </w:r>
      <w:r>
        <w:t>Will we eventually be able to colonize other stars? Notes from a preliminary review June 22, 2014 http://www.fhi.ox.ac.uk/will-we-eventually-be-able-to-colonize-other-stars-notes-from-a-preliminary-review/ Nick Beckstead, Oxford University, Future of Humanity Institute</w:t>
      </w:r>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EB00DA" w:rsidRDefault="00EB00DA" w:rsidP="00EB00DA">
      <w:pPr>
        <w:rPr>
          <w:rStyle w:val="StyleUnderline"/>
        </w:rPr>
      </w:pPr>
      <w:r w:rsidRPr="008238BA">
        <w:rPr>
          <w:rStyle w:val="StyleUnderline"/>
        </w:rPr>
        <w:t>On the opposing side,</w:t>
      </w:r>
      <w:r>
        <w:t xml:space="preserve"> </w:t>
      </w:r>
      <w:r w:rsidRPr="008238BA">
        <w:rPr>
          <w:rStyle w:val="StyleUnderline"/>
        </w:rPr>
        <w:t>something that could gather the energy necessary for interstellar travel might be weaponized, and this coul</w:t>
      </w:r>
      <w:r>
        <w:t>d—imaginably—</w:t>
      </w:r>
      <w:r w:rsidRPr="008238BA">
        <w:rPr>
          <w:rStyle w:val="StyleUnderline"/>
        </w:rPr>
        <w:t>create political opposition to interstellar travel</w:t>
      </w:r>
      <w:r>
        <w:t xml:space="preserve">.[55] Some further relevant notes from my conversation with Stross: “However, </w:t>
      </w:r>
      <w:r w:rsidRPr="008238BA">
        <w:rPr>
          <w:rStyle w:val="StyleUnderline"/>
        </w:rPr>
        <w:t>other ideological perspectives—such as perspectives emphasizing the sacredness of nature—might oppose space colonization. Opposition from these perspectives could prevent an optimistic minority from colonizing space even if it were feasible.”</w:t>
      </w:r>
    </w:p>
    <w:p w:rsidR="00EB00DA" w:rsidRDefault="00EB00DA" w:rsidP="00EB00DA"/>
    <w:p w:rsidR="00EB00DA" w:rsidRDefault="00EB00DA" w:rsidP="00EB00DA">
      <w:pPr>
        <w:pStyle w:val="Heading4"/>
      </w:pPr>
      <w:r>
        <w:t>Mass Exodus is essentially impossible, and the legality is questionable</w:t>
      </w:r>
    </w:p>
    <w:p w:rsidR="00EB00DA" w:rsidRPr="00402F65" w:rsidRDefault="00EB00DA" w:rsidP="00EB00DA">
      <w:r>
        <w:rPr>
          <w:rStyle w:val="Style13ptBold"/>
        </w:rPr>
        <w:t xml:space="preserve">Impey 15 </w:t>
      </w:r>
      <w:r w:rsidRPr="00402F65">
        <w:rPr>
          <w:sz w:val="16"/>
          <w:szCs w:val="16"/>
        </w:rPr>
        <w:t>CHRIS IMPEY University Distinguished Professor and Deputy Head of the Department of Astronomy at the University of Arizona There will be sex in space: Mars, science and “the dictates of biology and human culture” SUNDAY, APR 12, 2015 http://www.salon.com/2015/04/12/there_will_be_sex_in_space_mars_science_and_the_dictates_of_biology_and_human_culture/</w:t>
      </w:r>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EB00DA" w:rsidRPr="00402F65" w:rsidRDefault="00EB00DA" w:rsidP="00EB00DA">
      <w:r w:rsidRPr="00402F65">
        <w:rPr>
          <w:rStyle w:val="StyleUnderline"/>
        </w:rPr>
        <w:t>A mass exodus from Earth is implausible. After all, it costs $50 billion just to send a dozen people to the Moon for a few days</w:t>
      </w:r>
      <w:r>
        <w:t xml:space="preserve">. Elon </w:t>
      </w:r>
      <w:r w:rsidRPr="00402F65">
        <w:rPr>
          <w:rStyle w:val="StyleUnderline"/>
        </w:rPr>
        <w:t>Musk may claim he’ll reduce the price of a trip to Mars to $500,000</w:t>
      </w:r>
      <w:r>
        <w:t xml:space="preserve">, which is a hundred thousand times less, </w:t>
      </w:r>
      <w:r w:rsidRPr="00402F65">
        <w:rPr>
          <w:rStyle w:val="StyleUnderline"/>
        </w:rPr>
        <w:t>but that seems unlikely at the moment.</w:t>
      </w:r>
      <w:r>
        <w:t xml:space="preserve"> If the Earth becomes contaminated or inhospitable, we’ll have to live in bubble domes, fix it, or suffer through it. Nonetheless, in this century a first cohort of adventurous humans will probably cut the umbilical and live off-Earth. What issues will they face? </w:t>
      </w:r>
      <w:r w:rsidRPr="00402F65">
        <w:rPr>
          <w:rStyle w:val="StyleUnderline"/>
        </w:rPr>
        <w:t>Beyond survival, their first issue is their legal status. As we’ve seen, the 1967 Outer Space Treaty addresses ownership. According to Article II, “Outer space, including the Moon and other celestial bodies, is not subject to national appropriation by claim of sovereignty, by means of use or occupation, or by any other means.</w:t>
      </w:r>
      <w:r>
        <w:t xml:space="preserve">” </w:t>
      </w:r>
      <w:r w:rsidRPr="00402F65">
        <w:rPr>
          <w:rStyle w:val="StyleUnderline"/>
        </w:rPr>
        <w:t>That seems transparent, but it doesn’t mention the rights of individuals.</w:t>
      </w:r>
      <w:r>
        <w:t xml:space="preserve"> Bas Lansdorp, the CEO of Mars One, said his legal experts looked into the treaty. He thinks that “what goes for governments also goes for individuals in those governments.” If Mars One achieves its goal, thirty people will settle the red planet by 2023; the gradually expanding settlement will use more and more Martian land. Lansdorp insists that their goal isn’t ownership. “It is allowed to use land, just not to say that you own it,” he says. “It is also allowed to use resources that you need for your mission. Don’t forget that a lot of these rules were made long ago, when a human mission to Mars was not within reach.”</w:t>
      </w:r>
    </w:p>
    <w:p w:rsidR="00EB00DA" w:rsidRDefault="00EB00DA" w:rsidP="00EB00DA">
      <w:pPr>
        <w:pStyle w:val="Heading4"/>
      </w:pPr>
      <w:r>
        <w:t>No space col- too far away and too much energy required</w:t>
      </w:r>
    </w:p>
    <w:p w:rsidR="00EB00DA" w:rsidRPr="00402F65" w:rsidRDefault="00EB00DA" w:rsidP="00EB00DA">
      <w:r>
        <w:rPr>
          <w:rStyle w:val="Style13ptBold"/>
        </w:rPr>
        <w:t xml:space="preserve">Beckstead 14 </w:t>
      </w:r>
      <w:r>
        <w:t>Will we eventually be able to colonize other stars? Notes from a preliminary review June 22, 2014 http://www.fhi.ox.ac.uk/will-we-eventually-be-able-to-colonize-other-stars-notes-from-a-preliminary-review/ Nick Beckstead, Oxford University, Future of Humanity Institute</w:t>
      </w:r>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EB00DA" w:rsidRDefault="00EB00DA" w:rsidP="00EB00DA">
      <w:r>
        <w:t xml:space="preserve">Proxima Centuari—the </w:t>
      </w:r>
      <w:r w:rsidRPr="008238BA">
        <w:rPr>
          <w:rStyle w:val="StyleUnderline"/>
        </w:rPr>
        <w:t>closest star outside our solar system—is 4.2 light years away</w:t>
      </w:r>
      <w:r>
        <w:t xml:space="preserve">.[12] Currently, </w:t>
      </w:r>
      <w:r w:rsidRPr="008238BA">
        <w:rPr>
          <w:rStyle w:val="StyleUnderline"/>
        </w:rPr>
        <w:t>Voyager 1 is moving</w:t>
      </w:r>
      <w:r>
        <w:t xml:space="preserve"> away from the sun at 17 km/s, </w:t>
      </w:r>
      <w:r w:rsidRPr="008238BA">
        <w:rPr>
          <w:rStyle w:val="StyleUnderline"/>
        </w:rPr>
        <w:t>faster than any other human-made object</w:t>
      </w:r>
      <w:r>
        <w:t xml:space="preserve">.[13] </w:t>
      </w:r>
      <w:r w:rsidRPr="008238BA">
        <w:rPr>
          <w:rStyle w:val="StyleUnderline"/>
        </w:rPr>
        <w:t>At its current speed, it would take over 70,000 years to</w:t>
      </w:r>
      <w:r>
        <w:t xml:space="preserve"> reach travel </w:t>
      </w:r>
      <w:r w:rsidRPr="008238BA">
        <w:rPr>
          <w:rStyle w:val="StyleUnderline"/>
        </w:rPr>
        <w:t>that distance</w:t>
      </w:r>
      <w:r>
        <w:t xml:space="preserve"> (though it isn’t going in that direction).[14] </w:t>
      </w:r>
      <w:r w:rsidRPr="008238BA">
        <w:rPr>
          <w:rStyle w:val="StyleUnderline"/>
        </w:rPr>
        <w:t>The voyage would take decades even at a significant fraction of the speed of light. The longer the trip, the harder it is to ensure that all critical parts of the system (including passengers or descendants of passengers) survive the journey</w:t>
      </w:r>
      <w:r>
        <w:t xml:space="preserve">. These issues are discussed in the next sections. This section will focus on propulsion methods and energy requirements. Charles Stross estimated </w:t>
      </w:r>
      <w:r w:rsidRPr="008238BA">
        <w:rPr>
          <w:rStyle w:val="StyleUnderline"/>
        </w:rPr>
        <w:t>that it would take at least 1018 Joules of energy to accelerate a 2000 kg spacecraft to 10</w:t>
      </w:r>
      <w:r>
        <w:t>% of the speed of light, and an equal amount to slow it down—</w:t>
      </w:r>
      <w:r w:rsidRPr="008238BA">
        <w:rPr>
          <w:rStyle w:val="StyleUnderline"/>
        </w:rPr>
        <w:t>making generous assumptions such as 100% efficient energy conversion and no reaction mass. This was equivalent to five days of human civilization’s total electrical energy production in 2007</w:t>
      </w:r>
      <w:r>
        <w:t>,[15] or about one day of civilization’s whole energy production.[16]</w:t>
      </w:r>
    </w:p>
    <w:p w:rsidR="00EB00DA" w:rsidRDefault="00EB00DA" w:rsidP="00EB00DA"/>
    <w:p w:rsidR="00EB00DA" w:rsidRDefault="00EB00DA" w:rsidP="00EB00DA">
      <w:pPr>
        <w:pStyle w:val="Heading4"/>
      </w:pPr>
      <w:r>
        <w:t xml:space="preserve">No colonization- diseases </w:t>
      </w:r>
    </w:p>
    <w:p w:rsidR="00EB00DA" w:rsidRPr="00576140" w:rsidRDefault="00EB00DA" w:rsidP="00EB00DA">
      <w:r>
        <w:rPr>
          <w:rStyle w:val="Style13ptBold"/>
        </w:rPr>
        <w:t>Smith 13</w:t>
      </w:r>
      <w:r>
        <w:t xml:space="preserve"> </w:t>
      </w:r>
      <w:r w:rsidRPr="00576140">
        <w:rPr>
          <w:sz w:val="16"/>
          <w:szCs w:val="16"/>
        </w:rPr>
        <w:t xml:space="preserve">Dr. Cameron M. Smith, a prehistorian at Portland State University’s Department of Anthropology in Portland, OR Biological Evolution in Interstellar Human Migration by PAUL GILSTER on MARCH 15, 2013 </w:t>
      </w:r>
      <w:hyperlink r:id="rId223" w:history="1">
        <w:r w:rsidRPr="00576140">
          <w:rPr>
            <w:rStyle w:val="Hyperlink"/>
            <w:sz w:val="16"/>
            <w:szCs w:val="16"/>
          </w:rPr>
          <w:t>http://www.centauri-dreams.org/?p=26867</w:t>
        </w:r>
      </w:hyperlink>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EB00DA" w:rsidRPr="00576140" w:rsidRDefault="00EB00DA" w:rsidP="00EB00DA">
      <w:pPr>
        <w:rPr>
          <w:sz w:val="16"/>
        </w:rPr>
      </w:pPr>
      <w:r w:rsidRPr="00576140">
        <w:rPr>
          <w:sz w:val="16"/>
        </w:rPr>
        <w:t xml:space="preserve">Second, </w:t>
      </w:r>
      <w:r w:rsidRPr="00576140">
        <w:rPr>
          <w:rStyle w:val="StyleUnderline"/>
        </w:rPr>
        <w:t>selection will likely play out in the cases of sweeps of novel diseases through interstellar craft populations</w:t>
      </w:r>
      <w:r w:rsidRPr="00576140">
        <w:rPr>
          <w:sz w:val="16"/>
        </w:rPr>
        <w:t xml:space="preserve">. Again, we will be very careful, but </w:t>
      </w:r>
      <w:r w:rsidRPr="00576140">
        <w:rPr>
          <w:rStyle w:val="StyleUnderline"/>
        </w:rPr>
        <w:t>it is impossible to anticipate all biological change, and in smallish populations</w:t>
      </w:r>
      <w:r w:rsidRPr="00576140">
        <w:rPr>
          <w:sz w:val="16"/>
        </w:rPr>
        <w:t xml:space="preserve"> (e.g. the 10,000+ that I suggest for interstellar craft; see below) </w:t>
      </w:r>
      <w:r w:rsidRPr="00576140">
        <w:rPr>
          <w:rStyle w:val="StyleUnderline"/>
        </w:rPr>
        <w:t>inhabiting closed environments, sweeps of new disease, I believe, might well occur</w:t>
      </w:r>
      <w:r w:rsidRPr="00576140">
        <w:rPr>
          <w:sz w:val="16"/>
        </w:rPr>
        <w:t>. Whether such sweeps structure the interstellar craft genome structurally is impossible to know, but we must be prepared for this possibility</w:t>
      </w:r>
    </w:p>
    <w:p w:rsidR="00EB00DA" w:rsidRDefault="00EB00DA" w:rsidP="00EB00DA">
      <w:pPr>
        <w:pStyle w:val="Heading4"/>
      </w:pPr>
      <w:r>
        <w:t xml:space="preserve">Zero-G means we’ll either day or be seriously injured in transit. </w:t>
      </w:r>
    </w:p>
    <w:p w:rsidR="00EB00DA" w:rsidRPr="00402F65" w:rsidRDefault="00EB00DA" w:rsidP="00EB00DA">
      <w:r>
        <w:rPr>
          <w:rStyle w:val="Style13ptBold"/>
        </w:rPr>
        <w:t xml:space="preserve">Beckstead 14 </w:t>
      </w:r>
      <w:r>
        <w:t>Will we eventually be able to colonize other stars? Notes from a preliminary review June 22, 2014 http://www.fhi.ox.ac.uk/will-we-eventually-be-able-to-colonize-other-stars-notes-from-a-preliminary-review/ Nick Beckstead, Oxford University, Future of Humanity Institute</w:t>
      </w:r>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EB00DA" w:rsidRDefault="00EB00DA" w:rsidP="00EB00DA">
      <w:r w:rsidRPr="008238BA">
        <w:rPr>
          <w:rStyle w:val="StyleUnderline"/>
        </w:rPr>
        <w:t>The human body is adapted to the level of gravitational force normally experienced on the surface of the Earth, and extended exposure to a zero-g environment has various adverse health effects, including loss of bone and muscle mass, retinal damage, redistribution of bodily fluids toward the upper half of the body, balance disorders, and loss of taste and smell</w:t>
      </w:r>
      <w:r>
        <w:t>.[24] According to Wikipedia, we have very limited knowledge about the potential effects on the very young and the elderly.[25</w:t>
      </w:r>
      <w:r w:rsidRPr="008238BA">
        <w:rPr>
          <w:rStyle w:val="StyleUnderline"/>
        </w:rPr>
        <w:t>] In addition, attempts to breed mice and fish eggs in space have come out badly</w:t>
      </w:r>
      <w:r>
        <w:t>, and the prevailing view is that microgravity is the source of the problem.[26] This may be a problem because—given the distance to other stars—human reproduction may be necessary in transit.</w:t>
      </w:r>
    </w:p>
    <w:p w:rsidR="00EB00DA" w:rsidRDefault="00EB00DA" w:rsidP="00EB00DA">
      <w:pPr>
        <w:pStyle w:val="Heading2"/>
      </w:pPr>
      <w:r>
        <w:t>Space Debris</w:t>
      </w:r>
    </w:p>
    <w:p w:rsidR="00EB00DA" w:rsidRPr="00C43BB9" w:rsidRDefault="00EB00DA" w:rsidP="00EB00DA">
      <w:pPr>
        <w:pStyle w:val="Heading4"/>
        <w:rPr>
          <w:rStyle w:val="Style13ptBold"/>
          <w:b/>
        </w:rPr>
      </w:pPr>
      <w:r w:rsidRPr="00C43BB9">
        <w:rPr>
          <w:rStyle w:val="Style13ptBold"/>
          <w:b/>
        </w:rPr>
        <w:t xml:space="preserve">NASA and DoD track, get advance warning, have solvent guidelines, and avoidance procedures that solve. </w:t>
      </w:r>
    </w:p>
    <w:p w:rsidR="00EB00DA" w:rsidRDefault="00EB00DA" w:rsidP="00EB00DA">
      <w:r>
        <w:rPr>
          <w:rStyle w:val="Style13ptBold"/>
        </w:rPr>
        <w:t xml:space="preserve">NASA 13 </w:t>
      </w:r>
      <w:r>
        <w:t>Sep. 26, 2013 National Aeronautics and Space Administration “Space Debris and Human Spacecraft” http://www.nasa.gov/mission_pages/station/news/orbital_debris.html</w:t>
      </w:r>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EB00DA" w:rsidRDefault="00EB00DA" w:rsidP="00EB00DA"/>
    <w:p w:rsidR="00EB00DA" w:rsidRPr="00C43BB9" w:rsidRDefault="00EB00DA" w:rsidP="00EB00DA">
      <w:pPr>
        <w:rPr>
          <w:sz w:val="16"/>
        </w:rPr>
      </w:pPr>
      <w:r w:rsidRPr="00C43BB9">
        <w:rPr>
          <w:sz w:val="16"/>
        </w:rPr>
        <w:t xml:space="preserve">Tracking Debris </w:t>
      </w:r>
      <w:r w:rsidRPr="00C43BB9">
        <w:rPr>
          <w:rStyle w:val="StyleUnderline"/>
        </w:rPr>
        <w:t>The Department of Defense maintains a highly accurate satellite catalog on objects in Earth orbit that are larger than a softball.</w:t>
      </w:r>
      <w:r>
        <w:rPr>
          <w:rStyle w:val="StyleUnderline"/>
        </w:rPr>
        <w:t xml:space="preserve"> </w:t>
      </w:r>
      <w:r w:rsidRPr="00C43BB9">
        <w:rPr>
          <w:rStyle w:val="StyleUnderline"/>
        </w:rPr>
        <w:t>NASA and the DoD cooperate and share responsibilities for characterizing the satellite</w:t>
      </w:r>
      <w:r w:rsidRPr="00C43BB9">
        <w:rPr>
          <w:sz w:val="16"/>
        </w:rPr>
        <w:t xml:space="preserve"> (including orbital debris) </w:t>
      </w:r>
      <w:r w:rsidRPr="00C43BB9">
        <w:rPr>
          <w:rStyle w:val="StyleUnderline"/>
        </w:rPr>
        <w:t>environment</w:t>
      </w:r>
      <w:r w:rsidRPr="00C43BB9">
        <w:rPr>
          <w:sz w:val="16"/>
        </w:rPr>
        <w:t xml:space="preserve">. DoD’s Space Surveillance Network tracks discrete objects as small as 2 inches (5 centimeters) in diameter in low Earth orbit and about 1 yard (1 meter) in geosynchronous orbit. Currently, about 15,000 officially cataloged objects are still in orbit. The total number of tracked objects exceeds 21,000. Using special ground-based sensors and inspections of returned satellite surfaces, NASA statistically determines the extent of the population for objects less than 4 inches (10 centimeters) in diameter. Collision risks are divided into three categories depending upon size of threat. For objects 4 inches (10 centimeters) and larger, conjunction assessments and collision avoidance maneuvers are effective in countering objects which can be tracked by the Space Surveillance Network. Objects smaller than this usually are too small to track and too large to shield against. Debris shields can be effective in withstanding impacts of particles smaller than half an inch (1 centimeter). Planning for and Reacting to Debris </w:t>
      </w:r>
      <w:r w:rsidRPr="00C43BB9">
        <w:rPr>
          <w:rStyle w:val="StyleUnderline"/>
        </w:rPr>
        <w:t>NASA has a set of long-standing guidelines that are used to assess whether the threat of such a close pass is sufficient to warrant evasive action or other precautions to ensure the safety of the crew.</w:t>
      </w:r>
      <w:r>
        <w:rPr>
          <w:rStyle w:val="StyleUnderline"/>
        </w:rPr>
        <w:t xml:space="preserve"> </w:t>
      </w:r>
      <w:r w:rsidRPr="00C43BB9">
        <w:rPr>
          <w:sz w:val="16"/>
        </w:rPr>
        <w:t xml:space="preserve">These guidelines essentially draw an imaginary box, known as the “pizza box" because of its flat, rectangular shape, around the space vehicle. This box is about a mile deep by 30 miles across by 30 miles long (1.5 x 50 x 50 kilometers), with the vehicle in the center. When predictions indicate that the debris will pass close enough for concern and the quality of the tracking data is deemed sufficiently accurate, Mission Control centers in Houston and Moscow work together to develop a prudent course of action. Sometimes these encounters are known well in advance and there is time to move the station slightly, known as a “debris avoidance maneuver” to keep the debris outside of the box. Other times, the tracking data isn’t precise enough to warrant such a maneuver or the close pass isn’t identified in time to make the maneuver. In those cases, the control centers may agree that the best course of action is to move the crew into the Soyuz spacecraft that are used to transport humans to and from the station. This allows enough time to isolate those spaceships from the station by closing hatches in the event of a damaging collision. The crew would be able to leave the station if the collision caused a loss of pressure in the life-supporting module or damaged critical components. The Soyuz act as lifeboats for crew members in the event of an emergency. </w:t>
      </w:r>
      <w:r w:rsidRPr="00C43BB9">
        <w:rPr>
          <w:rStyle w:val="StyleUnderline"/>
        </w:rPr>
        <w:t>Mission Control also has the option of taking additional precautions, such as closing hatches between some of the station’s modules, if the likelihood of a collision is great enough.</w:t>
      </w:r>
      <w:r>
        <w:rPr>
          <w:rStyle w:val="StyleUnderline"/>
        </w:rPr>
        <w:t xml:space="preserve"> </w:t>
      </w:r>
      <w:r w:rsidRPr="00C43BB9">
        <w:rPr>
          <w:sz w:val="16"/>
        </w:rPr>
        <w:t xml:space="preserve">Maneuvering Spacecraft to Avoid Orbital Debris </w:t>
      </w:r>
      <w:r w:rsidRPr="00C43BB9">
        <w:rPr>
          <w:rStyle w:val="StyleUnderline"/>
        </w:rPr>
        <w:t>NASA has a set of long-standing guidelines that are used to assess whether the threat of a close approach of orbital debris to a spacecraft is sufficient to warrant evasive action or precautions to ensure the safety of the crew</w:t>
      </w:r>
      <w:r w:rsidRPr="00C43BB9">
        <w:rPr>
          <w:sz w:val="16"/>
        </w:rPr>
        <w:t xml:space="preserve">. Debris avoidance maneuvers are planned when the probability of collision from a conjunction reaches limits set in the space shuttle and space station flight rules. If the probability of collision is greater than 1 in 100,000, a maneuver will be conducted if it will not result in significant impact to mission objectives. If it is greater than 1 in 10,000, a maneuver will be conducted unless it will result in additional risk to the crew. </w:t>
      </w:r>
      <w:r w:rsidRPr="00C43BB9">
        <w:rPr>
          <w:rStyle w:val="StyleUnderline"/>
        </w:rPr>
        <w:t>Debris avoidance maneuvers are usually small and occur from one to several hours before the time of the conjunction. Debris avoidance maneuvers with the shuttle can be planned and executed in a matter of hours. Such maneuvers with the space station require about 30 hours to plan and execute mainly due to the need to use the station’s Russian thrusters, or the propulsion systems on one of the docked Russian or European spacecraft.</w:t>
      </w:r>
      <w:r>
        <w:rPr>
          <w:rStyle w:val="StyleUnderline"/>
        </w:rPr>
        <w:t xml:space="preserve"> </w:t>
      </w:r>
      <w:r w:rsidRPr="00C43BB9">
        <w:rPr>
          <w:sz w:val="16"/>
        </w:rPr>
        <w:t>Several collision avoidance maneuvers with the shuttle and the station have been conducted during the past 10 years</w:t>
      </w:r>
    </w:p>
    <w:p w:rsidR="00EB00DA" w:rsidRDefault="00EB00DA" w:rsidP="00EB00DA"/>
    <w:p w:rsidR="00EB00DA" w:rsidRDefault="00EB00DA" w:rsidP="00EB00DA">
      <w:pPr>
        <w:pStyle w:val="Heading4"/>
      </w:pPr>
      <w:r>
        <w:t>Squo solves- debris removing satellites</w:t>
      </w:r>
    </w:p>
    <w:p w:rsidR="00EB00DA" w:rsidRDefault="00EB00DA" w:rsidP="00EB00DA">
      <w:r>
        <w:rPr>
          <w:rStyle w:val="Style13ptBold"/>
        </w:rPr>
        <w:t>ESA 15</w:t>
      </w:r>
      <w:r>
        <w:t xml:space="preserve"> European Space Agency June 2015 “ESA heading towards removing space debris”  http://www.esa.int/Our_Activities/Space_Engineering_Technology/Clean_Space/ESA_heading_towards_removing_space_debris</w:t>
      </w:r>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EB00DA" w:rsidRPr="00772075" w:rsidRDefault="00EB00DA" w:rsidP="00EB00DA"/>
    <w:p w:rsidR="00EB00DA" w:rsidRPr="00B85CCF" w:rsidRDefault="00EB00DA" w:rsidP="00EB00DA">
      <w:pPr>
        <w:rPr>
          <w:rStyle w:val="StyleUnderline"/>
        </w:rPr>
      </w:pPr>
      <w:r w:rsidRPr="00B85CCF">
        <w:rPr>
          <w:rStyle w:val="StyleUnderline"/>
        </w:rPr>
        <w:t>The e.Deorbit mission came through ESA’s Clean Space initiative, tasked with reducing the environmental impact of the space industry in both the terrestrial and orbital realms.</w:t>
      </w:r>
      <w:r>
        <w:rPr>
          <w:rStyle w:val="StyleUnderline"/>
        </w:rPr>
        <w:t xml:space="preserve"> </w:t>
      </w:r>
      <w:r w:rsidRPr="00B85CCF">
        <w:rPr>
          <w:sz w:val="16"/>
        </w:rPr>
        <w:t xml:space="preserve">Space debris levels are increasing relentlessly, as colliding objects bequeath more debris and further collisions. Conserving the heavily trafficked and valuable low orbits calls for removing the large objects at a high risk of collision. </w:t>
      </w:r>
      <w:r w:rsidRPr="00B85CCF">
        <w:rPr>
          <w:rStyle w:val="StyleUnderline"/>
        </w:rPr>
        <w:t>e.Deorbit would target an ESA derelict in this region, capture it, then safely burn up both the satellite and itself through a controlled atmospheric reentry.</w:t>
      </w:r>
      <w:r>
        <w:rPr>
          <w:rStyle w:val="StyleUnderline"/>
        </w:rPr>
        <w:t xml:space="preserve"> </w:t>
      </w:r>
      <w:r w:rsidRPr="00B85CCF">
        <w:rPr>
          <w:sz w:val="16"/>
        </w:rPr>
        <w:t xml:space="preserve">Distribution of debris objects larger than 10 centimetres in space Distribution of debris </w:t>
      </w:r>
      <w:r w:rsidRPr="00B85CCF">
        <w:rPr>
          <w:rStyle w:val="StyleUnderline"/>
        </w:rPr>
        <w:t>Having proved this approach, multiple missions per year could be flown – and e.Deorbit is being designed with recurring flights in mind</w:t>
      </w:r>
    </w:p>
    <w:p w:rsidR="00EB00DA" w:rsidRDefault="00EB00DA" w:rsidP="00EB00DA">
      <w:pPr>
        <w:pStyle w:val="Heading4"/>
      </w:pPr>
      <w:r>
        <w:t>New lasers can solve over 3000 tons</w:t>
      </w:r>
    </w:p>
    <w:p w:rsidR="00EB00DA" w:rsidRDefault="00EB00DA" w:rsidP="00EB00DA">
      <w:pPr>
        <w:rPr>
          <w:sz w:val="16"/>
          <w:szCs w:val="16"/>
        </w:rPr>
      </w:pPr>
      <w:r>
        <w:rPr>
          <w:rStyle w:val="Style13ptBold"/>
        </w:rPr>
        <w:t xml:space="preserve">Pandey 15 </w:t>
      </w:r>
      <w:r w:rsidRPr="00772075">
        <w:rPr>
          <w:sz w:val="16"/>
          <w:szCs w:val="16"/>
        </w:rPr>
        <w:t xml:space="preserve">Space Lasers To Remove Space Debris? Japanese Researchers Present Ambitious Plan April 18 2015 Avaneesh Pandey has a Bachelor’s degree in political science and has been covering geopolitics and science for International Business Times </w:t>
      </w:r>
      <w:hyperlink r:id="rId224" w:history="1">
        <w:r w:rsidRPr="0052762E">
          <w:rPr>
            <w:rStyle w:val="Hyperlink"/>
            <w:sz w:val="16"/>
            <w:szCs w:val="16"/>
          </w:rPr>
          <w:t>http://www.ibtimes.com/space-lasers-remove-space-debris-japanese-researchers-present-ambitious-plan-1887510</w:t>
        </w:r>
      </w:hyperlink>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EB00DA" w:rsidRPr="00772075" w:rsidRDefault="00EB00DA" w:rsidP="00EB00DA"/>
    <w:p w:rsidR="00EB00DA" w:rsidRPr="0084001E" w:rsidRDefault="00EB00DA" w:rsidP="00EB00DA">
      <w:pPr>
        <w:rPr>
          <w:sz w:val="16"/>
        </w:rPr>
      </w:pPr>
      <w:r w:rsidRPr="0084001E">
        <w:rPr>
          <w:sz w:val="16"/>
        </w:rPr>
        <w:t xml:space="preserve">Now, </w:t>
      </w:r>
      <w:r w:rsidRPr="0084001E">
        <w:rPr>
          <w:rStyle w:val="StyleUnderline"/>
        </w:rPr>
        <w:t>a team of scientists</w:t>
      </w:r>
      <w:r w:rsidRPr="0084001E">
        <w:rPr>
          <w:sz w:val="16"/>
        </w:rPr>
        <w:t xml:space="preserve"> from Japan’s Riken research institute </w:t>
      </w:r>
      <w:r w:rsidRPr="0084001E">
        <w:rPr>
          <w:rStyle w:val="StyleUnderline"/>
        </w:rPr>
        <w:t>have come up with an ambitious plan to eliminate the debris</w:t>
      </w:r>
      <w:r w:rsidRPr="0084001E">
        <w:rPr>
          <w:sz w:val="16"/>
        </w:rPr>
        <w:t>. In a paper published in the latest issue of the journal Acta Astronautica</w:t>
      </w:r>
      <w:r w:rsidRPr="0084001E">
        <w:rPr>
          <w:rStyle w:val="StyleUnderline"/>
        </w:rPr>
        <w:t>, the researchers proposed a method that basically involves blasting an estimated 3,000 tons of debris</w:t>
      </w:r>
      <w:r w:rsidRPr="0084001E">
        <w:rPr>
          <w:sz w:val="16"/>
        </w:rPr>
        <w:t xml:space="preserve"> through a fiber optic laser mounted on the ISS. This, the researchers claimed, would be a two-step process. Firstly, the researchers plan to use the existing infrared telescope of the European Space Agency’s Extreme Universe Space Observatory (EUSO) -- originally built to detect high-energy cosmic rays bombarding Earth -- to track the space junk. The second part of </w:t>
      </w:r>
      <w:r w:rsidRPr="0084001E">
        <w:rPr>
          <w:rStyle w:val="StyleUnderline"/>
        </w:rPr>
        <w:t>their proposed plan involves using a fiber-based laser system to shoot the objects until they are knocked out of their orbit and destroyed during re-entry into Earth’s atmosphere</w:t>
      </w:r>
      <w:r w:rsidRPr="0084001E">
        <w:rPr>
          <w:sz w:val="16"/>
        </w:rPr>
        <w:t xml:space="preserve">. “The new method combining these two instruments will be capable of tracking down and deorbiting the most dangerous space debris, around the size of one centimeter. </w:t>
      </w:r>
      <w:r w:rsidRPr="0084001E">
        <w:rPr>
          <w:rStyle w:val="StyleUnderline"/>
        </w:rPr>
        <w:t>The intense laser beam focused on the debris will produce high-velocity plasma ablation, and the reaction force will reduce its orbital velocity, leading to its reentry into the earth's atmosphere,</w:t>
      </w:r>
      <w:r w:rsidRPr="0084001E">
        <w:rPr>
          <w:sz w:val="16"/>
        </w:rPr>
        <w:t>” the researchers said in a statement on Friday.</w:t>
      </w:r>
    </w:p>
    <w:p w:rsidR="00EB00DA" w:rsidRDefault="00EB00DA" w:rsidP="00EB00DA"/>
    <w:p w:rsidR="00EB00DA" w:rsidRDefault="00EB00DA" w:rsidP="00EB00DA">
      <w:pPr>
        <w:pStyle w:val="Heading4"/>
      </w:pPr>
      <w:r>
        <w:t>Status quo mitigation solves</w:t>
      </w:r>
    </w:p>
    <w:p w:rsidR="00EB00DA" w:rsidRDefault="00EB00DA" w:rsidP="00EB00DA">
      <w:r>
        <w:rPr>
          <w:rStyle w:val="Style13ptBold"/>
        </w:rPr>
        <w:t xml:space="preserve">Foust 14 </w:t>
      </w:r>
      <w:r>
        <w:t xml:space="preserve">Cleaning up space junk by Jeff Foust Monday, December 15, 2014 </w:t>
      </w:r>
      <w:hyperlink r:id="rId225" w:history="1">
        <w:r w:rsidRPr="0052762E">
          <w:rPr>
            <w:rStyle w:val="Hyperlink"/>
          </w:rPr>
          <w:t>http://www.thespacereview.com/article/2663/1</w:t>
        </w:r>
      </w:hyperlink>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EB00DA" w:rsidRPr="00772075" w:rsidRDefault="00EB00DA" w:rsidP="00EB00DA"/>
    <w:p w:rsidR="00EB00DA" w:rsidRPr="0084001E" w:rsidRDefault="00EB00DA" w:rsidP="00EB00DA">
      <w:pPr>
        <w:rPr>
          <w:rStyle w:val="StyleUnderline"/>
        </w:rPr>
      </w:pPr>
      <w:r>
        <w:t xml:space="preserve">So far, </w:t>
      </w:r>
      <w:r w:rsidRPr="0084001E">
        <w:rPr>
          <w:rStyle w:val="StyleUnderline"/>
        </w:rPr>
        <w:t>governments have dealt with the orbital debris through mitigation: limiting the amount of new debris created</w:t>
      </w:r>
      <w:r>
        <w:t xml:space="preserve">. </w:t>
      </w:r>
      <w:r w:rsidRPr="0084001E">
        <w:rPr>
          <w:rStyle w:val="StyleUnderline"/>
        </w:rPr>
        <w:t>Guidelines developed in the US and widely adopted in other countries outline steps satellite and launch operators can take to reduce the creation of new debris, such as venting propellant tanks and discharging batteries to avoid on-orbit explosions that create large amounts of debris.</w:t>
      </w:r>
    </w:p>
    <w:p w:rsidR="00EB00DA" w:rsidRDefault="00EB00DA" w:rsidP="00EB00DA">
      <w:pPr>
        <w:pStyle w:val="Heading4"/>
      </w:pPr>
      <w:r>
        <w:t>Agencies and companies are already developing strategies to solve</w:t>
      </w:r>
    </w:p>
    <w:p w:rsidR="00EB00DA" w:rsidRDefault="00EB00DA" w:rsidP="00EB00DA">
      <w:r>
        <w:rPr>
          <w:rStyle w:val="Style13ptBold"/>
        </w:rPr>
        <w:t xml:space="preserve">Yuzhnoye 14 </w:t>
      </w:r>
      <w:r w:rsidRPr="00772075">
        <w:rPr>
          <w:sz w:val="16"/>
          <w:szCs w:val="16"/>
        </w:rPr>
        <w:t xml:space="preserve">Jul 30 2014 SPACE DEBRIS REMOVAL. ACTIVE &amp; PASSIVE SYSTEMS </w:t>
      </w:r>
      <w:hyperlink r:id="rId226" w:history="1">
        <w:r w:rsidRPr="00772075">
          <w:rPr>
            <w:rStyle w:val="Hyperlink"/>
            <w:sz w:val="16"/>
            <w:szCs w:val="16"/>
          </w:rPr>
          <w:t>http://www.yuzhnoye.com/en/technique/innovative-technologies/space-debris/</w:t>
        </w:r>
      </w:hyperlink>
      <w:r w:rsidRPr="00772075">
        <w:rPr>
          <w:sz w:val="16"/>
          <w:szCs w:val="16"/>
        </w:rPr>
        <w:t xml:space="preserve"> Yuzhnoye State Design Office is one of the most well-known and recognized scientific and design companies in the world in the field of space technology development</w:t>
      </w:r>
      <w:r>
        <w:t>.</w:t>
      </w:r>
      <w:r w:rsidRPr="009567F5">
        <w:rPr>
          <w:rStyle w:val="StyleUnderline"/>
          <w:rFonts w:ascii="Segoe UI Symbol" w:hAnsi="Segoe UI Symbol" w:hint="eastAsia"/>
          <w:sz w:val="16"/>
          <w:szCs w:val="16"/>
          <w:u w:val="none"/>
          <w:lang w:eastAsia="ko-KR"/>
        </w:rPr>
        <w:t xml:space="preserve"> </w:t>
      </w:r>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EB00DA" w:rsidRPr="00772075" w:rsidRDefault="00EB00DA" w:rsidP="00EB00DA"/>
    <w:p w:rsidR="00EB00DA" w:rsidRPr="0084001E" w:rsidRDefault="00EB00DA" w:rsidP="00EB00DA">
      <w:pPr>
        <w:rPr>
          <w:sz w:val="16"/>
        </w:rPr>
      </w:pPr>
      <w:r w:rsidRPr="0084001E">
        <w:rPr>
          <w:sz w:val="16"/>
        </w:rPr>
        <w:t xml:space="preserve">Currently, </w:t>
      </w:r>
      <w:r w:rsidRPr="0084001E">
        <w:rPr>
          <w:rStyle w:val="StyleUnderline"/>
        </w:rPr>
        <w:t>many leading space companies are developing space debris removal systems</w:t>
      </w:r>
      <w:r w:rsidRPr="0084001E">
        <w:rPr>
          <w:sz w:val="16"/>
        </w:rPr>
        <w:t xml:space="preserve">. These systems can conditionally be divided into two types: passive and active ones. </w:t>
      </w:r>
      <w:r w:rsidRPr="0084001E">
        <w:rPr>
          <w:rStyle w:val="StyleUnderline"/>
        </w:rPr>
        <w:t>Passive systems are mounted onto objects that have to be deorbited in advance, and are activated after their mission’s complete.</w:t>
      </w:r>
      <w:r w:rsidRPr="0084001E">
        <w:rPr>
          <w:sz w:val="16"/>
        </w:rPr>
        <w:t xml:space="preserve"> These systems can use different physics for deorbitation. The Yuzhnoye State Design Office proposes devices the operation principle of which lies in augmentation of their aerodynamic drag force by creating a large surface area due to inflation/deployment of special structures. </w:t>
      </w:r>
      <w:r w:rsidRPr="0084001E">
        <w:rPr>
          <w:rStyle w:val="StyleUnderline"/>
        </w:rPr>
        <w:t>Active systems represent autonomous spacecraft able to deorbit space debris objects and/or remove them to special graveyard orbits.</w:t>
      </w:r>
      <w:r>
        <w:rPr>
          <w:rStyle w:val="StyleUnderline"/>
        </w:rPr>
        <w:t xml:space="preserve"> </w:t>
      </w:r>
      <w:r w:rsidRPr="0084001E">
        <w:rPr>
          <w:sz w:val="16"/>
        </w:rPr>
        <w:t>ACTIVE SYSTEMS LEOSWEEP PROJECT Currently, the Yuzhnoye State Design O</w:t>
      </w:r>
      <w:r w:rsidRPr="0084001E">
        <w:rPr>
          <w:rStyle w:val="StyleUnderline"/>
        </w:rPr>
        <w:t>f</w:t>
      </w:r>
      <w:r w:rsidRPr="0084001E">
        <w:rPr>
          <w:sz w:val="16"/>
        </w:rPr>
        <w:t>fice in cooperation with other Ukrainian organizations is taking part in an international project LEOSWEEP, which is partially funded by the European Union within the 7th Framework Program.</w:t>
      </w:r>
    </w:p>
    <w:p w:rsidR="00EB00DA" w:rsidRDefault="00EB00DA" w:rsidP="00EB00DA"/>
    <w:p w:rsidR="00EB00DA" w:rsidRDefault="00EB00DA" w:rsidP="00EB00DA">
      <w:pPr>
        <w:pStyle w:val="Heading4"/>
      </w:pPr>
      <w:r>
        <w:t xml:space="preserve">Quo solves- effective ground-based lasers are emerging. </w:t>
      </w:r>
    </w:p>
    <w:p w:rsidR="00EB00DA" w:rsidRDefault="00EB00DA" w:rsidP="00EB00DA">
      <w:r w:rsidRPr="00C43BB9">
        <w:rPr>
          <w:rStyle w:val="Style13ptBold"/>
        </w:rPr>
        <w:t>Esmiller 14</w:t>
      </w:r>
      <w:r>
        <w:t xml:space="preserve"> </w:t>
      </w:r>
      <w:r w:rsidRPr="00C43BB9">
        <w:rPr>
          <w:sz w:val="16"/>
          <w:szCs w:val="16"/>
        </w:rPr>
        <w:t>Appl Opt. 2014 Nov 1;53(31):I45-54. doi: 10.1364/AO.53.000I45. Space debris removal by ground-based lasers: main conclusions of the European project CLEANSPACE. Esmiller B, Jacquelard C, Eckel HA, Wnuk E.</w:t>
      </w:r>
      <w:r>
        <w:rPr>
          <w:sz w:val="16"/>
          <w:szCs w:val="16"/>
        </w:rPr>
        <w:t xml:space="preserve"> </w:t>
      </w:r>
      <w:r w:rsidRPr="00C43BB9">
        <w:rPr>
          <w:sz w:val="16"/>
          <w:szCs w:val="16"/>
        </w:rPr>
        <w:t>http://www.ncbi.nlm.nih.gov/pubmed/25402937</w:t>
      </w:r>
      <w:r w:rsidRPr="00977335">
        <w:rPr>
          <w:rStyle w:val="StyleUnderline"/>
          <w:rFonts w:ascii="Segoe UI Symbol" w:hAnsi="Segoe UI Symbol" w:cs="Segoe UI Symbol"/>
          <w:sz w:val="16"/>
          <w:szCs w:val="16"/>
          <w:u w:val="none"/>
          <w:lang w:eastAsia="ko-KR"/>
        </w:rPr>
        <w:t>♥</w:t>
      </w:r>
      <w:r w:rsidRPr="00977335">
        <w:rPr>
          <w:rStyle w:val="StyleUnderline"/>
          <w:sz w:val="16"/>
          <w:szCs w:val="16"/>
          <w:u w:val="none"/>
        </w:rPr>
        <w:t>Tina</w:t>
      </w:r>
    </w:p>
    <w:p w:rsidR="00EB00DA" w:rsidRPr="00772075" w:rsidRDefault="00EB00DA" w:rsidP="00EB00DA"/>
    <w:p w:rsidR="00EB00DA" w:rsidRPr="0084001E" w:rsidRDefault="00EB00DA" w:rsidP="00EB00DA">
      <w:pPr>
        <w:rPr>
          <w:sz w:val="16"/>
        </w:rPr>
      </w:pPr>
      <w:r w:rsidRPr="0084001E">
        <w:rPr>
          <w:sz w:val="16"/>
        </w:rPr>
        <w:t xml:space="preserve">Studies show that the number of debris in low Earth orbit is exponentially growing despite future debris release mitigation measures considered. Specifically, the already existing population of small and medium debris (between 1 cm and several dozens of cm) is today a concrete threat to operational satellites. </w:t>
      </w:r>
      <w:r w:rsidRPr="0084001E">
        <w:rPr>
          <w:rStyle w:val="StyleUnderline"/>
        </w:rPr>
        <w:t xml:space="preserve">A ground-based laser solution which can remove, at low expense and in a nondestructive way, </w:t>
      </w:r>
      <w:r w:rsidRPr="0084001E">
        <w:rPr>
          <w:sz w:val="16"/>
        </w:rPr>
        <w:t xml:space="preserve">hazardous </w:t>
      </w:r>
      <w:r w:rsidRPr="0084001E">
        <w:rPr>
          <w:rStyle w:val="StyleUnderline"/>
        </w:rPr>
        <w:t>debris</w:t>
      </w:r>
      <w:r w:rsidRPr="0084001E">
        <w:rPr>
          <w:sz w:val="16"/>
        </w:rPr>
        <w:t xml:space="preserve"> around selected space assets </w:t>
      </w:r>
      <w:r w:rsidRPr="0084001E">
        <w:rPr>
          <w:rStyle w:val="StyleUnderline"/>
        </w:rPr>
        <w:t xml:space="preserve">appears as a </w:t>
      </w:r>
      <w:r w:rsidRPr="0084001E">
        <w:rPr>
          <w:rStyle w:val="Emphasis"/>
        </w:rPr>
        <w:t>highly promising</w:t>
      </w:r>
      <w:r w:rsidRPr="0084001E">
        <w:rPr>
          <w:rStyle w:val="StyleUnderline"/>
        </w:rPr>
        <w:t xml:space="preserve"> answer</w:t>
      </w:r>
      <w:r w:rsidRPr="0084001E">
        <w:rPr>
          <w:sz w:val="16"/>
        </w:rPr>
        <w:t xml:space="preserve">. This solution is studied within the framework of the CLEANSPACE project which is part of the FP7 space program. </w:t>
      </w:r>
      <w:r w:rsidRPr="0084001E">
        <w:rPr>
          <w:rStyle w:val="StyleUnderline"/>
        </w:rPr>
        <w:t>The overall CLEANSPACE objective is: to propose an efficient and affordable global system architecture, to tackle safety regulation aspects, political implications and future collaborations, to develop affordable technological bricks, and to establish a roadmap for the development and the future implantation of a fully functional laser protection system</w:t>
      </w:r>
      <w:r w:rsidRPr="0084001E">
        <w:rPr>
          <w:sz w:val="16"/>
        </w:rPr>
        <w:t>. This paper will present the main conclusions of the CLEANSPACE project.</w:t>
      </w:r>
    </w:p>
    <w:p w:rsidR="00EB00DA" w:rsidRPr="00EB00DA" w:rsidRDefault="00EB00DA" w:rsidP="00EB00DA">
      <w:pPr>
        <w:rPr>
          <w:sz w:val="16"/>
        </w:rPr>
      </w:pPr>
    </w:p>
    <w:p w:rsidR="00FC2A4A" w:rsidRDefault="00FC2A4A" w:rsidP="00FC2A4A">
      <w:pPr>
        <w:pStyle w:val="Heading1"/>
      </w:pPr>
      <w:r>
        <w:t>Structural Violence Defense</w:t>
      </w:r>
    </w:p>
    <w:p w:rsidR="00D63039" w:rsidRDefault="00D63039" w:rsidP="00FC2A4A">
      <w:pPr>
        <w:pStyle w:val="Heading2"/>
      </w:pPr>
      <w:r>
        <w:t>4</w:t>
      </w:r>
      <w:r w:rsidRPr="00D63039">
        <w:rPr>
          <w:vertAlign w:val="superscript"/>
        </w:rPr>
        <w:t>th</w:t>
      </w:r>
      <w:r>
        <w:t xml:space="preserve"> Amendment</w:t>
      </w:r>
    </w:p>
    <w:p w:rsidR="00D63039" w:rsidRDefault="00D63039" w:rsidP="00D63039">
      <w:pPr>
        <w:pStyle w:val="Heading4"/>
      </w:pPr>
      <w:r>
        <w:t>Alt causes to 4</w:t>
      </w:r>
      <w:r w:rsidRPr="00A0016F">
        <w:rPr>
          <w:vertAlign w:val="superscript"/>
        </w:rPr>
        <w:t>th</w:t>
      </w:r>
      <w:r>
        <w:t xml:space="preserve"> amendment protections</w:t>
      </w:r>
    </w:p>
    <w:p w:rsidR="00D63039" w:rsidRDefault="00D63039" w:rsidP="00D63039">
      <w:r w:rsidRPr="00A0016F">
        <w:rPr>
          <w:rStyle w:val="Style13ptBold"/>
        </w:rPr>
        <w:t>Zwerdling 13</w:t>
      </w:r>
      <w:r>
        <w:t xml:space="preserve"> [Daniel, correspondent in NPR's Investigations Unit, “Your Digital Trail: Does The Fourth Amendment Protect Us?”, NPR, Oct 2 2013, </w:t>
      </w:r>
      <w:hyperlink r:id="rId227" w:history="1">
        <w:r w:rsidRPr="00B91523">
          <w:rPr>
            <w:rStyle w:val="Hyperlink"/>
          </w:rPr>
          <w:t>http://www.npr.org/sections/alltechconsidered/2013/10/02/228134269/your-digital-trail-does-the-fourth-amendment-protect-us</w:t>
        </w:r>
      </w:hyperlink>
      <w:r>
        <w:t>] AW</w:t>
      </w:r>
    </w:p>
    <w:p w:rsidR="00D63039" w:rsidRPr="00D63039" w:rsidRDefault="00D63039" w:rsidP="00D63039">
      <w:pPr>
        <w:rPr>
          <w:sz w:val="16"/>
        </w:rPr>
      </w:pPr>
      <w:r w:rsidRPr="00D63039">
        <w:rPr>
          <w:sz w:val="16"/>
        </w:rPr>
        <w:t>Science-fiction writers have fantasized for years about the government monitoring everything we do. For example, there's a classic scene in the 2002 movie The Bourne Identity, which portrays young government agents glued to computer monitors in a crowded room. In seconds, they are able to track almost everywhere Jason Bourne, the main character, has been and where he's going — his flights, train trips and hotels.</w:t>
      </w:r>
    </w:p>
    <w:p w:rsidR="00D63039" w:rsidRPr="00D63039" w:rsidRDefault="00D63039" w:rsidP="00D63039">
      <w:pPr>
        <w:rPr>
          <w:sz w:val="16"/>
        </w:rPr>
      </w:pPr>
      <w:r w:rsidRPr="00D63039">
        <w:rPr>
          <w:sz w:val="16"/>
        </w:rPr>
        <w:t>One agent gets a photo of Bourne talking to a woman in an alley from a surveillance camera hundreds of miles away. Almost instantly, they identify her, apparently using facial recognition software, and pull up the digital records of her life — including her family biography and her utility bills from three countries.</w:t>
      </w:r>
    </w:p>
    <w:p w:rsidR="00D63039" w:rsidRPr="00D63039" w:rsidRDefault="00D63039" w:rsidP="00D63039">
      <w:pPr>
        <w:rPr>
          <w:sz w:val="16"/>
        </w:rPr>
      </w:pPr>
      <w:r w:rsidRPr="00D63039">
        <w:rPr>
          <w:sz w:val="16"/>
        </w:rPr>
        <w:t>The woman is just a bystander, but the movie suggests that the minutiae of someone's life can make anyone look guilty.</w:t>
      </w:r>
    </w:p>
    <w:p w:rsidR="00D63039" w:rsidRPr="00D63039" w:rsidRDefault="00D63039" w:rsidP="00D63039">
      <w:pPr>
        <w:rPr>
          <w:sz w:val="16"/>
        </w:rPr>
      </w:pPr>
      <w:r w:rsidRPr="00D63039">
        <w:rPr>
          <w:sz w:val="16"/>
        </w:rPr>
        <w:t>"I don't like her," the unit chief mutters. "I want to go deep. I want to know every place she's slept in the last six years."</w:t>
      </w:r>
    </w:p>
    <w:p w:rsidR="00D63039" w:rsidRPr="00D63039" w:rsidRDefault="00D63039" w:rsidP="00D63039">
      <w:pPr>
        <w:rPr>
          <w:sz w:val="16"/>
        </w:rPr>
      </w:pPr>
      <w:r w:rsidRPr="00D63039">
        <w:rPr>
          <w:sz w:val="16"/>
        </w:rPr>
        <w:t>Back in the real world, could government agents really sit in a room and gather that information in 60 seconds or less? "No," says Kevin Bankston, senior attorney with the nonpartisan Center for Democracy and Technology. But "that is the world we're moving toward."</w:t>
      </w:r>
    </w:p>
    <w:p w:rsidR="00D63039" w:rsidRPr="00A0016F" w:rsidRDefault="00D63039" w:rsidP="00D63039">
      <w:pPr>
        <w:rPr>
          <w:b/>
          <w:u w:val="single"/>
        </w:rPr>
      </w:pPr>
      <w:r w:rsidRPr="00D63039">
        <w:rPr>
          <w:sz w:val="16"/>
        </w:rPr>
        <w:t xml:space="preserve">He says </w:t>
      </w:r>
      <w:r w:rsidRPr="00264D42">
        <w:rPr>
          <w:rStyle w:val="StyleUnderline"/>
        </w:rPr>
        <w:t>one reason is the digital revolution itself</w:t>
      </w:r>
      <w:r w:rsidRPr="00D63039">
        <w:rPr>
          <w:sz w:val="16"/>
        </w:rPr>
        <w:t>. For instance, Facebook uses software now that identifies people from photos.</w:t>
      </w:r>
      <w:r w:rsidRPr="00264D42">
        <w:rPr>
          <w:rStyle w:val="StyleUnderline"/>
        </w:rPr>
        <w:t xml:space="preserve"> Stores are reportedly using facial recognition programs, so the staff can learn the names of customers almost the moment they stroll through the door.</w:t>
      </w:r>
    </w:p>
    <w:p w:rsidR="00D63039" w:rsidRPr="00D63039" w:rsidRDefault="00D63039" w:rsidP="00D63039">
      <w:pPr>
        <w:rPr>
          <w:sz w:val="16"/>
        </w:rPr>
      </w:pPr>
      <w:r w:rsidRPr="00D63039">
        <w:rPr>
          <w:sz w:val="16"/>
        </w:rPr>
        <w:t xml:space="preserve">Bankston says </w:t>
      </w:r>
      <w:r w:rsidRPr="00264D42">
        <w:rPr>
          <w:rStyle w:val="StyleUnderline"/>
        </w:rPr>
        <w:t>there's another reason the government is beginning to obtain digital records faster and faster</w:t>
      </w:r>
      <w:r w:rsidRPr="00D63039">
        <w:rPr>
          <w:sz w:val="16"/>
        </w:rPr>
        <w:t xml:space="preserve"> — if not yet instantly as it does in movies: </w:t>
      </w:r>
      <w:r w:rsidRPr="00264D42">
        <w:rPr>
          <w:rStyle w:val="StyleUnderline"/>
        </w:rPr>
        <w:t xml:space="preserve">The laws that regulate the government were written back in the analog age, so the government often doesn't have many legal restraints. America's founders were not thinking about computers </w:t>
      </w:r>
      <w:r w:rsidRPr="00D63039">
        <w:rPr>
          <w:sz w:val="16"/>
        </w:rPr>
        <w:t>when they wrote the Bill of Rights.</w:t>
      </w:r>
    </w:p>
    <w:p w:rsidR="00D63039" w:rsidRPr="00D63039" w:rsidRDefault="00D63039" w:rsidP="00D63039">
      <w:pPr>
        <w:rPr>
          <w:sz w:val="16"/>
        </w:rPr>
      </w:pPr>
      <w:r w:rsidRPr="00D63039">
        <w:rPr>
          <w:sz w:val="16"/>
        </w:rPr>
        <w:t>The Fourth Amendment of the Bill Rights, ratified in 1791, has traditionally been Americans' "principal constitutional protection against government spying," says David Cole, a lawyer who teaches constitutional law and national security at Georgetown University. As the amendment states, "The right of the people to be secure in their persons, houses, papers, and effects, against unreasonable searches and seizures, shall not be violated."</w:t>
      </w:r>
    </w:p>
    <w:p w:rsidR="00D63039" w:rsidRPr="00A0016F" w:rsidRDefault="00D63039" w:rsidP="00D63039">
      <w:pPr>
        <w:rPr>
          <w:b/>
          <w:u w:val="single"/>
        </w:rPr>
      </w:pPr>
      <w:r w:rsidRPr="00D63039">
        <w:rPr>
          <w:sz w:val="16"/>
        </w:rPr>
        <w:t xml:space="preserve">But Cole and other legal analysts say </w:t>
      </w:r>
      <w:r w:rsidRPr="00A0016F">
        <w:rPr>
          <w:rStyle w:val="StyleUnderline"/>
        </w:rPr>
        <w:t>the world of computers has weakened the Fourth Amendment. "In the modern digital age,"</w:t>
      </w:r>
      <w:r w:rsidRPr="00D63039">
        <w:rPr>
          <w:sz w:val="16"/>
        </w:rPr>
        <w:t xml:space="preserve"> he says, "</w:t>
      </w:r>
      <w:r w:rsidRPr="00A0016F">
        <w:rPr>
          <w:rStyle w:val="StyleUnderline"/>
        </w:rPr>
        <w:t>it means very, very little."</w:t>
      </w:r>
    </w:p>
    <w:p w:rsidR="00D63039" w:rsidRPr="00D63039" w:rsidRDefault="00D63039" w:rsidP="00D63039">
      <w:pPr>
        <w:rPr>
          <w:sz w:val="16"/>
        </w:rPr>
      </w:pPr>
      <w:r w:rsidRPr="00D63039">
        <w:rPr>
          <w:sz w:val="16"/>
        </w:rPr>
        <w:t>Here's why: Let's say the police or FBI wanted to gather intimate details about your life back in the old days — meaning, before computers came along. Whom are you meeting? What are you reading? What are you writing in your diary? What kinds of products have you been buying? Where are you going to travel and where will you stay?</w:t>
      </w:r>
    </w:p>
    <w:p w:rsidR="00D63039" w:rsidRPr="00D63039" w:rsidRDefault="00D63039" w:rsidP="00D63039">
      <w:pPr>
        <w:rPr>
          <w:sz w:val="16"/>
        </w:rPr>
      </w:pPr>
      <w:r w:rsidRPr="00D63039">
        <w:rPr>
          <w:sz w:val="16"/>
        </w:rPr>
        <w:t>One of the best ways to get that information would have been to search your home, bug it and wiretap your phone. Based on the Fourth Amendment, that meant the police would have needed a search warrant. And to obtain a warrant, law enforcement officers must convince a judge that they have probable cause that the place they want to search, or the person they want to bug, is likely to reveal evidence of a crime.</w:t>
      </w:r>
    </w:p>
    <w:p w:rsidR="00D63039" w:rsidRPr="00D63039" w:rsidRDefault="00D63039" w:rsidP="00D63039">
      <w:pPr>
        <w:rPr>
          <w:sz w:val="16"/>
        </w:rPr>
      </w:pPr>
      <w:r w:rsidRPr="00A0016F">
        <w:rPr>
          <w:rStyle w:val="StyleUnderline"/>
        </w:rPr>
        <w:t xml:space="preserve">But since the 1960s and 1970s, the Supreme Court and other courts have issued a series of rulings declaring that the government does not need a search warrant to obtain your </w:t>
      </w:r>
      <w:r w:rsidRPr="00D63039">
        <w:rPr>
          <w:rStyle w:val="StyleUnderline"/>
          <w:sz w:val="20"/>
        </w:rPr>
        <w:t>personal</w:t>
      </w:r>
      <w:r w:rsidRPr="00A0016F">
        <w:rPr>
          <w:rStyle w:val="StyleUnderline"/>
        </w:rPr>
        <w:t xml:space="preserve"> documents if you have already shared them with somebody else</w:t>
      </w:r>
      <w:r w:rsidRPr="00D63039">
        <w:rPr>
          <w:sz w:val="16"/>
        </w:rPr>
        <w:t>. For instance, since you allow your bank and credit card company to know what you buy, and since you let your phone company know whom you call, you can't claim that information is private. It's the legal version of the lesson you learned when you were 12 years old: If you don't want everyone else to read your diary, then don't show it to anybody.</w:t>
      </w:r>
    </w:p>
    <w:p w:rsidR="00D63039" w:rsidRPr="00A0016F" w:rsidRDefault="00D63039" w:rsidP="00D63039">
      <w:pPr>
        <w:rPr>
          <w:b/>
          <w:u w:val="single"/>
        </w:rPr>
      </w:pPr>
      <w:r w:rsidRPr="00A0016F">
        <w:rPr>
          <w:rStyle w:val="StyleUnderline"/>
        </w:rPr>
        <w:t>In the wake of those court decisions, the digital revolution came along. And many of the most intimate details of your life that you used to protect at home morphed into digital documents — which are stored on someone else's computers.</w:t>
      </w:r>
    </w:p>
    <w:p w:rsidR="00D63039" w:rsidRPr="00D63039" w:rsidRDefault="00D63039" w:rsidP="00D63039">
      <w:pPr>
        <w:rPr>
          <w:sz w:val="16"/>
        </w:rPr>
      </w:pPr>
      <w:r w:rsidRPr="00D63039">
        <w:rPr>
          <w:sz w:val="16"/>
        </w:rPr>
        <w:t>"When I send an email, I've shared it with the Internet provider," Cole says. "When I search the Web, I've shared it with the Web company. When I walk around with my cellphone, I'm sharing with the cellphone company my whereabouts. All of that information has lost its constitutional protection, and the government can get it without having to make any showing that you're engaged in illegal activity or suspicious activity."</w:t>
      </w:r>
    </w:p>
    <w:p w:rsidR="00D63039" w:rsidRPr="00A0016F" w:rsidRDefault="00D63039" w:rsidP="00D63039">
      <w:pPr>
        <w:rPr>
          <w:b/>
          <w:u w:val="single"/>
        </w:rPr>
      </w:pPr>
      <w:r w:rsidRPr="00A0016F">
        <w:rPr>
          <w:rStyle w:val="StyleUnderline"/>
        </w:rPr>
        <w:t>So in this digital age, police often do not need to show probable cause of a crime when they want to find out details about your life that they used to find in your home. Instead, they can get your private files from corporations that store your records on their computers.</w:t>
      </w:r>
    </w:p>
    <w:p w:rsidR="00D63039" w:rsidRPr="00A0016F" w:rsidRDefault="00D63039" w:rsidP="00D63039">
      <w:pPr>
        <w:rPr>
          <w:b/>
          <w:u w:val="single"/>
        </w:rPr>
      </w:pPr>
      <w:r w:rsidRPr="00D63039">
        <w:rPr>
          <w:sz w:val="16"/>
        </w:rPr>
        <w:t xml:space="preserve">And instead of a search warrant, </w:t>
      </w:r>
      <w:r w:rsidRPr="00A0016F">
        <w:rPr>
          <w:rStyle w:val="StyleUnderline"/>
        </w:rPr>
        <w:t>the police might just need a subpoena</w:t>
      </w:r>
      <w:r w:rsidRPr="00D63039">
        <w:rPr>
          <w:sz w:val="16"/>
        </w:rPr>
        <w:t xml:space="preserve"> — which is "trivially easy to issue," says Bankston of the Center for Democracy and Technology. </w:t>
      </w:r>
      <w:r w:rsidRPr="00A0016F">
        <w:rPr>
          <w:rStyle w:val="StyleUnderline"/>
        </w:rPr>
        <w:t>Law enforcement doesn't need a judge's approval to obtain subpoenas — prosecutors can sign them on their own, as can authorized employees at federal and state agencies. And law enforcement agents don't need evidence that there's likely a crime. They need only to be able to show that the records they want are relevant to an investigation.</w:t>
      </w:r>
    </w:p>
    <w:p w:rsidR="00037DB3" w:rsidRDefault="00037DB3" w:rsidP="00FC2A4A">
      <w:pPr>
        <w:pStyle w:val="Heading2"/>
      </w:pPr>
      <w:r>
        <w:t>14</w:t>
      </w:r>
      <w:r w:rsidRPr="00037DB3">
        <w:rPr>
          <w:vertAlign w:val="superscript"/>
        </w:rPr>
        <w:t>th</w:t>
      </w:r>
      <w:r>
        <w:t xml:space="preserve"> Amendment</w:t>
      </w:r>
    </w:p>
    <w:p w:rsidR="00037DB3" w:rsidRPr="00DC4C68" w:rsidRDefault="00037DB3" w:rsidP="00037DB3">
      <w:pPr>
        <w:pStyle w:val="Heading4"/>
        <w:rPr>
          <w:rStyle w:val="Style13ptBold"/>
          <w:b/>
        </w:rPr>
      </w:pPr>
      <w:r w:rsidRPr="00DC4C68">
        <w:rPr>
          <w:rStyle w:val="Style13ptBold"/>
          <w:b/>
        </w:rPr>
        <w:t>14</w:t>
      </w:r>
      <w:r w:rsidRPr="00DC4C68">
        <w:rPr>
          <w:rStyle w:val="Style13ptBold"/>
          <w:b/>
          <w:vertAlign w:val="superscript"/>
        </w:rPr>
        <w:t>th</w:t>
      </w:r>
      <w:r w:rsidRPr="00DC4C68">
        <w:rPr>
          <w:rStyle w:val="Style13ptBold"/>
          <w:b/>
        </w:rPr>
        <w:t xml:space="preserve"> amendment’s legitimacy is safe. </w:t>
      </w:r>
    </w:p>
    <w:p w:rsidR="00037DB3" w:rsidRDefault="00037DB3" w:rsidP="00037DB3">
      <w:r>
        <w:rPr>
          <w:rStyle w:val="Style13ptBold"/>
        </w:rPr>
        <w:t xml:space="preserve">SPLC 14 </w:t>
      </w:r>
      <w:r>
        <w:t xml:space="preserve">Southern Poverty Law Center Intelligence Report, Issue Number: 99 “Attacking the 14th Amendment” </w:t>
      </w:r>
      <w:hyperlink r:id="rId228" w:history="1">
        <w:r w:rsidRPr="00BA7EA7">
          <w:rPr>
            <w:rStyle w:val="Hyperlink"/>
          </w:rPr>
          <w:t>http://www.splcenter.org/get-informed/intelligence-report/browse-all-issues/summer/attacking-the-14th-amendment</w:t>
        </w:r>
      </w:hyperlink>
    </w:p>
    <w:p w:rsidR="00037DB3" w:rsidRPr="00DC4C68" w:rsidRDefault="00037DB3" w:rsidP="00037DB3">
      <w:pPr>
        <w:rPr>
          <w:rStyle w:val="StyleUnderline"/>
        </w:rPr>
      </w:pPr>
      <w:r w:rsidRPr="00DC4C68">
        <w:rPr>
          <w:sz w:val="16"/>
        </w:rPr>
        <w:t>Not surprisingly, the courts</w:t>
      </w:r>
      <w:r w:rsidRPr="00DC4C68">
        <w:rPr>
          <w:rStyle w:val="StyleUnderline"/>
        </w:rPr>
        <w:t xml:space="preserve"> have not been impressed by such legal gymnastics. Where plaintiffs have claimed they do not have to pay federal taxes</w:t>
      </w:r>
      <w:r w:rsidRPr="00DC4C68">
        <w:rPr>
          <w:sz w:val="16"/>
        </w:rPr>
        <w:t xml:space="preserve"> as organic sovereigns, </w:t>
      </w:r>
      <w:r w:rsidRPr="00DC4C68">
        <w:rPr>
          <w:rStyle w:val="StyleUnderline"/>
        </w:rPr>
        <w:t>the "argument has been consistently and thoroughly rejected by every branch of the government for decades.</w:t>
      </w:r>
      <w:r>
        <w:rPr>
          <w:rStyle w:val="StyleUnderline"/>
        </w:rPr>
        <w:t xml:space="preserve"> </w:t>
      </w:r>
      <w:r w:rsidRPr="00DC4C68">
        <w:rPr>
          <w:sz w:val="16"/>
        </w:rPr>
        <w:t xml:space="preserve">Indeed, </w:t>
      </w:r>
      <w:r w:rsidRPr="00DC4C68">
        <w:rPr>
          <w:rStyle w:val="StyleUnderline"/>
        </w:rPr>
        <w:t>advancement of such utterly meritless arguments is now the basis for serious sanctions imposed on civil litigants who raise them."</w:t>
      </w:r>
      <w:r w:rsidRPr="00DC4C68">
        <w:rPr>
          <w:sz w:val="16"/>
        </w:rPr>
        <w:t xml:space="preserve"> United States v. Studley, 783 F.2d 934 (9th Cir. 1986). </w:t>
      </w:r>
      <w:r w:rsidRPr="00DC4C68">
        <w:rPr>
          <w:rStyle w:val="StyleUnderline"/>
        </w:rPr>
        <w:t>The fact that the</w:t>
      </w:r>
      <w:r w:rsidRPr="00DC4C68">
        <w:rPr>
          <w:sz w:val="16"/>
        </w:rPr>
        <w:t xml:space="preserve"> </w:t>
      </w:r>
      <w:r w:rsidRPr="00DC4C68">
        <w:rPr>
          <w:rStyle w:val="StyleUnderline"/>
        </w:rPr>
        <w:t>United States Supreme Court has soundly rejected attacks on the Fourteenth Amendment for more than a century adds to the Amendment's legitimac</w:t>
      </w:r>
      <w:r w:rsidRPr="00DC4C68">
        <w:rPr>
          <w:sz w:val="16"/>
        </w:rPr>
        <w:t xml:space="preserve">y. See Leser v. Garnett, 258 U.S. 130 (1922). </w:t>
      </w:r>
      <w:r w:rsidRPr="00DC4C68">
        <w:rPr>
          <w:rStyle w:val="StyleUnderline"/>
        </w:rPr>
        <w:t>Courts adhere to the concept of stare decisis, a doctrine designed to create a secure and certain legal system by requiring courts to "abide by, or adhere to, decided cases</w:t>
      </w:r>
      <w:r w:rsidRPr="00DC4C68">
        <w:rPr>
          <w:sz w:val="16"/>
        </w:rPr>
        <w:t xml:space="preserve">." Black's Law Dictionary (6th ed.). If this doctrine means anything, it means that, after more than a century of Supreme Court acceptance, </w:t>
      </w:r>
      <w:r w:rsidRPr="00DC4C68">
        <w:rPr>
          <w:rStyle w:val="StyleUnderline"/>
        </w:rPr>
        <w:t>the validity of the Fourteenth Amendment and its ratification process is no longer subject to challenge.</w:t>
      </w:r>
      <w:r>
        <w:rPr>
          <w:rStyle w:val="StyleUnderline"/>
        </w:rPr>
        <w:t xml:space="preserve"> </w:t>
      </w:r>
      <w:r w:rsidRPr="00DC4C68">
        <w:rPr>
          <w:rStyle w:val="StyleUnderline"/>
        </w:rPr>
        <w:t>The Fourteenth Amendment was championed by a victorious government as the result of the Civil War. Questioning the Amendment at this late date is tantamount to fighting the war all over again. Having lost on the battlefield, it is no surprise that those who question the Amendment's legitimacy have lost in the courts.</w:t>
      </w:r>
    </w:p>
    <w:p w:rsidR="00037DB3" w:rsidRDefault="00037DB3" w:rsidP="00037DB3">
      <w:pPr>
        <w:tabs>
          <w:tab w:val="left" w:pos="2437"/>
        </w:tabs>
      </w:pPr>
      <w:r>
        <w:tab/>
      </w:r>
    </w:p>
    <w:p w:rsidR="00037DB3" w:rsidRDefault="00037DB3" w:rsidP="00037DB3">
      <w:pPr>
        <w:pStyle w:val="Heading4"/>
      </w:pPr>
      <w:r>
        <w:t>14</w:t>
      </w:r>
      <w:r w:rsidRPr="00DC4C68">
        <w:rPr>
          <w:vertAlign w:val="superscript"/>
        </w:rPr>
        <w:t>th</w:t>
      </w:r>
      <w:r>
        <w:t xml:space="preserve"> amendment causes spikes in illegal immigration</w:t>
      </w:r>
    </w:p>
    <w:p w:rsidR="00037DB3" w:rsidRPr="00184D86" w:rsidRDefault="00037DB3" w:rsidP="00037DB3">
      <w:r>
        <w:rPr>
          <w:rStyle w:val="Style13ptBold"/>
        </w:rPr>
        <w:t xml:space="preserve">Jhalani 14 </w:t>
      </w:r>
      <w:r>
        <w:t xml:space="preserve">14th Amendment increases problems with illegal immigration January 26, 2014 - 11:38pm </w:t>
      </w:r>
      <w:r w:rsidRPr="00184D86">
        <w:t>http://www.saratogafalcon.org/content/14th-amendment-increases-problems-illegal-immigration</w:t>
      </w:r>
    </w:p>
    <w:p w:rsidR="00037DB3" w:rsidRDefault="00037DB3" w:rsidP="00037DB3">
      <w:pPr>
        <w:rPr>
          <w:sz w:val="16"/>
        </w:rPr>
      </w:pPr>
      <w:r w:rsidRPr="00DC4C68">
        <w:rPr>
          <w:sz w:val="16"/>
        </w:rPr>
        <w:t>Th</w:t>
      </w:r>
      <w:r w:rsidRPr="00DC4C68">
        <w:rPr>
          <w:rStyle w:val="StyleUnderline"/>
        </w:rPr>
        <w:t>e very first lines of the 14th amendment to the United States Constitution read, "All persons born</w:t>
      </w:r>
      <w:r w:rsidRPr="00DC4C68">
        <w:rPr>
          <w:sz w:val="16"/>
        </w:rPr>
        <w:t xml:space="preserve"> or naturalized </w:t>
      </w:r>
      <w:r w:rsidRPr="00DC4C68">
        <w:rPr>
          <w:rStyle w:val="StyleUnderline"/>
        </w:rPr>
        <w:t>in the United States</w:t>
      </w:r>
      <w:r w:rsidRPr="00DC4C68">
        <w:rPr>
          <w:sz w:val="16"/>
        </w:rPr>
        <w:t xml:space="preserve"> and subject to the jurisdiction thereof, </w:t>
      </w:r>
      <w:r w:rsidRPr="00DC4C68">
        <w:rPr>
          <w:rStyle w:val="StyleUnderline"/>
        </w:rPr>
        <w:t>are citizens</w:t>
      </w:r>
      <w:r w:rsidRPr="00DC4C68">
        <w:rPr>
          <w:sz w:val="16"/>
        </w:rPr>
        <w:t xml:space="preserve"> of the United States and of the State wherein they reside." </w:t>
      </w:r>
      <w:r w:rsidRPr="00DC4C68">
        <w:rPr>
          <w:rStyle w:val="StyleUnderline"/>
        </w:rPr>
        <w:t>This</w:t>
      </w:r>
      <w:r w:rsidRPr="00DC4C68">
        <w:rPr>
          <w:sz w:val="16"/>
        </w:rPr>
        <w:t xml:space="preserve"> simple </w:t>
      </w:r>
      <w:r w:rsidRPr="00DC4C68">
        <w:rPr>
          <w:rStyle w:val="StyleUnderline"/>
        </w:rPr>
        <w:t xml:space="preserve">sentence has sparked a debate over the possible solutions and complications surrounding </w:t>
      </w:r>
      <w:r w:rsidRPr="00DC4C68">
        <w:rPr>
          <w:sz w:val="16"/>
        </w:rPr>
        <w:t>one of America's most controversial issues</w:t>
      </w:r>
      <w:r w:rsidRPr="00DC4C68">
        <w:rPr>
          <w:rStyle w:val="StyleUnderline"/>
        </w:rPr>
        <w:t>: illegal immigration</w:t>
      </w:r>
      <w:r w:rsidRPr="00DC4C68">
        <w:rPr>
          <w:sz w:val="16"/>
        </w:rPr>
        <w:t xml:space="preserve">. </w:t>
      </w:r>
      <w:r w:rsidRPr="00DC4C68">
        <w:rPr>
          <w:rStyle w:val="StyleUnderline"/>
        </w:rPr>
        <w:t>The 14th amendment</w:t>
      </w:r>
      <w:r w:rsidRPr="00DC4C68">
        <w:rPr>
          <w:sz w:val="16"/>
        </w:rPr>
        <w:t xml:space="preserve">, which introduces birthright citizenship, </w:t>
      </w:r>
      <w:r w:rsidRPr="00DC4C68">
        <w:rPr>
          <w:rStyle w:val="StyleUnderline"/>
        </w:rPr>
        <w:t>has encouraged some illegal immigrants to try to have children in the United States, which has created a host of problems for our nation.</w:t>
      </w:r>
      <w:r>
        <w:rPr>
          <w:rStyle w:val="StyleUnderline"/>
        </w:rPr>
        <w:t xml:space="preserve"> </w:t>
      </w:r>
      <w:r w:rsidRPr="00DC4C68">
        <w:rPr>
          <w:sz w:val="16"/>
        </w:rPr>
        <w:t>]</w:t>
      </w:r>
      <w:r w:rsidRPr="00DC4C68">
        <w:rPr>
          <w:rStyle w:val="StyleUnderline"/>
        </w:rPr>
        <w:t>Illegal immigration is an issue that has plagued our nation for too long; it has created racist barriers, driven states into debt and caused Americans to contradict the very principles their country was founded upon. The catalyst for this ongoing problem has been abuse of the 14th amendment, which guarantees birthright citizenship</w:t>
      </w:r>
      <w:r w:rsidRPr="00DC4C68">
        <w:rPr>
          <w:sz w:val="16"/>
        </w:rPr>
        <w:t xml:space="preserve">. The 14th amendment, which was established after the civil war to provide equal rights to former slaves, has exacerbated the problem of illegal immigration because it established the idea of "birth right" citizenship, a concept that created a myriad of problems regarding illegal immigration in the United States. </w:t>
      </w:r>
      <w:r w:rsidRPr="00DC4C68">
        <w:rPr>
          <w:rStyle w:val="StyleUnderline"/>
        </w:rPr>
        <w:t>The most obvious problem with birthright citizenship is that it encourages illegal immigrants to try to have children in the United States. Immigrants know that their children will be granted full United States citizenship if born on American soil, and therefore will have access to welfare and other state social programs. These babies, called "anchor babies," help illegal alien parents escape deportation, and are being subsidized with taxpayer money</w:t>
      </w:r>
      <w:r w:rsidRPr="00DC4C68">
        <w:rPr>
          <w:sz w:val="16"/>
        </w:rPr>
        <w:t xml:space="preserve">. Although these parents are not offered citizenship, they do have a chance to live with their American born children until they reach the age of 21, after which they are at risk of deportation. </w:t>
      </w:r>
      <w:r w:rsidRPr="00DC4C68">
        <w:rPr>
          <w:rStyle w:val="StyleUnderline"/>
        </w:rPr>
        <w:t>This lose-lose situation costs money to maintain, and is immoral because families can be split up after the children reach adult age.</w:t>
      </w:r>
      <w:r w:rsidRPr="00DC4C68">
        <w:rPr>
          <w:sz w:val="16"/>
        </w:rPr>
        <w:t xml:space="preserve"> </w:t>
      </w:r>
      <w:r w:rsidRPr="00DC4C68">
        <w:rPr>
          <w:rStyle w:val="StyleUnderline"/>
        </w:rPr>
        <w:t>The costs involved with illegal immigration grow every year and will continue to escalate if the interpretation of the 14th amendment is not altered. The Federation for American Immigration Reform estimates that the births of children of illegal aliens costs nearly $6 billion, which are funded mainly through Medicaid programs, federal money and American taxpayers.</w:t>
      </w:r>
      <w:r>
        <w:rPr>
          <w:rStyle w:val="StyleUnderline"/>
        </w:rPr>
        <w:t xml:space="preserve"> </w:t>
      </w:r>
      <w:r w:rsidRPr="00DC4C68">
        <w:rPr>
          <w:rStyle w:val="StyleUnderline"/>
        </w:rPr>
        <w:t>In addition to the costs of their births, these "anchor babies" will drain an estimated $5 billion for education, including bilingual studies and special needs</w:t>
      </w:r>
      <w:r w:rsidRPr="00DC4C68">
        <w:rPr>
          <w:sz w:val="16"/>
        </w:rPr>
        <w:t>. According to the California Department of Social Services, California, which has a high concentration of illegal immigrants, pays an estimated $553 million for welfare to support this group.</w:t>
      </w:r>
    </w:p>
    <w:p w:rsidR="00037DB3" w:rsidRDefault="00037DB3" w:rsidP="00037DB3">
      <w:pPr>
        <w:rPr>
          <w:sz w:val="16"/>
        </w:rPr>
      </w:pPr>
    </w:p>
    <w:p w:rsidR="00037DB3" w:rsidRDefault="00037DB3" w:rsidP="00037DB3">
      <w:pPr>
        <w:pStyle w:val="Heading4"/>
      </w:pPr>
      <w:r>
        <w:t xml:space="preserve">Alt causes to legitimacy- some people don’t think it was ratified. </w:t>
      </w:r>
    </w:p>
    <w:p w:rsidR="00037DB3" w:rsidRPr="00DC4C68" w:rsidRDefault="00037DB3" w:rsidP="00037DB3">
      <w:r>
        <w:rPr>
          <w:rStyle w:val="Style13ptBold"/>
        </w:rPr>
        <w:t xml:space="preserve">McDonald 14 </w:t>
      </w:r>
      <w:r w:rsidRPr="00DC4C68">
        <w:rPr>
          <w:sz w:val="16"/>
          <w:szCs w:val="16"/>
        </w:rPr>
        <w:t>Was the Fourteenth Amendment Constitutionally Adopted? http://www.abbevilleinstitute.org/review/was-the-fourteenth-amendment-constitutionally-adopted/ By Forrest McDonald on Apr 23, 2014</w:t>
      </w:r>
    </w:p>
    <w:p w:rsidR="00037DB3" w:rsidRPr="00DC4C68" w:rsidRDefault="00037DB3" w:rsidP="00037DB3">
      <w:pPr>
        <w:rPr>
          <w:rStyle w:val="StyleUnderline"/>
        </w:rPr>
      </w:pPr>
      <w:r w:rsidRPr="00DC4C68">
        <w:rPr>
          <w:sz w:val="16"/>
        </w:rPr>
        <w:t xml:space="preserve">To turn now to substantive aspects of the question, the first irregularity-the passage of the amendment by an incomplete Congress-can be disposed of rather briefly. </w:t>
      </w:r>
      <w:r w:rsidRPr="00DC4C68">
        <w:rPr>
          <w:rStyle w:val="StyleUnderline"/>
        </w:rPr>
        <w:t>The final vote in the House of Representatives was 120 to 32, with 32 abstentions-far more than the requisite two-thirds majority. But the eleven states of the erstwhile Confederacy were entitled to and had elected 61 representatives who had been denied seats, all of whom would doubtless have voted in the negative. Had their votes been cast, the majority would have been only 56 percent. Besides, the majority included representatives from the newly admitted states of West Virginia and Nevada, the constitutionality of whose statehood was doubtful. In the Senate a similar situation pertained</w:t>
      </w:r>
      <w:r w:rsidRPr="00DC4C68">
        <w:rPr>
          <w:sz w:val="16"/>
        </w:rPr>
        <w:t xml:space="preserve">. The vote there was 33 to 11, with 5 abstentions. </w:t>
      </w:r>
      <w:r w:rsidRPr="00DC4C68">
        <w:rPr>
          <w:rStyle w:val="StyleUnderline"/>
        </w:rPr>
        <w:t>If the twenty-two seats of the former Confederate states were added in the negative column, there would have been a tie vote, and if the four seats held by West Virginia and Nevada were subtracted from the affirmative column, the aye votes would have fallen short of even a simple majority.</w:t>
      </w:r>
    </w:p>
    <w:p w:rsidR="00037DB3" w:rsidRPr="00037DB3" w:rsidRDefault="00037DB3" w:rsidP="00037DB3"/>
    <w:p w:rsidR="00ED3C81" w:rsidRDefault="00ED3C81" w:rsidP="00FC2A4A">
      <w:pPr>
        <w:pStyle w:val="Heading2"/>
      </w:pPr>
      <w:r>
        <w:t>Religious Freedom</w:t>
      </w:r>
    </w:p>
    <w:p w:rsidR="00ED3C81" w:rsidRDefault="00ED3C81" w:rsidP="00ED3C81">
      <w:pPr>
        <w:pStyle w:val="Heading4"/>
      </w:pPr>
      <w:r>
        <w:t xml:space="preserve">Laws exaggerating the necessity of religious freedom incentivize anti-LGBT action and adversely affect the market. </w:t>
      </w:r>
    </w:p>
    <w:p w:rsidR="00ED3C81" w:rsidRPr="004C3A05" w:rsidRDefault="00ED3C81" w:rsidP="00ED3C81">
      <w:r w:rsidRPr="004C3A05">
        <w:rPr>
          <w:rStyle w:val="Style13ptBold"/>
        </w:rPr>
        <w:t>Witeck 15</w:t>
      </w:r>
      <w:r>
        <w:t xml:space="preserve"> [Bob Witeck, president of Witeck Communications, “The unacceptably high cost of religious freedom laws,” March 30, 2015, </w:t>
      </w:r>
      <w:r w:rsidRPr="004C3A05">
        <w:t>http://www.cnbc.com/2015/03/30/religious-freedom-laws-v-same-sex-customers-too-high-a-cost.html</w:t>
      </w:r>
      <w:r>
        <w:t>]//JIH</w:t>
      </w:r>
    </w:p>
    <w:p w:rsidR="00ED3C81" w:rsidRPr="004C3A05" w:rsidRDefault="00ED3C81" w:rsidP="00ED3C81">
      <w:pPr>
        <w:rPr>
          <w:rStyle w:val="StyleUnderline"/>
        </w:rPr>
      </w:pPr>
      <w:r w:rsidRPr="004C3A05">
        <w:rPr>
          <w:sz w:val="16"/>
        </w:rPr>
        <w:t xml:space="preserve">Today 37 states and Washington, D.C., offer marriage licenses to same-sex couples. </w:t>
      </w:r>
      <w:r w:rsidRPr="004C3A05">
        <w:rPr>
          <w:rStyle w:val="StyleUnderline"/>
        </w:rPr>
        <w:t>Is it a coincidence that scores of bills have erupted in state legislatures in the name of "religious liberty," from those who oppose same-sex marriage?</w:t>
      </w:r>
    </w:p>
    <w:p w:rsidR="00ED3C81" w:rsidRPr="004C3A05" w:rsidRDefault="00ED3C81" w:rsidP="00ED3C81">
      <w:pPr>
        <w:rPr>
          <w:rStyle w:val="StyleUnderline"/>
        </w:rPr>
      </w:pPr>
      <w:r>
        <w:t>N</w:t>
      </w:r>
      <w:r w:rsidRPr="004C3A05">
        <w:rPr>
          <w:rStyle w:val="StyleUnderline"/>
        </w:rPr>
        <w:t>ope. While same-sex couples and lesbian, gay, bisexual and transgender (LGBT) families join center stage, rising choruses of "not so fast" are flaring up.</w:t>
      </w:r>
      <w:r>
        <w:t xml:space="preserve"> </w:t>
      </w:r>
      <w:r w:rsidRPr="004C3A05">
        <w:rPr>
          <w:rStyle w:val="StyleUnderline"/>
        </w:rPr>
        <w:t xml:space="preserve">Conservative activists and legislators are rushing to build statutory firewalls against LGBT acceptance and cooperation—particularly ones that deal risky and direct blows to American commerce. </w:t>
      </w:r>
    </w:p>
    <w:p w:rsidR="00ED3C81" w:rsidRPr="004C3A05" w:rsidRDefault="00ED3C81" w:rsidP="00ED3C81">
      <w:pPr>
        <w:rPr>
          <w:rStyle w:val="StyleUnderline"/>
        </w:rPr>
      </w:pPr>
      <w:r w:rsidRPr="004C3A05">
        <w:rPr>
          <w:sz w:val="16"/>
        </w:rPr>
        <w:t xml:space="preserve">After all, </w:t>
      </w:r>
      <w:r w:rsidRPr="004C3A05">
        <w:rPr>
          <w:rStyle w:val="StyleUnderline"/>
        </w:rPr>
        <w:t>religious freedom advocates insist, even if gay couples choose to marry why should we force a business owner or even a solitary employee to serve them if this violates his faith?</w:t>
      </w:r>
    </w:p>
    <w:p w:rsidR="00ED3C81" w:rsidRPr="004C3A05" w:rsidRDefault="00ED3C81" w:rsidP="00ED3C81">
      <w:pPr>
        <w:rPr>
          <w:rStyle w:val="StyleUnderline"/>
        </w:rPr>
      </w:pPr>
      <w:r w:rsidRPr="004C3A05">
        <w:rPr>
          <w:rStyle w:val="StyleUnderline"/>
        </w:rPr>
        <w:t>For American businesses</w:t>
      </w:r>
      <w:r w:rsidRPr="004C3A05">
        <w:rPr>
          <w:sz w:val="16"/>
        </w:rPr>
        <w:t xml:space="preserve"> however, </w:t>
      </w:r>
      <w:r w:rsidRPr="004C3A05">
        <w:rPr>
          <w:rStyle w:val="StyleUnderline"/>
        </w:rPr>
        <w:t>this begs the questions: What price really justifies discrimination? How do we advocate free enterprise by turning away whole classes of customers?</w:t>
      </w:r>
    </w:p>
    <w:p w:rsidR="00ED3C81" w:rsidRPr="004C3A05" w:rsidRDefault="00ED3C81" w:rsidP="00ED3C81">
      <w:pPr>
        <w:rPr>
          <w:rStyle w:val="StyleUnderline"/>
        </w:rPr>
      </w:pPr>
      <w:r w:rsidRPr="004C3A05">
        <w:rPr>
          <w:rStyle w:val="StyleUnderline"/>
        </w:rPr>
        <w:t>All of these issues have just been put to the shock test, as Indiana Gov. Mike Pence signed his state's law that opens the door for individuals or companies to refuse actions that impose a "substantial burden" on their religious beliefs.</w:t>
      </w:r>
    </w:p>
    <w:p w:rsidR="00ED3C81" w:rsidRPr="004C3A05" w:rsidRDefault="00ED3C81" w:rsidP="00ED3C81">
      <w:pPr>
        <w:rPr>
          <w:sz w:val="16"/>
        </w:rPr>
      </w:pPr>
      <w:r w:rsidRPr="004C3A05">
        <w:rPr>
          <w:rStyle w:val="StyleUnderline"/>
        </w:rPr>
        <w:t>The blowback is fierce</w:t>
      </w:r>
      <w:r w:rsidRPr="004C3A05">
        <w:rPr>
          <w:sz w:val="16"/>
        </w:rPr>
        <w:t xml:space="preserve">, and shows no signs of easing. This is shown by the swift response of business leaders and powerhouses like the NCAA (based in Indianapolis) preparing to host this year's Final Four tournament. </w:t>
      </w:r>
    </w:p>
    <w:p w:rsidR="00ED3C81" w:rsidRPr="004C3A05" w:rsidRDefault="00ED3C81" w:rsidP="00ED3C81">
      <w:pPr>
        <w:rPr>
          <w:rStyle w:val="StyleUnderline"/>
        </w:rPr>
      </w:pPr>
      <w:r w:rsidRPr="004C3A05">
        <w:rPr>
          <w:sz w:val="16"/>
        </w:rPr>
        <w:t xml:space="preserve">While chambers of commerce and technology companies have been among the most vocal critics, including Apple, Yelp and Salesforce, others are now speaking out. The CEO of Angie's List just declared their Indianapolis expansion canceled, and </w:t>
      </w:r>
      <w:r w:rsidRPr="004C3A05">
        <w:rPr>
          <w:rStyle w:val="StyleUnderline"/>
        </w:rPr>
        <w:t>a host of other U.S. businesses are moving fast to ban future travel and business contacts with Indiana.</w:t>
      </w:r>
    </w:p>
    <w:p w:rsidR="00ED3C81" w:rsidRPr="004C3A05" w:rsidRDefault="00ED3C81" w:rsidP="00ED3C81">
      <w:pPr>
        <w:rPr>
          <w:sz w:val="16"/>
        </w:rPr>
      </w:pPr>
      <w:r w:rsidRPr="004C3A05">
        <w:rPr>
          <w:sz w:val="16"/>
        </w:rPr>
        <w:t xml:space="preserve">To be clear, </w:t>
      </w:r>
      <w:r w:rsidRPr="004C3A05">
        <w:rPr>
          <w:rStyle w:val="StyleUnderline"/>
        </w:rPr>
        <w:t>religious liberty laws can touch both government actions as well as those in the private sector</w:t>
      </w:r>
      <w:r w:rsidRPr="004C3A05">
        <w:rPr>
          <w:sz w:val="16"/>
        </w:rPr>
        <w:t>. While both are disturbing, for the moment my concern is with the American marketplace.</w:t>
      </w:r>
    </w:p>
    <w:p w:rsidR="00ED3C81" w:rsidRPr="004C3A05" w:rsidRDefault="00ED3C81" w:rsidP="00ED3C81">
      <w:pPr>
        <w:rPr>
          <w:sz w:val="16"/>
        </w:rPr>
      </w:pPr>
      <w:r w:rsidRPr="004C3A05">
        <w:rPr>
          <w:sz w:val="16"/>
        </w:rPr>
        <w:t>Ten years ago, when I wrote about the emerging LGBT economy in my book, "Business Inside Out," I described the signs of businesses past that hung in shops, hotels, restaurants and other public accommodations: "No Jews," "No Negroes," "No Irish," or "No Chinese or dogs."</w:t>
      </w:r>
    </w:p>
    <w:p w:rsidR="00ED3C81" w:rsidRPr="004C3A05" w:rsidRDefault="00ED3C81" w:rsidP="00ED3C81">
      <w:pPr>
        <w:rPr>
          <w:sz w:val="16"/>
        </w:rPr>
      </w:pPr>
      <w:r w:rsidRPr="004C3A05">
        <w:rPr>
          <w:sz w:val="16"/>
        </w:rPr>
        <w:t>Not one declared, "No Homosexuals." There was absolutely no need. It was then universally acknowledged that shopkeepers and business owners could ban LGBT customers and guests outright.</w:t>
      </w:r>
    </w:p>
    <w:p w:rsidR="00ED3C81" w:rsidRPr="004C3A05" w:rsidRDefault="00ED3C81" w:rsidP="00ED3C81">
      <w:pPr>
        <w:rPr>
          <w:rStyle w:val="StyleUnderline"/>
        </w:rPr>
      </w:pPr>
      <w:r w:rsidRPr="004C3A05">
        <w:rPr>
          <w:sz w:val="16"/>
        </w:rPr>
        <w:t>R</w:t>
      </w:r>
      <w:r w:rsidRPr="004C3A05">
        <w:rPr>
          <w:rStyle w:val="StyleUnderline"/>
        </w:rPr>
        <w:t>eligious objectors in the market are by no means new.</w:t>
      </w:r>
      <w:r w:rsidRPr="004C3A05">
        <w:rPr>
          <w:sz w:val="16"/>
        </w:rPr>
        <w:t xml:space="preserve"> In doctrinaire Puritan times, </w:t>
      </w:r>
      <w:r w:rsidRPr="004C3A05">
        <w:rPr>
          <w:rStyle w:val="StyleUnderline"/>
        </w:rPr>
        <w:t>non-believers had little chance to open shop or expect civil treatment</w:t>
      </w:r>
      <w:r w:rsidRPr="004C3A05">
        <w:rPr>
          <w:sz w:val="16"/>
        </w:rPr>
        <w:t xml:space="preserve">. Instead </w:t>
      </w:r>
      <w:r w:rsidRPr="004C3A05">
        <w:rPr>
          <w:rStyle w:val="StyleUnderline"/>
        </w:rPr>
        <w:t>they took their "outsider" faith elsewhere or even formed new colonies. And in the 20th-century Jim Crow America, Biblical dictates guided legislatures and courtrooms to uphold segregation.</w:t>
      </w:r>
    </w:p>
    <w:p w:rsidR="00ED3C81" w:rsidRPr="004C3A05" w:rsidRDefault="00ED3C81" w:rsidP="00ED3C81">
      <w:pPr>
        <w:rPr>
          <w:rStyle w:val="StyleUnderline"/>
        </w:rPr>
      </w:pPr>
      <w:r w:rsidRPr="004C3A05">
        <w:rPr>
          <w:sz w:val="16"/>
        </w:rPr>
        <w:t xml:space="preserve">To be fair, </w:t>
      </w:r>
      <w:r w:rsidRPr="004C3A05">
        <w:rPr>
          <w:rStyle w:val="StyleUnderline"/>
        </w:rPr>
        <w:t>in our 21st century, religious freedom legislation is not identical to hated Jim Crow laws. However, these modern descendants do have the disturbing aroma of stigma and discrimination that masquerades as true faith.</w:t>
      </w:r>
    </w:p>
    <w:p w:rsidR="00ED3C81" w:rsidRDefault="00ED3C81" w:rsidP="00ED3C81">
      <w:pPr>
        <w:rPr>
          <w:rStyle w:val="StyleUnderline"/>
        </w:rPr>
      </w:pPr>
      <w:r w:rsidRPr="004C3A05">
        <w:rPr>
          <w:rStyle w:val="StyleUnderline"/>
        </w:rPr>
        <w:t>Advocates for religious freedom bills say they don't urge discrimination against individual gay people, but rather are seeking religious exemption from recognizing same-sex couples and their families.</w:t>
      </w:r>
    </w:p>
    <w:p w:rsidR="00ED3C81" w:rsidRPr="0092229E" w:rsidRDefault="00ED3C81" w:rsidP="00ED3C81">
      <w:pPr>
        <w:rPr>
          <w:rStyle w:val="Style13ptBold"/>
        </w:rPr>
      </w:pPr>
    </w:p>
    <w:p w:rsidR="00ED3C81" w:rsidRPr="0092229E" w:rsidRDefault="00ED3C81" w:rsidP="00ED3C81">
      <w:pPr>
        <w:pStyle w:val="Heading4"/>
      </w:pPr>
      <w:r w:rsidRPr="0092229E">
        <w:t xml:space="preserve">Religious freedom is coopted by Right wing movements to prevent encounter of difference and exclude identities. </w:t>
      </w:r>
    </w:p>
    <w:p w:rsidR="00ED3C81" w:rsidRPr="0092229E" w:rsidRDefault="00ED3C81" w:rsidP="00ED3C81">
      <w:r w:rsidRPr="0092229E">
        <w:rPr>
          <w:rStyle w:val="Style13ptBold"/>
        </w:rPr>
        <w:t>Snyder 15</w:t>
      </w:r>
      <w:r>
        <w:t xml:space="preserve"> [Timothy K. Snyder, public theologian and a scholar of contemporary American religion, teaches theology and spirituality at Wartburg Theological Seminary, is currently pursuing doctoral studies at Boston University, “The Theological Hijacking Of Religious “Freedom”,”  April 28, 2015, </w:t>
      </w:r>
      <w:r w:rsidRPr="0092229E">
        <w:t>http://religiondispatches.org/the-theological-hijacking-of-religious-freedom/</w:t>
      </w:r>
      <w:r>
        <w:t>]//JIH</w:t>
      </w:r>
    </w:p>
    <w:p w:rsidR="00ED3C81" w:rsidRPr="00332584" w:rsidRDefault="00ED3C81" w:rsidP="00ED3C81">
      <w:pPr>
        <w:rPr>
          <w:rStyle w:val="StyleUnderline"/>
        </w:rPr>
      </w:pPr>
      <w:r w:rsidRPr="00332584">
        <w:rPr>
          <w:rStyle w:val="StyleUnderline"/>
        </w:rPr>
        <w:t>Since the</w:t>
      </w:r>
      <w:r w:rsidRPr="00332584">
        <w:t xml:space="preserve"> </w:t>
      </w:r>
      <w:r w:rsidRPr="00332584">
        <w:rPr>
          <w:rStyle w:val="StyleUnderline"/>
        </w:rPr>
        <w:t>passage and quick “fix” of Indiana’s Religious Freedom Restoration Act (RFRA) there has been a robust national conversation about the merits and particularities of the such laws.</w:t>
      </w:r>
    </w:p>
    <w:p w:rsidR="00ED3C81" w:rsidRPr="0092229E" w:rsidRDefault="00ED3C81" w:rsidP="00ED3C81">
      <w:pPr>
        <w:rPr>
          <w:sz w:val="16"/>
        </w:rPr>
      </w:pPr>
      <w:r w:rsidRPr="0092229E">
        <w:rPr>
          <w:sz w:val="16"/>
        </w:rPr>
        <w:t xml:space="preserve">But noticeably </w:t>
      </w:r>
      <w:r w:rsidRPr="00332584">
        <w:rPr>
          <w:rStyle w:val="StyleUnderline"/>
        </w:rPr>
        <w:t>absent from that conversation was any serious dialogue about the relationship between theology and the law</w:t>
      </w:r>
      <w:r w:rsidRPr="0092229E">
        <w:rPr>
          <w:sz w:val="16"/>
        </w:rPr>
        <w:t>.</w:t>
      </w:r>
    </w:p>
    <w:p w:rsidR="00ED3C81" w:rsidRPr="0092229E" w:rsidRDefault="00ED3C81" w:rsidP="00ED3C81">
      <w:pPr>
        <w:rPr>
          <w:sz w:val="16"/>
        </w:rPr>
      </w:pPr>
      <w:r w:rsidRPr="0092229E">
        <w:rPr>
          <w:sz w:val="16"/>
        </w:rPr>
        <w:t>Why should we publicly debate theology? Isn’t that a private concern?</w:t>
      </w:r>
    </w:p>
    <w:p w:rsidR="00ED3C81" w:rsidRPr="0092229E" w:rsidRDefault="00ED3C81" w:rsidP="00ED3C81">
      <w:pPr>
        <w:rPr>
          <w:sz w:val="16"/>
        </w:rPr>
      </w:pPr>
      <w:r w:rsidRPr="0092229E">
        <w:rPr>
          <w:sz w:val="16"/>
        </w:rPr>
        <w:t xml:space="preserve">Hardly. </w:t>
      </w:r>
      <w:r w:rsidRPr="00332584">
        <w:rPr>
          <w:rStyle w:val="StyleUnderline"/>
        </w:rPr>
        <w:t>Theological commitments are not easily limited to the private thoughts and inner lives of those who hold them.</w:t>
      </w:r>
      <w:r w:rsidRPr="0092229E">
        <w:rPr>
          <w:sz w:val="16"/>
        </w:rPr>
        <w:t xml:space="preserve"> Those of us who study religion are often reminded of what Robert Orsi has referred to as the “power of theology as a component of lived experience.” Theologies tell stories about the way things should be. They make real-world demands.</w:t>
      </w:r>
    </w:p>
    <w:p w:rsidR="00ED3C81" w:rsidRPr="00332584" w:rsidRDefault="00ED3C81" w:rsidP="00ED3C81">
      <w:pPr>
        <w:rPr>
          <w:rStyle w:val="StyleUnderline"/>
        </w:rPr>
      </w:pPr>
      <w:r w:rsidRPr="00332584">
        <w:rPr>
          <w:rStyle w:val="StyleUnderline"/>
        </w:rPr>
        <w:t>The problem with ignoring theology in our national conversation about the limits and possibilities of religious freedom is that one side of the argument is using the logic of the law to promote a theological vision.</w:t>
      </w:r>
    </w:p>
    <w:p w:rsidR="00ED3C81" w:rsidRPr="0092229E" w:rsidRDefault="00ED3C81" w:rsidP="00ED3C81">
      <w:pPr>
        <w:rPr>
          <w:sz w:val="16"/>
        </w:rPr>
      </w:pPr>
      <w:r w:rsidRPr="0092229E">
        <w:rPr>
          <w:sz w:val="16"/>
        </w:rPr>
        <w:t>Here’s an example:</w:t>
      </w:r>
    </w:p>
    <w:p w:rsidR="00ED3C81" w:rsidRPr="00332584" w:rsidRDefault="00ED3C81" w:rsidP="00ED3C81">
      <w:pPr>
        <w:rPr>
          <w:rStyle w:val="StyleUnderline"/>
        </w:rPr>
      </w:pPr>
      <w:r w:rsidRPr="0092229E">
        <w:rPr>
          <w:sz w:val="16"/>
        </w:rPr>
        <w:t xml:space="preserve">Earlier this month NPR’s Steve Inskeep interviewed </w:t>
      </w:r>
      <w:r w:rsidRPr="00332584">
        <w:rPr>
          <w:rStyle w:val="StyleUnderline"/>
        </w:rPr>
        <w:t>Rev. Tim Overton, a Baptist minister in favor of the original measure</w:t>
      </w:r>
      <w:r w:rsidRPr="0092229E">
        <w:rPr>
          <w:sz w:val="16"/>
        </w:rPr>
        <w:t xml:space="preserve"> which, in Rev. Overton’s view, would have permitted denial of services on religious grounds, despite the repeated claims by some lawmakers to the contrary. In the middle of that interview, the minister </w:t>
      </w:r>
      <w:r w:rsidRPr="00332584">
        <w:rPr>
          <w:rStyle w:val="StyleUnderline"/>
        </w:rPr>
        <w:t>laid out a major theological claim and he explained how his commitment to that claim shapes his imagination of “freedom” in public affairs.</w:t>
      </w:r>
    </w:p>
    <w:p w:rsidR="00ED3C81" w:rsidRPr="0092229E" w:rsidRDefault="00ED3C81" w:rsidP="00ED3C81">
      <w:pPr>
        <w:rPr>
          <w:sz w:val="16"/>
        </w:rPr>
      </w:pPr>
      <w:r w:rsidRPr="0092229E">
        <w:rPr>
          <w:sz w:val="16"/>
        </w:rPr>
        <w:t xml:space="preserve">Here he is </w:t>
      </w:r>
      <w:r w:rsidRPr="00332584">
        <w:rPr>
          <w:rStyle w:val="StyleUnderline"/>
        </w:rPr>
        <w:t>in his</w:t>
      </w:r>
      <w:r w:rsidRPr="0092229E">
        <w:rPr>
          <w:sz w:val="16"/>
        </w:rPr>
        <w:t xml:space="preserve"> own </w:t>
      </w:r>
      <w:r w:rsidRPr="00332584">
        <w:rPr>
          <w:rStyle w:val="StyleUnderline"/>
        </w:rPr>
        <w:t>words</w:t>
      </w:r>
      <w:r w:rsidRPr="0092229E">
        <w:rPr>
          <w:sz w:val="16"/>
        </w:rPr>
        <w:t>, emphasis mine</w:t>
      </w:r>
    </w:p>
    <w:p w:rsidR="00ED3C81" w:rsidRPr="00332584" w:rsidRDefault="00ED3C81" w:rsidP="00ED3C81">
      <w:pPr>
        <w:rPr>
          <w:rStyle w:val="StyleUnderline"/>
        </w:rPr>
      </w:pPr>
      <w:r w:rsidRPr="0092229E">
        <w:rPr>
          <w:sz w:val="16"/>
        </w:rPr>
        <w:t xml:space="preserve">…we are saying that in—you know, all of life for the Christian is about glorifying God. </w:t>
      </w:r>
      <w:r w:rsidRPr="00332584">
        <w:rPr>
          <w:rStyle w:val="StyleUnderline"/>
        </w:rPr>
        <w:t>We are worshiping God in the workplace</w:t>
      </w:r>
      <w:r w:rsidRPr="0092229E">
        <w:rPr>
          <w:sz w:val="16"/>
        </w:rPr>
        <w:t xml:space="preserve">. And </w:t>
      </w:r>
      <w:r w:rsidRPr="00332584">
        <w:rPr>
          <w:rStyle w:val="StyleUnderline"/>
        </w:rPr>
        <w:t>so to ask a religious person who happens to own a business to do something that is against their conscience, I just don’t think that squares with the American tradition of freedom of religion.</w:t>
      </w:r>
    </w:p>
    <w:p w:rsidR="00ED3C81" w:rsidRPr="00332584" w:rsidRDefault="00ED3C81" w:rsidP="00ED3C81">
      <w:pPr>
        <w:rPr>
          <w:rStyle w:val="StyleUnderline"/>
        </w:rPr>
      </w:pPr>
      <w:r w:rsidRPr="0092229E">
        <w:rPr>
          <w:sz w:val="16"/>
        </w:rPr>
        <w:t xml:space="preserve">Let’s consider for a moment his theology. The </w:t>
      </w:r>
      <w:r w:rsidRPr="00332584">
        <w:rPr>
          <w:rStyle w:val="StyleUnderline"/>
        </w:rPr>
        <w:t>first part—that all of life is lived as worship before God—is actually a fairly traditional Christian theological claim. It’s a basic claim that on its own could likely be affirmed by wide spectrum of people of faith.</w:t>
      </w:r>
    </w:p>
    <w:p w:rsidR="00ED3C81" w:rsidRPr="00332584" w:rsidRDefault="00ED3C81" w:rsidP="00ED3C81">
      <w:pPr>
        <w:rPr>
          <w:rStyle w:val="StyleUnderline"/>
        </w:rPr>
      </w:pPr>
      <w:r w:rsidRPr="00332584">
        <w:rPr>
          <w:rStyle w:val="StyleUnderline"/>
        </w:rPr>
        <w:t>The second part, which makes the individual’s conscience sacred, has long been central to Baptists in this country. In fact, before the founding the United States, Baptist colonists such as John Clarke and Roger Williams were insisting that religious freedom was rooted in one’s conscience and that no one should ever be compelled to follow a particular religion.</w:t>
      </w:r>
    </w:p>
    <w:p w:rsidR="00ED3C81" w:rsidRPr="00332584" w:rsidRDefault="00ED3C81" w:rsidP="00ED3C81">
      <w:pPr>
        <w:rPr>
          <w:rStyle w:val="StyleUnderline"/>
        </w:rPr>
      </w:pPr>
      <w:r w:rsidRPr="0092229E">
        <w:rPr>
          <w:sz w:val="16"/>
        </w:rPr>
        <w:t xml:space="preserve">What we have here is not some radical position or an outlier in the spectrum of American religious belief and non-belief. Rev. Overton’s views are grounded in his Baptist Christian tradition. </w:t>
      </w:r>
      <w:r w:rsidRPr="00332584">
        <w:rPr>
          <w:rStyle w:val="StyleUnderline"/>
        </w:rPr>
        <w:t>Many Americans would certainly find resonance in this view—and leaving aside the claim about God and worship, individual conscience is certainly also a key for many people who hold no religious belief.</w:t>
      </w:r>
    </w:p>
    <w:p w:rsidR="00ED3C81" w:rsidRPr="0092229E" w:rsidRDefault="00ED3C81" w:rsidP="00ED3C81">
      <w:pPr>
        <w:rPr>
          <w:sz w:val="16"/>
        </w:rPr>
      </w:pPr>
      <w:r w:rsidRPr="0092229E">
        <w:rPr>
          <w:sz w:val="16"/>
        </w:rPr>
        <w:t>So, what’s the problem with this view?</w:t>
      </w:r>
    </w:p>
    <w:p w:rsidR="00ED3C81" w:rsidRPr="00332584" w:rsidRDefault="00ED3C81" w:rsidP="00ED3C81">
      <w:pPr>
        <w:rPr>
          <w:rStyle w:val="StyleUnderline"/>
        </w:rPr>
      </w:pPr>
      <w:r w:rsidRPr="00332584">
        <w:rPr>
          <w:rStyle w:val="StyleUnderline"/>
        </w:rPr>
        <w:t>The problem is not so much that there are a good number of Americans who have consulted their theological traditions and decided that it would be against their personal conscience to affirm same sex marriage. The problem is that in the recent efforts of many religious Americans, the law is being used to legislate a vision of freedom that defines religious freedom as “freedom from.”</w:t>
      </w:r>
    </w:p>
    <w:p w:rsidR="00ED3C81" w:rsidRPr="00332584" w:rsidRDefault="00ED3C81" w:rsidP="00ED3C81">
      <w:pPr>
        <w:rPr>
          <w:rStyle w:val="StyleUnderline"/>
        </w:rPr>
      </w:pPr>
      <w:r w:rsidRPr="0092229E">
        <w:rPr>
          <w:sz w:val="16"/>
        </w:rPr>
        <w:t xml:space="preserve">Unlike the early American Baptists, who faced serious persecution, </w:t>
      </w:r>
      <w:r w:rsidRPr="00332584">
        <w:rPr>
          <w:rStyle w:val="StyleUnderline"/>
        </w:rPr>
        <w:t>these advocates seek to use the law to protect their vision of worship in the workplace as a purity ritual. It is a vision of religious expression free from interference in the form of difference, free from the conflicting demands of our common lives, and free from any obligation to our neighbors that we might find uncomfortable.</w:t>
      </w:r>
    </w:p>
    <w:p w:rsidR="00ED3C81" w:rsidRPr="0071350E" w:rsidRDefault="00ED3C81" w:rsidP="00ED3C81">
      <w:pPr>
        <w:rPr>
          <w:sz w:val="16"/>
        </w:rPr>
      </w:pPr>
      <w:r w:rsidRPr="0071350E">
        <w:rPr>
          <w:sz w:val="16"/>
        </w:rPr>
        <w:t xml:space="preserve">This </w:t>
      </w:r>
      <w:r w:rsidRPr="0071350E">
        <w:rPr>
          <w:rStyle w:val="StyleUnderline"/>
        </w:rPr>
        <w:t>effort to use legal exemptions to justify freedom from difference, interference, and conflict is not limited to the events that took place recently in Indiana. Such efforts were behind the monumental Supreme Court extension of religious exemptions to private businesses such as Hobby Lobby and it seems likely to continue</w:t>
      </w:r>
      <w:r w:rsidRPr="0071350E">
        <w:rPr>
          <w:sz w:val="16"/>
        </w:rPr>
        <w:t>.</w:t>
      </w:r>
    </w:p>
    <w:p w:rsidR="00ED3C81" w:rsidRPr="00ED3C81" w:rsidRDefault="00ED3C81" w:rsidP="00ED3C81">
      <w:pPr>
        <w:rPr>
          <w:b/>
          <w:u w:val="single"/>
        </w:rPr>
      </w:pPr>
      <w:r w:rsidRPr="0071350E">
        <w:rPr>
          <w:rStyle w:val="StyleUnderline"/>
        </w:rPr>
        <w:t>The idea that one’s conscience should never be challenged, that its freedom is a freedom from an other may benefit from recent legal actions, but it will not support the common good.</w:t>
      </w:r>
      <w:r w:rsidRPr="0071350E">
        <w:rPr>
          <w:sz w:val="16"/>
        </w:rPr>
        <w:t xml:space="preserve"> Some will argue that the solution here is to remove theology from our public discourse. But </w:t>
      </w:r>
      <w:r w:rsidRPr="0071350E">
        <w:rPr>
          <w:rStyle w:val="StyleUnderline"/>
        </w:rPr>
        <w:t xml:space="preserve">a better option would be to engage theological claims directly. After all, engagement </w:t>
      </w:r>
      <w:r>
        <w:rPr>
          <w:rStyle w:val="StyleUnderline"/>
        </w:rPr>
        <w:t>does not mean agreement.</w:t>
      </w:r>
    </w:p>
    <w:p w:rsidR="00B22152" w:rsidRDefault="00B22152" w:rsidP="00FC2A4A">
      <w:pPr>
        <w:pStyle w:val="Heading2"/>
      </w:pPr>
      <w:r>
        <w:t>Patriarchy</w:t>
      </w:r>
    </w:p>
    <w:p w:rsidR="00B22152" w:rsidRDefault="00B22152" w:rsidP="00B22152">
      <w:pPr>
        <w:pStyle w:val="Heading3"/>
      </w:pPr>
      <w:r>
        <w:t>No Root Cause</w:t>
      </w:r>
    </w:p>
    <w:p w:rsidR="00B22152" w:rsidRDefault="00B22152" w:rsidP="00B22152">
      <w:pPr>
        <w:pStyle w:val="Heading4"/>
      </w:pPr>
      <w:r>
        <w:t xml:space="preserve">Positing patriarchy as the root causes of other forms of oppression essentializes and trivializes feminism and marginalizes those who experience racism and classism. </w:t>
      </w:r>
    </w:p>
    <w:p w:rsidR="00B22152" w:rsidRDefault="00B22152" w:rsidP="00B22152">
      <w:r w:rsidRPr="0069053B">
        <w:rPr>
          <w:rStyle w:val="Style13ptBold"/>
        </w:rPr>
        <w:t>Crenshaw 02</w:t>
      </w:r>
      <w:r>
        <w:t xml:space="preserve"> [Carrie Crenshaw, PhD, Professor of. Speech Communication and Former President of CEDA, “Perspectives In Controversy: Selected Articles from Contemporary Argumentation and Debate,” 2002, p. 119-126]//JIH</w:t>
      </w:r>
    </w:p>
    <w:p w:rsidR="00B22152" w:rsidRDefault="00B22152" w:rsidP="00B22152">
      <w:pPr>
        <w:rPr>
          <w:sz w:val="16"/>
        </w:rPr>
      </w:pPr>
      <w:r w:rsidRPr="0069053B">
        <w:rPr>
          <w:sz w:val="16"/>
        </w:rPr>
        <w:t xml:space="preserve">Feminism is not dead. It is alive and well in intercollegiate debate. Increasingly, </w:t>
      </w:r>
      <w:r w:rsidRPr="0069053B">
        <w:rPr>
          <w:rStyle w:val="StyleUnderline"/>
        </w:rPr>
        <w:t>students rely on feminist authors to inform their analysis of resolutions</w:t>
      </w:r>
      <w:r w:rsidRPr="0069053B">
        <w:rPr>
          <w:sz w:val="16"/>
        </w:rPr>
        <w:t xml:space="preserve">. While I applaud these initial efforts to explore feminist thought, I am concerned that such arguments only exemplify the general absence of sound causal reasoning in debate rounds. Poor causal reasoning results from a </w:t>
      </w:r>
      <w:r w:rsidRPr="0069053B">
        <w:rPr>
          <w:rStyle w:val="StyleUnderline"/>
        </w:rPr>
        <w:t>debate practice that privileges empirical proof over rhetorical proof, fostering ignorance of the subject matter being debated</w:t>
      </w:r>
      <w:r w:rsidRPr="0069053B">
        <w:rPr>
          <w:sz w:val="16"/>
        </w:rPr>
        <w:t xml:space="preserve">. To illustrate my point, I claim that </w:t>
      </w:r>
      <w:r w:rsidRPr="0069053B">
        <w:rPr>
          <w:rStyle w:val="StyleUnderline"/>
        </w:rPr>
        <w:t>debate arguments about feminists suffer from a reductionism that tends to marginalize the voices of significant feminist authors</w:t>
      </w:r>
      <w:r w:rsidRPr="0069053B">
        <w:rPr>
          <w:sz w:val="16"/>
        </w:rPr>
        <w:t xml:space="preserve">. David Zarefsky made a persuasive case for the value of causal reasoning in intercollegiate debate as far back as 1979. He argued that causal arguments are desirable for four reasons. First, </w:t>
      </w:r>
      <w:r w:rsidRPr="0069053B">
        <w:rPr>
          <w:rStyle w:val="StyleUnderline"/>
        </w:rPr>
        <w:t xml:space="preserve">causal analysis increases the control of the arguer over events by promoting understanding of them. </w:t>
      </w:r>
      <w:r w:rsidRPr="0069053B">
        <w:rPr>
          <w:sz w:val="16"/>
        </w:rPr>
        <w:t xml:space="preserve">Second, </w:t>
      </w:r>
      <w:r w:rsidRPr="0069053B">
        <w:rPr>
          <w:rStyle w:val="StyleUnderline"/>
        </w:rPr>
        <w:t xml:space="preserve">the use of causal reasoning increases rigor of analysis and fairness in the decision-making process. </w:t>
      </w:r>
      <w:r w:rsidRPr="0069053B">
        <w:rPr>
          <w:sz w:val="16"/>
        </w:rPr>
        <w:t xml:space="preserve">Third, </w:t>
      </w:r>
      <w:r w:rsidRPr="0069053B">
        <w:rPr>
          <w:rStyle w:val="StyleUnderline"/>
        </w:rPr>
        <w:t xml:space="preserve">causal arguments promote understanding of the philosophical paradox that presumably good people tolerate the existence of evil. </w:t>
      </w:r>
      <w:r w:rsidRPr="0069053B">
        <w:rPr>
          <w:sz w:val="16"/>
        </w:rPr>
        <w:t xml:space="preserve">Finally, </w:t>
      </w:r>
      <w:r w:rsidRPr="0069053B">
        <w:rPr>
          <w:rStyle w:val="StyleUnderline"/>
        </w:rPr>
        <w:t>causal reasoning supplies good reasons for “commitments to policy choices or to systems of belief which transcend whim, caprice, or the non-reflexive “claims of immediacy</w:t>
      </w:r>
      <w:r w:rsidRPr="0069053B">
        <w:rPr>
          <w:sz w:val="16"/>
        </w:rPr>
        <w:t>” (117-9</w:t>
      </w:r>
      <w:r w:rsidRPr="00A9588E">
        <w:rPr>
          <w:sz w:val="16"/>
        </w:rPr>
        <w:t>).</w:t>
      </w:r>
      <w:r w:rsidRPr="0069053B">
        <w:rPr>
          <w:rStyle w:val="StyleUnderline"/>
        </w:rPr>
        <w:t xml:space="preserve"> Rhetorical proof plays an important role in the analysis of causal relationships. This is true despite the common assumption that the identification of cause and effect relies solely upon empirical investigation</w:t>
      </w:r>
      <w:r w:rsidRPr="0069053B">
        <w:rPr>
          <w:sz w:val="16"/>
        </w:rPr>
        <w:t>. For Zarefsky, there are three types of causal reasoning. The first</w:t>
      </w:r>
      <w:r w:rsidRPr="0069053B">
        <w:rPr>
          <w:rStyle w:val="StyleUnderline"/>
        </w:rPr>
        <w:t xml:space="preserve"> type of causal reasoning describes the application of a covering law to account for physical or material conditions that cause a resulting event This</w:t>
      </w:r>
      <w:r w:rsidRPr="0069053B">
        <w:rPr>
          <w:sz w:val="16"/>
        </w:rPr>
        <w:t xml:space="preserve"> type of causal reasoning </w:t>
      </w:r>
      <w:r w:rsidRPr="0069053B">
        <w:rPr>
          <w:rStyle w:val="StyleUnderline"/>
        </w:rPr>
        <w:t>requires empirical proof</w:t>
      </w:r>
      <w:r w:rsidRPr="0069053B">
        <w:rPr>
          <w:sz w:val="16"/>
        </w:rPr>
        <w:t xml:space="preserve"> prominent in scientific investigation. A </w:t>
      </w:r>
      <w:r w:rsidRPr="0069053B">
        <w:rPr>
          <w:rStyle w:val="StyleUnderline"/>
        </w:rPr>
        <w:t>second type of causal reasoning requires the assignment of responsibility</w:t>
      </w:r>
      <w:r w:rsidRPr="0069053B">
        <w:rPr>
          <w:sz w:val="16"/>
        </w:rPr>
        <w:t xml:space="preserve">. Responsible human beings as agents cause certain events to happen; that is, </w:t>
      </w:r>
      <w:r w:rsidRPr="0069053B">
        <w:rPr>
          <w:rStyle w:val="StyleUnderline"/>
        </w:rPr>
        <w:t>causation resides in human beings</w:t>
      </w:r>
      <w:r w:rsidRPr="0069053B">
        <w:rPr>
          <w:sz w:val="16"/>
        </w:rPr>
        <w:t xml:space="preserve"> (107-08). A</w:t>
      </w:r>
      <w:r w:rsidRPr="0069053B">
        <w:rPr>
          <w:rStyle w:val="StyleUnderline"/>
        </w:rPr>
        <w:t xml:space="preserve"> third type</w:t>
      </w:r>
      <w:r w:rsidRPr="0069053B">
        <w:rPr>
          <w:sz w:val="16"/>
        </w:rPr>
        <w:t xml:space="preserve"> of causal claim </w:t>
      </w:r>
      <w:r w:rsidRPr="0069053B">
        <w:rPr>
          <w:rStyle w:val="StyleUnderline"/>
        </w:rPr>
        <w:t>explains the existence of a causal relationship. It functions “to provide reasons to justify a belief that a causal connection exists”</w:t>
      </w:r>
      <w:r w:rsidRPr="0069053B">
        <w:rPr>
          <w:sz w:val="16"/>
        </w:rPr>
        <w:t xml:space="preserve"> (108). The second and third types of causal arguments rely on rhetorical proof, the provision of “good reasons” to substantiate arguments about human responsibility or explanations for the existence of a causal relationship (108). I contend that the practice of intercollegiate </w:t>
      </w:r>
      <w:r w:rsidRPr="0069053B">
        <w:rPr>
          <w:rStyle w:val="StyleUnderline"/>
        </w:rPr>
        <w:t>debate privileges the first type of causal analysis. It reduces questions of human motivation and explanation to a level of empiricism appropriate only for causal questions concerning physical or material conditions</w:t>
      </w:r>
      <w:r w:rsidRPr="0069053B">
        <w:rPr>
          <w:sz w:val="16"/>
        </w:rPr>
        <w:t xml:space="preserve">. </w:t>
      </w:r>
      <w:r w:rsidRPr="0069053B">
        <w:rPr>
          <w:rStyle w:val="StyleUnderline"/>
        </w:rPr>
        <w:t xml:space="preserve">Arguments about feminism </w:t>
      </w:r>
      <w:r w:rsidRPr="0069053B">
        <w:rPr>
          <w:sz w:val="16"/>
        </w:rPr>
        <w:t xml:space="preserve">clearly </w:t>
      </w:r>
      <w:r w:rsidRPr="0069053B">
        <w:rPr>
          <w:rStyle w:val="StyleUnderline"/>
        </w:rPr>
        <w:t>illustrate this phenomenon.</w:t>
      </w:r>
      <w:r w:rsidRPr="0069053B">
        <w:rPr>
          <w:sz w:val="16"/>
        </w:rPr>
        <w:t xml:space="preserve"> Substantive </w:t>
      </w:r>
      <w:r w:rsidRPr="0069053B">
        <w:rPr>
          <w:rStyle w:val="StyleUnderline"/>
        </w:rPr>
        <w:t>debates about feminism usually take one of two forms</w:t>
      </w:r>
      <w:r w:rsidRPr="0069053B">
        <w:rPr>
          <w:sz w:val="16"/>
        </w:rPr>
        <w:t xml:space="preserve">. First, on the affirmative, </w:t>
      </w:r>
      <w:r w:rsidRPr="0069053B">
        <w:rPr>
          <w:rStyle w:val="StyleUnderline"/>
        </w:rPr>
        <w:t>debaters argue that some aspect of the resolution is a manifestation of patriarchy</w:t>
      </w:r>
      <w:r w:rsidRPr="0069053B">
        <w:rPr>
          <w:sz w:val="16"/>
        </w:rPr>
        <w:t xml:space="preserve">. For example, given the spring 1992 resolution, “[rjesolved: That advertising degrades the quality of life,” many affirmatives argued that the portrayal of women as beautiful objects for men’s consumption is a manifestation of patriarchy that results in tangible harms to women such as rising rates of eating disorders. The fall 1992 topic, “(rjesolved: That the welfare system exacerbates the problems of the urban poor in the United States,” also had its share of patri- archy cases. Affirmatives typically argued that women’s dependence upon a patriarchal welfare system results in increasing rates of women’s poverty. </w:t>
      </w:r>
      <w:r w:rsidRPr="0069053B">
        <w:rPr>
          <w:rStyle w:val="StyleUnderline"/>
        </w:rPr>
        <w:t>In addition to</w:t>
      </w:r>
      <w:r w:rsidRPr="0069053B">
        <w:rPr>
          <w:sz w:val="16"/>
        </w:rPr>
        <w:t xml:space="preserve"> these </w:t>
      </w:r>
      <w:r w:rsidRPr="0069053B">
        <w:rPr>
          <w:rStyle w:val="StyleUnderline"/>
        </w:rPr>
        <w:t>concrete harms to individual women, most affirmatives</w:t>
      </w:r>
      <w:r w:rsidRPr="0069053B">
        <w:rPr>
          <w:sz w:val="16"/>
        </w:rPr>
        <w:t xml:space="preserve"> on both topics, </w:t>
      </w:r>
      <w:r w:rsidRPr="0069053B">
        <w:rPr>
          <w:rStyle w:val="StyleUnderline"/>
        </w:rPr>
        <w:t>desiring “big impacts,” argued that the effects of patriarchy include nightmarish totalitarianism and/or nuclear annihilation</w:t>
      </w:r>
      <w:r w:rsidRPr="0069053B">
        <w:rPr>
          <w:sz w:val="16"/>
        </w:rPr>
        <w:t xml:space="preserve">. On the negative, </w:t>
      </w:r>
      <w:r w:rsidRPr="0069053B">
        <w:rPr>
          <w:rStyle w:val="StyleUnderline"/>
        </w:rPr>
        <w:t>many debaters countered with arguments that the some aspect of the resolution in some way sustains or energizes the feminist movement in resistance to patriarchal harms.</w:t>
      </w:r>
      <w:r w:rsidRPr="0069053B">
        <w:rPr>
          <w:sz w:val="16"/>
        </w:rPr>
        <w:t xml:space="preserve"> For example, some negatives argued that sexist advertising provides an impetus for the reinvigoration of the feminist movement and/or feminist consciousness, ultimately solving the threat of patriarchal nuclear annihilation. likewise, debaters negating the welfare topic argued that the state of the welfare system is the key issue around which the feminist movement is mobilizing or that the consequence of the welfare system – breakup of the patriarchal nuclear family -undermines patriarchy as a whole. Such </w:t>
      </w:r>
      <w:r w:rsidRPr="0069053B">
        <w:rPr>
          <w:rStyle w:val="StyleUnderline"/>
        </w:rPr>
        <w:t>arguments seem to have two assumptions in common</w:t>
      </w:r>
      <w:r w:rsidRPr="0069053B">
        <w:rPr>
          <w:sz w:val="16"/>
        </w:rPr>
        <w:t xml:space="preserve">. </w:t>
      </w:r>
      <w:r w:rsidRPr="0069053B">
        <w:rPr>
          <w:rStyle w:val="StyleUnderline"/>
        </w:rPr>
        <w:t>First, there is a single feminism.</w:t>
      </w:r>
      <w:r w:rsidRPr="0069053B">
        <w:rPr>
          <w:sz w:val="16"/>
        </w:rPr>
        <w:t xml:space="preserve"> As a result, </w:t>
      </w:r>
      <w:r w:rsidRPr="0069053B">
        <w:rPr>
          <w:rStyle w:val="StyleUnderline"/>
        </w:rPr>
        <w:t>feminists are transformed into feminism</w:t>
      </w:r>
      <w:r w:rsidRPr="0069053B">
        <w:rPr>
          <w:sz w:val="16"/>
        </w:rPr>
        <w:t xml:space="preserve">. </w:t>
      </w:r>
      <w:r w:rsidRPr="0069053B">
        <w:rPr>
          <w:rStyle w:val="StyleUnderline"/>
        </w:rPr>
        <w:t>Debaters speak of feminism as a single, monolithic, theoretical and pragmatic entity and feminists as women with identical motivations, methods, and goals</w:t>
      </w:r>
      <w:r w:rsidRPr="0069053B">
        <w:rPr>
          <w:sz w:val="16"/>
        </w:rPr>
        <w:t xml:space="preserve">. Second, </w:t>
      </w:r>
      <w:r w:rsidRPr="0069053B">
        <w:rPr>
          <w:rStyle w:val="StyleUnderline"/>
        </w:rPr>
        <w:t>these arguments assume that patriarchy is the single or root cause of all forms of oppression. Patriarchy not only is responsible for sexism and the consequent oppression of women, it also is the cause of totalitarianism, environmental degradation, nuclear war, racism, and capitalist exploitation. These reductionist arguments reflect an unwillingness to debate about the complexities of human motivation and explanation. They betray a reliance upon a framework of proof that can explain only material conditions and physical realities through empirical quantification</w:t>
      </w:r>
      <w:r w:rsidRPr="0069053B">
        <w:rPr>
          <w:sz w:val="16"/>
        </w:rPr>
        <w:t xml:space="preserve">. The transformation of feminists ‘Mo feminism and the identification of patriarchy as the sole cause of all oppression is related in part to the current form of intercollegiate debate practice. By “form,” I refer to Kenneth Burke’s notion of form, defined as the “creation of appetite in the mind of the auditor, and the adequate satisfying of that appetite” (Counter-Statement 31). Though the framework for this understanding of form is found in literary and artistic criticism, it is appropriate in this context; as Burke notes, literature can be “equipment for living” (Biilosophy 293). He also suggests that </w:t>
      </w:r>
      <w:r w:rsidRPr="0069053B">
        <w:rPr>
          <w:rStyle w:val="StyleUnderline"/>
        </w:rPr>
        <w:t>form “is an arousing and fulfillment of desires</w:t>
      </w:r>
      <w:r w:rsidRPr="0069053B">
        <w:rPr>
          <w:sz w:val="16"/>
        </w:rPr>
        <w:t xml:space="preserve">. A work has form in so far as one part of it leads a reader to anticipate another part, to be gratified by the sequence” (Counter-Statement 124). Burke observes that there are several aspects to the concept of form. One of these aspects, conventional form, involves to some degree the appeal of form as form. Progressive, repetitive, and minor forms, may be effective even though the reader has no awareness of their formality. But </w:t>
      </w:r>
      <w:r w:rsidRPr="0069053B">
        <w:rPr>
          <w:rStyle w:val="StyleUnderline"/>
        </w:rPr>
        <w:t xml:space="preserve">when a form appeals as form, we designate it as conventional form. Any form can become conventional, and be sought for itself </w:t>
      </w:r>
      <w:r w:rsidRPr="0069053B">
        <w:rPr>
          <w:sz w:val="16"/>
        </w:rPr>
        <w:t xml:space="preserve">– whether it be as complex as the Greek tragedy or as compact as the sonnet (Counter-Statement 126). These concepts help to explain debaters’ continuing reluctance to employ rhetorical proof in arguments about causality. Debaters practice the convention of poor causal reasoning as a result of judges’ unexamined reliance upon conventional form. Convention is the practice of arguing single-cause links to monolithic impacts that arises out of custom or usage. Conventional form is the expectation of judges that an argument will take this form. </w:t>
      </w:r>
      <w:r w:rsidRPr="0069053B">
        <w:rPr>
          <w:rStyle w:val="StyleUnderline"/>
        </w:rPr>
        <w:t>Common practice or convention dictates that a case or disadvantage with nefarious impacts causally related to a single link will “outweigh” opposing claims in the mind of the judge</w:t>
      </w:r>
      <w:r w:rsidRPr="0069053B">
        <w:rPr>
          <w:sz w:val="16"/>
        </w:rPr>
        <w:t xml:space="preserve">. In this sense, </w:t>
      </w:r>
      <w:r w:rsidRPr="0069053B">
        <w:rPr>
          <w:rStyle w:val="StyleUnderline"/>
        </w:rPr>
        <w:t>debate arguments themselves are conventional. Debaters practice the convention of establishing single-cause relationships to large monolithic impacts in order to conform to audience expectation. Debaters practice poor causal reasoning because they are rewarded for it by judges.</w:t>
      </w:r>
      <w:r w:rsidRPr="0069053B">
        <w:rPr>
          <w:sz w:val="16"/>
        </w:rPr>
        <w:t xml:space="preserve"> The convention of arguing single-cause links leads the judge to anticipate the certainty of the impact and to be gratified by the sequence. I suspect that </w:t>
      </w:r>
      <w:r w:rsidRPr="0069053B">
        <w:rPr>
          <w:rStyle w:val="StyleUnderline"/>
        </w:rPr>
        <w:t>the sequence is gratifying for judges because it relieves us from the responsibility and difficulties of evaluating rhetorical proofs.</w:t>
      </w:r>
      <w:r w:rsidRPr="0069053B">
        <w:rPr>
          <w:sz w:val="16"/>
        </w:rPr>
        <w:t xml:space="preserve"> We are caught between our responsibility to evaluate rhetorical proofs and our reluctance to succumb to complete relativism and subjectivity. To take responsibility for evaluating rhetorical proof is to admit that not every question has an empirical answer. However, </w:t>
      </w:r>
      <w:r w:rsidRPr="0069053B">
        <w:rPr>
          <w:rStyle w:val="StyleUnderline"/>
        </w:rPr>
        <w:t>when we abandon our responsibility to rhetorical proofs, we sacrifice our students’ understanding of causal reasoning</w:t>
      </w:r>
      <w:r w:rsidRPr="0069053B">
        <w:rPr>
          <w:sz w:val="16"/>
        </w:rPr>
        <w:t xml:space="preserve">. The sacrifice has consequences for our students’ knowledge of the subject matter they are debating. For example, </w:t>
      </w:r>
      <w:r w:rsidRPr="0069053B">
        <w:rPr>
          <w:rStyle w:val="StyleUnderline"/>
        </w:rPr>
        <w:t>when feminism is defined as a single entity, not as a pluralized movement or theory, that single entity results in the identification of patriarchy as the sole cause of oppression.</w:t>
      </w:r>
      <w:r w:rsidRPr="0069053B">
        <w:rPr>
          <w:sz w:val="16"/>
        </w:rPr>
        <w:t xml:space="preserve"> </w:t>
      </w:r>
      <w:r w:rsidRPr="0069053B">
        <w:rPr>
          <w:rStyle w:val="StyleUnderline"/>
        </w:rPr>
        <w:t>The result is ignorance of the subject position of the particular feminist author, for highlighting his or her subject position might draw attention to the incompleteness of the causal relationship between link and impac</w:t>
      </w:r>
      <w:r w:rsidRPr="0069053B">
        <w:rPr>
          <w:sz w:val="16"/>
        </w:rPr>
        <w:t xml:space="preserve">t Consequently, </w:t>
      </w:r>
      <w:r w:rsidRPr="0069053B">
        <w:rPr>
          <w:rStyle w:val="StyleUnderline"/>
        </w:rPr>
        <w:t>debaters do not challenge the basic assumptions of such argumentation and ignorance of feminists is perpetuated.</w:t>
      </w:r>
      <w:r w:rsidRPr="0069053B">
        <w:rPr>
          <w:sz w:val="16"/>
        </w:rPr>
        <w:t xml:space="preserve"> Feminists are not feminism</w:t>
      </w:r>
      <w:r w:rsidRPr="0069053B">
        <w:rPr>
          <w:rStyle w:val="StyleUnderline"/>
        </w:rPr>
        <w:t>. The topics of feminist inquiry are many and varied, as are the philosophical approaches to the study of these topics</w:t>
      </w:r>
      <w:r w:rsidRPr="0069053B">
        <w:rPr>
          <w:sz w:val="16"/>
        </w:rPr>
        <w:t xml:space="preserve">. Different authors have attempted categorization of various feminists in distinctive ways. For example, Alison Jaggar argues that feminists can be divided into four categories: liberal feminism, marxist feminism, radical feminism, and socialist feminism. </w:t>
      </w:r>
      <w:r w:rsidRPr="0069053B">
        <w:rPr>
          <w:rStyle w:val="StyleUnderline"/>
        </w:rPr>
        <w:t>While</w:t>
      </w:r>
      <w:r w:rsidRPr="0069053B">
        <w:rPr>
          <w:sz w:val="16"/>
        </w:rPr>
        <w:t xml:space="preserve"> each of these </w:t>
      </w:r>
      <w:r w:rsidRPr="0069053B">
        <w:rPr>
          <w:rStyle w:val="StyleUnderline"/>
        </w:rPr>
        <w:t>feminists may share a common commitment to the improvement of women’s situations, they differ from each other in very important ways and reflect divergent philosophical assumptions that make them each unique</w:t>
      </w:r>
      <w:r w:rsidRPr="0069053B">
        <w:rPr>
          <w:sz w:val="16"/>
        </w:rPr>
        <w:t xml:space="preserve">. Linda Alcoff presents an entirely different categorization of feminist theory based upon distinct understandings of the concept “woman,” including cultural feminism and post-structural feminism. Karen Offen utilizes a comparative historical approach to examine two distinct modes of historical argumentation or discourse that have been used by women and their male allies on behalf of women’s emancipation from male control in Western societies. These include relational feminism and individualist feminism. Elaine Marks and Isabelle de Courtivron describe a whole category of French feminists that contain many distinct versions of the feminist project by French authors. Women of color and third-world feminists have argued that </w:t>
      </w:r>
      <w:r w:rsidRPr="0069053B">
        <w:rPr>
          <w:rStyle w:val="StyleUnderline"/>
        </w:rPr>
        <w:t>even these broad categorizations of the various feminism have neglected the contributions of non-white, non-Western feminists</w:t>
      </w:r>
      <w:r w:rsidRPr="0069053B">
        <w:rPr>
          <w:sz w:val="16"/>
        </w:rPr>
        <w:t xml:space="preserve"> (see, for example, hooks; Hull; Joseph and Lewis; Lorde; Moraga; Omolade; and Smith). In this literature, the very definition of feminism is contested. Some feminists argue that “all feminists are united by a commitment to improving the situation of women” (Jaggar and Rothenberg xii), while others have resisted the notion of a single definition of feminism, bell hooks observes, “a central problem within feminist discourse has been our inability to either arrive at a consensus of opinion about what feminism is (or accept definitions) that could serve as points of unification” (Feminist Theory 17). The </w:t>
      </w:r>
      <w:r w:rsidRPr="0069053B">
        <w:rPr>
          <w:rStyle w:val="StyleUnderline"/>
        </w:rPr>
        <w:t>controversy over the very definition of feminism has political implications. The power to define is the power both to include and exclude people and ideas in and from that feminism.</w:t>
      </w:r>
      <w:r w:rsidRPr="0069053B">
        <w:rPr>
          <w:sz w:val="16"/>
        </w:rPr>
        <w:t xml:space="preserve"> As a result, </w:t>
      </w:r>
      <w:r w:rsidRPr="0069053B">
        <w:rPr>
          <w:rStyle w:val="StyleUnderline"/>
        </w:rPr>
        <w:t>[bjourgeois white women interested in women’s rights issues have been satisfied with simple definitions for obvious reasons.</w:t>
      </w:r>
      <w:r w:rsidRPr="0069053B">
        <w:rPr>
          <w:sz w:val="16"/>
        </w:rPr>
        <w:t xml:space="preserve"> Rhetorically placing themselves in the same social category as oppressed women, they were not anxious to call attention to race and class privilege (hooks. Feminist Wieory 18). Debate arguments that assume a singular conception of feminism include and empower the voices of race- and class-privileged women while excluding and silencing the voices of feminists marginalized by race and class status. </w:t>
      </w:r>
      <w:r w:rsidRPr="0069053B">
        <w:rPr>
          <w:rStyle w:val="StyleUnderline"/>
        </w:rPr>
        <w:t>This position becomes clearer when we examine the second assumption of arguments about feminism in intercollegiate debate – patriarchy is the sole cause of oppression. Important feminist thought has resisted this assumption for good reason. Designating patriarchy as the sole cause of oppression allows the subjugation of resistance to other forms of oppression like racism and classism to the struggle against sexism.</w:t>
      </w:r>
      <w:r w:rsidRPr="0069053B">
        <w:rPr>
          <w:sz w:val="16"/>
        </w:rPr>
        <w:t xml:space="preserve"> Such </w:t>
      </w:r>
      <w:r w:rsidRPr="0069053B">
        <w:rPr>
          <w:rStyle w:val="StyleUnderline"/>
        </w:rPr>
        <w:t xml:space="preserve">subjugation has the effect of denigrating the legitimacy of resistance to racism and classism as struggles of equal importance. </w:t>
      </w:r>
      <w:r w:rsidRPr="0069053B">
        <w:rPr>
          <w:sz w:val="16"/>
        </w:rPr>
        <w:t xml:space="preserve">“Within feminist movement in the West, this led to the assumption that resisting patriarchal domination is a more legitimate feminist action than resisting racism and other forms of domination” (hooks. Talking Back 19). The </w:t>
      </w:r>
      <w:r w:rsidRPr="0069053B">
        <w:rPr>
          <w:rStyle w:val="StyleUnderline"/>
        </w:rPr>
        <w:t>relegation of struggles against racism and class exploitation to offspring status is not the only implication of the “sole cause” argument In addition, identifying patriarchy as the single source of oppression obscures women’s perpetration of other forms of subjugation and domination</w:t>
      </w:r>
      <w:r w:rsidRPr="0069053B">
        <w:rPr>
          <w:sz w:val="16"/>
        </w:rPr>
        <w:t xml:space="preserve">, bell hooks argues that </w:t>
      </w:r>
      <w:r w:rsidRPr="0069053B">
        <w:rPr>
          <w:rStyle w:val="StyleUnderline"/>
        </w:rPr>
        <w:t>we should not obscure the reality that women can and do partici- pate in politics of domination, as perpetrators as well as victims – that we dominate, that we are dominated</w:t>
      </w:r>
      <w:r w:rsidRPr="0069053B">
        <w:rPr>
          <w:sz w:val="16"/>
        </w:rPr>
        <w:t xml:space="preserve">. </w:t>
      </w:r>
      <w:r w:rsidRPr="0069053B">
        <w:rPr>
          <w:rStyle w:val="StyleUnderline"/>
        </w:rPr>
        <w:t xml:space="preserve">If focus on patriarchal domination masks this reality or becomes the means by which women deflect attention from the real conditions and circumstances of our lives, then women cooperate in suppressing and promoting false consciousness, inhibiting our capacity to assume responsibility for transforming ourselves and society </w:t>
      </w:r>
      <w:r w:rsidRPr="0069053B">
        <w:rPr>
          <w:sz w:val="16"/>
        </w:rPr>
        <w:t xml:space="preserve">(hooks. Talking Back 20). </w:t>
      </w:r>
      <w:r w:rsidRPr="0069053B">
        <w:rPr>
          <w:rStyle w:val="StyleUnderline"/>
        </w:rPr>
        <w:t>Characterizing patriarchy as the sole cause of oppression allows mainstream feminists to abdicate responsibility for the exercise of class and race privilege. It casts the struggle against class exploitation and racism as secondary concerns.</w:t>
      </w:r>
      <w:r w:rsidRPr="0069053B">
        <w:rPr>
          <w:sz w:val="16"/>
        </w:rPr>
        <w:t xml:space="preserve"> Current </w:t>
      </w:r>
      <w:r w:rsidRPr="0069053B">
        <w:rPr>
          <w:rStyle w:val="StyleUnderline"/>
        </w:rPr>
        <w:t>debate practice promotes ignorance of these issues because debaters appeal to conventional form, the expectation of judges that they will isolate a single link to a large impact</w:t>
      </w:r>
      <w:r w:rsidRPr="0069053B">
        <w:rPr>
          <w:sz w:val="16"/>
        </w:rPr>
        <w:t xml:space="preserve"> Feminists become feminism and patriarchy becomes the sole cause of all evil. Poor causal arguments arouse and fulfill the expectation of judges by allowing us to surrender our responsibility to evaluate rhetorical proof for complex causal relationships. </w:t>
      </w:r>
      <w:r w:rsidRPr="0069053B">
        <w:rPr>
          <w:rStyle w:val="StyleUnderline"/>
        </w:rPr>
        <w:t>The result is either the mar-ginalization or colonization of certain feminist voices. Arguing feminism in debate rounds risks trivializing feminists. Privileging the act of speaking about feminism over the content of speech “often turns the voices and beings of non-white women into commodity, spectacle</w:t>
      </w:r>
      <w:r w:rsidRPr="0069053B">
        <w:rPr>
          <w:sz w:val="16"/>
        </w:rPr>
        <w:t xml:space="preserve">” (hooks, Talking Back 14). Teaching sophisticated causal reasoning enables our students to learn more concerning the subject matter about which they argue. In this case, </w:t>
      </w:r>
      <w:r w:rsidRPr="0069053B">
        <w:rPr>
          <w:rStyle w:val="StyleUnderline"/>
        </w:rPr>
        <w:t>students would learn more about the multiplicity of feminists instead of reproducing the marginalization of many feminist voices in the debate itself</w:t>
      </w:r>
      <w:r w:rsidRPr="0069053B">
        <w:rPr>
          <w:sz w:val="16"/>
        </w:rPr>
        <w:t xml:space="preserve">. The content of the speech of feminists must be investigated to subvert the colonization of exploited women. To do so, we </w:t>
      </w:r>
      <w:r w:rsidRPr="0069053B">
        <w:rPr>
          <w:rStyle w:val="StyleUnderline"/>
        </w:rPr>
        <w:t>must explore alternatives to the formal expectation of single-cause links to enormous impacts for appropriation of the marginal voice threatens the very core of self-determination and free self-expression for exploited and oppressed peoples</w:t>
      </w:r>
      <w:r w:rsidRPr="0069053B">
        <w:rPr>
          <w:sz w:val="16"/>
        </w:rPr>
        <w:t xml:space="preserve">. If the identified audience, those spoken to, is determined solely by ruling groups who control production and distribution, then it is easy for the marginal voice striving for a hearing to allow what is said to be overdetermined by the needs of that majority group who appears to be listening, to be tuned in (hooks, Talking Back 14). At this point, </w:t>
      </w:r>
      <w:r w:rsidRPr="0069053B">
        <w:rPr>
          <w:rStyle w:val="StyleUnderline"/>
        </w:rPr>
        <w:t>arguments about feminism</w:t>
      </w:r>
      <w:r w:rsidRPr="0069053B">
        <w:rPr>
          <w:sz w:val="16"/>
        </w:rPr>
        <w:t xml:space="preserve"> in intercollegiate </w:t>
      </w:r>
      <w:r w:rsidRPr="0069053B">
        <w:rPr>
          <w:rStyle w:val="StyleUnderline"/>
        </w:rPr>
        <w:t xml:space="preserve">debate seem to be overdetermined by the expectation of common practice, the “game” that we play in assuming there is such a thing as a direct and sole causal link to a monolithic impact </w:t>
      </w:r>
      <w:r w:rsidRPr="0069053B">
        <w:rPr>
          <w:sz w:val="16"/>
        </w:rPr>
        <w:t xml:space="preserve">To play that game, we have gone along with the idea that there is a single feminism and the idea that patriarchal impacts can account for all oppression. In making this critique, I </w:t>
      </w:r>
      <w:r w:rsidRPr="0069053B">
        <w:rPr>
          <w:rStyle w:val="StyleUnderline"/>
        </w:rPr>
        <w:t>am by no means discounting the importance of arguments about feminism</w:t>
      </w:r>
      <w:r w:rsidRPr="0069053B">
        <w:rPr>
          <w:sz w:val="16"/>
        </w:rPr>
        <w:t xml:space="preserve"> in intercollegiate debate. In fact, </w:t>
      </w:r>
      <w:r w:rsidRPr="0069053B">
        <w:rPr>
          <w:rStyle w:val="StyleUnderline"/>
        </w:rPr>
        <w:t>feminists contain the possibility of a transformational politic</w:t>
      </w:r>
      <w:r w:rsidRPr="0069053B">
        <w:rPr>
          <w:sz w:val="16"/>
        </w:rPr>
        <w:t xml:space="preserve"> for two reasons. First, feminist concerns affect each individual intimately. </w:t>
      </w:r>
      <w:r w:rsidRPr="0069053B">
        <w:rPr>
          <w:rStyle w:val="StyleUnderline"/>
        </w:rPr>
        <w:t>We are most likely to encounter patriarchal domination “in an ongoing way in everyday lif</w:t>
      </w:r>
      <w:r w:rsidRPr="0069053B">
        <w:rPr>
          <w:sz w:val="16"/>
        </w:rPr>
        <w:t xml:space="preserve">e. Unlike other forms of domination, sexism directly shapes and determines relations of power in our private lives, in familiar social spaces…” (hooks. Talking Back 21). Second, the methodology of feminism, consciousness-raising, contains within it the possibility of real societal transformation. “lE]ducation for critical consciousness can be extended to include politicization of the self that focuses on creating understanding the ways sex, race, and class together determine our individual lot and our collective experience” (hooks, Talking Back 24). </w:t>
      </w:r>
      <w:r w:rsidRPr="0069053B">
        <w:rPr>
          <w:rStyle w:val="StyleUnderline"/>
        </w:rPr>
        <w:t>Observing the incongruity between advocacy of single-cause relationships and feminism does not discount the importance of feminists to individual or societal consciousness raising</w:t>
      </w:r>
      <w:r w:rsidRPr="0069053B">
        <w:rPr>
          <w:sz w:val="16"/>
        </w:rPr>
        <w:t>.</w:t>
      </w:r>
      <w:r>
        <w:rPr>
          <w:sz w:val="16"/>
        </w:rPr>
        <w:t>War makes patriarchy more likely – proves the impact short-circuits the alternative</w:t>
      </w:r>
    </w:p>
    <w:p w:rsidR="00B22152" w:rsidRPr="000C0ADA" w:rsidRDefault="00B22152" w:rsidP="00B22152">
      <w:pPr>
        <w:pStyle w:val="Heading4"/>
      </w:pPr>
      <w:r>
        <w:t xml:space="preserve">Gender oppression is only one piece in a complex relationship of power – can’t be the root cause. </w:t>
      </w:r>
    </w:p>
    <w:p w:rsidR="00B22152" w:rsidRDefault="00B22152" w:rsidP="00B22152">
      <w:r w:rsidRPr="000C0ADA">
        <w:rPr>
          <w:rStyle w:val="Style13ptBold"/>
        </w:rPr>
        <w:t>Hooper 01</w:t>
      </w:r>
      <w:r>
        <w:t xml:space="preserve"> [Charlotte Hooper, University of Bristol research associate in politics, “Manly States: Masculinities, International Relations, and Gender Politics,” 2001, pp 45-46.]//JIH </w:t>
      </w:r>
    </w:p>
    <w:p w:rsidR="00B22152" w:rsidRPr="00B22152" w:rsidRDefault="00B22152" w:rsidP="00B22152">
      <w:pPr>
        <w:rPr>
          <w:sz w:val="16"/>
        </w:rPr>
      </w:pPr>
      <w:r w:rsidRPr="000C0ADA">
        <w:rPr>
          <w:sz w:val="16"/>
        </w:rPr>
        <w:t>Spike Peterson and Anne Sisson Runyan (1993), in their discussion of  gendered dichotomies, appear to drop Lacanian psychoanalytic discourse as  an explanation for gendered dichotomies in favor of a more straightforward-  ly political account.</w:t>
      </w:r>
      <w:r w:rsidRPr="000C0ADA">
        <w:rPr>
          <w:rStyle w:val="StyleUnderline"/>
        </w:rPr>
        <w:t>14Gendered dichotomies, rather than uniformly con-  structing gendered social relations through universal psychoanalytic mecha-  nisms, are seen more ambiguously, as playing a dual role</w:t>
      </w:r>
      <w:r w:rsidRPr="000C0ADA">
        <w:rPr>
          <w:sz w:val="16"/>
        </w:rPr>
        <w:t xml:space="preserve">. </w:t>
      </w:r>
      <w:r w:rsidRPr="000C0ADA">
        <w:rPr>
          <w:rStyle w:val="StyleUnderline"/>
        </w:rPr>
        <w:t>Where gendered  dichotomies are used as an organizing principle of social life</w:t>
      </w:r>
      <w:r w:rsidRPr="000C0ADA">
        <w:rPr>
          <w:sz w:val="16"/>
        </w:rPr>
        <w:t xml:space="preserve"> (such as in the  gendered division of labor) </w:t>
      </w:r>
      <w:r w:rsidRPr="000C0ADA">
        <w:rPr>
          <w:rStyle w:val="StyleUnderline"/>
        </w:rPr>
        <w:t>they help to construct gender differences and in-  equalities and thus are constitutive of social reality, but in positing a grid of  polar opposites</w:t>
      </w:r>
      <w:r w:rsidRPr="000C0ADA">
        <w:rPr>
          <w:sz w:val="16"/>
        </w:rPr>
        <w:t xml:space="preserve">, </w:t>
      </w:r>
      <w:r w:rsidRPr="000C0ADA">
        <w:rPr>
          <w:rStyle w:val="StyleUnderline"/>
        </w:rPr>
        <w:t>they also serve to obscure more complex relationships,  commonalties, overlaps, and intermediate positions</w:t>
      </w:r>
      <w:r w:rsidRPr="000C0ADA">
        <w:rPr>
          <w:sz w:val="16"/>
        </w:rPr>
        <w:t xml:space="preserve"> (Peterson and Runyan  1993, 24–25).  Elaborating on this view, </w:t>
      </w:r>
      <w:r w:rsidRPr="000C0ADA">
        <w:rPr>
          <w:rStyle w:val="StyleUnderline"/>
        </w:rPr>
        <w:t>it can be argued that gendered dichotomies are  in part ideological tools that mystify, masking more complex social realities  and reinforcing stereotypes.</w:t>
      </w:r>
      <w:r w:rsidRPr="000C0ADA">
        <w:rPr>
          <w:sz w:val="16"/>
        </w:rPr>
        <w:t xml:space="preserve"> On one level, they do help to produce real gen-  der differences and inequalities, when they are used as organizing principles  that have practical effects commensurate with the extent that they become  embedded in institutional practices, and through these, human bodies.  </w:t>
      </w:r>
      <w:r w:rsidRPr="000C0ADA">
        <w:rPr>
          <w:rStyle w:val="StyleUnderline"/>
        </w:rPr>
        <w:t>They constitute one dimension in the triangular nexus out of which gender  identities and the gender order are produced</w:t>
      </w:r>
      <w:r w:rsidRPr="000C0ADA">
        <w:rPr>
          <w:sz w:val="16"/>
        </w:rPr>
        <w:t>. But at the same time</w:t>
      </w:r>
      <w:r w:rsidRPr="000C0ADA">
        <w:rPr>
          <w:rStyle w:val="StyleUnderline"/>
        </w:rPr>
        <w:t>, institutional practices are not always completely or unambiguously informed by  such dichotomies, which may then operate to obscure more complex relationships</w:t>
      </w:r>
      <w:r w:rsidRPr="000C0ADA">
        <w:rPr>
          <w:sz w:val="16"/>
        </w:rPr>
        <w:t xml:space="preserve">. </w:t>
      </w:r>
      <w:r w:rsidRPr="000C0ADA">
        <w:rPr>
          <w:rStyle w:val="StyleUnderline"/>
        </w:rPr>
        <w:t>It is a mistake to see the language of gendered dichotomies as a uniﬁed and totalizing discourse that dictates every aspect of social practice  to the extent that we are coherently produced as subjects in its dualistic image.</w:t>
      </w:r>
      <w:r w:rsidRPr="000C0ADA">
        <w:rPr>
          <w:sz w:val="16"/>
        </w:rPr>
        <w:t xml:space="preserve"> </w:t>
      </w:r>
      <w:r w:rsidRPr="000C0ADA">
        <w:rPr>
          <w:rStyle w:val="StyleUnderline"/>
        </w:rPr>
        <w:t>As well as the disruptions and discontinuities engendered by the inter-  sections and interjections of other discourses (race, class, sexuality, and so  on) there is always room for evasion, reversal, resistance, and dissonance be-  tween rhetoric, practice, and embodiment, as well as reproduction of the  symbolic order, as identities are negotiated in relation to all three dimen-  sions, in a variety of complex and changing circumstances</w:t>
      </w:r>
      <w:r w:rsidRPr="000C0ADA">
        <w:rPr>
          <w:sz w:val="16"/>
        </w:rPr>
        <w:t>. On the other  hand, the symbolic gender order does inform practice, and our subjectivi-  ties are produced in relation to it, so to dismiss it as performing only an ide-  ological or propagandistic</w:t>
      </w:r>
      <w:r>
        <w:rPr>
          <w:sz w:val="16"/>
        </w:rPr>
        <w:t xml:space="preserve"> role is also too simplistic.  </w:t>
      </w:r>
    </w:p>
    <w:p w:rsidR="00B22152" w:rsidRDefault="00B22152" w:rsidP="00B22152">
      <w:pPr>
        <w:pStyle w:val="Heading3"/>
      </w:pPr>
      <w:r>
        <w:t>War</w:t>
      </w:r>
    </w:p>
    <w:p w:rsidR="00B22152" w:rsidRPr="00381CBF" w:rsidRDefault="00B22152" w:rsidP="00B22152">
      <w:pPr>
        <w:pStyle w:val="Heading4"/>
      </w:pPr>
      <w:r w:rsidRPr="00381CBF">
        <w:t>War leads to more patriarchy.</w:t>
      </w:r>
    </w:p>
    <w:p w:rsidR="00B22152" w:rsidRPr="00381CBF" w:rsidRDefault="00B22152" w:rsidP="00B22152">
      <w:r w:rsidRPr="00381CBF">
        <w:rPr>
          <w:rStyle w:val="Style13ptBold"/>
        </w:rPr>
        <w:t>Workman 96</w:t>
      </w:r>
      <w:r w:rsidRPr="00381CBF">
        <w:t xml:space="preserve"> </w:t>
      </w:r>
      <w:r>
        <w:t xml:space="preserve"> [Thom, political science at University</w:t>
      </w:r>
      <w:r w:rsidRPr="00381CBF">
        <w:t xml:space="preserve"> of New Brunswick, YCISS Paper no. 31, p. 4, January 1996, http://www.yorku.ca/yciss/publications/OP31-Workman.pdf</w:t>
      </w:r>
      <w:r>
        <w:t>]//JIH</w:t>
      </w:r>
    </w:p>
    <w:p w:rsidR="00B22152" w:rsidRPr="00381CBF" w:rsidRDefault="00B22152" w:rsidP="00B22152">
      <w:pPr>
        <w:rPr>
          <w:rStyle w:val="StyleUnderline"/>
        </w:rPr>
      </w:pPr>
      <w:r w:rsidRPr="00381CBF">
        <w:rPr>
          <w:sz w:val="16"/>
        </w:rPr>
        <w:t xml:space="preserve">With the loosening of the positivist/Realist hold on international relations and the simultaneous rise  of feminist analysis, </w:t>
      </w:r>
      <w:r w:rsidRPr="00381CBF">
        <w:rPr>
          <w:rStyle w:val="StyleUnderline"/>
        </w:rPr>
        <w:t>intellectual space has been created to address war in terms of the social relations  of power between men and women</w:t>
      </w:r>
      <w:r w:rsidRPr="00381CBF">
        <w:rPr>
          <w:sz w:val="16"/>
        </w:rPr>
        <w:t xml:space="preserve">. </w:t>
      </w:r>
      <w:r w:rsidRPr="00381CBF">
        <w:rPr>
          <w:rStyle w:val="StyleUnderline"/>
        </w:rPr>
        <w:t>This development places war within a broader patriarchal  matrix, and has helped to develop an understanding of war as one</w:t>
      </w:r>
      <w:r w:rsidRPr="00381CBF">
        <w:rPr>
          <w:sz w:val="16"/>
        </w:rPr>
        <w:t xml:space="preserve"> (obviously important)  </w:t>
      </w:r>
      <w:r w:rsidRPr="00381CBF">
        <w:rPr>
          <w:rStyle w:val="StyleUnderline"/>
        </w:rPr>
        <w:t>manifestation of patriarchal violence</w:t>
      </w:r>
      <w:r w:rsidRPr="00381CBF">
        <w:rPr>
          <w:sz w:val="16"/>
        </w:rPr>
        <w:t xml:space="preserve">. This development also has promoted a more unassuming  character with respect to the subject matter itself. </w:t>
      </w:r>
      <w:r w:rsidRPr="00381CBF">
        <w:rPr>
          <w:rStyle w:val="StyleUnderline"/>
        </w:rPr>
        <w:t>The concerns lies less with warfare or its  destructive potential</w:t>
      </w:r>
      <w:r w:rsidRPr="00381CBF">
        <w:rPr>
          <w:sz w:val="16"/>
        </w:rPr>
        <w:t xml:space="preserve"> (although this concern remains) </w:t>
      </w:r>
      <w:r w:rsidRPr="00381CBF">
        <w:rPr>
          <w:rStyle w:val="StyleUnderline"/>
        </w:rPr>
        <w:t>than it does with the relationship between  warfare and the oppression of women</w:t>
      </w:r>
      <w:r w:rsidRPr="00381CBF">
        <w:rPr>
          <w:sz w:val="16"/>
        </w:rPr>
        <w:t>. Primary concern, that is, rests less with war than with the  reproduction of patriarchy.   This paper addresses the gender critique of war directly. It argues that the g</w:t>
      </w:r>
      <w:r w:rsidRPr="00381CBF">
        <w:rPr>
          <w:rStyle w:val="StyleUnderline"/>
        </w:rPr>
        <w:t xml:space="preserve">ender critique of war has  racked enough to be able to identify a preliminary thesis regarding war and the reproduction of  patriarchy. The altered experiences and practices of war, combined with the </w:t>
      </w:r>
      <w:r w:rsidRPr="00381CBF">
        <w:rPr>
          <w:sz w:val="16"/>
        </w:rPr>
        <w:t xml:space="preserve">sometimes </w:t>
      </w:r>
      <w:r w:rsidRPr="00381CBF">
        <w:rPr>
          <w:rStyle w:val="StyleUnderline"/>
        </w:rPr>
        <w:t>dramatic  modifications in gender representations</w:t>
      </w:r>
      <w:r w:rsidRPr="00381CBF">
        <w:rPr>
          <w:sz w:val="16"/>
        </w:rPr>
        <w:t xml:space="preserve"> (through propaganda, literature etcetera), </w:t>
      </w:r>
      <w:r w:rsidRPr="00381CBF">
        <w:rPr>
          <w:rStyle w:val="StyleUnderline"/>
        </w:rPr>
        <w:t>are considerable.  War produces cultural crises of gender, especially as it throws the historical contingency and  cultural arbitrariness of gendered constructs into relief</w:t>
      </w:r>
      <w:r w:rsidRPr="00381CBF">
        <w:rPr>
          <w:sz w:val="16"/>
        </w:rPr>
        <w:t xml:space="preserve">. There is the suggestion that through war  traditional gendered constructs can modulate and unwind. </w:t>
      </w:r>
      <w:r w:rsidRPr="00381CBF">
        <w:rPr>
          <w:rStyle w:val="StyleUnderline"/>
        </w:rPr>
        <w:t>An emerging sense of cultural crisis  revolving around gender shifts typically accompanies both war and post-war periods</w:t>
      </w:r>
      <w:r w:rsidRPr="00381CBF">
        <w:rPr>
          <w:sz w:val="16"/>
        </w:rPr>
        <w:t xml:space="preserve">. Indeed, much  of the initial research on gender and war, in view of the extensive shifts in representations and  practices during war, directly or indirectly explores the emancipatory effect of war upon women.  </w:t>
      </w:r>
      <w:r w:rsidRPr="00381CBF">
        <w:rPr>
          <w:rStyle w:val="StyleUnderline"/>
        </w:rPr>
        <w:t>To the extent that war is contingent upon such gendered constructs, constructs that the practice  itself appears to threaten and endanger, the relationship between war and gender might be said to  be paradoxical. The paradoxical dynamic between gender and war, however, is softened by the  profundity of the links between war and patriarchy</w:t>
      </w:r>
      <w:r w:rsidRPr="00381CBF">
        <w:rPr>
          <w:sz w:val="16"/>
        </w:rPr>
        <w:t xml:space="preserve">. The </w:t>
      </w:r>
      <w:r w:rsidRPr="00381CBF">
        <w:rPr>
          <w:rStyle w:val="StyleUnderline"/>
        </w:rPr>
        <w:t>gendering of experiences during war, along  with the restoration of traditional gendered constructs after war, more than compensate for any war-  induced sundering of the patriarchal tapestry</w:t>
      </w:r>
      <w:r w:rsidRPr="00381CBF">
        <w:rPr>
          <w:sz w:val="16"/>
        </w:rPr>
        <w:t xml:space="preserve">. While the practice of </w:t>
      </w:r>
      <w:r w:rsidRPr="00381CBF">
        <w:rPr>
          <w:rStyle w:val="StyleUnderline"/>
        </w:rPr>
        <w:t>war</w:t>
      </w:r>
      <w:r w:rsidRPr="00381CBF">
        <w:rPr>
          <w:sz w:val="16"/>
        </w:rPr>
        <w:t xml:space="preserve"> suggests that it might  encourage a rupture in the gendered fabric of society, it </w:t>
      </w:r>
      <w:r w:rsidRPr="00381CBF">
        <w:rPr>
          <w:rStyle w:val="StyleUnderline"/>
        </w:rPr>
        <w:t>overwhelmingly contributes to patriarchal  reproduction</w:t>
      </w:r>
      <w:r w:rsidRPr="00381CBF">
        <w:rPr>
          <w:sz w:val="16"/>
        </w:rPr>
        <w:t xml:space="preserve">. </w:t>
      </w:r>
      <w:r w:rsidRPr="00381CBF">
        <w:rPr>
          <w:rStyle w:val="StyleUnderline"/>
        </w:rPr>
        <w:t>Questions oriented around the emancipatory potential of war where women are  concerned</w:t>
      </w:r>
      <w:r w:rsidRPr="00381CBF">
        <w:rPr>
          <w:sz w:val="16"/>
        </w:rPr>
        <w:t>, therefore</w:t>
      </w:r>
      <w:r w:rsidRPr="00381CBF">
        <w:rPr>
          <w:rStyle w:val="StyleUnderline"/>
        </w:rPr>
        <w:t xml:space="preserve">, run the risk of losing a perspective on the overall role of modern warfare in  the reproduction of women's oppression.  </w:t>
      </w:r>
    </w:p>
    <w:p w:rsidR="00B22152" w:rsidRPr="000C0ADA" w:rsidRDefault="00B22152" w:rsidP="00B22152">
      <w:pPr>
        <w:pStyle w:val="Heading4"/>
      </w:pPr>
      <w:r w:rsidRPr="000C0ADA">
        <w:t>Patriarchy isn’t the root cause of war.</w:t>
      </w:r>
    </w:p>
    <w:p w:rsidR="00B22152" w:rsidRDefault="00B22152" w:rsidP="00B22152">
      <w:pPr>
        <w:rPr>
          <w:rFonts w:ascii="Arial" w:hAnsi="Arial" w:cs="Arial"/>
          <w:color w:val="262626"/>
          <w:sz w:val="20"/>
          <w:szCs w:val="20"/>
        </w:rPr>
      </w:pPr>
      <w:r w:rsidRPr="000C0ADA">
        <w:rPr>
          <w:rStyle w:val="Style13ptBold"/>
        </w:rPr>
        <w:t>Martin 90</w:t>
      </w:r>
      <w:r>
        <w:rPr>
          <w:rFonts w:ascii="Arial" w:hAnsi="Arial" w:cs="Arial"/>
          <w:color w:val="262626"/>
          <w:sz w:val="20"/>
          <w:szCs w:val="20"/>
        </w:rPr>
        <w:t xml:space="preserve"> [Brian Martin, Professor of Social Sciences at the University of Wollongong, “Uprooting War,” 1990]//JIH</w:t>
      </w:r>
    </w:p>
    <w:p w:rsidR="00B22152" w:rsidRPr="000C0ADA" w:rsidRDefault="00B22152" w:rsidP="00B22152">
      <w:pPr>
        <w:rPr>
          <w:rStyle w:val="StyleUnderline"/>
        </w:rPr>
      </w:pPr>
      <w:r w:rsidRPr="000C0ADA">
        <w:rPr>
          <w:rStyle w:val="StyleUnderline"/>
        </w:rPr>
        <w:t>While</w:t>
      </w:r>
      <w:r w:rsidRPr="000C0ADA">
        <w:rPr>
          <w:rFonts w:ascii="Arial" w:hAnsi="Arial" w:cs="Arial"/>
          <w:color w:val="262626"/>
          <w:sz w:val="16"/>
          <w:szCs w:val="20"/>
        </w:rPr>
        <w:t xml:space="preserve"> these </w:t>
      </w:r>
      <w:r w:rsidRPr="000C0ADA">
        <w:rPr>
          <w:rStyle w:val="StyleUnderline"/>
        </w:rPr>
        <w:t>connections between war and male domination are suggestive, they do not amount to a clearly defined link between the two.</w:t>
      </w:r>
      <w:r w:rsidRPr="000C0ADA">
        <w:rPr>
          <w:rFonts w:ascii="Arial" w:hAnsi="Arial" w:cs="Arial"/>
          <w:color w:val="262626"/>
          <w:sz w:val="16"/>
          <w:szCs w:val="20"/>
        </w:rPr>
        <w:t xml:space="preserve"> </w:t>
      </w:r>
      <w:r w:rsidRPr="000C0ADA">
        <w:rPr>
          <w:rStyle w:val="StyleUnderline"/>
        </w:rPr>
        <w:t>It is too simplistic to say that male violence against women leads directly to organised mass warfare</w:t>
      </w:r>
      <w:r w:rsidRPr="000C0ADA">
        <w:rPr>
          <w:rFonts w:ascii="Arial" w:hAnsi="Arial" w:cs="Arial"/>
          <w:color w:val="262626"/>
          <w:sz w:val="16"/>
          <w:szCs w:val="20"/>
        </w:rPr>
        <w:t xml:space="preserve">. Many </w:t>
      </w:r>
      <w:r w:rsidRPr="000C0ADA">
        <w:rPr>
          <w:rStyle w:val="StyleUnderline"/>
        </w:rPr>
        <w:t>soldiers kill in combat but are tender with their families; many male doctors are dedicated professionally to relieving suffering but batter their wives.</w:t>
      </w:r>
      <w:r w:rsidRPr="000C0ADA">
        <w:rPr>
          <w:rFonts w:ascii="Arial" w:hAnsi="Arial" w:cs="Arial"/>
          <w:color w:val="262626"/>
          <w:sz w:val="16"/>
          <w:szCs w:val="20"/>
        </w:rPr>
        <w:t xml:space="preserve"> </w:t>
      </w:r>
      <w:r w:rsidRPr="000C0ADA">
        <w:rPr>
          <w:rStyle w:val="StyleUnderline"/>
        </w:rPr>
        <w:t>The problem of war cannot be reduced to the problem of individual violence</w:t>
      </w:r>
      <w:r w:rsidRPr="000C0ADA">
        <w:rPr>
          <w:rFonts w:ascii="Arial" w:hAnsi="Arial" w:cs="Arial"/>
          <w:color w:val="262626"/>
          <w:sz w:val="16"/>
          <w:szCs w:val="20"/>
        </w:rPr>
        <w:t xml:space="preserve">. Rather, </w:t>
      </w:r>
      <w:r w:rsidRPr="000C0ADA">
        <w:rPr>
          <w:rStyle w:val="StyleUnderline"/>
        </w:rPr>
        <w:t>social relations are structured to promote particular kinds of violence in particular circumstances</w:t>
      </w:r>
      <w:r w:rsidRPr="000C0ADA">
        <w:rPr>
          <w:rFonts w:ascii="Arial" w:hAnsi="Arial" w:cs="Arial"/>
          <w:color w:val="262626"/>
          <w:sz w:val="16"/>
          <w:szCs w:val="20"/>
        </w:rPr>
        <w:t xml:space="preserve">. While </w:t>
      </w:r>
      <w:r w:rsidRPr="000C0ADA">
        <w:rPr>
          <w:rStyle w:val="StyleUnderline"/>
        </w:rPr>
        <w:t>there are some important connections between individual male violence and collective violence in war</w:t>
      </w:r>
      <w:r w:rsidRPr="000C0ADA">
        <w:rPr>
          <w:rFonts w:ascii="Arial" w:hAnsi="Arial" w:cs="Arial"/>
          <w:color w:val="262626"/>
          <w:sz w:val="16"/>
          <w:szCs w:val="20"/>
        </w:rPr>
        <w:t xml:space="preserve"> (rape in war is a notable one</w:t>
      </w:r>
      <w:r w:rsidRPr="000C0ADA">
        <w:rPr>
          <w:rStyle w:val="StyleUnderline"/>
        </w:rPr>
        <w:t>), these connections are more symptoms than causes of the relationship between patriarchy and other war-linked structures</w:t>
      </w:r>
      <w:r w:rsidRPr="000C0ADA">
        <w:rPr>
          <w:rFonts w:ascii="Arial" w:hAnsi="Arial" w:cs="Arial"/>
          <w:color w:val="262626"/>
          <w:sz w:val="16"/>
          <w:szCs w:val="20"/>
        </w:rPr>
        <w:t xml:space="preserve">. Even </w:t>
      </w:r>
      <w:r w:rsidRPr="000C0ADA">
        <w:rPr>
          <w:rStyle w:val="StyleUnderline"/>
        </w:rPr>
        <w:t>the link between overt sexism and the military is being attenuated as war becomes more bureaucratised and face-to-face combat is reduced in importance.</w:t>
      </w:r>
      <w:r w:rsidRPr="000C0ADA">
        <w:rPr>
          <w:rFonts w:ascii="Arial" w:hAnsi="Arial" w:cs="Arial"/>
          <w:color w:val="262626"/>
          <w:sz w:val="16"/>
          <w:szCs w:val="20"/>
        </w:rPr>
        <w:t xml:space="preserve"> Typical military tasks in a highly technological military force include flying a plane, servicing a computer, operating communications equipment, administering supplies and supervising launching of missiles. Such tasks are similar to duties in the civilian workforce, and the need for highly developed sexism of traditional military training is not present. </w:t>
      </w:r>
      <w:r w:rsidRPr="000C0ADA">
        <w:rPr>
          <w:rStyle w:val="StyleUnderline"/>
        </w:rPr>
        <w:t>Military training and activity</w:t>
      </w:r>
      <w:r w:rsidRPr="000C0ADA">
        <w:rPr>
          <w:rFonts w:ascii="Arial" w:hAnsi="Arial" w:cs="Arial"/>
          <w:color w:val="262626"/>
          <w:sz w:val="16"/>
          <w:szCs w:val="20"/>
        </w:rPr>
        <w:t xml:space="preserve">, though still containing much emphasis on brutality and obedience, </w:t>
      </w:r>
      <w:r w:rsidRPr="000C0ADA">
        <w:rPr>
          <w:rStyle w:val="StyleUnderline"/>
        </w:rPr>
        <w:t>is becoming more oriented to technical competence and bureaucratic performance</w:t>
      </w:r>
      <w:r w:rsidRPr="000C0ADA">
        <w:rPr>
          <w:rFonts w:ascii="Arial" w:hAnsi="Arial" w:cs="Arial"/>
          <w:color w:val="262626"/>
          <w:sz w:val="16"/>
          <w:szCs w:val="20"/>
        </w:rPr>
        <w:t xml:space="preserve">. </w:t>
      </w:r>
      <w:r w:rsidRPr="000C0ADA">
        <w:rPr>
          <w:rStyle w:val="StyleUnderline"/>
        </w:rPr>
        <w:t>To the extent that</w:t>
      </w:r>
      <w:r w:rsidRPr="000C0ADA">
        <w:rPr>
          <w:rFonts w:ascii="Arial" w:hAnsi="Arial" w:cs="Arial"/>
          <w:color w:val="262626"/>
          <w:sz w:val="16"/>
          <w:szCs w:val="20"/>
        </w:rPr>
        <w:t xml:space="preserve"> </w:t>
      </w:r>
      <w:r w:rsidRPr="000C0ADA">
        <w:rPr>
          <w:rStyle w:val="StyleUnderline"/>
        </w:rPr>
        <w:t>women can perform as competent technicians or bureaucrats, they too can serve the war system effectively</w:t>
      </w:r>
      <w:r w:rsidRPr="000C0ADA">
        <w:rPr>
          <w:rFonts w:ascii="Arial" w:hAnsi="Arial" w:cs="Arial"/>
          <w:color w:val="262626"/>
          <w:sz w:val="16"/>
          <w:szCs w:val="20"/>
        </w:rPr>
        <w:t xml:space="preserve">. Furthermore, the functional value of women to the military does not demonstrate an automatic connection between war and domination over women: while women's services may be useful to the military, they are not necessarily essential to its survival. </w:t>
      </w:r>
      <w:r w:rsidRPr="000C0ADA">
        <w:rPr>
          <w:rStyle w:val="StyleUnderline"/>
        </w:rPr>
        <w:t>To get at the connection between patriarchy and war, it is necessary to look at the links between patriarchy and both the state and bureaucracy, as well as between patriarchy and the military.</w:t>
      </w:r>
    </w:p>
    <w:p w:rsidR="00FC2A4A" w:rsidRDefault="00FC2A4A" w:rsidP="00FC2A4A">
      <w:pPr>
        <w:pStyle w:val="Heading2"/>
      </w:pPr>
      <w:r>
        <w:t>Poverty</w:t>
      </w:r>
    </w:p>
    <w:p w:rsidR="00FC2A4A" w:rsidRPr="007D679A" w:rsidRDefault="00FC2A4A" w:rsidP="00FC2A4A">
      <w:pPr>
        <w:pStyle w:val="Heading3"/>
      </w:pPr>
      <w:r>
        <w:t>Decreasing Now</w:t>
      </w:r>
    </w:p>
    <w:p w:rsidR="00FC2A4A" w:rsidRDefault="00FC2A4A" w:rsidP="00FC2A4A">
      <w:pPr>
        <w:pStyle w:val="Heading4"/>
      </w:pPr>
      <w:r>
        <w:t>Poverty decreasing now – increased economic growth has halved poverty rates since 1990.</w:t>
      </w:r>
    </w:p>
    <w:p w:rsidR="00FC2A4A" w:rsidRPr="009E43D8" w:rsidRDefault="00FC2A4A" w:rsidP="00FC2A4A">
      <w:pPr>
        <w:rPr>
          <w:rStyle w:val="Style13ptBold"/>
          <w:b w:val="0"/>
        </w:rPr>
      </w:pPr>
      <w:r>
        <w:rPr>
          <w:rStyle w:val="Style13ptBold"/>
        </w:rPr>
        <w:t xml:space="preserve">The Economist 13 </w:t>
      </w:r>
      <w:r>
        <w:rPr>
          <w:rStyle w:val="Style13ptBold"/>
          <w:b w:val="0"/>
        </w:rPr>
        <w:t xml:space="preserve">(News site providing analysis of global economics and politics, “Towards the end of poverty,” The Economist, 1 June 2013, </w:t>
      </w:r>
      <w:hyperlink r:id="rId229" w:history="1">
        <w:r w:rsidRPr="00713C77">
          <w:rPr>
            <w:rStyle w:val="Hyperlink"/>
          </w:rPr>
          <w:t>http://www.economist.com/news/leaders/21578665-nearly-1-billion-people-have-been-taken-out-extreme-poverty-20-years-world-should-aim</w:t>
        </w:r>
      </w:hyperlink>
      <w:r>
        <w:rPr>
          <w:rStyle w:val="Style13ptBold"/>
          <w:b w:val="0"/>
        </w:rPr>
        <w:t xml:space="preserve">, </w:t>
      </w:r>
      <w:r>
        <w:rPr>
          <w:rStyle w:val="Style13ptBold"/>
          <w:b w:val="0"/>
          <w:i/>
        </w:rPr>
        <w:t>*fc</w:t>
      </w:r>
      <w:r>
        <w:rPr>
          <w:rStyle w:val="Style13ptBold"/>
          <w:b w:val="0"/>
        </w:rPr>
        <w:t>)</w:t>
      </w:r>
    </w:p>
    <w:p w:rsidR="00FC2A4A" w:rsidRPr="009E43D8" w:rsidRDefault="00FC2A4A" w:rsidP="00FC2A4A">
      <w:pPr>
        <w:rPr>
          <w:rStyle w:val="StyleUnderline"/>
        </w:rPr>
      </w:pPr>
      <w:r w:rsidRPr="009E43D8">
        <w:rPr>
          <w:rStyle w:val="Emphasis"/>
        </w:rPr>
        <w:t>The world’s achievement in the field of poverty reduction is, by almost any measure, impressive.</w:t>
      </w:r>
      <w:r w:rsidRPr="00FC2A4A">
        <w:rPr>
          <w:sz w:val="16"/>
        </w:rPr>
        <w:t xml:space="preserve"> Although many of the original MDGs—such as cutting maternal mortality by three-quarters and child mortality by two-thirds—will not be met, </w:t>
      </w:r>
      <w:r w:rsidRPr="009E43D8">
        <w:rPr>
          <w:rStyle w:val="StyleUnderline"/>
        </w:rPr>
        <w:t>the aim of halving global poverty between 1990 and 2015 was achieved five years early.</w:t>
      </w:r>
    </w:p>
    <w:p w:rsidR="00FC2A4A" w:rsidRPr="009E43D8" w:rsidRDefault="00FC2A4A" w:rsidP="00FC2A4A">
      <w:pPr>
        <w:rPr>
          <w:rStyle w:val="StyleUnderline"/>
        </w:rPr>
      </w:pPr>
      <w:r w:rsidRPr="009E43D8">
        <w:rPr>
          <w:rStyle w:val="StyleUnderline"/>
        </w:rPr>
        <w:t>The MDGs may have helped marginally, by creating a yardstick for measuring progress, and by focusing minds on the evil of poverty. Most of the credit, however, must go to capitalism and free trade, for they enable economies to grow—and it was growth, principally, that has eased destitution.</w:t>
      </w:r>
    </w:p>
    <w:p w:rsidR="00FC2A4A" w:rsidRPr="00FC2A4A" w:rsidRDefault="00FC2A4A" w:rsidP="00FC2A4A">
      <w:pPr>
        <w:rPr>
          <w:sz w:val="16"/>
        </w:rPr>
      </w:pPr>
      <w:r w:rsidRPr="009E43D8">
        <w:rPr>
          <w:rStyle w:val="Emphasis"/>
        </w:rPr>
        <w:t>Poverty rates started to collapse towards the end of the 20th century largely because developing-country growth accelerated</w:t>
      </w:r>
      <w:r w:rsidRPr="00FC2A4A">
        <w:rPr>
          <w:sz w:val="16"/>
        </w:rPr>
        <w:t>, from an average annual rate of 4.3% in 1960-2000 to 6% in 2000-10. Around two-thirds of poverty reduction within a country comes from growth. Greater equality also helps, contributing the other third. A 1% increase in incomes in the most unequal countries produces a mere 0.6% reduction in poverty; in the most equal countries, it yields a 4.3% cut.</w:t>
      </w:r>
    </w:p>
    <w:p w:rsidR="00FC2A4A" w:rsidRPr="00FC2A4A" w:rsidRDefault="00FC2A4A" w:rsidP="00FC2A4A">
      <w:pPr>
        <w:rPr>
          <w:b/>
          <w:u w:val="single"/>
        </w:rPr>
      </w:pPr>
      <w:r w:rsidRPr="009E43D8">
        <w:rPr>
          <w:rStyle w:val="Emphasis"/>
        </w:rPr>
        <w:t>China</w:t>
      </w:r>
      <w:r w:rsidRPr="009E43D8">
        <w:rPr>
          <w:rStyle w:val="StyleUnderline"/>
        </w:rPr>
        <w:t xml:space="preserve"> (which has never shown any interest in MDGs) </w:t>
      </w:r>
      <w:r w:rsidRPr="009E43D8">
        <w:rPr>
          <w:rStyle w:val="Emphasis"/>
        </w:rPr>
        <w:t>is responsible for three-quarters of the achievement.</w:t>
      </w:r>
      <w:r w:rsidRPr="009E43D8">
        <w:rPr>
          <w:rStyle w:val="StyleUnderline"/>
        </w:rPr>
        <w:t xml:space="preserve"> Its economy has been growing so fast that, even though inequality is rising fast, extreme poverty is disappearing. China pulled 680m people out of misery in 1981-2010, and reduced its extreme-poverty rate from 84% in 1980 to 10% now.</w:t>
      </w:r>
    </w:p>
    <w:p w:rsidR="00FC2A4A" w:rsidRDefault="00FC2A4A" w:rsidP="00FC2A4A">
      <w:pPr>
        <w:pStyle w:val="Heading4"/>
      </w:pPr>
      <w:r>
        <w:t>Poverty decreasing now – aid and development projects are providing education and resources.</w:t>
      </w:r>
    </w:p>
    <w:p w:rsidR="00FC2A4A" w:rsidRPr="00B163E3" w:rsidRDefault="00FC2A4A" w:rsidP="00FC2A4A">
      <w:pPr>
        <w:rPr>
          <w:rStyle w:val="Style13ptBold"/>
          <w:b w:val="0"/>
        </w:rPr>
      </w:pPr>
      <w:r>
        <w:rPr>
          <w:rStyle w:val="Style13ptBold"/>
        </w:rPr>
        <w:t xml:space="preserve">McVeigh 13 </w:t>
      </w:r>
      <w:r>
        <w:rPr>
          <w:rStyle w:val="Style13ptBold"/>
          <w:b w:val="0"/>
        </w:rPr>
        <w:t xml:space="preserve">(Tracy McVeigh, Chief reporter at the Observer, “World poverty is shrinking rapidly, new index reveals,” The Guardian, 16 March 2013, </w:t>
      </w:r>
      <w:hyperlink r:id="rId230" w:history="1">
        <w:r w:rsidRPr="00713C77">
          <w:rPr>
            <w:rStyle w:val="Hyperlink"/>
          </w:rPr>
          <w:t>http://www.theguardian.com/society/2013/mar/17/aid-trade-reduce-acute-poverty</w:t>
        </w:r>
      </w:hyperlink>
      <w:r>
        <w:rPr>
          <w:rStyle w:val="Style13ptBold"/>
          <w:b w:val="0"/>
        </w:rPr>
        <w:t xml:space="preserve">, </w:t>
      </w:r>
      <w:r>
        <w:rPr>
          <w:rStyle w:val="Style13ptBold"/>
          <w:b w:val="0"/>
          <w:i/>
        </w:rPr>
        <w:t>*fc</w:t>
      </w:r>
      <w:r>
        <w:rPr>
          <w:rStyle w:val="Style13ptBold"/>
          <w:b w:val="0"/>
        </w:rPr>
        <w:t>)</w:t>
      </w:r>
    </w:p>
    <w:p w:rsidR="00FC2A4A" w:rsidRPr="00B163E3" w:rsidRDefault="00FC2A4A" w:rsidP="00FC2A4A">
      <w:pPr>
        <w:rPr>
          <w:u w:val="single"/>
        </w:rPr>
      </w:pPr>
      <w:r w:rsidRPr="0002645E">
        <w:rPr>
          <w:rStyle w:val="Emphasis"/>
        </w:rPr>
        <w:t>Some of the poorest people in the world are becoming significantly less poor,</w:t>
      </w:r>
      <w:r>
        <w:t xml:space="preserve"> </w:t>
      </w:r>
      <w:r w:rsidRPr="0002645E">
        <w:rPr>
          <w:rStyle w:val="StyleUnderline"/>
        </w:rPr>
        <w:t xml:space="preserve">according to a groundbreaking academic study which has taken a new approach to measuring </w:t>
      </w:r>
      <w:r w:rsidRPr="00B163E3">
        <w:rPr>
          <w:rStyle w:val="StyleUnderline"/>
        </w:rPr>
        <w:t>deprivation. The report, by Oxford University's poverty and human development initiative, predicts that countries among the most impoverished in the world could see acute poverty eradicated within 20 years if they continue at present rates.</w:t>
      </w:r>
    </w:p>
    <w:p w:rsidR="00FC2A4A" w:rsidRPr="00FC2A4A" w:rsidRDefault="00FC2A4A" w:rsidP="00FC2A4A">
      <w:pPr>
        <w:rPr>
          <w:sz w:val="16"/>
        </w:rPr>
      </w:pPr>
      <w:r w:rsidRPr="00B163E3">
        <w:rPr>
          <w:rStyle w:val="StyleUnderline"/>
        </w:rPr>
        <w:t>It identifies "star performer" nations such as Rwanda, Nepal and Bangladesh as places where deprivation could disappear within the lifetime of present generations.</w:t>
      </w:r>
      <w:r w:rsidRPr="00FC2A4A">
        <w:rPr>
          <w:sz w:val="16"/>
        </w:rPr>
        <w:t xml:space="preserve"> Close on their heels with reductions in poverty levels were Ghana, Tanzania, Cambodia and Bolivia.</w:t>
      </w:r>
    </w:p>
    <w:p w:rsidR="00FC2A4A" w:rsidRPr="00B163E3" w:rsidRDefault="00FC2A4A" w:rsidP="00FC2A4A">
      <w:pPr>
        <w:rPr>
          <w:rStyle w:val="StyleUnderline"/>
        </w:rPr>
      </w:pPr>
      <w:r w:rsidRPr="00FC2A4A">
        <w:rPr>
          <w:sz w:val="16"/>
        </w:rPr>
        <w:t>The study comes after the UN's latest development report published last week which stated that poverty reduction drives in the developing world were exceeding all expectations. It says: "</w:t>
      </w:r>
      <w:r w:rsidRPr="00B163E3">
        <w:rPr>
          <w:rStyle w:val="StyleUnderline"/>
        </w:rPr>
        <w:t>The world is witnessing a epochal 'global rebalancing' with higher growth in at least 40 poor countries helping lift hundreds of millions out of poverty and into a new 'global middle class'. Never in history have the living conditions and prospects of so many people changed so dramatically and so fast."</w:t>
      </w:r>
    </w:p>
    <w:p w:rsidR="00FC2A4A" w:rsidRPr="00FC2A4A" w:rsidRDefault="00FC2A4A" w:rsidP="00FC2A4A">
      <w:pPr>
        <w:rPr>
          <w:sz w:val="16"/>
        </w:rPr>
      </w:pPr>
      <w:r w:rsidRPr="00B163E3">
        <w:rPr>
          <w:rStyle w:val="StyleUnderline"/>
        </w:rPr>
        <w:t>The brighter global picture is the result of international and national aid and development projects investing in schools, health clinics, housing, infrastructure and improved access to water. The UN also pointed to trade as being a key factor which was improving conditions in Afghanistan, Ethiopia, Rwanda and Sierra Leone.</w:t>
      </w:r>
      <w:r w:rsidRPr="00FC2A4A">
        <w:rPr>
          <w:sz w:val="16"/>
        </w:rPr>
        <w:t xml:space="preserve"> These improvements have not been picked up in the past when poverty has been measured strictly in income terms without taking into account other factors – health, education and living standards.</w:t>
      </w:r>
    </w:p>
    <w:p w:rsidR="00076EE5" w:rsidRDefault="00076EE5" w:rsidP="00076EE5">
      <w:pPr>
        <w:pStyle w:val="Heading3"/>
      </w:pPr>
      <w:r>
        <w:t>Improving Now</w:t>
      </w:r>
    </w:p>
    <w:p w:rsidR="00076EE5" w:rsidRDefault="00076EE5" w:rsidP="00076EE5">
      <w:pPr>
        <w:pStyle w:val="Heading4"/>
      </w:pPr>
      <w:r>
        <w:t>Poverty is decreasing now – food stamps, unemployment benefits, social security, and tax credits solve.</w:t>
      </w:r>
    </w:p>
    <w:p w:rsidR="00076EE5" w:rsidRPr="00DA4DB9" w:rsidRDefault="00076EE5" w:rsidP="00076EE5">
      <w:pPr>
        <w:rPr>
          <w:rStyle w:val="Style13ptBold"/>
          <w:b w:val="0"/>
        </w:rPr>
      </w:pPr>
      <w:r>
        <w:rPr>
          <w:rStyle w:val="Style13ptBold"/>
        </w:rPr>
        <w:t xml:space="preserve">Kasperkevic 14 </w:t>
      </w:r>
      <w:r>
        <w:rPr>
          <w:rStyle w:val="Style13ptBold"/>
          <w:b w:val="0"/>
        </w:rPr>
        <w:t xml:space="preserve">(Jana Kasperkevic, Reporter at the Guardian with a B.A. in Political Science and Government from Baruch College, “Welfare programs shown to reduce poverty in America,” The Guardian, </w:t>
      </w:r>
      <w:hyperlink r:id="rId231" w:history="1">
        <w:r w:rsidRPr="00713C77">
          <w:rPr>
            <w:rStyle w:val="Hyperlink"/>
          </w:rPr>
          <w:t>http://www.theguardian.com/money/us-money-blog/2014/nov/12/social-welfare-programs-food-stamps-reduce-poverty-america</w:t>
        </w:r>
      </w:hyperlink>
      <w:r>
        <w:rPr>
          <w:rStyle w:val="Style13ptBold"/>
          <w:b w:val="0"/>
        </w:rPr>
        <w:t xml:space="preserve">, </w:t>
      </w:r>
      <w:r>
        <w:rPr>
          <w:rStyle w:val="Style13ptBold"/>
          <w:b w:val="0"/>
          <w:i/>
        </w:rPr>
        <w:t>*fc</w:t>
      </w:r>
      <w:r>
        <w:rPr>
          <w:rStyle w:val="Style13ptBold"/>
          <w:b w:val="0"/>
        </w:rPr>
        <w:t>)</w:t>
      </w:r>
    </w:p>
    <w:p w:rsidR="00076EE5" w:rsidRPr="00DA4DB9" w:rsidRDefault="00076EE5" w:rsidP="00076EE5">
      <w:pPr>
        <w:rPr>
          <w:rStyle w:val="StyleUnderline"/>
        </w:rPr>
      </w:pPr>
      <w:r w:rsidRPr="00DA4DB9">
        <w:rPr>
          <w:rStyle w:val="StyleUnderline"/>
        </w:rPr>
        <w:t>Food stamps. Unemployment benefits. Social security. Earned income tax credits.</w:t>
      </w:r>
    </w:p>
    <w:p w:rsidR="00076EE5" w:rsidRPr="00DA4DB9" w:rsidRDefault="00076EE5" w:rsidP="00076EE5">
      <w:pPr>
        <w:rPr>
          <w:rStyle w:val="StyleUnderline"/>
        </w:rPr>
      </w:pPr>
      <w:r w:rsidRPr="00DA4DB9">
        <w:rPr>
          <w:rStyle w:val="StyleUnderline"/>
        </w:rPr>
        <w:t>Do these social welfare programs work? Yes, according to a new study from the Pew Charitable Trusts.</w:t>
      </w:r>
    </w:p>
    <w:p w:rsidR="00076EE5" w:rsidRDefault="00076EE5" w:rsidP="00076EE5">
      <w:r w:rsidRPr="00DA4DB9">
        <w:rPr>
          <w:rStyle w:val="StyleUnderline"/>
        </w:rPr>
        <w:t>Safety nets like food stamps prevent millions more people from struggling to put food on the table</w:t>
      </w:r>
      <w:r>
        <w:t>, says Jake Grovum, who analyzed the data for the Pew Charitable Trusts.</w:t>
      </w:r>
    </w:p>
    <w:p w:rsidR="00076EE5" w:rsidRDefault="00076EE5" w:rsidP="00076EE5">
      <w:r>
        <w:t>Consider Grovum’s findings:</w:t>
      </w:r>
    </w:p>
    <w:p w:rsidR="00076EE5" w:rsidRDefault="00076EE5" w:rsidP="00076EE5">
      <w:r w:rsidRPr="00DA4DB9">
        <w:rPr>
          <w:rStyle w:val="StyleUnderline"/>
        </w:rPr>
        <w:t>For people of all ages, the official poverty rate in the US was 14.5%.</w:t>
      </w:r>
      <w:r>
        <w:t xml:space="preserve"> That’s equivalent to 45.3 million people.</w:t>
      </w:r>
    </w:p>
    <w:p w:rsidR="00076EE5" w:rsidRDefault="00076EE5" w:rsidP="00076EE5">
      <w:r w:rsidRPr="00DA4DB9">
        <w:rPr>
          <w:rStyle w:val="StyleUnderline"/>
        </w:rPr>
        <w:t>Without food stamps, the poverty rate would be 17.10%</w:t>
      </w:r>
      <w:r>
        <w:t xml:space="preserve"> – another 8 million Americans would be living in poverty.</w:t>
      </w:r>
    </w:p>
    <w:p w:rsidR="00076EE5" w:rsidRPr="00DA4DB9" w:rsidRDefault="00076EE5" w:rsidP="00076EE5">
      <w:pPr>
        <w:rPr>
          <w:rStyle w:val="StyleUnderline"/>
        </w:rPr>
      </w:pPr>
      <w:r w:rsidRPr="00DA4DB9">
        <w:rPr>
          <w:rStyle w:val="StyleUnderline"/>
        </w:rPr>
        <w:t>Without social security, the poverty rate for Americans 65 and older would be 52.67% instead of the current 14.6%.</w:t>
      </w:r>
    </w:p>
    <w:p w:rsidR="00076EE5" w:rsidRPr="00DA4DB9" w:rsidRDefault="00076EE5" w:rsidP="00076EE5">
      <w:pPr>
        <w:rPr>
          <w:rStyle w:val="StyleUnderline"/>
        </w:rPr>
      </w:pPr>
      <w:r w:rsidRPr="00DA4DB9">
        <w:rPr>
          <w:rStyle w:val="StyleUnderline"/>
        </w:rPr>
        <w:t>Without tax credits like the federal earned income tax credit, poverty for children under 18 would be 22.8% instead of the official poverty rate of 19.9%.</w:t>
      </w:r>
    </w:p>
    <w:p w:rsidR="00076EE5" w:rsidRPr="00DA4DB9" w:rsidRDefault="00076EE5" w:rsidP="00076EE5">
      <w:pPr>
        <w:rPr>
          <w:rStyle w:val="StyleUnderline"/>
        </w:rPr>
      </w:pPr>
      <w:r>
        <w:t xml:space="preserve">These numbers are important. </w:t>
      </w:r>
      <w:r w:rsidRPr="00DA4DB9">
        <w:rPr>
          <w:rStyle w:val="StyleUnderline"/>
        </w:rPr>
        <w:t>US lawmakers have long struggled to show exactly how and where certain types of government assistance are helping Americans stay out of poverty.</w:t>
      </w:r>
    </w:p>
    <w:p w:rsidR="00076EE5" w:rsidRDefault="00076EE5" w:rsidP="00076EE5"/>
    <w:p w:rsidR="00076EE5" w:rsidRPr="00DA4DB9" w:rsidRDefault="00076EE5" w:rsidP="00076EE5"/>
    <w:p w:rsidR="00076EE5" w:rsidRDefault="00076EE5" w:rsidP="00076EE5">
      <w:pPr>
        <w:pStyle w:val="Heading4"/>
      </w:pPr>
      <w:r>
        <w:t>Current welfare programs solving poverty – their statistics stating otherwise are wrong.</w:t>
      </w:r>
    </w:p>
    <w:p w:rsidR="00076EE5" w:rsidRPr="00F84D72" w:rsidRDefault="00076EE5" w:rsidP="00076EE5">
      <w:pPr>
        <w:rPr>
          <w:rStyle w:val="Style13ptBold"/>
          <w:b w:val="0"/>
        </w:rPr>
      </w:pPr>
      <w:r>
        <w:rPr>
          <w:rStyle w:val="Style13ptBold"/>
        </w:rPr>
        <w:t xml:space="preserve">The Economist 13 </w:t>
      </w:r>
      <w:r>
        <w:rPr>
          <w:rStyle w:val="Style13ptBold"/>
          <w:b w:val="0"/>
        </w:rPr>
        <w:t xml:space="preserve">(“Anti-poverty programmes: Are we helping the poor?,” The Economist, 18 December 2013, </w:t>
      </w:r>
      <w:hyperlink r:id="rId232" w:history="1">
        <w:r w:rsidRPr="00713C77">
          <w:rPr>
            <w:rStyle w:val="Hyperlink"/>
          </w:rPr>
          <w:t>http://www.economist.com/blogs/democracyinamerica/2013/12/anti-poverty-programmes</w:t>
        </w:r>
      </w:hyperlink>
      <w:r>
        <w:rPr>
          <w:rStyle w:val="Style13ptBold"/>
          <w:b w:val="0"/>
        </w:rPr>
        <w:t xml:space="preserve">, </w:t>
      </w:r>
      <w:r>
        <w:rPr>
          <w:rStyle w:val="Style13ptBold"/>
          <w:b w:val="0"/>
          <w:i/>
        </w:rPr>
        <w:t>*fc</w:t>
      </w:r>
      <w:r>
        <w:rPr>
          <w:rStyle w:val="Style13ptBold"/>
          <w:b w:val="0"/>
        </w:rPr>
        <w:t>)</w:t>
      </w:r>
    </w:p>
    <w:p w:rsidR="00076EE5" w:rsidRPr="00581E24" w:rsidRDefault="00076EE5" w:rsidP="00076EE5">
      <w:pPr>
        <w:rPr>
          <w:rStyle w:val="StyleUnderline"/>
        </w:rPr>
      </w:pPr>
      <w:r>
        <w:t xml:space="preserve">A new study led by Christopher Wimer and Liana Fox, researchers at Columbia University, calls the second claim into question. </w:t>
      </w:r>
      <w:r w:rsidRPr="00581E24">
        <w:rPr>
          <w:rStyle w:val="StyleUnderline"/>
        </w:rPr>
        <w:t>The safety net</w:t>
      </w:r>
      <w:r>
        <w:t xml:space="preserve">, they say, </w:t>
      </w:r>
      <w:r w:rsidRPr="00581E24">
        <w:rPr>
          <w:rStyle w:val="StyleUnderline"/>
        </w:rPr>
        <w:t>has saved millions of Americans from falling into poverty over the past four decades. Why are we just learning about this now? Well, it turns out we've been using bad statistics.</w:t>
      </w:r>
      <w:r>
        <w:t xml:space="preserve"> “[S]tatistics using the official poverty measure do not provide an accurate picture of poverty or the role of government policies in combating poverty,” say the authors. </w:t>
      </w:r>
      <w:r w:rsidRPr="00581E24">
        <w:rPr>
          <w:rStyle w:val="StyleUnderline"/>
        </w:rPr>
        <w:t>The Census Bureau corrected this in 2010 by adopting a new measure that takes fuller account of nutrition and housing payments, means-tested transfers and social insurance programmes on one side of the ledger, and taxes on the other</w:t>
      </w:r>
      <w:r>
        <w:t xml:space="preserve">. Using similar methods, the authors recalculated poverty figures for the period of 1967-2010 </w:t>
      </w:r>
      <w:r w:rsidRPr="00581E24">
        <w:rPr>
          <w:rStyle w:val="StyleUnderline"/>
        </w:rPr>
        <w:t>and concluded:</w:t>
      </w:r>
    </w:p>
    <w:p w:rsidR="00076EE5" w:rsidRPr="00F84D72" w:rsidRDefault="00076EE5" w:rsidP="00076EE5">
      <w:pPr>
        <w:rPr>
          <w:rStyle w:val="StyleUnderline"/>
        </w:rPr>
      </w:pPr>
      <w:r w:rsidRPr="00F84D72">
        <w:rPr>
          <w:rStyle w:val="StyleUnderline"/>
        </w:rPr>
        <w:t>Poverty rates would have actually increased slightly over the time period, from 27% to nearly 29%. But after accounting for taxes and transfers, poverty falls by approximately 40%, from 26% to 16%. The figure also shows the growing anti-poverty role of taxes and transfers in reducing poverty, from only about 1 percentage point in 1967 to nearly 13 percentage points in 2012.</w:t>
      </w:r>
    </w:p>
    <w:p w:rsidR="00076EE5" w:rsidRDefault="00076EE5" w:rsidP="00076EE5">
      <w:r w:rsidRPr="00F84D72">
        <w:rPr>
          <w:rStyle w:val="StyleUnderline"/>
        </w:rPr>
        <w:t>Bringing down poverty by 40% is a big deal,</w:t>
      </w:r>
      <w:r>
        <w:t xml:space="preserve"> and as Kevin Drum notes, </w:t>
      </w:r>
      <w:r w:rsidRPr="00F84D72">
        <w:rPr>
          <w:rStyle w:val="StyleUnderline"/>
        </w:rPr>
        <w:t>the fact that poverty only ticked up slightly since the economy tanked in 2008 shows that the safety net has “significantly ameliorated a human catastrophe over the past five years.”</w:t>
      </w:r>
      <w:r>
        <w:t xml:space="preserve"> According to the Columbia study, </w:t>
      </w:r>
      <w:r w:rsidRPr="00F84D72">
        <w:rPr>
          <w:rStyle w:val="StyleUnderline"/>
        </w:rPr>
        <w:t xml:space="preserve">welfare programmes have also made a significant dent in child poverty and in “deep poverty”, the percentage of the population earning under 50% of the poverty line. </w:t>
      </w:r>
      <w:r>
        <w:t>Rates of deep poverty were around 5% for most of the period, but would have been triple or quadruple that figure without the welfare programmes.</w:t>
      </w:r>
    </w:p>
    <w:p w:rsidR="00076EE5" w:rsidRDefault="00076EE5" w:rsidP="00076EE5">
      <w:pPr>
        <w:pStyle w:val="Heading3"/>
      </w:pPr>
      <w:r>
        <w:t>Alt Causes/Can’t Solve</w:t>
      </w:r>
    </w:p>
    <w:p w:rsidR="00076EE5" w:rsidRDefault="00076EE5" w:rsidP="00076EE5">
      <w:pPr>
        <w:pStyle w:val="Heading4"/>
      </w:pPr>
      <w:r>
        <w:t>They can’t solve poverty – solutions need to address self-sufficiency by building connections within communities.</w:t>
      </w:r>
    </w:p>
    <w:p w:rsidR="00076EE5" w:rsidRPr="008C5AA3" w:rsidRDefault="00076EE5" w:rsidP="00076EE5">
      <w:pPr>
        <w:rPr>
          <w:rStyle w:val="Style13ptBold"/>
          <w:b w:val="0"/>
        </w:rPr>
      </w:pPr>
      <w:r>
        <w:rPr>
          <w:rStyle w:val="Style13ptBold"/>
        </w:rPr>
        <w:t xml:space="preserve">Bradshaw 6 </w:t>
      </w:r>
      <w:r>
        <w:rPr>
          <w:rStyle w:val="Style13ptBold"/>
          <w:b w:val="0"/>
        </w:rPr>
        <w:t xml:space="preserve">(Ted K. Bradshaw, Professor of Community Studies and Development at UC Davis, “Theories of Poverty and Anti-Poverty Programs in Community Development,” Rural Poverty Research Center, February 2006, </w:t>
      </w:r>
      <w:hyperlink r:id="rId233" w:history="1">
        <w:r w:rsidRPr="00713C77">
          <w:rPr>
            <w:rStyle w:val="Hyperlink"/>
          </w:rPr>
          <w:t>http://www.vistacampus.gov/sites/default/files/legacy/37/PovertyInAmerica/Theories_Pov_AntiPov_Programs.pdf</w:t>
        </w:r>
      </w:hyperlink>
      <w:r>
        <w:rPr>
          <w:rStyle w:val="Style13ptBold"/>
          <w:b w:val="0"/>
        </w:rPr>
        <w:t xml:space="preserve">, </w:t>
      </w:r>
      <w:r>
        <w:rPr>
          <w:rStyle w:val="Style13ptBold"/>
          <w:b w:val="0"/>
          <w:i/>
        </w:rPr>
        <w:t>*fc</w:t>
      </w:r>
      <w:r>
        <w:rPr>
          <w:rStyle w:val="Style13ptBold"/>
          <w:b w:val="0"/>
        </w:rPr>
        <w:t>)</w:t>
      </w:r>
    </w:p>
    <w:p w:rsidR="00076EE5" w:rsidRDefault="00076EE5" w:rsidP="00076EE5">
      <w:r w:rsidRPr="00E730E2">
        <w:rPr>
          <w:rStyle w:val="StyleUnderline"/>
        </w:rPr>
        <w:t>The complexity of the cycle of poverty means that solutions need to be equally complex. Poverty is not just one cause but many</w:t>
      </w:r>
      <w:r>
        <w:t xml:space="preserve">, while our </w:t>
      </w:r>
      <w:r w:rsidRPr="00E730E2">
        <w:rPr>
          <w:rStyle w:val="StyleUnderline"/>
        </w:rPr>
        <w:t>antipoverty efforts seem to focus on only part of the solution.</w:t>
      </w:r>
      <w:r>
        <w:t xml:space="preserve"> Community developers are specialists in appreciating the interdependence of different parts of the community and their solution is to try to address issues like poverty from a multifaceted approach. Steps taken to break the cycle of poverty are necessarily complex, but they are a better solution to poverty than most single factor efforts, and it is embedded in some of the most successful anti-poverty programs from the community development corporations, local neighborhood revitalization projects, and other efforts linking grass roots problem solving with diversified organizational management. The limitations to the first four theories of poverty lead us to want to look closely at the cyclical theory. On the whole the cycle of poverty is rarely mentioned by poverty scholars but its success by programs such as the Family Independence Initiative (FII) in Oakland give hope. I highlight this program just as an example of the cycle breaking efforts of many innovative community based development organizations.</w:t>
      </w:r>
    </w:p>
    <w:p w:rsidR="00076EE5" w:rsidRDefault="00076EE5" w:rsidP="00076EE5">
      <w:r w:rsidRPr="00E730E2">
        <w:rPr>
          <w:rStyle w:val="StyleUnderline"/>
        </w:rPr>
        <w:t>Helping poor people achieve “self-sufficiency” is an increasingly significant phase in poverty reduction.</w:t>
      </w:r>
      <w:r>
        <w:t xml:space="preserve"> While called various names, the emphasis is on providing both “deep and wide” supports and services for people. </w:t>
      </w:r>
      <w:r w:rsidRPr="00E730E2">
        <w:rPr>
          <w:rStyle w:val="StyleUnderline"/>
        </w:rPr>
        <w:t>A full step from poverty requires six interdependent elements of self-sufficiency that can be identified and tracked</w:t>
      </w:r>
      <w:r>
        <w:t xml:space="preserve"> (Miller et al, 2004).</w:t>
      </w:r>
    </w:p>
    <w:p w:rsidR="00076EE5" w:rsidRPr="008C5AA3" w:rsidRDefault="00076EE5" w:rsidP="00076EE5">
      <w:pPr>
        <w:rPr>
          <w:rStyle w:val="StyleUnderline"/>
        </w:rPr>
      </w:pPr>
      <w:r w:rsidRPr="008C5AA3">
        <w:rPr>
          <w:rStyle w:val="StyleUnderline"/>
        </w:rPr>
        <w:t>1. Income and economic assets</w:t>
      </w:r>
    </w:p>
    <w:p w:rsidR="00076EE5" w:rsidRPr="008C5AA3" w:rsidRDefault="00076EE5" w:rsidP="00076EE5">
      <w:pPr>
        <w:rPr>
          <w:rStyle w:val="StyleUnderline"/>
        </w:rPr>
      </w:pPr>
      <w:r w:rsidRPr="008C5AA3">
        <w:rPr>
          <w:rStyle w:val="StyleUnderline"/>
        </w:rPr>
        <w:t>2. Education and skills</w:t>
      </w:r>
    </w:p>
    <w:p w:rsidR="00076EE5" w:rsidRPr="008C5AA3" w:rsidRDefault="00076EE5" w:rsidP="00076EE5">
      <w:pPr>
        <w:rPr>
          <w:rStyle w:val="StyleUnderline"/>
        </w:rPr>
      </w:pPr>
      <w:r w:rsidRPr="008C5AA3">
        <w:rPr>
          <w:rStyle w:val="StyleUnderline"/>
        </w:rPr>
        <w:t>3. Housing and surroundings (safe, attractive)</w:t>
      </w:r>
    </w:p>
    <w:p w:rsidR="00076EE5" w:rsidRPr="008C5AA3" w:rsidRDefault="00076EE5" w:rsidP="00076EE5">
      <w:pPr>
        <w:rPr>
          <w:rStyle w:val="StyleUnderline"/>
        </w:rPr>
      </w:pPr>
      <w:r w:rsidRPr="008C5AA3">
        <w:rPr>
          <w:rStyle w:val="StyleUnderline"/>
        </w:rPr>
        <w:t>4. Access to healthcare and other needed social services</w:t>
      </w:r>
    </w:p>
    <w:p w:rsidR="00076EE5" w:rsidRPr="008C5AA3" w:rsidRDefault="00076EE5" w:rsidP="00076EE5">
      <w:pPr>
        <w:rPr>
          <w:rStyle w:val="StyleUnderline"/>
        </w:rPr>
      </w:pPr>
      <w:r w:rsidRPr="008C5AA3">
        <w:rPr>
          <w:rStyle w:val="StyleUnderline"/>
        </w:rPr>
        <w:t>5. Close personal ties, as well as networks to others</w:t>
      </w:r>
    </w:p>
    <w:p w:rsidR="00076EE5" w:rsidRPr="008C5AA3" w:rsidRDefault="00076EE5" w:rsidP="00076EE5">
      <w:pPr>
        <w:rPr>
          <w:rStyle w:val="StyleUnderline"/>
        </w:rPr>
      </w:pPr>
      <w:r w:rsidRPr="008C5AA3">
        <w:rPr>
          <w:rStyle w:val="StyleUnderline"/>
        </w:rPr>
        <w:t>6. Personal resourcefulness and leadership abilities.</w:t>
      </w:r>
    </w:p>
    <w:p w:rsidR="00076EE5" w:rsidRPr="008C5AA3" w:rsidRDefault="00076EE5" w:rsidP="00076EE5">
      <w:pPr>
        <w:rPr>
          <w:rStyle w:val="StyleUnderline"/>
        </w:rPr>
      </w:pPr>
      <w:r w:rsidRPr="008C5AA3">
        <w:rPr>
          <w:rStyle w:val="StyleUnderline"/>
        </w:rPr>
        <w:t>A key piece of this comprehensive approach to helping individuals from poverty is that there is no way the public can do all of this for every person without first increasing social capital among communities or subcultures of the poor.</w:t>
      </w:r>
      <w:r>
        <w:t xml:space="preserve"> Miller has a strong belief that strong interpersonal ties as in villages or organized groups can provide shared assistance that professionals can not. </w:t>
      </w:r>
      <w:r w:rsidRPr="008C5AA3">
        <w:rPr>
          <w:rStyle w:val="StyleUnderline"/>
        </w:rPr>
        <w:t>The key is helping groups of poor people build supportive communities with shared trust and mutuality. This program consciously seeks the benefits of building social capital</w:t>
      </w:r>
      <w:r>
        <w:t xml:space="preserve"> (following Putnam 2000) </w:t>
      </w:r>
      <w:r w:rsidRPr="008C5AA3">
        <w:rPr>
          <w:rStyle w:val="StyleUnderline"/>
        </w:rPr>
        <w:t xml:space="preserve">based on ‘affinity groups’ where people share common interests from their ethnicity, religion, family history, living area, or other sources of friendship. </w:t>
      </w:r>
      <w:r>
        <w:t xml:space="preserve">Building the personal ties and leadership linking individual families to their community is perhaps the most challenging part of the FII model. Thus, in this model </w:t>
      </w:r>
      <w:r w:rsidRPr="008C5AA3">
        <w:rPr>
          <w:rStyle w:val="StyleUnderline"/>
        </w:rPr>
        <w:t>the key is to see the interrelation between financial and material resources and ties to the community.</w:t>
      </w:r>
    </w:p>
    <w:p w:rsidR="00076EE5" w:rsidRDefault="00076EE5" w:rsidP="00076EE5">
      <w:r>
        <w:t xml:space="preserve"> </w:t>
      </w:r>
      <w:r w:rsidRPr="008C5AA3">
        <w:rPr>
          <w:rStyle w:val="StyleUnderline"/>
        </w:rPr>
        <w:t>In facing the overwhelming task of helping both poor people and their poverty neighborhoods, there is no easy answer to breaking the cycle of poverty.</w:t>
      </w:r>
      <w:r>
        <w:t xml:space="preserve"> Asset mapping (Kretzman and McKnight, 1993) is a way to identify whatever strengths the community has and to use them to solve problems in the most effective way rather than to spend time identifying problems for which there may not be adequate answers. Moreover, existing organizations with roots in the community are generally more effective in bridging the range of problems in a community facing poverty cycles than new single purpose organizations.</w:t>
      </w:r>
    </w:p>
    <w:p w:rsidR="00076EE5" w:rsidRDefault="00076EE5" w:rsidP="00076EE5"/>
    <w:p w:rsidR="00076EE5" w:rsidRDefault="00076EE5" w:rsidP="00076EE5"/>
    <w:p w:rsidR="00076EE5" w:rsidRDefault="00076EE5" w:rsidP="00076EE5">
      <w:pPr>
        <w:pStyle w:val="Heading4"/>
      </w:pPr>
      <w:r>
        <w:t>Job production doesn’t solve poverty – no skill compatibility, and wages aren’t high enough.</w:t>
      </w:r>
    </w:p>
    <w:p w:rsidR="00076EE5" w:rsidRPr="00070C6B" w:rsidRDefault="00076EE5" w:rsidP="00076EE5">
      <w:pPr>
        <w:rPr>
          <w:rStyle w:val="Style13ptBold"/>
          <w:b w:val="0"/>
        </w:rPr>
      </w:pPr>
      <w:r>
        <w:rPr>
          <w:rStyle w:val="Style13ptBold"/>
        </w:rPr>
        <w:t xml:space="preserve">Page 14 </w:t>
      </w:r>
      <w:r>
        <w:rPr>
          <w:rStyle w:val="Style13ptBold"/>
          <w:b w:val="0"/>
        </w:rPr>
        <w:t xml:space="preserve">(Marianne Page, Professor of economics at the University of California at Davis and the deputy director of the Center for Poverty Research, “Are Jobs the Solution to Poverty?,” Stanford Center on Poverty and Inequality, Summer 2014, </w:t>
      </w:r>
      <w:hyperlink r:id="rId234" w:history="1">
        <w:r w:rsidRPr="00713C77">
          <w:rPr>
            <w:rStyle w:val="Hyperlink"/>
          </w:rPr>
          <w:t>https://web.stanford.edu/group/scspi/_media/pdf/pathways/summer_2014/Pathways_Summer_2014_Page.pdf</w:t>
        </w:r>
      </w:hyperlink>
      <w:r>
        <w:rPr>
          <w:rStyle w:val="Style13ptBold"/>
          <w:b w:val="0"/>
        </w:rPr>
        <w:t xml:space="preserve">, </w:t>
      </w:r>
      <w:r>
        <w:rPr>
          <w:rStyle w:val="Style13ptBold"/>
          <w:b w:val="0"/>
          <w:i/>
        </w:rPr>
        <w:t>*fc</w:t>
      </w:r>
      <w:r>
        <w:rPr>
          <w:rStyle w:val="Style13ptBold"/>
          <w:b w:val="0"/>
        </w:rPr>
        <w:t xml:space="preserve">) </w:t>
      </w:r>
    </w:p>
    <w:p w:rsidR="00076EE5" w:rsidRPr="00070C6B" w:rsidRDefault="00076EE5" w:rsidP="00076EE5">
      <w:pPr>
        <w:rPr>
          <w:rStyle w:val="StyleUnderline"/>
        </w:rPr>
      </w:pPr>
      <w:r w:rsidRPr="00076EE5">
        <w:rPr>
          <w:sz w:val="16"/>
        </w:rPr>
        <w:t>Skill compatibility</w:t>
      </w:r>
      <w:r w:rsidRPr="00070C6B">
        <w:rPr>
          <w:rStyle w:val="StyleUnderline"/>
        </w:rPr>
        <w:t>: Why, then, is job growth reducing poverty less than it once did?</w:t>
      </w:r>
      <w:r w:rsidRPr="00076EE5">
        <w:rPr>
          <w:sz w:val="16"/>
        </w:rPr>
        <w:t xml:space="preserve"> It’s partly because </w:t>
      </w:r>
      <w:r w:rsidRPr="00070C6B">
        <w:rPr>
          <w:rStyle w:val="Emphasis"/>
        </w:rPr>
        <w:t>the economy is not delivering the types of jobs that poor people can fill.</w:t>
      </w:r>
      <w:r w:rsidRPr="00076EE5">
        <w:rPr>
          <w:sz w:val="16"/>
        </w:rPr>
        <w:t xml:space="preserve"> As David Autor has shown, </w:t>
      </w:r>
      <w:r w:rsidRPr="00070C6B">
        <w:rPr>
          <w:rStyle w:val="StyleUnderline"/>
        </w:rPr>
        <w:t>most of the job growth since the late 1980s has occurred within either the low-skill or high-skill sectors, with a consequent hollowing out of opportunities in the middle.</w:t>
      </w:r>
      <w:r w:rsidRPr="00076EE5">
        <w:rPr>
          <w:sz w:val="16"/>
        </w:rPr>
        <w:t xml:space="preserve">2 One reason is that </w:t>
      </w:r>
      <w:r w:rsidRPr="00070C6B">
        <w:rPr>
          <w:rStyle w:val="StyleUnderline"/>
        </w:rPr>
        <w:t xml:space="preserve">technological advances have led to the automation of (and ultimately to the displacement of) many jobs that involve “routine” tasks. Manufacturing jobs, which used to provide opportunities for workers with moderate levels of education (such as a high school diploma), have sharply declined. The Great Recession has exacerbated this trend, as employment losses have been most severe in middle-skill jobs, both in the white-collar and blue-collar sectors. </w:t>
      </w:r>
      <w:r w:rsidRPr="00076EE5">
        <w:rPr>
          <w:sz w:val="16"/>
        </w:rPr>
        <w:t xml:space="preserve">The higher prevalence of jobs at the bottom should help the poor, but what’s unclear is whether the associated hollowing out in the middle is a countervailing force that increases the competition between the poor and those who had before secured middle-class jobs. All else being equal, this </w:t>
      </w:r>
      <w:r w:rsidRPr="00070C6B">
        <w:rPr>
          <w:rStyle w:val="StyleUnderline"/>
        </w:rPr>
        <w:t>competition may increase unemployment at the bottom of the labor market or lower wages among those who do get jobs.</w:t>
      </w:r>
    </w:p>
    <w:p w:rsidR="00076EE5" w:rsidRDefault="00076EE5" w:rsidP="00076EE5">
      <w:pPr>
        <w:rPr>
          <w:rStyle w:val="Emphasis"/>
        </w:rPr>
      </w:pPr>
      <w:r w:rsidRPr="00076EE5">
        <w:rPr>
          <w:sz w:val="16"/>
        </w:rPr>
        <w:t xml:space="preserve">Wage adequacy: </w:t>
      </w:r>
      <w:r w:rsidRPr="00070C6B">
        <w:rPr>
          <w:rStyle w:val="Emphasis"/>
        </w:rPr>
        <w:t>Even if a low-skill job is acquired, it won’t be poverty-reducing unless it delivers enough in the way of wages (or transfers) to push the recipient over the poverty threshold.</w:t>
      </w:r>
      <w:r w:rsidRPr="00076EE5">
        <w:rPr>
          <w:sz w:val="16"/>
        </w:rPr>
        <w:t xml:space="preserve">4 </w:t>
      </w:r>
      <w:r w:rsidRPr="00070C6B">
        <w:rPr>
          <w:rStyle w:val="StyleUnderline"/>
        </w:rPr>
        <w:t>Over the last 40 years, the wages of low-skill jobs have been stagnant for a number of reasons, including, for example, the declining real value of the minimum wage.</w:t>
      </w:r>
      <w:r w:rsidRPr="00076EE5">
        <w:rPr>
          <w:sz w:val="16"/>
        </w:rPr>
        <w:t xml:space="preserve"> Between 1975 and 1995, </w:t>
      </w:r>
      <w:r w:rsidRPr="00070C6B">
        <w:rPr>
          <w:rStyle w:val="StyleUnderline"/>
        </w:rPr>
        <w:t>the 20th percentile of the weekly wage distribution declined from $473 to $386, resulting in fewer jobs that provided an above-poverty wage.</w:t>
      </w:r>
      <w:r w:rsidRPr="00076EE5">
        <w:rPr>
          <w:sz w:val="16"/>
        </w:rPr>
        <w:t xml:space="preserve"> Recent studies have shown that </w:t>
      </w:r>
      <w:r w:rsidRPr="00070C6B">
        <w:rPr>
          <w:rStyle w:val="StyleUnderline"/>
        </w:rPr>
        <w:t>a $100 reduction in the real weekly wage among workers in the bottom 20 percent of the income distribution reduces the annual probability of escaping poverty by about 15 percent.</w:t>
      </w:r>
      <w:r w:rsidRPr="00076EE5">
        <w:rPr>
          <w:sz w:val="16"/>
        </w:rPr>
        <w:t xml:space="preserve">5 </w:t>
      </w:r>
      <w:r w:rsidRPr="00070C6B">
        <w:rPr>
          <w:rStyle w:val="Emphasis"/>
        </w:rPr>
        <w:t>The declining payoff to work could also reduce the incentive to work at all, which may in turn lead to a deterioration of skills, further reducing the likelihood of escaping poverty.</w:t>
      </w:r>
    </w:p>
    <w:p w:rsidR="00FC2A4A" w:rsidRPr="00FC2A4A" w:rsidRDefault="00FC2A4A" w:rsidP="00FC2A4A"/>
    <w:p w:rsidR="00AC23A8" w:rsidRDefault="00AC23A8" w:rsidP="00BD3541">
      <w:pPr>
        <w:pStyle w:val="Heading1"/>
        <w:rPr>
          <w:rFonts w:asciiTheme="minorHAnsi" w:hAnsiTheme="minorHAnsi"/>
        </w:rPr>
      </w:pPr>
      <w:r>
        <w:rPr>
          <w:rFonts w:asciiTheme="minorHAnsi" w:hAnsiTheme="minorHAnsi"/>
        </w:rPr>
        <w:t>Yes/No War</w:t>
      </w:r>
    </w:p>
    <w:p w:rsidR="00AC23A8" w:rsidRDefault="00AC23A8" w:rsidP="00AC23A8">
      <w:pPr>
        <w:pStyle w:val="Heading2"/>
      </w:pPr>
      <w:r>
        <w:t xml:space="preserve">No War </w:t>
      </w:r>
    </w:p>
    <w:p w:rsidR="00AC23A8" w:rsidRDefault="00AC23A8" w:rsidP="00AC23A8">
      <w:pPr>
        <w:pStyle w:val="Heading4"/>
      </w:pPr>
      <w:r>
        <w:t>No great power war—domestic preoccupations and independence—at worst it will be proxy wars</w:t>
      </w:r>
    </w:p>
    <w:p w:rsidR="00AC23A8" w:rsidRPr="00237BA4" w:rsidRDefault="00AC23A8" w:rsidP="00AC23A8">
      <w:pPr>
        <w:rPr>
          <w:sz w:val="16"/>
          <w:szCs w:val="16"/>
        </w:rPr>
      </w:pPr>
      <w:r w:rsidRPr="00DD2638">
        <w:rPr>
          <w:rStyle w:val="Style13ptBold"/>
        </w:rPr>
        <w:t>Menon 15</w:t>
      </w:r>
      <w:r w:rsidRPr="00237BA4">
        <w:rPr>
          <w:sz w:val="16"/>
          <w:szCs w:val="16"/>
        </w:rPr>
        <w:t xml:space="preserve"> [Shivshankar, fellow at the Foreign Policy program at Brookings Institute, “How great power competition has changed”, Brookings, May 4 2015, </w:t>
      </w:r>
      <w:hyperlink r:id="rId235" w:history="1">
        <w:r w:rsidRPr="00237BA4">
          <w:rPr>
            <w:rStyle w:val="Hyperlink"/>
            <w:sz w:val="16"/>
            <w:szCs w:val="16"/>
          </w:rPr>
          <w:t>http://www.brookings.edu/blogs/order-from-chaos/posts/2015/05/04-great-power-competition-menon</w:t>
        </w:r>
      </w:hyperlink>
      <w:r w:rsidRPr="00237BA4">
        <w:rPr>
          <w:sz w:val="16"/>
          <w:szCs w:val="16"/>
        </w:rPr>
        <w:t>] AW</w:t>
      </w:r>
    </w:p>
    <w:p w:rsidR="00AC23A8" w:rsidRPr="00AC23A8" w:rsidRDefault="00AC23A8" w:rsidP="00AC23A8">
      <w:pPr>
        <w:rPr>
          <w:sz w:val="16"/>
        </w:rPr>
      </w:pPr>
      <w:r w:rsidRPr="00237BA4">
        <w:rPr>
          <w:sz w:val="16"/>
        </w:rPr>
        <w:t xml:space="preserve">In sum, </w:t>
      </w:r>
      <w:r w:rsidRPr="00DD2638">
        <w:rPr>
          <w:rStyle w:val="StyleUnderline"/>
        </w:rPr>
        <w:t>power is now more evenly distributed in the international system</w:t>
      </w:r>
      <w:r w:rsidRPr="00237BA4">
        <w:rPr>
          <w:sz w:val="16"/>
        </w:rPr>
        <w:t xml:space="preserve">. As a result, there is rising geopolitical competition among great powers. </w:t>
      </w:r>
      <w:r w:rsidRPr="00DD2638">
        <w:rPr>
          <w:rStyle w:val="StyleUnderline"/>
        </w:rPr>
        <w:t>But the nature of the competition is limited by</w:t>
      </w:r>
      <w:r w:rsidRPr="00237BA4">
        <w:rPr>
          <w:sz w:val="16"/>
        </w:rPr>
        <w:t xml:space="preserve"> two significant factors: </w:t>
      </w:r>
      <w:r w:rsidRPr="00DD2638">
        <w:rPr>
          <w:rStyle w:val="StyleUnderline"/>
        </w:rPr>
        <w:t>their domestic preoccupations and their dependence on each other for economic growth. Conflict is therefore most acute along the periphery of great powers that are least integrated into the Western-led political order.</w:t>
      </w:r>
      <w:r>
        <w:rPr>
          <w:rStyle w:val="StyleUnderline"/>
        </w:rPr>
        <w:t xml:space="preserve"> </w:t>
      </w:r>
      <w:r w:rsidRPr="00DD2638">
        <w:rPr>
          <w:rStyle w:val="StyleUnderline"/>
        </w:rPr>
        <w:t>Rising geopolitical competition usually happens through proxies rather than direct confrontation</w:t>
      </w:r>
      <w:r w:rsidRPr="00237BA4">
        <w:rPr>
          <w:sz w:val="16"/>
        </w:rPr>
        <w:t xml:space="preserve"> Ukraine, North Africa, and the Middle East are examples. The East China Sea is currently the only area of direct confrontation between two major powers. Competition among great powers has extended to the sea lanes that carry the world’s energy and trade and is visible in the naval buildup by all the major powers that we see today—a buildup over the last ten years which is unmatched in scale in history. At the same time, </w:t>
      </w:r>
      <w:r w:rsidRPr="00DD2638">
        <w:rPr>
          <w:rStyle w:val="Emphasis"/>
        </w:rPr>
        <w:t>the prospect of conventional war between major powers remains low</w:t>
      </w:r>
      <w:r w:rsidRPr="00237BA4">
        <w:rPr>
          <w:sz w:val="16"/>
        </w:rPr>
        <w:t>—</w:t>
      </w:r>
      <w:r w:rsidRPr="00DD2638">
        <w:rPr>
          <w:rStyle w:val="StyleUnderline"/>
        </w:rPr>
        <w:t>victory in a major war is no longer a meaningful objective for any major power.</w:t>
      </w:r>
      <w:r>
        <w:rPr>
          <w:b/>
          <w:u w:val="single"/>
        </w:rPr>
        <w:t xml:space="preserve"> </w:t>
      </w:r>
      <w:r w:rsidRPr="00237BA4">
        <w:rPr>
          <w:sz w:val="16"/>
        </w:rPr>
        <w:t xml:space="preserve">The Consequences We should expect several consequences of the growing geopolitical competition among great powers: Following Edward Luttwak, we will give war a chance. In a series of regional crisis after crises, the great powers neutralize each other and avoid the hard political work needed to solve the crisis. Expect Libya, Syria, and other crises to continue to fester. </w:t>
      </w:r>
      <w:r w:rsidRPr="00DD2638">
        <w:rPr>
          <w:rStyle w:val="StyleUnderline"/>
        </w:rPr>
        <w:t>The great powers’ ability to make systemic changes in the world order will remain in considerable doubt. For all the need to restore geopolitical balance where it has been upset</w:t>
      </w:r>
      <w:r w:rsidRPr="00237BA4">
        <w:rPr>
          <w:sz w:val="16"/>
        </w:rPr>
        <w:t xml:space="preserve">, as in the Middle East, or to create a new open inclusive security architecture in the Asia-Pacific, there is no great power or group of great powers stepping forward to restore or create balance or to negotiate the balance of interests in troubled regions. On international issues, the level of productive cooperation among great powers is at an all-time low as demonstrated by the declining efficacy of the United Nations and other multilateral institutions. On global issues like climate change and trade talks, great powers are pursuing ad-hoc and regional pacts rather than the global solutions that confident major powers sought in the past. </w:t>
      </w:r>
      <w:r w:rsidRPr="00DD2638">
        <w:rPr>
          <w:rStyle w:val="StyleUnderline"/>
        </w:rPr>
        <w:t>Regional powers will have more space to pursue their own ambitions, and take matters into their own hands. The fact that power is more evenly distributed among states, and even within states, means that the major powers’ ability to enforce peace or stabilize conflict is also limited.</w:t>
      </w:r>
      <w:r w:rsidRPr="00237BA4">
        <w:rPr>
          <w:sz w:val="16"/>
        </w:rPr>
        <w:t xml:space="preserve"> In cases like Yemen and Afghanistan, the major powers have no alternative but to relying on regional or local powers. Where there is no agreement among the regional powers as in Syria, the major powers are unable to impose their will or even agree on desirable outcomes. </w:t>
      </w:r>
    </w:p>
    <w:p w:rsidR="00AC23A8" w:rsidRDefault="00AC23A8" w:rsidP="00AC23A8"/>
    <w:p w:rsidR="00AC23A8" w:rsidRDefault="00AC23A8" w:rsidP="00AC23A8">
      <w:pPr>
        <w:pStyle w:val="Heading4"/>
      </w:pPr>
      <w:r>
        <w:t>No great power war—5 key warrants</w:t>
      </w:r>
    </w:p>
    <w:p w:rsidR="00AC23A8" w:rsidRPr="00E31DDE" w:rsidRDefault="00AC23A8" w:rsidP="00AC23A8">
      <w:pPr>
        <w:rPr>
          <w:sz w:val="16"/>
          <w:szCs w:val="16"/>
        </w:rPr>
      </w:pPr>
      <w:r w:rsidRPr="00E31DDE">
        <w:rPr>
          <w:sz w:val="16"/>
          <w:szCs w:val="16"/>
        </w:rPr>
        <w:t xml:space="preserve">Conventional war wisdom doesn’t apply </w:t>
      </w:r>
    </w:p>
    <w:p w:rsidR="00AC23A8" w:rsidRPr="00E31DDE" w:rsidRDefault="00AC23A8" w:rsidP="00AC23A8">
      <w:pPr>
        <w:rPr>
          <w:sz w:val="16"/>
          <w:szCs w:val="16"/>
        </w:rPr>
      </w:pPr>
      <w:r w:rsidRPr="00E31DDE">
        <w:rPr>
          <w:sz w:val="16"/>
          <w:szCs w:val="16"/>
        </w:rPr>
        <w:t xml:space="preserve">Increase in democratic governments </w:t>
      </w:r>
    </w:p>
    <w:p w:rsidR="00AC23A8" w:rsidRPr="00E31DDE" w:rsidRDefault="00AC23A8" w:rsidP="00AC23A8">
      <w:pPr>
        <w:rPr>
          <w:sz w:val="16"/>
          <w:szCs w:val="16"/>
        </w:rPr>
      </w:pPr>
      <w:r w:rsidRPr="00E31DDE">
        <w:rPr>
          <w:sz w:val="16"/>
          <w:szCs w:val="16"/>
        </w:rPr>
        <w:t>Increase in quality of life</w:t>
      </w:r>
    </w:p>
    <w:p w:rsidR="00AC23A8" w:rsidRPr="00E31DDE" w:rsidRDefault="00AC23A8" w:rsidP="00AC23A8">
      <w:pPr>
        <w:rPr>
          <w:sz w:val="16"/>
          <w:szCs w:val="16"/>
        </w:rPr>
      </w:pPr>
      <w:r w:rsidRPr="00E31DDE">
        <w:rPr>
          <w:sz w:val="16"/>
          <w:szCs w:val="16"/>
        </w:rPr>
        <w:t>Multilateral agreements</w:t>
      </w:r>
    </w:p>
    <w:p w:rsidR="00AC23A8" w:rsidRPr="00E31DDE" w:rsidRDefault="00AC23A8" w:rsidP="00AC23A8">
      <w:pPr>
        <w:rPr>
          <w:sz w:val="16"/>
          <w:szCs w:val="16"/>
        </w:rPr>
      </w:pPr>
      <w:r w:rsidRPr="00E31DDE">
        <w:rPr>
          <w:sz w:val="16"/>
          <w:szCs w:val="16"/>
        </w:rPr>
        <w:t xml:space="preserve">Taboo against nukes  </w:t>
      </w:r>
    </w:p>
    <w:p w:rsidR="00AC23A8" w:rsidRPr="00237BA4" w:rsidRDefault="00AC23A8" w:rsidP="00AC23A8">
      <w:pPr>
        <w:rPr>
          <w:sz w:val="16"/>
          <w:szCs w:val="16"/>
        </w:rPr>
      </w:pPr>
      <w:r w:rsidRPr="00E31DDE">
        <w:rPr>
          <w:rStyle w:val="Style13ptBold"/>
        </w:rPr>
        <w:t xml:space="preserve">Cohen </w:t>
      </w:r>
      <w:r w:rsidRPr="00237BA4">
        <w:rPr>
          <w:rStyle w:val="Style13ptBold"/>
          <w:sz w:val="16"/>
          <w:szCs w:val="16"/>
        </w:rPr>
        <w:t>14</w:t>
      </w:r>
      <w:r w:rsidRPr="00237BA4">
        <w:rPr>
          <w:sz w:val="16"/>
          <w:szCs w:val="16"/>
        </w:rPr>
        <w:t xml:space="preserve"> [Michael, fellow at The Century Foundation, “THE FUTURE OF WAR: LESS IS MORE”, War on The Rocks, Feb 13 2014, </w:t>
      </w:r>
      <w:hyperlink r:id="rId236" w:history="1">
        <w:r w:rsidRPr="00237BA4">
          <w:rPr>
            <w:rStyle w:val="Hyperlink"/>
            <w:sz w:val="16"/>
            <w:szCs w:val="16"/>
          </w:rPr>
          <w:t>http://warontherocks.com/2014/02/the-future-of-war-less-is-more/</w:t>
        </w:r>
      </w:hyperlink>
      <w:r w:rsidRPr="00237BA4">
        <w:rPr>
          <w:sz w:val="16"/>
          <w:szCs w:val="16"/>
        </w:rPr>
        <w:t>] AW</w:t>
      </w:r>
    </w:p>
    <w:p w:rsidR="00AC23A8" w:rsidRPr="00CB70BF" w:rsidRDefault="00AC23A8" w:rsidP="00AC23A8">
      <w:pPr>
        <w:rPr>
          <w:sz w:val="16"/>
        </w:rPr>
      </w:pPr>
      <w:r w:rsidRPr="00237BA4">
        <w:rPr>
          <w:sz w:val="16"/>
        </w:rPr>
        <w:t xml:space="preserve">If one embraces the task of understanding the ways in which the nature of war is changing, a good place to start would be to acknowledge the fact that </w:t>
      </w:r>
      <w:r w:rsidRPr="00E31DDE">
        <w:rPr>
          <w:rStyle w:val="StyleUnderline"/>
        </w:rPr>
        <w:t>war, as a feature of international relations, is disappearing.</w:t>
      </w:r>
      <w:r w:rsidRPr="00237BA4">
        <w:rPr>
          <w:sz w:val="16"/>
        </w:rPr>
        <w:t xml:space="preserve"> Here, for example, are some of the facts we know about modern war – but that the Future of War project at NAF has, to date, failed to integrate into its thinking: </w:t>
      </w:r>
      <w:r w:rsidRPr="00E31DDE">
        <w:rPr>
          <w:rStyle w:val="StyleUnderline"/>
        </w:rPr>
        <w:t>War is Declining: In 2012 there were only six conflicts that caused more than 1,000 battle deaths in a calendar year.</w:t>
      </w:r>
      <w:r>
        <w:rPr>
          <w:rStyle w:val="StyleUnderline"/>
        </w:rPr>
        <w:t xml:space="preserve"> </w:t>
      </w:r>
      <w:r w:rsidRPr="00E31DDE">
        <w:rPr>
          <w:rStyle w:val="StyleUnderline"/>
        </w:rPr>
        <w:t xml:space="preserve">That’s the twelfth straight year that the number of such wars has been in single digits </w:t>
      </w:r>
      <w:r w:rsidRPr="00237BA4">
        <w:rPr>
          <w:sz w:val="16"/>
        </w:rPr>
        <w:t xml:space="preserve">– which represents an historic decline over the past several decades. </w:t>
      </w:r>
      <w:r w:rsidRPr="00E31DDE">
        <w:rPr>
          <w:rStyle w:val="StyleUnderline"/>
        </w:rPr>
        <w:t>Great Power War Is No More:</w:t>
      </w:r>
      <w:r>
        <w:rPr>
          <w:rStyle w:val="StyleUnderline"/>
        </w:rPr>
        <w:t xml:space="preserve"> </w:t>
      </w:r>
      <w:r w:rsidRPr="00E31DDE">
        <w:rPr>
          <w:rStyle w:val="StyleUnderline"/>
        </w:rPr>
        <w:t>The world is now in its seventh decade of no major power conflict – the longest such period in the post-Westphalia era.</w:t>
      </w:r>
      <w:r>
        <w:rPr>
          <w:rStyle w:val="StyleUnderline"/>
        </w:rPr>
        <w:t xml:space="preserve"> </w:t>
      </w:r>
      <w:r w:rsidRPr="00E31DDE">
        <w:rPr>
          <w:rStyle w:val="StyleUnderline"/>
        </w:rPr>
        <w:t xml:space="preserve">Inter-State War Is Virtually Non-Existent: </w:t>
      </w:r>
      <w:r w:rsidRPr="00237BA4">
        <w:rPr>
          <w:sz w:val="16"/>
        </w:rPr>
        <w:t xml:space="preserve">Wars between countries are, for many, the defining element of global relations, and certainly global history. Yet </w:t>
      </w:r>
      <w:r w:rsidRPr="00E31DDE">
        <w:rPr>
          <w:rStyle w:val="StyleUnderline"/>
        </w:rPr>
        <w:t>they almost never occur any more. After a seven-year period of no inter-state wars, 2011 and 2012 saw only two such conflicts</w:t>
      </w:r>
      <w:r w:rsidRPr="00237BA4">
        <w:rPr>
          <w:sz w:val="16"/>
        </w:rPr>
        <w:t xml:space="preserve"> – one between Cambodia and Thailand and the other between Sudan and South Sudan, two countries that were recently one. </w:t>
      </w:r>
      <w:r w:rsidRPr="00E31DDE">
        <w:rPr>
          <w:rStyle w:val="StyleUnderline"/>
        </w:rPr>
        <w:t>But by and large countries simply do not go to war against other countries. In fact, even the proxy wars that defined the Cold War era have gone the way of the dodo bird.</w:t>
      </w:r>
      <w:r>
        <w:rPr>
          <w:rStyle w:val="StyleUnderline"/>
        </w:rPr>
        <w:t xml:space="preserve"> </w:t>
      </w:r>
      <w:r w:rsidRPr="00237BA4">
        <w:rPr>
          <w:sz w:val="16"/>
        </w:rPr>
        <w:t xml:space="preserve">War Is Far Less Deadly: We have not reached a point where war has disappeared completely, as the current bloodletting in Syria reminds us. But </w:t>
      </w:r>
      <w:r w:rsidRPr="00E31DDE">
        <w:rPr>
          <w:rStyle w:val="Emphasis"/>
        </w:rPr>
        <w:t>when wars do occur, they tend to be intra-state, contained within national borders and far less deadly than they were in the past</w:t>
      </w:r>
      <w:r w:rsidRPr="00237BA4">
        <w:rPr>
          <w:sz w:val="16"/>
        </w:rPr>
        <w:t xml:space="preserve">. In fact, approximately </w:t>
      </w:r>
      <w:r w:rsidRPr="00E31DDE">
        <w:rPr>
          <w:rStyle w:val="StyleUnderline"/>
        </w:rPr>
        <w:t>90 percent fewer people die in wars today than was the case in the 1950s</w:t>
      </w:r>
      <w:r w:rsidRPr="00237BA4">
        <w:rPr>
          <w:sz w:val="16"/>
        </w:rPr>
        <w:t xml:space="preserve">. According to estimates from the Uppsala Conflict Data Program the battle-related death toll in 2012 was between 37,175 and 60,260 – a slight increase from the year before, but nonetheless representative of the dramatic fall in the deadliness of war. These facts are far more important to the future of war than the advent of new technologies with which to wage conflicts that are highly unlikely to occur. </w:t>
      </w:r>
      <w:r w:rsidRPr="00E31DDE">
        <w:rPr>
          <w:rStyle w:val="StyleUnderline"/>
        </w:rPr>
        <w:t>The reasons for this seismic shift are many and multi-varied: the decline in usefulness of territorial conquest as well as the growing adherence to a set of global norms dictating the use of force; the rise in political freedom and number of electoral democracies,</w:t>
      </w:r>
      <w:r w:rsidRPr="00237BA4">
        <w:rPr>
          <w:sz w:val="16"/>
        </w:rPr>
        <w:t xml:space="preserve"> which is strongly correlated to a diminished national ardor for war (the United States being a notable exception); </w:t>
      </w:r>
      <w:r w:rsidRPr="00E31DDE">
        <w:rPr>
          <w:rStyle w:val="StyleUnderline"/>
        </w:rPr>
        <w:t>improvements in national prosperity and human development as well as greater economic and political integration between nations, all of which is correlated to a decline in conflict; the role of the U</w:t>
      </w:r>
      <w:r w:rsidRPr="00237BA4">
        <w:rPr>
          <w:sz w:val="16"/>
        </w:rPr>
        <w:t xml:space="preserve">nited </w:t>
      </w:r>
      <w:r w:rsidRPr="00E31DDE">
        <w:rPr>
          <w:rStyle w:val="StyleUnderline"/>
        </w:rPr>
        <w:t>N</w:t>
      </w:r>
      <w:r w:rsidRPr="00237BA4">
        <w:rPr>
          <w:sz w:val="16"/>
        </w:rPr>
        <w:t xml:space="preserve">ations – and in particular UN peacekeeping – </w:t>
      </w:r>
      <w:r w:rsidRPr="00E31DDE">
        <w:rPr>
          <w:rStyle w:val="StyleUnderline"/>
        </w:rPr>
        <w:t>as well as regional organizations in preventing and resolving conflict and enforcing peace agreements; and finally, the development of nuclear weapons has certainly chilled the military ambitions of potential adversaries.</w:t>
      </w:r>
      <w:r>
        <w:rPr>
          <w:b/>
          <w:u w:val="single"/>
        </w:rPr>
        <w:t xml:space="preserve"> </w:t>
      </w:r>
      <w:r w:rsidRPr="00E31DDE">
        <w:rPr>
          <w:rStyle w:val="StyleUnderline"/>
        </w:rPr>
        <w:t>All of this has an impact on the decision-making of political leaders, which is why the long-term trajectory of military spending is heading downward</w:t>
      </w:r>
      <w:r w:rsidRPr="00237BA4">
        <w:rPr>
          <w:sz w:val="16"/>
        </w:rPr>
        <w:t xml:space="preserve"> (military expenditures in Asia look to be a possible exception).</w:t>
      </w:r>
    </w:p>
    <w:p w:rsidR="00AC23A8" w:rsidRDefault="00AC23A8" w:rsidP="00AC23A8"/>
    <w:p w:rsidR="00AC23A8" w:rsidRDefault="00AC23A8" w:rsidP="00AC23A8">
      <w:pPr>
        <w:pStyle w:val="Heading4"/>
      </w:pPr>
      <w:r>
        <w:t xml:space="preserve">No war great power war—globalization, information technology, interdependence, and population consensus </w:t>
      </w:r>
    </w:p>
    <w:p w:rsidR="00AC23A8" w:rsidRDefault="00AC23A8" w:rsidP="00AC23A8">
      <w:r w:rsidRPr="00E31DDE">
        <w:rPr>
          <w:rStyle w:val="Style13ptBold"/>
        </w:rPr>
        <w:t>Barrett 14</w:t>
      </w:r>
      <w:r>
        <w:t xml:space="preserve"> </w:t>
      </w:r>
      <w:r w:rsidRPr="00237BA4">
        <w:rPr>
          <w:sz w:val="16"/>
          <w:szCs w:val="16"/>
        </w:rPr>
        <w:t xml:space="preserve">[Clark, Colonel in the national guard and civilian engineer for defense contractors, “Future of War (16): War will become less likely, but those that happen will be total”, Foreign Policy, March 12 2014, </w:t>
      </w:r>
      <w:hyperlink r:id="rId237" w:history="1">
        <w:r w:rsidRPr="00237BA4">
          <w:rPr>
            <w:rStyle w:val="Hyperlink"/>
            <w:sz w:val="16"/>
            <w:szCs w:val="16"/>
          </w:rPr>
          <w:t>http://foreignpolicy.com/2014/03/12/future-of-war-16-war-will-become-less-likely-but-those-that-happen-will-be-total/?wp_login_redirect=0</w:t>
        </w:r>
      </w:hyperlink>
      <w:r w:rsidRPr="00237BA4">
        <w:rPr>
          <w:sz w:val="16"/>
          <w:szCs w:val="16"/>
        </w:rPr>
        <w:t>] AW</w:t>
      </w:r>
    </w:p>
    <w:p w:rsidR="00AC23A8" w:rsidRPr="00237BA4" w:rsidRDefault="00AC23A8" w:rsidP="00AC23A8">
      <w:pPr>
        <w:rPr>
          <w:sz w:val="16"/>
        </w:rPr>
      </w:pPr>
      <w:r w:rsidRPr="0048110B">
        <w:rPr>
          <w:rStyle w:val="StyleUnderline"/>
        </w:rPr>
        <w:t>As mankind proceeds into the 21st century, four factors will drive modern states back toward a form of warfare resembling total war.</w:t>
      </w:r>
      <w:r>
        <w:rPr>
          <w:b/>
          <w:u w:val="single"/>
        </w:rPr>
        <w:t xml:space="preserve"> </w:t>
      </w:r>
      <w:r w:rsidRPr="00237BA4">
        <w:rPr>
          <w:sz w:val="16"/>
        </w:rPr>
        <w:t>Those four factors are:</w:t>
      </w:r>
      <w:r w:rsidRPr="00237BA4">
        <w:rPr>
          <w:rStyle w:val="StyleUnderline"/>
          <w:sz w:val="16"/>
          <w:u w:val="none"/>
        </w:rPr>
        <w:t xml:space="preserve"> </w:t>
      </w:r>
      <w:r w:rsidRPr="0048110B">
        <w:rPr>
          <w:rStyle w:val="Emphasis"/>
        </w:rPr>
        <w:t>the cultural impacts of globalization,</w:t>
      </w:r>
      <w:r>
        <w:rPr>
          <w:rStyle w:val="Emphasis"/>
        </w:rPr>
        <w:t xml:space="preserve"> </w:t>
      </w:r>
      <w:r w:rsidRPr="0048110B">
        <w:rPr>
          <w:rStyle w:val="Emphasis"/>
        </w:rPr>
        <w:t>the continuation of the information age,</w:t>
      </w:r>
      <w:r>
        <w:rPr>
          <w:rStyle w:val="Emphasis"/>
        </w:rPr>
        <w:t xml:space="preserve"> </w:t>
      </w:r>
      <w:r w:rsidRPr="0048110B">
        <w:rPr>
          <w:rStyle w:val="Emphasis"/>
        </w:rPr>
        <w:t>financial trends,</w:t>
      </w:r>
      <w:r>
        <w:rPr>
          <w:rStyle w:val="Emphasis"/>
        </w:rPr>
        <w:t xml:space="preserve"> </w:t>
      </w:r>
      <w:r w:rsidRPr="0048110B">
        <w:rPr>
          <w:rStyle w:val="Emphasis"/>
        </w:rPr>
        <w:t>and populations’ involvement in war, or lack of participation.</w:t>
      </w:r>
      <w:r>
        <w:rPr>
          <w:rStyle w:val="Emphasis"/>
        </w:rPr>
        <w:t xml:space="preserve"> </w:t>
      </w:r>
      <w:r w:rsidRPr="00237BA4">
        <w:rPr>
          <w:sz w:val="16"/>
        </w:rPr>
        <w:t xml:space="preserve">Yet these four factors will also, counter-intuitively, require a more moral form of warfare. Theory on the ways of war is the realm of both scholar and warrior; it is important that they study and understand the changing nature of war. In reference to globalization, </w:t>
      </w:r>
      <w:r w:rsidRPr="0048110B">
        <w:rPr>
          <w:rStyle w:val="StyleUnderline"/>
        </w:rPr>
        <w:t>the interdependencies created by the global trade market, will make it increasingly difficult for the U</w:t>
      </w:r>
      <w:r w:rsidRPr="00237BA4">
        <w:rPr>
          <w:sz w:val="16"/>
        </w:rPr>
        <w:t xml:space="preserve">nited </w:t>
      </w:r>
      <w:r w:rsidRPr="0048110B">
        <w:rPr>
          <w:rStyle w:val="StyleUnderline"/>
        </w:rPr>
        <w:t>S</w:t>
      </w:r>
      <w:r w:rsidRPr="00237BA4">
        <w:rPr>
          <w:sz w:val="16"/>
        </w:rPr>
        <w:t xml:space="preserve">tates </w:t>
      </w:r>
      <w:r w:rsidRPr="0048110B">
        <w:rPr>
          <w:rStyle w:val="StyleUnderline"/>
        </w:rPr>
        <w:t>to engage in war</w:t>
      </w:r>
      <w:r w:rsidRPr="00237BA4">
        <w:rPr>
          <w:sz w:val="16"/>
        </w:rPr>
        <w:t xml:space="preserve"> with current and potential trade partners. </w:t>
      </w:r>
      <w:r w:rsidRPr="0048110B">
        <w:rPr>
          <w:rStyle w:val="StyleUnderline"/>
        </w:rPr>
        <w:t>The geopolitical concerns</w:t>
      </w:r>
      <w:r w:rsidRPr="00237BA4">
        <w:rPr>
          <w:sz w:val="16"/>
        </w:rPr>
        <w:t xml:space="preserve"> of Mackinder, Ratzel, and Haushofer h</w:t>
      </w:r>
      <w:r w:rsidRPr="0048110B">
        <w:rPr>
          <w:rStyle w:val="StyleUnderline"/>
        </w:rPr>
        <w:t>ave all but dissolved as the world moves closer to a one-world community and one market. Modern trade, travel, and communications allow near-instant interaction and interdependency.</w:t>
      </w:r>
      <w:r w:rsidRPr="00237BA4">
        <w:rPr>
          <w:sz w:val="16"/>
        </w:rPr>
        <w:t xml:space="preserve"> Thomas Friedman argues that "the world is flat" and uses the example of the dizzying number of 45 suppliers required to fabricate one Dell laptop computer. </w:t>
      </w:r>
      <w:r w:rsidRPr="0048110B">
        <w:rPr>
          <w:rStyle w:val="StyleUnderline"/>
        </w:rPr>
        <w:t>Global corporations that straddle multiple countries are likely to temper hostilities and force interstate cooperation. Globalization thus will prevent the small, limited wars of the recent past. There will have to be a true casus belli, a high hurdle to leap,</w:t>
      </w:r>
      <w:r w:rsidRPr="00237BA4">
        <w:rPr>
          <w:sz w:val="16"/>
        </w:rPr>
        <w:t xml:space="preserve"> for any nation to enter into a war; therefore, however, those wars will most likely be total in nature. The Clauswitzian trinity demands a rational logic. "Subject to reason alone," small affronts might be overlooked, but great affronts, if they are to be answered at all, may be answered with total war. </w:t>
      </w:r>
      <w:r w:rsidRPr="0048110B">
        <w:rPr>
          <w:rStyle w:val="StyleUnderline"/>
        </w:rPr>
        <w:t>In conjunction with globalization, the continuing rise of the information age will impact nations and prevent the breakout of interstate wars, and it may propagate internal wars within dictatorships.</w:t>
      </w:r>
      <w:r w:rsidRPr="00237BA4">
        <w:rPr>
          <w:sz w:val="16"/>
        </w:rPr>
        <w:t xml:space="preserve"> The Arab Spring of 2011 and </w:t>
      </w:r>
      <w:r w:rsidRPr="0048110B">
        <w:rPr>
          <w:rStyle w:val="StyleUnderline"/>
        </w:rPr>
        <w:t>the impact of technology</w:t>
      </w:r>
      <w:r w:rsidRPr="00237BA4">
        <w:rPr>
          <w:sz w:val="16"/>
        </w:rPr>
        <w:t xml:space="preserve"> — specifically Google and Facebook — </w:t>
      </w:r>
      <w:r w:rsidRPr="0048110B">
        <w:rPr>
          <w:rStyle w:val="StyleUnderline"/>
        </w:rPr>
        <w:t>demonstrate the political mass effect of the Internet and social media</w:t>
      </w:r>
      <w:r w:rsidRPr="00237BA4">
        <w:rPr>
          <w:sz w:val="16"/>
        </w:rPr>
        <w:t xml:space="preserve">. Arguably, these tools were both the impetus and information suppliers required for the put-upon people of North Africa to rise up against their oppressors. </w:t>
      </w:r>
      <w:r w:rsidRPr="0048110B">
        <w:rPr>
          <w:rStyle w:val="StyleUnderline"/>
        </w:rPr>
        <w:t>Such interconnectivity threatens dictatorships, but established nations are much less likely to go to war with neighbors as a result</w:t>
      </w:r>
      <w:r w:rsidRPr="00237BA4">
        <w:rPr>
          <w:sz w:val="16"/>
        </w:rPr>
        <w:t xml:space="preserve">. Many reasons for past conflicts are disappearing; </w:t>
      </w:r>
      <w:r w:rsidRPr="0048110B">
        <w:rPr>
          <w:rStyle w:val="StyleUnderline"/>
        </w:rPr>
        <w:t>miscommunications are corrected in moments instead of months and information is shared. Information is power, and shared information,</w:t>
      </w:r>
      <w:r w:rsidRPr="00237BA4">
        <w:rPr>
          <w:sz w:val="16"/>
        </w:rPr>
        <w:t xml:space="preserve"> as exemplified by the One Laptop per Child program, </w:t>
      </w:r>
      <w:r w:rsidRPr="0048110B">
        <w:rPr>
          <w:rStyle w:val="StyleUnderline"/>
        </w:rPr>
        <w:t>allows the world’s less fortunate to capitalize on global knowledge and improve their condition. These programs aim to set the conditions for mutual success and reduce the competition for scarce resources and resulting war within and among developing nations.</w:t>
      </w:r>
      <w:r>
        <w:rPr>
          <w:b/>
          <w:u w:val="single"/>
        </w:rPr>
        <w:t xml:space="preserve"> </w:t>
      </w:r>
      <w:r w:rsidRPr="0048110B">
        <w:rPr>
          <w:rStyle w:val="StyleUnderline"/>
        </w:rPr>
        <w:t>The third reason for the decline of warfare, and especially of limited war, is financial.</w:t>
      </w:r>
      <w:r w:rsidRPr="00237BA4">
        <w:rPr>
          <w:sz w:val="16"/>
        </w:rPr>
        <w:t xml:space="preserve"> Beyond the globalization and trade concerns, </w:t>
      </w:r>
      <w:r w:rsidRPr="0048110B">
        <w:rPr>
          <w:rStyle w:val="StyleUnderline"/>
        </w:rPr>
        <w:t>war has simply grown too expensive</w:t>
      </w:r>
      <w:r w:rsidRPr="00237BA4">
        <w:rPr>
          <w:sz w:val="16"/>
        </w:rPr>
        <w:t xml:space="preserve">, especially for the United States. In the future, </w:t>
      </w:r>
      <w:r w:rsidRPr="0048110B">
        <w:rPr>
          <w:rStyle w:val="StyleUnderline"/>
        </w:rPr>
        <w:t>only the most severe reasons for war will justify the expense. Limited wars will not justify the expenditure, and thus will not be waged.</w:t>
      </w:r>
      <w:r>
        <w:rPr>
          <w:b/>
          <w:u w:val="single"/>
        </w:rPr>
        <w:t xml:space="preserve"> </w:t>
      </w:r>
      <w:r w:rsidRPr="0048110B">
        <w:rPr>
          <w:rStyle w:val="StyleUnderline"/>
        </w:rPr>
        <w:t>Finally, there is the matter of popular involvement. Very few people per capita serve in the U.S. military. Indeed, many decry an increasing disconnect between the military and the people they serve.</w:t>
      </w:r>
      <w:r w:rsidRPr="00237BA4">
        <w:rPr>
          <w:sz w:val="16"/>
        </w:rPr>
        <w:t xml:space="preserve"> Bernard Brodie notes that </w:t>
      </w:r>
      <w:r w:rsidRPr="0048110B">
        <w:rPr>
          <w:rStyle w:val="StyleUnderline"/>
        </w:rPr>
        <w:t>American support for prolonged, limited wars is fleeting,</w:t>
      </w:r>
      <w:r w:rsidRPr="00237BA4">
        <w:rPr>
          <w:sz w:val="16"/>
        </w:rPr>
        <w:t xml:space="preserve"> and why should it not be? When nothing is asked of the polis, nothing should be expected. If ever there were a justification for modern total war, September 11, 2001, supplied it. More so than Pearl Harbor, a military target, the al Qaeda attacks and the ensuing Global War on Terror likely deserved a total response. Unfortunately, nothing was asked of the American populace. There was no call for conservation, no call for a war tax, and no call for conscription. Instead, at the request of the government, Americans went to the mall. </w:t>
      </w:r>
      <w:r w:rsidRPr="0048110B">
        <w:rPr>
          <w:rStyle w:val="StyleUnderline"/>
        </w:rPr>
        <w:t>Thus the nation must better select the wars it fights, by selecting only those wars it must fight.</w:t>
      </w:r>
      <w:r w:rsidRPr="00237BA4">
        <w:rPr>
          <w:sz w:val="16"/>
        </w:rPr>
        <w:t xml:space="preserve"> Total wars demand utilization of all the resources of the nation, and so are the ultimate disincentive to entering into conflicts. In the future, modern states, like the United States, will avoid secondary efforts such as limited wars. When nation-states engage in total wars, the state ensures the engagement of the populace by demanding something of them.</w:t>
      </w:r>
    </w:p>
    <w:p w:rsidR="00AC23A8" w:rsidRDefault="00AC23A8" w:rsidP="00AC23A8"/>
    <w:p w:rsidR="001D6224" w:rsidRDefault="001D6224" w:rsidP="001D6224">
      <w:pPr>
        <w:pStyle w:val="Heading2"/>
      </w:pPr>
      <w:r>
        <w:t>Yes War</w:t>
      </w:r>
    </w:p>
    <w:p w:rsidR="001D6224" w:rsidRDefault="001D6224" w:rsidP="001D6224">
      <w:pPr>
        <w:pStyle w:val="Heading4"/>
      </w:pPr>
      <w:r>
        <w:t xml:space="preserve">Global war is likely – it’s a mode for shifting the global equilibrium </w:t>
      </w:r>
    </w:p>
    <w:p w:rsidR="001D6224" w:rsidRPr="004D42CF" w:rsidRDefault="001D6224" w:rsidP="001D6224">
      <w:r w:rsidRPr="004D42CF">
        <w:rPr>
          <w:b/>
        </w:rPr>
        <w:t>Panda 14</w:t>
      </w:r>
      <w:r w:rsidRPr="004D42CF">
        <w:t xml:space="preserve"> </w:t>
      </w:r>
      <w:r w:rsidRPr="004D42CF">
        <w:rPr>
          <w:sz w:val="16"/>
        </w:rPr>
        <w:t xml:space="preserve">(Ankit Panda is a foreign affairs analyst, writer, and editor with expertise in international relations, political economy, international security, and crisis diplomacy. The Diplomat: "When Might a Great Power War Make Sense?" Aug 26, 2014. thediplomat.com/2014/08/when-might-a-great-power-war-make-sense/) </w:t>
      </w:r>
      <w:r w:rsidRPr="004D42CF">
        <w:rPr>
          <w:i/>
          <w:sz w:val="16"/>
        </w:rPr>
        <w:t xml:space="preserve">jsk </w:t>
      </w:r>
    </w:p>
    <w:p w:rsidR="001D6224" w:rsidRPr="004D42CF" w:rsidRDefault="001D6224" w:rsidP="001D6224">
      <w:pPr>
        <w:rPr>
          <w:rStyle w:val="StyleUnderline"/>
        </w:rPr>
      </w:pPr>
      <w:r w:rsidRPr="001D6224">
        <w:rPr>
          <w:sz w:val="16"/>
        </w:rPr>
        <w:t>Last week, Alex Ward discussed the potential for a great power war between the United States and China. He framed his argument in terms of prominent international relations scholar Robert Gilpin’s “</w:t>
      </w:r>
      <w:r w:rsidRPr="004D42CF">
        <w:rPr>
          <w:rStyle w:val="StyleUnderline"/>
        </w:rPr>
        <w:t>three preconditions</w:t>
      </w:r>
      <w:r w:rsidRPr="001D6224">
        <w:rPr>
          <w:sz w:val="16"/>
        </w:rPr>
        <w:t xml:space="preserve">,” as presented in his book War and Change in World Politics. Ward convincingly demonstrates that </w:t>
      </w:r>
      <w:r w:rsidRPr="004D42CF">
        <w:rPr>
          <w:rStyle w:val="StyleUnderline"/>
        </w:rPr>
        <w:t>each of Gilpin’s preconditions is either close to being met in today’s world or has already been met, making the probably of a great power war</w:t>
      </w:r>
      <w:r w:rsidRPr="001D6224">
        <w:rPr>
          <w:sz w:val="16"/>
        </w:rPr>
        <w:t xml:space="preserve"> between the U.S. and China, </w:t>
      </w:r>
      <w:r w:rsidRPr="004D42CF">
        <w:rPr>
          <w:rStyle w:val="StyleUnderline"/>
        </w:rPr>
        <w:t>if not high, certainly non-zero</w:t>
      </w:r>
      <w:r w:rsidRPr="001D6224">
        <w:rPr>
          <w:sz w:val="16"/>
        </w:rPr>
        <w:t xml:space="preserve">. Ward notes that ” </w:t>
      </w:r>
      <w:r w:rsidRPr="004D42CF">
        <w:rPr>
          <w:rStyle w:val="StyleUnderline"/>
        </w:rPr>
        <w:t>Gilpin’s framework serves as a good rubric by which to measure the current global climate,” noting further that “by all measures, this is certainly a dangerous time.”</w:t>
      </w:r>
    </w:p>
    <w:p w:rsidR="001D6224" w:rsidRPr="001D6224" w:rsidRDefault="001D6224" w:rsidP="001D6224">
      <w:pPr>
        <w:rPr>
          <w:sz w:val="16"/>
        </w:rPr>
      </w:pPr>
      <w:r w:rsidRPr="001D6224">
        <w:rPr>
          <w:sz w:val="16"/>
        </w:rPr>
        <w:t>Gilpin’s War and Change in World Politics is certainly an important work on state-centric realism, but it might be somewhat more useful to consider the work as a whole rather than just focusing on Gilpin’s three preconditions. While Gilpin does lay out the preconditions for war in chapter five, he frames his argument in the book more in terms of traditional economic theory, particularly expected utility theory.</w:t>
      </w:r>
    </w:p>
    <w:p w:rsidR="001D6224" w:rsidRPr="001D6224" w:rsidRDefault="001D6224" w:rsidP="001D6224">
      <w:pPr>
        <w:rPr>
          <w:sz w:val="16"/>
        </w:rPr>
      </w:pPr>
      <w:r w:rsidRPr="001D6224">
        <w:rPr>
          <w:sz w:val="16"/>
        </w:rPr>
        <w:t xml:space="preserve">Gilpin’s goal in the work is to explain why </w:t>
      </w:r>
      <w:r w:rsidRPr="004D42CF">
        <w:rPr>
          <w:rStyle w:val="StyleUnderline"/>
        </w:rPr>
        <w:t>the global system sometime changes, often through the means of war between great powers</w:t>
      </w:r>
      <w:r w:rsidRPr="001D6224">
        <w:rPr>
          <w:sz w:val="16"/>
        </w:rPr>
        <w:t xml:space="preserve">. At the core of Gilpin’s argument is the idea of </w:t>
      </w:r>
      <w:r w:rsidRPr="004D42CF">
        <w:rPr>
          <w:rStyle w:val="StyleUnderline"/>
        </w:rPr>
        <w:t>an existing international equilibrium</w:t>
      </w:r>
      <w:r w:rsidRPr="001D6224">
        <w:rPr>
          <w:sz w:val="16"/>
        </w:rPr>
        <w:t xml:space="preserve">. This equilibrium </w:t>
      </w:r>
      <w:r w:rsidRPr="004D42CF">
        <w:rPr>
          <w:rStyle w:val="StyleUnderline"/>
        </w:rPr>
        <w:t>reflects the current distribution of power and interests in the global system and is achieved when no state can gain from changing the system</w:t>
      </w:r>
      <w:r w:rsidRPr="001D6224">
        <w:rPr>
          <w:sz w:val="16"/>
        </w:rPr>
        <w:t xml:space="preserve"> (at least will gain less than it would cost that state to bring about the desired change). Empirically, </w:t>
      </w:r>
      <w:r w:rsidRPr="004D42CF">
        <w:rPr>
          <w:rStyle w:val="StyleUnderline"/>
        </w:rPr>
        <w:t xml:space="preserve">our current </w:t>
      </w:r>
      <w:r w:rsidRPr="001D6224">
        <w:rPr>
          <w:sz w:val="16"/>
        </w:rPr>
        <w:t xml:space="preserve">global </w:t>
      </w:r>
      <w:r w:rsidRPr="004D42CF">
        <w:rPr>
          <w:rStyle w:val="StyleUnderline"/>
        </w:rPr>
        <w:t>system</w:t>
      </w:r>
      <w:r w:rsidRPr="001D6224">
        <w:rPr>
          <w:sz w:val="16"/>
        </w:rPr>
        <w:t xml:space="preserve"> largely </w:t>
      </w:r>
      <w:r w:rsidRPr="004D42CF">
        <w:rPr>
          <w:rStyle w:val="StyleUnderline"/>
        </w:rPr>
        <w:t>reflects the interests of</w:t>
      </w:r>
      <w:r w:rsidRPr="001D6224">
        <w:rPr>
          <w:sz w:val="16"/>
        </w:rPr>
        <w:t xml:space="preserve"> the allied powers that emerged victorious following the Second World War: </w:t>
      </w:r>
      <w:r w:rsidRPr="004D42CF">
        <w:rPr>
          <w:rStyle w:val="StyleUnderline"/>
        </w:rPr>
        <w:t>the United States and Europe</w:t>
      </w:r>
      <w:r w:rsidRPr="001D6224">
        <w:rPr>
          <w:sz w:val="16"/>
        </w:rPr>
        <w:t xml:space="preserve"> (largely Western Europe). In “equilibrium,” </w:t>
      </w:r>
      <w:r w:rsidRPr="004D42CF">
        <w:rPr>
          <w:rStyle w:val="StyleUnderline"/>
        </w:rPr>
        <w:t xml:space="preserve">we have a rules-based liberal order </w:t>
      </w:r>
      <w:r w:rsidRPr="001D6224">
        <w:rPr>
          <w:sz w:val="16"/>
        </w:rPr>
        <w:t>that manifests itself via institutions such as the United Nations, the International Monetary Fund, the World Bank, and the World Trade Organization.</w:t>
      </w:r>
    </w:p>
    <w:p w:rsidR="001D6224" w:rsidRPr="001D6224" w:rsidRDefault="001D6224" w:rsidP="001D6224">
      <w:pPr>
        <w:rPr>
          <w:sz w:val="16"/>
        </w:rPr>
      </w:pPr>
      <w:r w:rsidRPr="001D6224">
        <w:rPr>
          <w:sz w:val="16"/>
        </w:rPr>
        <w:t xml:space="preserve">After establishing the existence of equilibrium as the first hypothesis in this inquiry, Gilpin then argues that </w:t>
      </w:r>
      <w:r w:rsidRPr="004D42CF">
        <w:rPr>
          <w:rStyle w:val="StyleUnderline"/>
        </w:rPr>
        <w:t>change occurs</w:t>
      </w:r>
      <w:r w:rsidRPr="001D6224">
        <w:rPr>
          <w:sz w:val="16"/>
        </w:rPr>
        <w:t xml:space="preserve"> — effectively </w:t>
      </w:r>
      <w:r w:rsidRPr="004D42CF">
        <w:rPr>
          <w:rStyle w:val="StyleUnderline"/>
        </w:rPr>
        <w:t>organically and spontaneously</w:t>
      </w:r>
      <w:r w:rsidRPr="001D6224">
        <w:rPr>
          <w:sz w:val="16"/>
        </w:rPr>
        <w:t xml:space="preserve"> — in the international system. This change has </w:t>
      </w:r>
      <w:r w:rsidRPr="004D42CF">
        <w:rPr>
          <w:rStyle w:val="StyleUnderline"/>
        </w:rPr>
        <w:t>two primary points of origin</w:t>
      </w:r>
      <w:r w:rsidRPr="001D6224">
        <w:rPr>
          <w:sz w:val="16"/>
        </w:rPr>
        <w:t xml:space="preserve">: it can be </w:t>
      </w:r>
      <w:r w:rsidRPr="004D42CF">
        <w:rPr>
          <w:rStyle w:val="StyleUnderline"/>
        </w:rPr>
        <w:t>a change in the distribution of power internationally or</w:t>
      </w:r>
      <w:r w:rsidRPr="001D6224">
        <w:rPr>
          <w:sz w:val="16"/>
        </w:rPr>
        <w:t xml:space="preserve"> it can be a change </w:t>
      </w:r>
      <w:r w:rsidRPr="004D42CF">
        <w:rPr>
          <w:rStyle w:val="StyleUnderline"/>
        </w:rPr>
        <w:t>in the national interest of a state</w:t>
      </w:r>
      <w:r w:rsidRPr="001D6224">
        <w:rPr>
          <w:sz w:val="16"/>
        </w:rPr>
        <w:t xml:space="preserve"> within that system. </w:t>
      </w:r>
      <w:r w:rsidRPr="004D42CF">
        <w:rPr>
          <w:rStyle w:val="StyleUnderline"/>
        </w:rPr>
        <w:t>This</w:t>
      </w:r>
      <w:r w:rsidRPr="001D6224">
        <w:rPr>
          <w:sz w:val="16"/>
        </w:rPr>
        <w:t xml:space="preserve"> change often </w:t>
      </w:r>
      <w:r w:rsidRPr="004D42CF">
        <w:rPr>
          <w:rStyle w:val="StyleUnderline"/>
        </w:rPr>
        <w:t>leads to a state of disequilibrium</w:t>
      </w:r>
      <w:r w:rsidRPr="001D6224">
        <w:rPr>
          <w:sz w:val="16"/>
        </w:rPr>
        <w:t xml:space="preserve"> where states begin to pull away from the existing order toward a new equilibrium. In Gilpin’s argument, </w:t>
      </w:r>
      <w:r w:rsidRPr="004D42CF">
        <w:rPr>
          <w:rStyle w:val="StyleUnderline"/>
        </w:rPr>
        <w:t>war is a popular way for states seeking a new equilibrium to attain it</w:t>
      </w:r>
      <w:r w:rsidRPr="001D6224">
        <w:rPr>
          <w:sz w:val="16"/>
        </w:rPr>
        <w:t>. He’d probably disagree with Edwin Starr that war is good for “absolutely nothing” — per Gilpin, it’s good for attaining a new international equilibrium.</w:t>
      </w:r>
    </w:p>
    <w:p w:rsidR="001D6224" w:rsidRDefault="001D6224" w:rsidP="001D6224"/>
    <w:p w:rsidR="001D6224" w:rsidRDefault="001D6224" w:rsidP="001D6224">
      <w:pPr>
        <w:pStyle w:val="Heading4"/>
      </w:pPr>
      <w:r>
        <w:t>Nuclear war is statistically probable – acting to prevent it now is key</w:t>
      </w:r>
    </w:p>
    <w:p w:rsidR="001D6224" w:rsidRPr="00DE59AA" w:rsidRDefault="001D6224" w:rsidP="001D6224">
      <w:r w:rsidRPr="00DE59AA">
        <w:rPr>
          <w:b/>
        </w:rPr>
        <w:t>Baum 14</w:t>
      </w:r>
      <w:r w:rsidRPr="00DE59AA">
        <w:rPr>
          <w:sz w:val="16"/>
        </w:rPr>
        <w:t xml:space="preserve"> (Seth Baum is executive director of the Global Catastrophic Risk Institute. The Bulletin: "Nuclear war, the black swan we can never see." 11/21/2014. thebulletin.org/nuclear-war-black-swan-we-can-never-see7821) </w:t>
      </w:r>
      <w:r w:rsidRPr="00DE59AA">
        <w:rPr>
          <w:i/>
          <w:sz w:val="16"/>
        </w:rPr>
        <w:t>jsk</w:t>
      </w:r>
    </w:p>
    <w:p w:rsidR="001D6224" w:rsidRPr="001D6224" w:rsidRDefault="001D6224" w:rsidP="001D6224">
      <w:pPr>
        <w:rPr>
          <w:sz w:val="16"/>
        </w:rPr>
      </w:pPr>
      <w:r w:rsidRPr="001D6224">
        <w:rPr>
          <w:sz w:val="16"/>
        </w:rPr>
        <w:t>Several centuries ago in England, the black swan was a popular symbol for the impossible because no such creature had ever been seen. Then came the surprise: Black swans were discovered in Australia. Since then, the bird has symbolized that which seems impossible but can in fact occur. The black swan reminds us that believing something cannot happen is often just a failure of imagination.</w:t>
      </w:r>
    </w:p>
    <w:p w:rsidR="001D6224" w:rsidRPr="001D6224" w:rsidRDefault="001D6224" w:rsidP="001D6224">
      <w:pPr>
        <w:rPr>
          <w:sz w:val="16"/>
        </w:rPr>
      </w:pPr>
      <w:r w:rsidRPr="005E1BAB">
        <w:rPr>
          <w:rStyle w:val="StyleUnderline"/>
        </w:rPr>
        <w:t>Parts of society today hold the same view of nuclear war that society in England did of black swans centuries ago: No nuclear war has ever been observed, so it may seem impossible that one would occur.</w:t>
      </w:r>
      <w:r w:rsidRPr="001D6224">
        <w:rPr>
          <w:sz w:val="16"/>
        </w:rPr>
        <w:t xml:space="preserve"> Though nations possess some 16,000 nuclear warheads, deterrence just seems to work. And so, especially with the Cold War a fading memory, attention has shifted elsewhere. Bu</w:t>
      </w:r>
      <w:r w:rsidRPr="005E1BAB">
        <w:rPr>
          <w:rStyle w:val="StyleUnderline"/>
        </w:rPr>
        <w:t>t it is just as much of a mistake to think that nuclear war couldn’t happen now as it was to think that black swans couldn’t exist</w:t>
      </w:r>
      <w:r w:rsidRPr="001D6224">
        <w:rPr>
          <w:sz w:val="16"/>
        </w:rPr>
        <w:t xml:space="preserve"> back then.</w:t>
      </w:r>
    </w:p>
    <w:p w:rsidR="001D6224" w:rsidRPr="005E1BAB" w:rsidRDefault="001D6224" w:rsidP="001D6224">
      <w:pPr>
        <w:rPr>
          <w:rStyle w:val="StyleUnderline"/>
        </w:rPr>
      </w:pPr>
      <w:r w:rsidRPr="001D6224">
        <w:rPr>
          <w:sz w:val="16"/>
        </w:rPr>
        <w:t>It is true that,</w:t>
      </w:r>
      <w:r w:rsidRPr="005E1BAB">
        <w:rPr>
          <w:rStyle w:val="StyleUnderline"/>
        </w:rPr>
        <w:t xml:space="preserve"> in any given year, nuclear war is unlikely, but the chance of it happening is not zero. Stanford professor </w:t>
      </w:r>
      <w:r w:rsidRPr="001D6224">
        <w:rPr>
          <w:sz w:val="16"/>
        </w:rPr>
        <w:t>emeritus</w:t>
      </w:r>
      <w:r w:rsidRPr="005E1BAB">
        <w:rPr>
          <w:rStyle w:val="StyleUnderline"/>
        </w:rPr>
        <w:t xml:space="preserve"> </w:t>
      </w:r>
      <w:r w:rsidRPr="001D6224">
        <w:rPr>
          <w:sz w:val="16"/>
        </w:rPr>
        <w:t>Martin</w:t>
      </w:r>
      <w:r w:rsidRPr="005E1BAB">
        <w:rPr>
          <w:rStyle w:val="StyleUnderline"/>
        </w:rPr>
        <w:t xml:space="preserve"> Hellman </w:t>
      </w:r>
      <w:r w:rsidRPr="001D6224">
        <w:rPr>
          <w:sz w:val="16"/>
        </w:rPr>
        <w:t>has a great way of explaining the risk. He</w:t>
      </w:r>
      <w:r w:rsidRPr="005E1BAB">
        <w:rPr>
          <w:rStyle w:val="StyleUnderline"/>
        </w:rPr>
        <w:t xml:space="preserve"> compares it to a coin of unknown bias, flipped once a year for every year since the first </w:t>
      </w:r>
      <w:r w:rsidRPr="001D6224">
        <w:rPr>
          <w:sz w:val="16"/>
        </w:rPr>
        <w:t>Soviet nuclear weapon</w:t>
      </w:r>
      <w:r w:rsidRPr="005E1BAB">
        <w:rPr>
          <w:rStyle w:val="StyleUnderline"/>
        </w:rPr>
        <w:t xml:space="preserve"> test in 1949. For 65 years, the coin has always landed on heads. If the coin had always landed flat on heads, we might think the probability of tails was close to zero. But in some years, the coin has teetered on its edge before falling on heads. Given this, should we still think the probability is near zero?</w:t>
      </w:r>
    </w:p>
    <w:p w:rsidR="001D6224" w:rsidRPr="005E1BAB" w:rsidRDefault="001D6224" w:rsidP="001D6224">
      <w:pPr>
        <w:rPr>
          <w:rStyle w:val="StyleUnderline"/>
        </w:rPr>
      </w:pPr>
      <w:r w:rsidRPr="001D6224">
        <w:rPr>
          <w:sz w:val="16"/>
        </w:rPr>
        <w:t xml:space="preserve">We have, after all, witnessed many teetering-on-the-edge moments. On October 27, 1962, </w:t>
      </w:r>
      <w:r w:rsidRPr="005E1BAB">
        <w:rPr>
          <w:rStyle w:val="StyleUnderline"/>
        </w:rPr>
        <w:t>during</w:t>
      </w:r>
      <w:r w:rsidRPr="001D6224">
        <w:rPr>
          <w:sz w:val="16"/>
        </w:rPr>
        <w:t xml:space="preserve"> </w:t>
      </w:r>
      <w:r w:rsidRPr="005E1BAB">
        <w:rPr>
          <w:rStyle w:val="StyleUnderline"/>
        </w:rPr>
        <w:t>the Cuban missile</w:t>
      </w:r>
      <w:r w:rsidRPr="001D6224">
        <w:rPr>
          <w:sz w:val="16"/>
        </w:rPr>
        <w:t xml:space="preserve"> </w:t>
      </w:r>
      <w:r w:rsidRPr="005E1BAB">
        <w:rPr>
          <w:rStyle w:val="StyleUnderline"/>
        </w:rPr>
        <w:t>crisis</w:t>
      </w:r>
      <w:r w:rsidRPr="001D6224">
        <w:rPr>
          <w:sz w:val="16"/>
        </w:rPr>
        <w:t xml:space="preserve">, the United States targeted the Soviet submarine B-59 with depth charges. </w:t>
      </w:r>
      <w:r w:rsidRPr="005E1BAB">
        <w:rPr>
          <w:rStyle w:val="StyleUnderline"/>
        </w:rPr>
        <w:t xml:space="preserve">Two out of three Soviet officers wanted to launch </w:t>
      </w:r>
      <w:r w:rsidRPr="001D6224">
        <w:rPr>
          <w:sz w:val="16"/>
        </w:rPr>
        <w:t xml:space="preserve">the submarine’s </w:t>
      </w:r>
      <w:r w:rsidRPr="005E1BAB">
        <w:rPr>
          <w:rStyle w:val="StyleUnderline"/>
        </w:rPr>
        <w:t xml:space="preserve">nuclear weapons </w:t>
      </w:r>
      <w:r w:rsidRPr="001D6224">
        <w:rPr>
          <w:sz w:val="16"/>
        </w:rPr>
        <w:t>in response, but launch procedures required agreement between all three. On January 25, 1995—</w:t>
      </w:r>
      <w:r w:rsidRPr="005E1BAB">
        <w:rPr>
          <w:rStyle w:val="StyleUnderline"/>
        </w:rPr>
        <w:t>after the Cold War</w:t>
      </w:r>
      <w:r w:rsidRPr="001D6224">
        <w:rPr>
          <w:sz w:val="16"/>
        </w:rPr>
        <w:t>—</w:t>
      </w:r>
      <w:r w:rsidRPr="005E1BAB">
        <w:rPr>
          <w:rStyle w:val="StyleUnderline"/>
        </w:rPr>
        <w:t>Russian radar detected the launch of a scientific weather rocket</w:t>
      </w:r>
      <w:r w:rsidRPr="001D6224">
        <w:rPr>
          <w:sz w:val="16"/>
        </w:rPr>
        <w:t xml:space="preserve"> over the northern coast of Norway, and radar operators suspected it was a nuclear missile. Yeltsin and his associates </w:t>
      </w:r>
      <w:r w:rsidRPr="005E1BAB">
        <w:rPr>
          <w:rStyle w:val="StyleUnderline"/>
        </w:rPr>
        <w:t>decided not to launch a nuclear weapon in retaliation</w:t>
      </w:r>
      <w:r w:rsidRPr="001D6224">
        <w:rPr>
          <w:sz w:val="16"/>
        </w:rPr>
        <w:t xml:space="preserve">, correctly guessing that the rocket was not actually an attack. And </w:t>
      </w:r>
      <w:r w:rsidRPr="005E1BAB">
        <w:rPr>
          <w:rStyle w:val="StyleUnderline"/>
        </w:rPr>
        <w:t xml:space="preserve">from May to July of 1999, India and Pakistan fought a war </w:t>
      </w:r>
      <w:r w:rsidRPr="001D6224">
        <w:rPr>
          <w:sz w:val="16"/>
        </w:rPr>
        <w:t xml:space="preserve">over the Kargil district of Kashmir. Both countries already had </w:t>
      </w:r>
      <w:r w:rsidRPr="005E1BAB">
        <w:rPr>
          <w:rStyle w:val="StyleUnderline"/>
        </w:rPr>
        <w:t>nuclear weapons</w:t>
      </w:r>
      <w:r w:rsidRPr="001D6224">
        <w:rPr>
          <w:sz w:val="16"/>
        </w:rPr>
        <w:t xml:space="preserve">, which </w:t>
      </w:r>
      <w:r w:rsidRPr="005E1BAB">
        <w:rPr>
          <w:rStyle w:val="StyleUnderline"/>
        </w:rPr>
        <w:t>might have been used had the war escalated.</w:t>
      </w:r>
    </w:p>
    <w:p w:rsidR="001D6224" w:rsidRPr="001D6224" w:rsidRDefault="001D6224" w:rsidP="001D6224">
      <w:pPr>
        <w:rPr>
          <w:sz w:val="16"/>
        </w:rPr>
      </w:pPr>
      <w:r w:rsidRPr="001D6224">
        <w:rPr>
          <w:sz w:val="16"/>
        </w:rPr>
        <w:t xml:space="preserve">Calculating the odds. How does one go about estimating the annual probability of nuclear war—that is, the likelihood that it will occur during any one-year period? </w:t>
      </w:r>
      <w:r w:rsidRPr="005E1BAB">
        <w:rPr>
          <w:rStyle w:val="StyleUnderline"/>
        </w:rPr>
        <w:t>It is important to think in terms of probabilities per unit of time</w:t>
      </w:r>
      <w:r w:rsidRPr="001D6224">
        <w:rPr>
          <w:sz w:val="16"/>
        </w:rPr>
        <w:t xml:space="preserve">. </w:t>
      </w:r>
      <w:r w:rsidRPr="005E1BAB">
        <w:rPr>
          <w:rStyle w:val="StyleUnderline"/>
        </w:rPr>
        <w:t>The probability of nuclear war occurring next year is smaller than that of it occurring in the next decade.</w:t>
      </w:r>
      <w:r w:rsidRPr="001D6224">
        <w:rPr>
          <w:sz w:val="16"/>
        </w:rPr>
        <w:t xml:space="preserve"> But </w:t>
      </w:r>
      <w:r w:rsidRPr="005E1BAB">
        <w:rPr>
          <w:rStyle w:val="StyleUnderline"/>
        </w:rPr>
        <w:t>the longer we wait, the more likely it is to occur.</w:t>
      </w:r>
      <w:r w:rsidRPr="001D6224">
        <w:rPr>
          <w:sz w:val="16"/>
        </w:rPr>
        <w:t xml:space="preserve"> If the probability of nuclear war occurring in one year is, say, one in a thousand, then there will probably be a nuclear war within the next thousand years.</w:t>
      </w:r>
    </w:p>
    <w:p w:rsidR="001D6224" w:rsidRPr="001D6224" w:rsidRDefault="001D6224" w:rsidP="001D6224">
      <w:pPr>
        <w:rPr>
          <w:sz w:val="16"/>
        </w:rPr>
      </w:pPr>
      <w:r w:rsidRPr="001D6224">
        <w:rPr>
          <w:sz w:val="16"/>
        </w:rPr>
        <w:t>For certain kinds of events, one could figure out annual probabilities by looking back at history to see what portion of previous years had witnessed the events in question. But this doesn’t work for nuclear war. To take this backward-looking approach would be as though people in England hundreds of years ago had looked at their own historical experience to calculate what portion of swans were black.</w:t>
      </w:r>
    </w:p>
    <w:p w:rsidR="001D6224" w:rsidRPr="005E1BAB" w:rsidRDefault="001D6224" w:rsidP="001D6224">
      <w:pPr>
        <w:rPr>
          <w:rStyle w:val="StyleUnderline"/>
        </w:rPr>
      </w:pPr>
      <w:r w:rsidRPr="001D6224">
        <w:rPr>
          <w:sz w:val="16"/>
        </w:rPr>
        <w:t xml:space="preserve">To start calculating the odds, my colleagues and I studied one specific type of scenario: inadvertent nuclear war between Russia and the United States, in which one side mistakenly believes it is under attack and launches what it believes to be a counterattack but is actually a first strike. We found that </w:t>
      </w:r>
      <w:r w:rsidRPr="005E1BAB">
        <w:rPr>
          <w:rStyle w:val="StyleUnderline"/>
        </w:rPr>
        <w:t>the chance of such a war occurring during any given year is anywhere from about one-in-a-hundred to about one-in-a-hundred-thousand, depending on various assumptions. The total annual probability for all types of nuclear war will be larger than this, possibly much larger.</w:t>
      </w:r>
    </w:p>
    <w:p w:rsidR="001D6224" w:rsidRPr="005E1BAB" w:rsidRDefault="001D6224" w:rsidP="001D6224">
      <w:pPr>
        <w:rPr>
          <w:rStyle w:val="StyleUnderline"/>
        </w:rPr>
      </w:pPr>
      <w:r w:rsidRPr="005E1BAB">
        <w:rPr>
          <w:rStyle w:val="StyleUnderline"/>
        </w:rPr>
        <w:t>My colleagues and I estimated the probability</w:t>
      </w:r>
      <w:r w:rsidRPr="001D6224">
        <w:rPr>
          <w:sz w:val="16"/>
        </w:rPr>
        <w:t xml:space="preserve"> of an inadvertent Russia-United States nuclear war </w:t>
      </w:r>
      <w:r w:rsidRPr="005E1BAB">
        <w:rPr>
          <w:rStyle w:val="StyleUnderline"/>
        </w:rPr>
        <w:t xml:space="preserve">by modeling the steps involved in going from a false alarm to a launch in response. </w:t>
      </w:r>
      <w:r w:rsidRPr="001D6224">
        <w:rPr>
          <w:sz w:val="16"/>
        </w:rPr>
        <w:t xml:space="preserve">When alarms are received, they are passed up the chain of command, receiving greater scrutiny at each step as officials decide whether the event in question poses a true threat. </w:t>
      </w:r>
      <w:r w:rsidRPr="005E1BAB">
        <w:rPr>
          <w:rStyle w:val="StyleUnderline"/>
        </w:rPr>
        <w:t>Only if the news reaches the top—in the United States that means the president—will weapons be launched in retaliation.</w:t>
      </w:r>
    </w:p>
    <w:p w:rsidR="001D6224" w:rsidRPr="009966A7" w:rsidRDefault="001D6224" w:rsidP="001D6224">
      <w:pPr>
        <w:rPr>
          <w:sz w:val="16"/>
        </w:rPr>
      </w:pPr>
      <w:r w:rsidRPr="009966A7">
        <w:rPr>
          <w:sz w:val="16"/>
        </w:rPr>
        <w:t>There is some publicly available historical data for how often false alarms have occurred and how far up the chain of command they’ve gone (other data is classified). We used as much historical data as we could find, but this still leaves a lot of uncertainty. We considered a variety of assumptions about how the uncertainty might be resolved, which is what gave us such a wide range of possible annual probability estimates. For example, it is unknown how often there are false alarms that could be perceived as nuclear attacks, so we considered a range of 43 per year to 255 per year based on data from 1977 to 1983. While there is no guarantee that the false alarm rate is still in that range (this information is classified), the range at least gives a sensible starting point.</w:t>
      </w:r>
    </w:p>
    <w:p w:rsidR="001D6224" w:rsidRPr="005E1BAB" w:rsidRDefault="001D6224" w:rsidP="001D6224">
      <w:pPr>
        <w:rPr>
          <w:rStyle w:val="StyleUnderline"/>
        </w:rPr>
      </w:pPr>
      <w:r w:rsidRPr="009966A7">
        <w:rPr>
          <w:sz w:val="16"/>
        </w:rPr>
        <w:t xml:space="preserve">Close calls. </w:t>
      </w:r>
      <w:r w:rsidRPr="005E1BAB">
        <w:rPr>
          <w:rStyle w:val="StyleUnderline"/>
        </w:rPr>
        <w:t>The fact that no nuclear war has ever happened does not prove that deterrence works, but rather that we have been lucky.</w:t>
      </w:r>
      <w:r w:rsidRPr="009966A7">
        <w:rPr>
          <w:sz w:val="16"/>
        </w:rPr>
        <w:t xml:space="preserve"> What if the third officer on B-59 had felt differently about launching the submarine’s nuclear weapons? What if the Norwegian rocket incident had happened during a US-Russia crisis? What if India and Pakistan could not resolve the Kargil conflict so readily? Accidents happen. In 2013, during the brief period when the United States was threatening military intervention in Syria, Israel launched missiles from the Mediterranean towards its own coast to test its missile defense systems. Russian radar detected the launch. Israel cleared up the confusion before any damage was done, and no nuclear weapons are believed to have played any role in the incident. But</w:t>
      </w:r>
      <w:r w:rsidRPr="005E1BAB">
        <w:rPr>
          <w:rStyle w:val="StyleUnderline"/>
        </w:rPr>
        <w:t xml:space="preserve"> it demonstrates the sorts of quirky perils we must still live with.</w:t>
      </w:r>
    </w:p>
    <w:p w:rsidR="001D6224" w:rsidRPr="009966A7" w:rsidRDefault="001D6224" w:rsidP="001D6224">
      <w:pPr>
        <w:rPr>
          <w:sz w:val="16"/>
        </w:rPr>
      </w:pPr>
      <w:r w:rsidRPr="009966A7">
        <w:rPr>
          <w:sz w:val="16"/>
        </w:rPr>
        <w:t xml:space="preserve">Likewise, </w:t>
      </w:r>
      <w:r w:rsidRPr="005E1BAB">
        <w:rPr>
          <w:rStyle w:val="StyleUnderline"/>
        </w:rPr>
        <w:t xml:space="preserve">looking around at current geopolitics, it should be clear that nuclear war is no less likely than it ever has been since the invention of the atomic bomb. </w:t>
      </w:r>
      <w:r w:rsidRPr="009966A7">
        <w:rPr>
          <w:sz w:val="16"/>
        </w:rPr>
        <w:t xml:space="preserve">Consider some of the states known to possess nuclear weapons: </w:t>
      </w:r>
      <w:r w:rsidRPr="005E1BAB">
        <w:rPr>
          <w:rStyle w:val="StyleUnderline"/>
        </w:rPr>
        <w:t>US-Russia</w:t>
      </w:r>
      <w:r w:rsidRPr="009966A7">
        <w:rPr>
          <w:sz w:val="16"/>
        </w:rPr>
        <w:t xml:space="preserve"> relations may be worse now than they were in 1995, thanks to disagreements regarding </w:t>
      </w:r>
      <w:r w:rsidRPr="005E1BAB">
        <w:rPr>
          <w:rStyle w:val="StyleUnderline"/>
        </w:rPr>
        <w:t>Ukraine. India and Pakistan</w:t>
      </w:r>
      <w:r w:rsidRPr="009966A7">
        <w:rPr>
          <w:sz w:val="16"/>
        </w:rPr>
        <w:t xml:space="preserve"> certainly have not resolved all their differences. </w:t>
      </w:r>
      <w:r w:rsidRPr="005E1BAB">
        <w:rPr>
          <w:rStyle w:val="StyleUnderline"/>
        </w:rPr>
        <w:t>China</w:t>
      </w:r>
      <w:r w:rsidRPr="009966A7">
        <w:rPr>
          <w:sz w:val="16"/>
        </w:rPr>
        <w:t xml:space="preserve"> has its individual differences with India, Russia, and the United States. </w:t>
      </w:r>
      <w:r w:rsidRPr="005E1BAB">
        <w:rPr>
          <w:rStyle w:val="StyleUnderline"/>
        </w:rPr>
        <w:t>And Israel and North Korea are not exactly at peace with their neighbors</w:t>
      </w:r>
      <w:r w:rsidRPr="009966A7">
        <w:rPr>
          <w:sz w:val="16"/>
        </w:rPr>
        <w:t>.</w:t>
      </w:r>
    </w:p>
    <w:p w:rsidR="001D6224" w:rsidRDefault="001D6224" w:rsidP="001D6224">
      <w:pPr>
        <w:rPr>
          <w:rStyle w:val="StyleUnderline"/>
        </w:rPr>
      </w:pPr>
      <w:r w:rsidRPr="005E1BAB">
        <w:rPr>
          <w:rStyle w:val="StyleUnderline"/>
        </w:rPr>
        <w:t>While nuclear war is like a black swan</w:t>
      </w:r>
      <w:r>
        <w:t xml:space="preserve">, though, there is a critical difference between the two: </w:t>
      </w:r>
      <w:r w:rsidRPr="005E1BAB">
        <w:rPr>
          <w:rStyle w:val="StyleUnderline"/>
        </w:rPr>
        <w:t>Black swans don’t kill massive numbers of people</w:t>
      </w:r>
      <w:r>
        <w:t xml:space="preserve">. We can observe black swans and live to tell about it, but the same cannot necessarily be said of nuclear wars. </w:t>
      </w:r>
      <w:r w:rsidRPr="005E1BAB">
        <w:rPr>
          <w:rStyle w:val="StyleUnderline"/>
        </w:rPr>
        <w:t>Our continued existence may depend on the fact that one has never yet occurred. Nuclear war is the black swan we can never see, except in that brief moment when it is killing us. We delay eliminating the risk at our own peril. Now is the time to address the threat, because now we are still alive.</w:t>
      </w:r>
    </w:p>
    <w:p w:rsidR="001D6224" w:rsidRDefault="001D6224" w:rsidP="001D6224">
      <w:pPr>
        <w:pStyle w:val="Heading4"/>
        <w:rPr>
          <w:rStyle w:val="StyleUnderline"/>
          <w:b w:val="0"/>
          <w:u w:val="none"/>
        </w:rPr>
      </w:pPr>
      <w:r>
        <w:rPr>
          <w:rStyle w:val="StyleUnderline"/>
          <w:u w:val="none"/>
        </w:rPr>
        <w:t xml:space="preserve">Even if nuclear war is unlikely, magnitude outweighs </w:t>
      </w:r>
    </w:p>
    <w:p w:rsidR="001D6224" w:rsidRPr="00C61E15" w:rsidRDefault="001D6224" w:rsidP="001D6224">
      <w:r w:rsidRPr="00C61E15">
        <w:rPr>
          <w:rStyle w:val="StyleUnderline"/>
        </w:rPr>
        <w:t>Nichols 14</w:t>
      </w:r>
      <w:r w:rsidRPr="00C61E15">
        <w:t xml:space="preserve"> </w:t>
      </w:r>
      <w:r w:rsidRPr="00C61E15">
        <w:rPr>
          <w:sz w:val="16"/>
        </w:rPr>
        <w:t xml:space="preserve">(Tom Nichols is Professor of National Security Affairs at the Naval War College and an adjunct at the Harvard Extension School. The National Interest: "Five Ways a Nuclear War Could Still Happen," June 16, 2014. nationalinterest.org/feature/five-ways-nuclear-war-could-still-happen-10665?) </w:t>
      </w:r>
      <w:r w:rsidRPr="00C61E15">
        <w:rPr>
          <w:i/>
          <w:sz w:val="16"/>
        </w:rPr>
        <w:t>jsk</w:t>
      </w:r>
    </w:p>
    <w:p w:rsidR="001D6224" w:rsidRDefault="001D6224" w:rsidP="001D6224">
      <w:r>
        <w:t>Nuclear war, the exchange of nuclear weapons between two or more states in open conflict. It’s unthinkable. It can’t happen. Right? Wrong.</w:t>
      </w:r>
    </w:p>
    <w:p w:rsidR="001D6224" w:rsidRPr="009966A7" w:rsidRDefault="001D6224" w:rsidP="001D6224">
      <w:pPr>
        <w:rPr>
          <w:sz w:val="16"/>
        </w:rPr>
      </w:pPr>
      <w:r w:rsidRPr="009966A7">
        <w:rPr>
          <w:sz w:val="16"/>
        </w:rPr>
        <w:t xml:space="preserve">Of course, nuclear war is extremely unlikely. </w:t>
      </w:r>
      <w:r w:rsidRPr="00C61E15">
        <w:rPr>
          <w:rStyle w:val="StyleUnderline"/>
        </w:rPr>
        <w:t xml:space="preserve">Although the Bulletin of the Atomic Scientists has placed the hands of its famous clock at five minutes to midnight, that doesn’t mean very much and never has. </w:t>
      </w:r>
      <w:r w:rsidRPr="009966A7">
        <w:rPr>
          <w:sz w:val="16"/>
        </w:rPr>
        <w:t xml:space="preserve">The fact of the matter is that world nuclear inventories, led by reductions in the United States and Russia, have never been lower, and none of the major powers expects a nuclear conflict in the way they did during the Cold War. To crib a line from Captain Jack Sparrow, however, </w:t>
      </w:r>
      <w:r w:rsidRPr="00C61E15">
        <w:rPr>
          <w:rStyle w:val="StyleUnderline"/>
        </w:rPr>
        <w:t>nuclear war is not impossible, it’s improbable, and a nuclear war could take place in more ways than you might think</w:t>
      </w:r>
      <w:r w:rsidRPr="009966A7">
        <w:rPr>
          <w:sz w:val="16"/>
        </w:rPr>
        <w:t>, sparked by any number of occurrences from a pure accident to an intentional strike.</w:t>
      </w:r>
    </w:p>
    <w:p w:rsidR="001D6224" w:rsidRPr="009966A7" w:rsidRDefault="001D6224" w:rsidP="001D6224">
      <w:pPr>
        <w:rPr>
          <w:sz w:val="16"/>
        </w:rPr>
      </w:pPr>
      <w:r w:rsidRPr="00C61E15">
        <w:rPr>
          <w:rStyle w:val="StyleUnderline"/>
        </w:rPr>
        <w:t>I’m going to focus here on a war that could involve the United States and its allies on one side, and Russia or China on the other.</w:t>
      </w:r>
      <w:r w:rsidRPr="009966A7">
        <w:rPr>
          <w:sz w:val="16"/>
        </w:rPr>
        <w:t xml:space="preserve"> Nuclear conflict between India and Pakistan, or between a future nuclear-armed Iran and Israel, is unlikely but far easier to imagine than a global nuclear conflict. Indeed, </w:t>
      </w:r>
      <w:r w:rsidRPr="00C61E15">
        <w:rPr>
          <w:rStyle w:val="StyleUnderline"/>
        </w:rPr>
        <w:t xml:space="preserve">this is one reason Americans don’t think about nuclear war very much anymore: they think it will happen somewhere else. </w:t>
      </w:r>
      <w:r w:rsidRPr="009966A7">
        <w:rPr>
          <w:sz w:val="16"/>
        </w:rPr>
        <w:t>(If a regional limited war takes place, however, you’ll know it: even a small exchange of nuclear weapons will create a global environmental catastrophe that will dwarf Chernobyl or Fukushima.)</w:t>
      </w:r>
    </w:p>
    <w:p w:rsidR="001D6224" w:rsidRPr="009966A7" w:rsidRDefault="001D6224" w:rsidP="001D6224">
      <w:pPr>
        <w:rPr>
          <w:sz w:val="16"/>
        </w:rPr>
      </w:pPr>
      <w:r w:rsidRPr="00C61E15">
        <w:rPr>
          <w:rStyle w:val="StyleUnderline"/>
        </w:rPr>
        <w:t>A small regional war, awful as it would be, would not destroy the United States nor threaten the end of the human race</w:t>
      </w:r>
      <w:r w:rsidRPr="009966A7">
        <w:rPr>
          <w:sz w:val="16"/>
        </w:rPr>
        <w:t xml:space="preserve">. </w:t>
      </w:r>
      <w:r w:rsidRPr="00C61E15">
        <w:rPr>
          <w:rStyle w:val="StyleUnderline"/>
        </w:rPr>
        <w:t>A nuclear conflict of any serious size in the Northern Hemisphere, however, would effectively mean the end of the modern era. Further human progress would be subordinated to the basic needs of survival for years, if not decades, to come</w:t>
      </w:r>
      <w:r w:rsidRPr="009966A7">
        <w:rPr>
          <w:sz w:val="16"/>
        </w:rPr>
        <w:t xml:space="preserve">. A war between India and Pakistan would kill millions and pollute the earth for an eternity. But it would not threaten to bring </w:t>
      </w:r>
      <w:r w:rsidRPr="00D64806">
        <w:rPr>
          <w:rStyle w:val="StyleUnderline"/>
        </w:rPr>
        <w:t>the entire global system to a halt, or potentially lead to the release of thousands of warheads against of hundreds of cities across the globe, the “unthinkable” war for which Americans spent decades preparing,</w:t>
      </w:r>
      <w:r w:rsidRPr="009966A7">
        <w:rPr>
          <w:sz w:val="16"/>
        </w:rPr>
        <w:t xml:space="preserve"> and for which we still maintain an arsenal of strategic weapons deliverable by air, land, and sea. </w:t>
      </w:r>
    </w:p>
    <w:p w:rsidR="001D6224" w:rsidRDefault="001D6224" w:rsidP="001D6224">
      <w:pPr>
        <w:pStyle w:val="Heading4"/>
        <w:rPr>
          <w:rStyle w:val="StyleUnderline"/>
          <w:b w:val="0"/>
          <w:u w:val="none"/>
        </w:rPr>
      </w:pPr>
      <w:r>
        <w:rPr>
          <w:rStyle w:val="StyleUnderline"/>
          <w:u w:val="none"/>
        </w:rPr>
        <w:t>Nuclear war possible – human and tech accidents and empirics prove</w:t>
      </w:r>
    </w:p>
    <w:p w:rsidR="001D6224" w:rsidRPr="00C61E15" w:rsidRDefault="001D6224" w:rsidP="001D6224">
      <w:r w:rsidRPr="00C61E15">
        <w:rPr>
          <w:rStyle w:val="StyleUnderline"/>
        </w:rPr>
        <w:t>Nichols 14</w:t>
      </w:r>
      <w:r w:rsidRPr="00C61E15">
        <w:t xml:space="preserve"> </w:t>
      </w:r>
      <w:r w:rsidRPr="00C61E15">
        <w:rPr>
          <w:sz w:val="16"/>
        </w:rPr>
        <w:t xml:space="preserve">(Tom Nichols is Professor of National Security Affairs at the Naval War College and an adjunct at the Harvard Extension School. The National Interest: "Five Ways a Nuclear War Could Still Happen," June 16, 2014. nationalinterest.org/feature/five-ways-nuclear-war-could-still-happen-10665?) </w:t>
      </w:r>
      <w:r w:rsidRPr="00C61E15">
        <w:rPr>
          <w:i/>
          <w:sz w:val="16"/>
        </w:rPr>
        <w:t>jsk</w:t>
      </w:r>
    </w:p>
    <w:p w:rsidR="001D6224" w:rsidRDefault="001D6224" w:rsidP="001D6224">
      <w:r>
        <w:t>So how do we begin each of the nightmare scenarios?</w:t>
      </w:r>
    </w:p>
    <w:p w:rsidR="001D6224" w:rsidRDefault="001D6224" w:rsidP="001D6224">
      <w:r>
        <w:t xml:space="preserve">1. </w:t>
      </w:r>
      <w:r w:rsidRPr="00C61E15">
        <w:rPr>
          <w:rStyle w:val="StyleUnderline"/>
        </w:rPr>
        <w:t>Mechanical Accident:</w:t>
      </w:r>
    </w:p>
    <w:p w:rsidR="001D6224" w:rsidRPr="00C61E15" w:rsidRDefault="001D6224" w:rsidP="001D6224">
      <w:pPr>
        <w:rPr>
          <w:rStyle w:val="StyleUnderline"/>
        </w:rPr>
      </w:pPr>
      <w:r w:rsidRPr="009966A7">
        <w:rPr>
          <w:sz w:val="16"/>
        </w:rPr>
        <w:t xml:space="preserve">The classic war-by-accident novel is Fail-Safe, in which a computer blows a fuse and the Air Force melts Moscow. Most people don’t read Fail-Safe anymore (which is why I make my students read it now), but almost everyone has seen WarGames and The Terminator, both of which are part of an entire genre of science fiction in which military computers decide not to take orders from pesky humans about who gets to fire nuclear missiles. That’s what makes them fiction, of course. Nuclear weapons are not sentient beings; Skynet is not self-aware and never will be. They’re just machines, and </w:t>
      </w:r>
      <w:r w:rsidRPr="00C61E15">
        <w:rPr>
          <w:rStyle w:val="StyleUnderline"/>
        </w:rPr>
        <w:t>machines can fail on their own, with little human involvement.</w:t>
      </w:r>
    </w:p>
    <w:p w:rsidR="001D6224" w:rsidRPr="00C61E15" w:rsidRDefault="001D6224" w:rsidP="001D6224">
      <w:pPr>
        <w:rPr>
          <w:rStyle w:val="StyleUnderline"/>
        </w:rPr>
      </w:pPr>
      <w:r w:rsidRPr="009966A7">
        <w:rPr>
          <w:sz w:val="16"/>
        </w:rPr>
        <w:t xml:space="preserve">As terrifying as it is to think of a war generated by a random mechanical hiccup, it’s important to note that this is the least likely trigger for a nuclear war. If anything, during the Cold War the superpowers spent so much time assuring the security of their arsenals against accidental use that both the Americans and the Soviets started to wonder whether they had too many barriers in place that could prevent the intentional launch of the weapons in wartime. </w:t>
      </w:r>
      <w:r w:rsidRPr="00C61E15">
        <w:rPr>
          <w:rStyle w:val="StyleUnderline"/>
        </w:rPr>
        <w:t>While the danger of an accidental launch of a strategic nuclear weapon is not zero, it is tiny.</w:t>
      </w:r>
    </w:p>
    <w:p w:rsidR="001D6224" w:rsidRPr="009966A7" w:rsidRDefault="001D6224" w:rsidP="001D6224">
      <w:pPr>
        <w:rPr>
          <w:sz w:val="16"/>
        </w:rPr>
      </w:pPr>
      <w:r w:rsidRPr="009966A7">
        <w:rPr>
          <w:sz w:val="16"/>
        </w:rPr>
        <w:t xml:space="preserve">That is, </w:t>
      </w:r>
      <w:r w:rsidRPr="00C61E15">
        <w:rPr>
          <w:rStyle w:val="StyleUnderline"/>
        </w:rPr>
        <w:t>unless someone builds a “Doomsday Machine” that takes the human beings out of the loop</w:t>
      </w:r>
      <w:r w:rsidRPr="009966A7">
        <w:rPr>
          <w:sz w:val="16"/>
        </w:rPr>
        <w:t>. And who’d be crazy enough to do that?</w:t>
      </w:r>
    </w:p>
    <w:p w:rsidR="001D6224" w:rsidRPr="009966A7" w:rsidRDefault="001D6224" w:rsidP="001D6224">
      <w:pPr>
        <w:rPr>
          <w:sz w:val="16"/>
        </w:rPr>
      </w:pPr>
      <w:r w:rsidRPr="00C61E15">
        <w:rPr>
          <w:rStyle w:val="StyleUnderline"/>
        </w:rPr>
        <w:t>Turns out the Soviet high command,</w:t>
      </w:r>
      <w:r w:rsidRPr="009966A7">
        <w:rPr>
          <w:sz w:val="16"/>
        </w:rPr>
        <w:t xml:space="preserve"> in its pathetic and paranoid last years, was </w:t>
      </w:r>
      <w:r w:rsidRPr="00C61E15">
        <w:rPr>
          <w:rStyle w:val="StyleUnderline"/>
        </w:rPr>
        <w:t>just that crazy</w:t>
      </w:r>
      <w:r w:rsidRPr="009966A7">
        <w:rPr>
          <w:sz w:val="16"/>
        </w:rPr>
        <w:t xml:space="preserve">. The USSR built a system called Perimetr, known informally in Russia as “the Dead Hand.”  </w:t>
      </w:r>
      <w:r w:rsidRPr="00C61E15">
        <w:rPr>
          <w:rStyle w:val="StyleUnderline"/>
        </w:rPr>
        <w:t xml:space="preserve">Perimetr was essentially a computer system that would watch for signs of nuclear attack and retaliate on its own if the Soviet leadership was struck first and wiped out. </w:t>
      </w:r>
      <w:r w:rsidRPr="009966A7">
        <w:rPr>
          <w:sz w:val="16"/>
        </w:rPr>
        <w:t xml:space="preserve">(I explained this is more detail for National Geographic, which you can watch here.)  We’ve since asked </w:t>
      </w:r>
      <w:r w:rsidRPr="00C61E15">
        <w:rPr>
          <w:rStyle w:val="StyleUnderline"/>
        </w:rPr>
        <w:t>the Russians</w:t>
      </w:r>
      <w:r w:rsidRPr="009966A7">
        <w:rPr>
          <w:sz w:val="16"/>
        </w:rPr>
        <w:t xml:space="preserve"> if it’s still on, and they’ve </w:t>
      </w:r>
      <w:r w:rsidRPr="00C61E15">
        <w:rPr>
          <w:rStyle w:val="StyleUnderline"/>
        </w:rPr>
        <w:t>reassured us, with complete confidence, that we should mind our own business.</w:t>
      </w:r>
      <w:r w:rsidRPr="009966A7">
        <w:rPr>
          <w:sz w:val="16"/>
        </w:rPr>
        <w:t xml:space="preserve"> Let’s hope they’re just being rude.</w:t>
      </w:r>
    </w:p>
    <w:p w:rsidR="001D6224" w:rsidRPr="00C61E15" w:rsidRDefault="001D6224" w:rsidP="001D6224">
      <w:pPr>
        <w:rPr>
          <w:rStyle w:val="StyleUnderline"/>
        </w:rPr>
      </w:pPr>
      <w:r w:rsidRPr="00C61E15">
        <w:rPr>
          <w:rStyle w:val="StyleUnderline"/>
        </w:rPr>
        <w:t>2. Human Error:</w:t>
      </w:r>
    </w:p>
    <w:p w:rsidR="001D6224" w:rsidRPr="009966A7" w:rsidRDefault="001D6224" w:rsidP="001D6224">
      <w:pPr>
        <w:rPr>
          <w:sz w:val="16"/>
        </w:rPr>
      </w:pPr>
      <w:r w:rsidRPr="00C61E15">
        <w:rPr>
          <w:rStyle w:val="StyleUnderline"/>
        </w:rPr>
        <w:t>As long as there are machines run by human beings, there are going to be accidents.</w:t>
      </w:r>
      <w:r w:rsidRPr="009966A7">
        <w:rPr>
          <w:sz w:val="16"/>
        </w:rPr>
        <w:t xml:space="preserve"> War, however, will not begin because a bomber crashes or a silo catches fire; rather, </w:t>
      </w:r>
      <w:r w:rsidRPr="00C61E15">
        <w:rPr>
          <w:rStyle w:val="StyleUnderline"/>
        </w:rPr>
        <w:t>the error will lay in the misinterpretation of an accident</w:t>
      </w:r>
      <w:r w:rsidRPr="009966A7">
        <w:rPr>
          <w:sz w:val="16"/>
        </w:rPr>
        <w:t xml:space="preserve"> by fallible human beings.</w:t>
      </w:r>
    </w:p>
    <w:p w:rsidR="001D6224" w:rsidRPr="009966A7" w:rsidRDefault="001D6224" w:rsidP="001D6224">
      <w:pPr>
        <w:rPr>
          <w:sz w:val="16"/>
        </w:rPr>
      </w:pPr>
      <w:r w:rsidRPr="009966A7">
        <w:rPr>
          <w:sz w:val="16"/>
        </w:rPr>
        <w:t>History is replete with such incidents. In 1995, the Russians forgot that the Norwegians had notified them of a rocket launch to put a weather satellite into space. The Russian high command told President Boris Yeltsin that they had a confirmed rocket launch from NATO over Russia. Fortunately, no one in the Kremlin assumed that Bill Clinton was trying to start World War III with a single warhead from Norway. Moreover, the warm relationship between Clinton and Yeltsin made the Russian president skeptical that Russia was under what Cold War strategists used to call a “BOOB,” or “Bolt Out Of the Blue” attack.</w:t>
      </w:r>
    </w:p>
    <w:p w:rsidR="001D6224" w:rsidRPr="009966A7" w:rsidRDefault="001D6224" w:rsidP="001D6224">
      <w:pPr>
        <w:rPr>
          <w:sz w:val="16"/>
        </w:rPr>
      </w:pPr>
      <w:r w:rsidRPr="009966A7">
        <w:rPr>
          <w:sz w:val="16"/>
        </w:rPr>
        <w:t xml:space="preserve">Similar </w:t>
      </w:r>
      <w:r w:rsidRPr="00C61E15">
        <w:rPr>
          <w:rStyle w:val="StyleUnderline"/>
        </w:rPr>
        <w:t>mistakes have been provoked by flocks of birds, random computer glitches, and the sun glinting off cloud formations (which was interpreted by Soviet computers as the fiery tails of multiple U.S. missile boosters)</w:t>
      </w:r>
      <w:r w:rsidRPr="009966A7">
        <w:rPr>
          <w:sz w:val="16"/>
        </w:rPr>
        <w:t xml:space="preserve">. </w:t>
      </w:r>
      <w:r w:rsidRPr="00C61E15">
        <w:rPr>
          <w:rStyle w:val="StyleUnderline"/>
        </w:rPr>
        <w:t>In each case, it was up to a human being to make the call: is someone really attacking us?</w:t>
      </w:r>
      <w:r w:rsidRPr="009966A7">
        <w:rPr>
          <w:sz w:val="16"/>
        </w:rPr>
        <w:t xml:space="preserve"> Smart people in both Russia and the United States have prevented these mechanical errors from turning into Armageddon.</w:t>
      </w:r>
    </w:p>
    <w:p w:rsidR="001D6224" w:rsidRPr="009966A7" w:rsidRDefault="001D6224" w:rsidP="001D6224">
      <w:pPr>
        <w:rPr>
          <w:sz w:val="16"/>
        </w:rPr>
      </w:pPr>
      <w:r w:rsidRPr="00C61E15">
        <w:rPr>
          <w:rStyle w:val="StyleUnderline"/>
        </w:rPr>
        <w:t>Nevertheless, the declassified files on these incidents won’t exactly help you sleep more soundly.</w:t>
      </w:r>
      <w:r w:rsidRPr="009966A7">
        <w:rPr>
          <w:sz w:val="16"/>
        </w:rPr>
        <w:t xml:space="preserve"> In 1979, for example, NORAD, the joint U.S.- Canadian North American Air Defense Command, rousted White House advisor Zbigniew Brzezinski out of bed and told him that a massive Soviet nuclear strike was incoming. Or so they thought, anyway: they were giving him a heads-up while they checked it out. </w:t>
      </w:r>
      <w:r w:rsidRPr="00C61E15">
        <w:rPr>
          <w:rStyle w:val="StyleUnderline"/>
        </w:rPr>
        <w:t>Brzezinski was minutes away from waking President Jimmy Carter and handing him the codes to Hell when NORAD called back and said: Oops, nevermind. The computers goofed.</w:t>
      </w:r>
      <w:r w:rsidRPr="009966A7">
        <w:rPr>
          <w:sz w:val="16"/>
        </w:rPr>
        <w:t xml:space="preserve"> Our bad. We’ll fix it.</w:t>
      </w:r>
    </w:p>
    <w:p w:rsidR="001D6224" w:rsidRPr="009966A7" w:rsidRDefault="001D6224" w:rsidP="001D6224">
      <w:pPr>
        <w:rPr>
          <w:sz w:val="16"/>
        </w:rPr>
      </w:pPr>
      <w:r w:rsidRPr="00C61E15">
        <w:rPr>
          <w:rStyle w:val="StyleUnderline"/>
        </w:rPr>
        <w:t>And then it happened again</w:t>
      </w:r>
      <w:r w:rsidRPr="009966A7">
        <w:rPr>
          <w:sz w:val="16"/>
        </w:rPr>
        <w:t xml:space="preserve"> in 1980.</w:t>
      </w:r>
    </w:p>
    <w:p w:rsidR="001D6224" w:rsidRPr="009966A7" w:rsidRDefault="001D6224" w:rsidP="001D6224">
      <w:pPr>
        <w:rPr>
          <w:sz w:val="16"/>
        </w:rPr>
      </w:pPr>
      <w:r w:rsidRPr="009966A7">
        <w:rPr>
          <w:sz w:val="16"/>
        </w:rPr>
        <w:t>The Soviets, who got wind of all this activity, politely sent a note to Carter asking him, in effect: What the is going on over there? It was a good question, and we’d have asked the same thing.</w:t>
      </w:r>
    </w:p>
    <w:p w:rsidR="001D6224" w:rsidRPr="00C61E15" w:rsidRDefault="001D6224" w:rsidP="001D6224">
      <w:pPr>
        <w:rPr>
          <w:rStyle w:val="StyleUnderline"/>
        </w:rPr>
      </w:pPr>
      <w:r w:rsidRPr="009966A7">
        <w:rPr>
          <w:sz w:val="16"/>
        </w:rPr>
        <w:t>T</w:t>
      </w:r>
      <w:r w:rsidRPr="00C61E15">
        <w:rPr>
          <w:rStyle w:val="StyleUnderline"/>
        </w:rPr>
        <w:t xml:space="preserve">he key </w:t>
      </w:r>
      <w:r w:rsidRPr="009966A7">
        <w:rPr>
          <w:sz w:val="16"/>
        </w:rPr>
        <w:t>here, however,</w:t>
      </w:r>
      <w:r w:rsidRPr="00C61E15">
        <w:rPr>
          <w:rStyle w:val="StyleUnderline"/>
        </w:rPr>
        <w:t xml:space="preserve"> is not the technology</w:t>
      </w:r>
      <w:r w:rsidRPr="009966A7">
        <w:rPr>
          <w:sz w:val="16"/>
        </w:rPr>
        <w:t xml:space="preserve">, which makes a Fail-Safe type accidental launch nearly (but not entirely) impossible.  Rather, </w:t>
      </w:r>
      <w:r w:rsidRPr="00C61E15">
        <w:rPr>
          <w:rStyle w:val="StyleUnderline"/>
        </w:rPr>
        <w:t xml:space="preserve">the danger lies with human beings, who could issue orders to retaliate in moments of duress that cannot be undone. </w:t>
      </w:r>
      <w:r w:rsidRPr="009966A7">
        <w:rPr>
          <w:sz w:val="16"/>
        </w:rPr>
        <w:t>While</w:t>
      </w:r>
      <w:r w:rsidRPr="00C61E15">
        <w:rPr>
          <w:rStyle w:val="StyleUnderline"/>
        </w:rPr>
        <w:t xml:space="preserve"> this is less of a risk when tensions are lower, it’s always a possibility. Combining mechanical error with the natural flaws of human judgment multiplies the risk of accidental war from an infinitesimal risk to a very real possibility.</w:t>
      </w:r>
    </w:p>
    <w:p w:rsidR="001D6224" w:rsidRDefault="001D6224" w:rsidP="001D6224">
      <w:pPr>
        <w:pStyle w:val="Heading4"/>
        <w:rPr>
          <w:rStyle w:val="StyleUnderline"/>
          <w:b w:val="0"/>
          <w:u w:val="none"/>
        </w:rPr>
      </w:pPr>
      <w:r>
        <w:rPr>
          <w:rStyle w:val="StyleUnderline"/>
          <w:u w:val="none"/>
        </w:rPr>
        <w:t xml:space="preserve">Likely – stick-waving escalates  </w:t>
      </w:r>
    </w:p>
    <w:p w:rsidR="001D6224" w:rsidRPr="00C61E15" w:rsidRDefault="001D6224" w:rsidP="001D6224">
      <w:r w:rsidRPr="00C61E15">
        <w:rPr>
          <w:rStyle w:val="StyleUnderline"/>
        </w:rPr>
        <w:t>Nichols 14</w:t>
      </w:r>
      <w:r w:rsidRPr="00C61E15">
        <w:t xml:space="preserve"> </w:t>
      </w:r>
      <w:r w:rsidRPr="00C61E15">
        <w:rPr>
          <w:sz w:val="16"/>
        </w:rPr>
        <w:t xml:space="preserve">(Tom Nichols is Professor of National Security Affairs at the Naval War College and an adjunct at the Harvard Extension School. The National Interest: "Five Ways a Nuclear War Could Still Happen," June 16, 2014. nationalinterest.org/feature/five-ways-nuclear-war-could-still-happen-10665?) </w:t>
      </w:r>
      <w:r w:rsidRPr="00C61E15">
        <w:rPr>
          <w:i/>
          <w:sz w:val="16"/>
        </w:rPr>
        <w:t>jsk</w:t>
      </w:r>
    </w:p>
    <w:p w:rsidR="001D6224" w:rsidRPr="00C61E15" w:rsidRDefault="001D6224" w:rsidP="001D6224">
      <w:pPr>
        <w:rPr>
          <w:rStyle w:val="StyleUnderline"/>
        </w:rPr>
      </w:pPr>
      <w:r w:rsidRPr="00C61E15">
        <w:rPr>
          <w:rStyle w:val="StyleUnderline"/>
        </w:rPr>
        <w:t>3. A Show of Force:</w:t>
      </w:r>
    </w:p>
    <w:p w:rsidR="001D6224" w:rsidRPr="00C61E15" w:rsidRDefault="001D6224" w:rsidP="001D6224">
      <w:pPr>
        <w:rPr>
          <w:rStyle w:val="StyleUnderline"/>
        </w:rPr>
      </w:pPr>
      <w:r w:rsidRPr="00C61E15">
        <w:rPr>
          <w:rStyle w:val="StyleUnderline"/>
        </w:rPr>
        <w:t>As we move from mechanical errors to human agency, things actually get scarier</w:t>
      </w:r>
      <w:r w:rsidRPr="009966A7">
        <w:rPr>
          <w:sz w:val="16"/>
        </w:rPr>
        <w:t xml:space="preserve">. Machines can make mistakes, but absent an international crisis and additional confirming evidence, no one goes to war on the say-so of a malfunctioning HAL 9000. While journalists and nuclear safety experts have written some excellent books about accidental detonations and other risks, </w:t>
      </w:r>
      <w:r w:rsidRPr="00C61E15">
        <w:rPr>
          <w:rStyle w:val="StyleUnderline"/>
        </w:rPr>
        <w:t>I worry far more about a conscious decision to use nuclear weapons.</w:t>
      </w:r>
    </w:p>
    <w:p w:rsidR="001D6224" w:rsidRPr="009966A7" w:rsidRDefault="001D6224" w:rsidP="001D6224">
      <w:pPr>
        <w:rPr>
          <w:sz w:val="16"/>
        </w:rPr>
      </w:pPr>
      <w:r w:rsidRPr="00C61E15">
        <w:rPr>
          <w:rStyle w:val="StyleUnderline"/>
        </w:rPr>
        <w:t>The worst mistake to make about nuclear weapons is to believe that they are ordinary arms, available for military use like any other.</w:t>
      </w:r>
      <w:r w:rsidRPr="009966A7">
        <w:rPr>
          <w:sz w:val="16"/>
        </w:rPr>
        <w:t xml:space="preserve"> (This is sometimes called the “conventionalizing” of nuclear weapons.) </w:t>
      </w:r>
      <w:r w:rsidRPr="00C61E15">
        <w:rPr>
          <w:rStyle w:val="StyleUnderline"/>
        </w:rPr>
        <w:t>The second worst mistake, however, is to believe that</w:t>
      </w:r>
      <w:r w:rsidRPr="009966A7">
        <w:rPr>
          <w:sz w:val="16"/>
        </w:rPr>
        <w:t xml:space="preserve"> nuclear weapons are magic, and that us</w:t>
      </w:r>
      <w:r w:rsidRPr="00C61E15">
        <w:rPr>
          <w:rStyle w:val="StyleUnderline"/>
        </w:rPr>
        <w:t xml:space="preserve">ing them solves problems that are otherwise politically or strategically intractable. This </w:t>
      </w:r>
      <w:r w:rsidRPr="009966A7">
        <w:rPr>
          <w:sz w:val="16"/>
        </w:rPr>
        <w:t xml:space="preserve">second error is what </w:t>
      </w:r>
      <w:r w:rsidRPr="00C61E15">
        <w:rPr>
          <w:rStyle w:val="StyleUnderline"/>
        </w:rPr>
        <w:t>leads people into thinking about things like “demonstration shots” or nuclear shows of force,</w:t>
      </w:r>
      <w:r w:rsidRPr="009966A7">
        <w:rPr>
          <w:sz w:val="16"/>
        </w:rPr>
        <w:t xml:space="preserve"> in which a nuclear weapon is exploded near, but not in, a conflict.      </w:t>
      </w:r>
    </w:p>
    <w:p w:rsidR="001D6224" w:rsidRPr="009966A7" w:rsidRDefault="001D6224" w:rsidP="001D6224">
      <w:pPr>
        <w:rPr>
          <w:sz w:val="16"/>
        </w:rPr>
      </w:pPr>
      <w:r w:rsidRPr="009966A7">
        <w:rPr>
          <w:sz w:val="16"/>
        </w:rPr>
        <w:t xml:space="preserve">Ostensibly, such a dramatic demonstration will bring all of the combatants to their senses and call off whatever started the whole ruckus in the first place. (Nuclear game-players, by the way, almost never tell us why we’re at the brink. Politics is a messy business that just complicates clean, beautiful models and equations.) </w:t>
      </w:r>
      <w:r w:rsidRPr="00C61E15">
        <w:rPr>
          <w:rStyle w:val="StyleUnderline"/>
        </w:rPr>
        <w:t>This idea is both seductive and dangerous: if our enemy sees our resolve, the logic goes, he will cease his predations.</w:t>
      </w:r>
      <w:r w:rsidRPr="009966A7">
        <w:rPr>
          <w:sz w:val="16"/>
        </w:rPr>
        <w:t xml:space="preserve"> It is possible, of course, that a nuclear explosion could very well focus the attention of Russian, Chinese, or American leaders and invoke a “moment of clarity,” where everyone thinks very hard about what’s at stake and how much they’re willing to risk over it.</w:t>
      </w:r>
    </w:p>
    <w:p w:rsidR="001D6224" w:rsidRPr="00C61E15" w:rsidRDefault="001D6224" w:rsidP="001D6224">
      <w:pPr>
        <w:rPr>
          <w:rStyle w:val="StyleUnderline"/>
        </w:rPr>
      </w:pPr>
      <w:r w:rsidRPr="009966A7">
        <w:rPr>
          <w:sz w:val="16"/>
        </w:rPr>
        <w:t xml:space="preserve">But </w:t>
      </w:r>
      <w:r w:rsidRPr="00C61E15">
        <w:rPr>
          <w:rStyle w:val="StyleUnderline"/>
        </w:rPr>
        <w:t>to count on such clarity is a huge and potentially disastrous gamble. What happens if a demonstration of resolve merely provokes a corresponding act from the other side? One flexing of nuclear muscle</w:t>
      </w:r>
      <w:r w:rsidRPr="009966A7">
        <w:rPr>
          <w:sz w:val="16"/>
        </w:rPr>
        <w:t xml:space="preserve"> (at sea, perhaps, or far from population centers on land) </w:t>
      </w:r>
      <w:r w:rsidRPr="00C61E15">
        <w:rPr>
          <w:rStyle w:val="StyleUnderline"/>
        </w:rPr>
        <w:t>then leads to another. No one backs down, and so the next shot is a little closer to something that matters</w:t>
      </w:r>
      <w:r w:rsidRPr="009966A7">
        <w:rPr>
          <w:sz w:val="16"/>
        </w:rPr>
        <w:t xml:space="preserve">. Or </w:t>
      </w:r>
      <w:r w:rsidRPr="00C61E15">
        <w:rPr>
          <w:rStyle w:val="StyleUnderline"/>
        </w:rPr>
        <w:t>perhaps a human being – again, always the weakest link in the nuclear chain – interprets a “demonstration” as the prelude to full-blown attack, and decides that safe is better than sorry.</w:t>
      </w:r>
      <w:r w:rsidRPr="009966A7">
        <w:rPr>
          <w:sz w:val="16"/>
        </w:rPr>
        <w:t xml:space="preserve"> </w:t>
      </w:r>
      <w:r w:rsidRPr="00C61E15">
        <w:rPr>
          <w:rStyle w:val="StyleUnderline"/>
        </w:rPr>
        <w:t>When it comes to strategic nuclear exchanges, there is no prize for second-place. The temptation to act, barely restrained during a crisis, might become overwhelming.</w:t>
      </w:r>
    </w:p>
    <w:p w:rsidR="001D6224" w:rsidRPr="009966A7" w:rsidRDefault="001D6224" w:rsidP="001D6224">
      <w:pPr>
        <w:rPr>
          <w:sz w:val="16"/>
        </w:rPr>
      </w:pPr>
      <w:r w:rsidRPr="009966A7">
        <w:rPr>
          <w:sz w:val="16"/>
        </w:rPr>
        <w:t xml:space="preserve">The fallacy at the center of this concept is the classic strategic error of assuming the predictability and controllability of inherently unpredictable and uncontrollable events.  </w:t>
      </w:r>
      <w:r w:rsidRPr="00C61E15">
        <w:rPr>
          <w:rStyle w:val="StyleUnderline"/>
        </w:rPr>
        <w:t>A nuclear show of force rests entirely on the hope that enemy leaders will clearly see a demonstration shot</w:t>
      </w:r>
      <w:r w:rsidRPr="009966A7">
        <w:rPr>
          <w:sz w:val="16"/>
        </w:rPr>
        <w:t xml:space="preserve"> for what it is and not overreact. But </w:t>
      </w:r>
      <w:r w:rsidRPr="00C61E15">
        <w:rPr>
          <w:rStyle w:val="StyleUnderline"/>
        </w:rPr>
        <w:t>misperception is a key part of international relations, and it is pure folly to assume that a nuclear explosion will have a clarifying,</w:t>
      </w:r>
      <w:r w:rsidRPr="009966A7">
        <w:rPr>
          <w:sz w:val="16"/>
        </w:rPr>
        <w:t xml:space="preserve"> rather than a panicking, </w:t>
      </w:r>
      <w:r w:rsidRPr="00C61E15">
        <w:rPr>
          <w:rStyle w:val="StyleUnderline"/>
        </w:rPr>
        <w:t>effect</w:t>
      </w:r>
      <w:r w:rsidRPr="009966A7">
        <w:rPr>
          <w:sz w:val="16"/>
        </w:rPr>
        <w:t xml:space="preserve"> on the enemy.</w:t>
      </w:r>
    </w:p>
    <w:p w:rsidR="001D6224" w:rsidRDefault="001D6224" w:rsidP="001D6224">
      <w:pPr>
        <w:pStyle w:val="Heading4"/>
        <w:rPr>
          <w:rStyle w:val="StyleUnderline"/>
          <w:b w:val="0"/>
          <w:u w:val="none"/>
        </w:rPr>
      </w:pPr>
      <w:r>
        <w:rPr>
          <w:rStyle w:val="StyleUnderline"/>
          <w:u w:val="none"/>
        </w:rPr>
        <w:t>Alliances escalate minor conflicts</w:t>
      </w:r>
    </w:p>
    <w:p w:rsidR="001D6224" w:rsidRPr="00C61E15" w:rsidRDefault="001D6224" w:rsidP="001D6224">
      <w:r w:rsidRPr="00C61E15">
        <w:rPr>
          <w:rStyle w:val="StyleUnderline"/>
        </w:rPr>
        <w:t>Nichols 14</w:t>
      </w:r>
      <w:r w:rsidRPr="00C61E15">
        <w:t xml:space="preserve"> </w:t>
      </w:r>
      <w:r w:rsidRPr="00C61E15">
        <w:rPr>
          <w:sz w:val="16"/>
        </w:rPr>
        <w:t xml:space="preserve">(Tom Nichols is Professor of National Security Affairs at the Naval War College and an adjunct at the Harvard Extension School. The National Interest: "Five Ways a Nuclear War Could Still Happen," June 16, 2014. nationalinterest.org/feature/five-ways-nuclear-war-could-still-happen-10665?) </w:t>
      </w:r>
      <w:r w:rsidRPr="00C61E15">
        <w:rPr>
          <w:i/>
          <w:sz w:val="16"/>
        </w:rPr>
        <w:t>jsk</w:t>
      </w:r>
    </w:p>
    <w:p w:rsidR="001D6224" w:rsidRPr="00C61E15" w:rsidRDefault="001D6224" w:rsidP="001D6224">
      <w:pPr>
        <w:rPr>
          <w:rStyle w:val="StyleUnderline"/>
        </w:rPr>
      </w:pPr>
      <w:r w:rsidRPr="00C61E15">
        <w:rPr>
          <w:rStyle w:val="StyleUnderline"/>
        </w:rPr>
        <w:t>4. We’re Dragged into it by Someone Else:</w:t>
      </w:r>
    </w:p>
    <w:p w:rsidR="001D6224" w:rsidRDefault="001D6224" w:rsidP="001D6224">
      <w:r>
        <w:t>Sometimes, your worst enemies are your friends.</w:t>
      </w:r>
    </w:p>
    <w:p w:rsidR="001D6224" w:rsidRPr="009966A7" w:rsidRDefault="001D6224" w:rsidP="001D6224">
      <w:pPr>
        <w:rPr>
          <w:sz w:val="16"/>
        </w:rPr>
      </w:pPr>
      <w:r w:rsidRPr="009966A7">
        <w:rPr>
          <w:sz w:val="16"/>
        </w:rPr>
        <w:t>South Africa once had a nuclear arsenal. That’s not a widely known fact; the United States had its suspicions for years and tried in both Democratic and Republican administrations to put a stop to it, but to no avail.  It’s probably not a reality anyone wants to think about too closely today, especially after the white apartheid government gave them up before handing power to the black majority at the end of the 1980s. It’s never been clear what the South African whites thought they were going to do with them, but one theory is that the weapons were meant to be an insurance policy against being overrun by some putative alliance of Soviet-armed Africans in nearby states.</w:t>
      </w:r>
    </w:p>
    <w:p w:rsidR="001D6224" w:rsidRPr="009966A7" w:rsidRDefault="001D6224" w:rsidP="001D6224">
      <w:pPr>
        <w:rPr>
          <w:sz w:val="16"/>
        </w:rPr>
      </w:pPr>
      <w:r w:rsidRPr="009966A7">
        <w:rPr>
          <w:sz w:val="16"/>
        </w:rPr>
        <w:t>The goal, however, wasn’t to kill the invading armies. Instead, it was to reveal the arsenal during the conflict – maybe even engaging in one of those “demonstration shots” – and thus spark a superpower crisis that would drag the United States into the mess and (I guess) save Pretoria at the last minute.</w:t>
      </w:r>
    </w:p>
    <w:p w:rsidR="001D6224" w:rsidRPr="00C61E15" w:rsidRDefault="001D6224" w:rsidP="001D6224">
      <w:pPr>
        <w:rPr>
          <w:rStyle w:val="StyleUnderline"/>
        </w:rPr>
      </w:pPr>
      <w:r w:rsidRPr="00C61E15">
        <w:rPr>
          <w:rStyle w:val="StyleUnderline"/>
        </w:rPr>
        <w:t>Even if the United States has no plans to involve itself in a nuclear conflict</w:t>
      </w:r>
      <w:r w:rsidRPr="009966A7">
        <w:rPr>
          <w:sz w:val="16"/>
        </w:rPr>
        <w:t xml:space="preserve">, U.S. </w:t>
      </w:r>
      <w:r w:rsidRPr="00C61E15">
        <w:rPr>
          <w:rStyle w:val="StyleUnderline"/>
        </w:rPr>
        <w:t>allies or other powers might have ideas of their own. South Korea</w:t>
      </w:r>
      <w:r w:rsidRPr="009966A7">
        <w:rPr>
          <w:sz w:val="16"/>
        </w:rPr>
        <w:t xml:space="preserve">, for example, a few years back </w:t>
      </w:r>
      <w:r w:rsidRPr="00C61E15">
        <w:rPr>
          <w:rStyle w:val="StyleUnderline"/>
        </w:rPr>
        <w:t>floated the idea that the United States might want</w:t>
      </w:r>
      <w:r w:rsidRPr="009966A7">
        <w:rPr>
          <w:sz w:val="16"/>
        </w:rPr>
        <w:t xml:space="preserve"> </w:t>
      </w:r>
      <w:r w:rsidRPr="00C61E15">
        <w:rPr>
          <w:rStyle w:val="StyleUnderline"/>
        </w:rPr>
        <w:t>to consider returning tactical nuclear arms to the Korean peninsula</w:t>
      </w:r>
      <w:r w:rsidRPr="009966A7">
        <w:rPr>
          <w:sz w:val="16"/>
        </w:rPr>
        <w:t xml:space="preserve">, a notion from which the Americans quickly distanced themselves. (We removed them all from South Korea in 1991, and they’re not going back.)  If Iran gets a bomb Turkey or Saudi Arabia might follow suit. </w:t>
      </w:r>
      <w:r w:rsidRPr="00C61E15">
        <w:rPr>
          <w:rStyle w:val="StyleUnderline"/>
        </w:rPr>
        <w:t>In each case, the presence of a nuclear weapon might be part of a smaller nation’s national defenses, but it is more likely to be bait for the U.S. to intervene before things go nuclear.</w:t>
      </w:r>
    </w:p>
    <w:p w:rsidR="001D6224" w:rsidRPr="009966A7" w:rsidRDefault="001D6224" w:rsidP="001D6224">
      <w:pPr>
        <w:rPr>
          <w:sz w:val="16"/>
        </w:rPr>
      </w:pPr>
      <w:r w:rsidRPr="00C61E15">
        <w:rPr>
          <w:rStyle w:val="StyleUnderline"/>
        </w:rPr>
        <w:t>The step along this path to war involves the intervention of another power like Russia or China. In 1973, the Soviet Union threatened to intervene militarily</w:t>
      </w:r>
      <w:r w:rsidRPr="009966A7">
        <w:rPr>
          <w:sz w:val="16"/>
        </w:rPr>
        <w:t xml:space="preserve"> in the Yom Kippur War a gamble that provoked an American move to a heightened state of nuclear readiness. What happens if fighting in the Middle East or Asia involves Russia or China, and smaller decides that a South African strategy of nuclearizing the conflict is the only hope of bringing the Americans into the fray?</w:t>
      </w:r>
    </w:p>
    <w:p w:rsidR="001D6224" w:rsidRPr="009966A7" w:rsidRDefault="001D6224" w:rsidP="001D6224">
      <w:pPr>
        <w:rPr>
          <w:sz w:val="16"/>
        </w:rPr>
      </w:pPr>
      <w:r w:rsidRPr="00C61E15">
        <w:rPr>
          <w:rStyle w:val="StyleUnderline"/>
        </w:rPr>
        <w:t>Small states don’t have to develop their own arsenal for things to go awry. The path to nuclear war can always involve the traditional problem of alliances, and the constant danger, whenever nuclear armed powers are in proximity to each other, that one side or the other will see nuclear weapons as their trump card</w:t>
      </w:r>
      <w:r w:rsidRPr="009966A7">
        <w:rPr>
          <w:sz w:val="16"/>
        </w:rPr>
        <w:t xml:space="preserve"> in a confrontation. </w:t>
      </w:r>
    </w:p>
    <w:p w:rsidR="001D6224" w:rsidRDefault="001D6224" w:rsidP="001D6224">
      <w:pPr>
        <w:pStyle w:val="Heading4"/>
      </w:pPr>
      <w:r>
        <w:t xml:space="preserve">Deterrence fails </w:t>
      </w:r>
    </w:p>
    <w:p w:rsidR="009966A7" w:rsidRPr="009966A7" w:rsidRDefault="009966A7" w:rsidP="009966A7">
      <w:r w:rsidRPr="00C61E15">
        <w:rPr>
          <w:rStyle w:val="StyleUnderline"/>
        </w:rPr>
        <w:t>Nichols 14</w:t>
      </w:r>
      <w:r w:rsidRPr="00C61E15">
        <w:t xml:space="preserve"> </w:t>
      </w:r>
      <w:r w:rsidRPr="00C61E15">
        <w:rPr>
          <w:sz w:val="16"/>
        </w:rPr>
        <w:t xml:space="preserve">(Tom Nichols is Professor of National Security Affairs at the Naval War College and an adjunct at the Harvard Extension School. The National Interest: "Five Ways a Nuclear War Could Still Happen," June 16, 2014. nationalinterest.org/feature/five-ways-nuclear-war-could-still-happen-10665?) </w:t>
      </w:r>
      <w:r w:rsidRPr="00C61E15">
        <w:rPr>
          <w:i/>
          <w:sz w:val="16"/>
        </w:rPr>
        <w:t>jsk</w:t>
      </w:r>
    </w:p>
    <w:p w:rsidR="001D6224" w:rsidRPr="00C61E15" w:rsidRDefault="001D6224" w:rsidP="001D6224">
      <w:pPr>
        <w:rPr>
          <w:rStyle w:val="StyleUnderline"/>
        </w:rPr>
      </w:pPr>
      <w:r w:rsidRPr="00C61E15">
        <w:rPr>
          <w:rStyle w:val="StyleUnderline"/>
        </w:rPr>
        <w:t>5. The “Sore Loser Scenario”:</w:t>
      </w:r>
    </w:p>
    <w:p w:rsidR="001D6224" w:rsidRPr="009966A7" w:rsidRDefault="001D6224" w:rsidP="001D6224">
      <w:pPr>
        <w:rPr>
          <w:sz w:val="16"/>
        </w:rPr>
      </w:pPr>
      <w:r w:rsidRPr="009966A7">
        <w:rPr>
          <w:sz w:val="16"/>
        </w:rPr>
        <w:t xml:space="preserve">Finally, </w:t>
      </w:r>
      <w:r w:rsidRPr="00C61E15">
        <w:rPr>
          <w:rStyle w:val="StyleUnderline"/>
        </w:rPr>
        <w:t>there are paths to nuclear war that rely on the most durable source of war there is: human stupidity.</w:t>
      </w:r>
      <w:r w:rsidRPr="009966A7">
        <w:rPr>
          <w:sz w:val="16"/>
        </w:rPr>
        <w:t xml:space="preserve"> If the major powers don’t bumble into a nuclear war, or get dragged into one by their friends, they can always just choose to launch one themselves.</w:t>
      </w:r>
    </w:p>
    <w:p w:rsidR="001D6224" w:rsidRPr="009966A7" w:rsidRDefault="001D6224" w:rsidP="001D6224">
      <w:pPr>
        <w:rPr>
          <w:sz w:val="16"/>
        </w:rPr>
      </w:pPr>
      <w:r w:rsidRPr="009966A7">
        <w:rPr>
          <w:sz w:val="16"/>
        </w:rPr>
        <w:t>During the Cold War, NATO’s strategy was actually quite simple. We can’t defeat you, we told the Soviets, and so if you invade Western Europe, you will be placing us in a position where we will have no choice but to repel you with battlefield nuclear weapons. You Soviets, having been nuked, will have no choice but to respond, at which point the U.S., Britain (and maybe even France) will turn the USSR into glass, even as you will do the same to us. So let’s not take that fateful step, because the first rifle fired in Wurzburg will inexorably lead to the last missile that falls on Vladivostok.</w:t>
      </w:r>
    </w:p>
    <w:p w:rsidR="001D6224" w:rsidRPr="009966A7" w:rsidRDefault="001D6224" w:rsidP="001D6224">
      <w:pPr>
        <w:rPr>
          <w:sz w:val="16"/>
        </w:rPr>
      </w:pPr>
      <w:r w:rsidRPr="00D64806">
        <w:rPr>
          <w:rStyle w:val="StyleUnderline"/>
        </w:rPr>
        <w:t>This chain of deterrent logic no longer applies to possible conflicts with Russia or China, in part because there is no longer a large battlefield between the U.S. and its nuclear opponents. If war breaks out over some smaller issue, there will be no way to pull back</w:t>
      </w:r>
      <w:r w:rsidRPr="009966A7">
        <w:rPr>
          <w:sz w:val="16"/>
        </w:rPr>
        <w:t xml:space="preserve"> or even stabilize a military standoff, and a military loss by China or Russia is highly likely against a far superior (yes, even today) American force.</w:t>
      </w:r>
    </w:p>
    <w:p w:rsidR="001D6224" w:rsidRPr="009966A7" w:rsidRDefault="001D6224" w:rsidP="001D6224">
      <w:pPr>
        <w:rPr>
          <w:sz w:val="16"/>
        </w:rPr>
      </w:pPr>
      <w:r w:rsidRPr="009966A7">
        <w:rPr>
          <w:sz w:val="16"/>
        </w:rPr>
        <w:t>If China, for example, decides to press a claim in the Pacific and precipitates an open conflict with the United States at sea, it will almost certainly lose. At that point, China will have to make a choice: surrender whatever was at stake, or remove the U.S. fleet from the conflict by nuclear force. Likewise, if Russia and NATO come to blows in Europe – a scenario I thought ridiculous in the 1990s and now must reconsider – Russia will also lose, and like China will have no set of buffer states around it to prevent the fight from spilling back into Russian territory.</w:t>
      </w:r>
    </w:p>
    <w:p w:rsidR="001D6224" w:rsidRPr="009966A7" w:rsidRDefault="001D6224" w:rsidP="001D6224">
      <w:pPr>
        <w:rPr>
          <w:sz w:val="16"/>
        </w:rPr>
      </w:pPr>
      <w:r w:rsidRPr="00D64806">
        <w:rPr>
          <w:rStyle w:val="StyleUnderline"/>
        </w:rPr>
        <w:t>I call this the “sore loser scenario,” since the use of nuclear arms will serve only to make the victor pay a price equal to one the loser feels has already been suffered. Theoretically, the loser lashing out against the winner might create a kind of nuclear reset,</w:t>
      </w:r>
      <w:r w:rsidRPr="009966A7">
        <w:rPr>
          <w:sz w:val="16"/>
        </w:rPr>
        <w:t xml:space="preserve"> but </w:t>
      </w:r>
      <w:r w:rsidRPr="00D64806">
        <w:rPr>
          <w:rStyle w:val="StyleUnderline"/>
        </w:rPr>
        <w:t>only the most optimistic</w:t>
      </w:r>
      <w:r w:rsidRPr="009966A7">
        <w:rPr>
          <w:sz w:val="16"/>
        </w:rPr>
        <w:t xml:space="preserve"> Chinese </w:t>
      </w:r>
      <w:r w:rsidRPr="00D64806">
        <w:rPr>
          <w:rStyle w:val="StyleUnderline"/>
        </w:rPr>
        <w:t xml:space="preserve">strategist could </w:t>
      </w:r>
      <w:r w:rsidRPr="009966A7">
        <w:rPr>
          <w:sz w:val="16"/>
        </w:rPr>
        <w:t xml:space="preserve">hope that an act of the magnitude of a nuclear attack on a U.S. carrier </w:t>
      </w:r>
      <w:r w:rsidRPr="00D64806">
        <w:rPr>
          <w:rStyle w:val="StyleUnderline"/>
        </w:rPr>
        <w:t>could produce a military draw.</w:t>
      </w:r>
      <w:r w:rsidRPr="009966A7">
        <w:rPr>
          <w:sz w:val="16"/>
        </w:rPr>
        <w:t xml:space="preserve"> (Put another way, it’s not a demonstration or a show of force if it involves instantly incinerating 5,000 U.S. military personnel.) The United States will be forced to respond, and then we’re off to the races.</w:t>
      </w:r>
    </w:p>
    <w:p w:rsidR="001D6224" w:rsidRPr="00D64806" w:rsidRDefault="001D6224" w:rsidP="001D6224">
      <w:pPr>
        <w:rPr>
          <w:rStyle w:val="StyleUnderline"/>
        </w:rPr>
      </w:pPr>
      <w:r w:rsidRPr="009966A7">
        <w:rPr>
          <w:sz w:val="16"/>
        </w:rPr>
        <w:t xml:space="preserve">Whether the Chinese really believe they could get away with this is unclear. But the Russians do, at least to judge by their own writings. In fact, </w:t>
      </w:r>
      <w:r w:rsidRPr="00D64806">
        <w:rPr>
          <w:rStyle w:val="StyleUnderline"/>
        </w:rPr>
        <w:t xml:space="preserve">the “sore loser” concept is embedded in Russian military doctrine. </w:t>
      </w:r>
      <w:r w:rsidRPr="009966A7">
        <w:rPr>
          <w:sz w:val="16"/>
        </w:rPr>
        <w:t>Russia is acutely aware of its conventional weakness; even as they torment Ukraine right under NATO’s nose, the Russians know that they have no chance against NATO without nuclear weapons, a role reversal between NATO and Russia whose irony has not gone unnoticed in the Kremlin. And so Moscow’s strategy, as analyst Nikolai Sokov and others have pointed out, is to use nuclear weapons in a “de-escalatory” capacity: that is</w:t>
      </w:r>
      <w:r w:rsidRPr="00D64806">
        <w:rPr>
          <w:rStyle w:val="StyleUnderline"/>
        </w:rPr>
        <w:t>, when they’re losing a war, they’ll engage in a limited nuclear attack to get the enemy to back down.</w:t>
      </w:r>
    </w:p>
    <w:p w:rsidR="001D6224" w:rsidRDefault="001D6224" w:rsidP="001D6224">
      <w:pPr>
        <w:pStyle w:val="Heading4"/>
        <w:rPr>
          <w:rStyle w:val="StyleUnderline"/>
          <w:b w:val="0"/>
          <w:u w:val="none"/>
        </w:rPr>
      </w:pPr>
      <w:r>
        <w:rPr>
          <w:rStyle w:val="StyleUnderline"/>
          <w:u w:val="none"/>
        </w:rPr>
        <w:t xml:space="preserve">Magnitude means our reps are important even if probability is low </w:t>
      </w:r>
    </w:p>
    <w:p w:rsidR="001D6224" w:rsidRPr="00C61E15" w:rsidRDefault="001D6224" w:rsidP="001D6224">
      <w:r w:rsidRPr="00C61E15">
        <w:rPr>
          <w:rStyle w:val="StyleUnderline"/>
        </w:rPr>
        <w:t>Nichols 14</w:t>
      </w:r>
      <w:r w:rsidRPr="00C61E15">
        <w:t xml:space="preserve"> </w:t>
      </w:r>
      <w:r w:rsidRPr="00C61E15">
        <w:rPr>
          <w:sz w:val="16"/>
        </w:rPr>
        <w:t xml:space="preserve">(Tom Nichols is Professor of National Security Affairs at the Naval War College and an adjunct at the Harvard Extension School. The National Interest: "Five Ways a Nuclear War Could Still Happen," June 16, 2014. nationalinterest.org/feature/five-ways-nuclear-war-could-still-happen-10665?) </w:t>
      </w:r>
      <w:r w:rsidRPr="00C61E15">
        <w:rPr>
          <w:i/>
          <w:sz w:val="16"/>
        </w:rPr>
        <w:t>jsk</w:t>
      </w:r>
    </w:p>
    <w:p w:rsidR="001D6224" w:rsidRPr="009966A7" w:rsidRDefault="001D6224" w:rsidP="001D6224">
      <w:pPr>
        <w:rPr>
          <w:sz w:val="16"/>
        </w:rPr>
      </w:pPr>
      <w:r w:rsidRPr="00D64806">
        <w:rPr>
          <w:rStyle w:val="StyleUnderline"/>
        </w:rPr>
        <w:t>One or two nuclear bombs, apparently, are aren’t all that destructive. In fact, “Vigilant Shield” included a hypothetical enemy nuclear strike against the Pentagon (which sits within sight of the Mall and just a short distance from the White House) that only killed 6,000 people.</w:t>
      </w:r>
      <w:r w:rsidRPr="009966A7">
        <w:rPr>
          <w:sz w:val="16"/>
        </w:rPr>
        <w:t xml:space="preserve"> This remarkably low figure prompted journalist and Defense Department critic William Arkin to note that two of the core assumptions in the game were obviously that “nuclear warfare can break out for no particular reason at any particular time,” and that “small nuclear weapons, while bad, don’t really kill that many people.” </w:t>
      </w:r>
    </w:p>
    <w:p w:rsidR="001D6224" w:rsidRPr="009966A7" w:rsidRDefault="001D6224" w:rsidP="001D6224">
      <w:pPr>
        <w:rPr>
          <w:sz w:val="16"/>
        </w:rPr>
      </w:pPr>
      <w:r w:rsidRPr="00D64806">
        <w:rPr>
          <w:rStyle w:val="StyleUnderline"/>
        </w:rPr>
        <w:t>Military establishments are supposed to be full of worst-case pessimists. Nuclear warfighting ideas, however, rely on incredibly optimistic assumptions about universal rationality, near-perfect information, accurate perception, the absence of panic, and an orderly ability to control escalation in the midst of chaos.</w:t>
      </w:r>
      <w:r w:rsidRPr="009966A7">
        <w:rPr>
          <w:sz w:val="16"/>
        </w:rPr>
        <w:t xml:space="preserve"> Someone making those assumptions are not the people you want in the Oval Office when “Ruebek” and “Churya” are off their leashes.</w:t>
      </w:r>
    </w:p>
    <w:p w:rsidR="001D6224" w:rsidRPr="009966A7" w:rsidRDefault="001D6224" w:rsidP="001D6224">
      <w:pPr>
        <w:rPr>
          <w:sz w:val="16"/>
        </w:rPr>
      </w:pPr>
      <w:r w:rsidRPr="009966A7">
        <w:rPr>
          <w:sz w:val="16"/>
        </w:rPr>
        <w:t xml:space="preserve">Before I conclude, let me reassure you that you’re in far more danger texting – or maybe reading something like this on your phone – while driving. </w:t>
      </w:r>
      <w:r w:rsidRPr="00D64806">
        <w:rPr>
          <w:rStyle w:val="StyleUnderline"/>
        </w:rPr>
        <w:t>The odds of a nuclear war are tiny, but they exist, and if we ever draw that black lottery ticket, the consequences will defeat our imagination. That doesn’t mean we don’t need to think about them, just as we think about how to forestall other kinds of unlikely disasters, including the man-made disasters of war</w:t>
      </w:r>
      <w:r w:rsidRPr="009966A7">
        <w:rPr>
          <w:sz w:val="16"/>
        </w:rPr>
        <w:t xml:space="preserve">. Much has been accomplished, but </w:t>
      </w:r>
      <w:r w:rsidRPr="00D64806">
        <w:rPr>
          <w:rStyle w:val="StyleUnderline"/>
        </w:rPr>
        <w:t xml:space="preserve">much more can be done, especially if there is even the smallest shred of bipartisan cooperation </w:t>
      </w:r>
      <w:r w:rsidRPr="009966A7">
        <w:rPr>
          <w:sz w:val="16"/>
        </w:rPr>
        <w:t xml:space="preserve">left on a matter like this one, where </w:t>
      </w:r>
      <w:r w:rsidRPr="00D64806">
        <w:rPr>
          <w:rStyle w:val="StyleUnderline"/>
        </w:rPr>
        <w:t>the fate of the country, and of the world, is continually at stake.</w:t>
      </w:r>
      <w:r w:rsidRPr="009966A7">
        <w:rPr>
          <w:sz w:val="16"/>
        </w:rPr>
        <w:t xml:space="preserve"> That kind of cooperation is unlikely in the coming few years, nor are any further treaties likely to appear on the frozen ground between Russia and America. But the weapons will wait. And they will still be here when the next President takes office and swears, as he or she will almost certainly do, to get rid of them yet again.</w:t>
      </w:r>
    </w:p>
    <w:p w:rsidR="00AC23A8" w:rsidRPr="00AC23A8" w:rsidRDefault="00AC23A8" w:rsidP="00AC23A8"/>
    <w:p w:rsidR="00BD3541" w:rsidRPr="00BD3541" w:rsidRDefault="00BD3541" w:rsidP="00BD3541">
      <w:pPr>
        <w:pStyle w:val="Heading1"/>
        <w:rPr>
          <w:rFonts w:asciiTheme="minorHAnsi" w:hAnsiTheme="minorHAnsi"/>
        </w:rPr>
      </w:pPr>
      <w:r>
        <w:rPr>
          <w:rFonts w:asciiTheme="minorHAnsi" w:hAnsiTheme="minorHAnsi"/>
        </w:rPr>
        <w:t>Miscellaneous</w:t>
      </w:r>
      <w:r w:rsidR="007C7A05">
        <w:rPr>
          <w:rFonts w:asciiTheme="minorHAnsi" w:hAnsiTheme="minorHAnsi"/>
        </w:rPr>
        <w:t xml:space="preserve"> Defense</w:t>
      </w:r>
    </w:p>
    <w:p w:rsidR="00A66237" w:rsidRDefault="00A66237" w:rsidP="00A66237">
      <w:pPr>
        <w:pStyle w:val="Heading2"/>
      </w:pPr>
      <w:r w:rsidRPr="00A36F97">
        <w:t>Drugs</w:t>
      </w:r>
    </w:p>
    <w:p w:rsidR="00A66237" w:rsidRDefault="00A66237" w:rsidP="00A66237"/>
    <w:p w:rsidR="00A66237" w:rsidRDefault="00A66237" w:rsidP="00A66237">
      <w:pPr>
        <w:pStyle w:val="Heading4"/>
      </w:pPr>
      <w:r>
        <w:t xml:space="preserve">The Drug trade no longer fuels DTOs or their violence </w:t>
      </w:r>
    </w:p>
    <w:p w:rsidR="00A66237" w:rsidRPr="00A36F97" w:rsidRDefault="00A66237" w:rsidP="00A66237">
      <w:r w:rsidRPr="00615293">
        <w:rPr>
          <w:rStyle w:val="Style13ptBold"/>
        </w:rPr>
        <w:t>Morris 13</w:t>
      </w:r>
      <w:r>
        <w:t xml:space="preserve">— </w:t>
      </w:r>
      <w:r w:rsidRPr="007B7F68">
        <w:t>Ph.D</w:t>
      </w:r>
      <w:r>
        <w:t>,</w:t>
      </w:r>
      <w:r w:rsidRPr="007B7F68">
        <w:t xml:space="preserve"> </w:t>
      </w:r>
      <w:r>
        <w:t xml:space="preserve">International Security program fellow at the Belfer Center for Science and International Affairs at Harvard (Evelyn Krache, “Think Again: Mexican Drug Cartels, Foreign Policy, December 4, 2013, </w:t>
      </w:r>
      <w:hyperlink r:id="rId238" w:history="1">
        <w:r w:rsidRPr="009134E3">
          <w:rPr>
            <w:rStyle w:val="Hyperlink"/>
          </w:rPr>
          <w:t>http://foreignpolicy.com/2013/12/04/think-again-mexican-drug-cartels/</w:t>
        </w:r>
      </w:hyperlink>
      <w:r>
        <w:t>). WM</w:t>
      </w:r>
    </w:p>
    <w:p w:rsidR="00A66237" w:rsidRPr="00A66237" w:rsidRDefault="00A66237" w:rsidP="00A66237">
      <w:pPr>
        <w:rPr>
          <w:sz w:val="16"/>
        </w:rPr>
      </w:pPr>
      <w:r w:rsidRPr="00A66237">
        <w:rPr>
          <w:sz w:val="16"/>
        </w:rPr>
        <w:t xml:space="preserve">The same can be said of the </w:t>
      </w:r>
      <w:r w:rsidRPr="00A36F97">
        <w:rPr>
          <w:rStyle w:val="StyleUnderline"/>
        </w:rPr>
        <w:t>DTOs</w:t>
      </w:r>
      <w:r w:rsidRPr="00A66237">
        <w:rPr>
          <w:sz w:val="16"/>
        </w:rPr>
        <w:t xml:space="preserve">, which </w:t>
      </w:r>
      <w:r w:rsidRPr="00A36F97">
        <w:rPr>
          <w:rStyle w:val="StyleUnderline"/>
        </w:rPr>
        <w:t>are independent and competing entities</w:t>
      </w:r>
      <w:r w:rsidRPr="00A66237">
        <w:rPr>
          <w:sz w:val="16"/>
        </w:rPr>
        <w:t xml:space="preserve"> — not an association like OPEC. The sale of cocaine, heroin, marijuana, and meth remains extremely profitable. The U.S. Justice Department has put the cartels’ U.S. drug trade at $39 billion annually. But </w:t>
      </w:r>
      <w:r w:rsidRPr="00A36F97">
        <w:rPr>
          <w:rStyle w:val="StyleUnderline"/>
        </w:rPr>
        <w:t>the DTOs have diversified their business considerably, both to increase their profits and to exclude rivals from new sources of revenue.</w:t>
      </w:r>
      <w:r w:rsidRPr="00A66237">
        <w:rPr>
          <w:sz w:val="16"/>
        </w:rPr>
        <w:t xml:space="preserve"> For example, </w:t>
      </w:r>
      <w:r w:rsidRPr="00A36F97">
        <w:rPr>
          <w:rStyle w:val="StyleUnderline"/>
        </w:rPr>
        <w:t>they are dealing</w:t>
      </w:r>
      <w:r w:rsidRPr="00A66237">
        <w:rPr>
          <w:sz w:val="16"/>
        </w:rPr>
        <w:t xml:space="preserve"> increasingly </w:t>
      </w:r>
      <w:r w:rsidRPr="00A36F97">
        <w:rPr>
          <w:rStyle w:val="StyleUnderline"/>
        </w:rPr>
        <w:t>in pirated intellectual property</w:t>
      </w:r>
      <w:r w:rsidRPr="00A66237">
        <w:rPr>
          <w:sz w:val="16"/>
        </w:rPr>
        <w:t xml:space="preserve">, like counterfeit software, CDs, and DVDs. </w:t>
      </w:r>
      <w:r w:rsidRPr="00A36F97">
        <w:rPr>
          <w:rStyle w:val="StyleUnderline"/>
        </w:rPr>
        <w:t>The most destructive new “product,</w:t>
      </w:r>
      <w:r w:rsidRPr="00A66237">
        <w:rPr>
          <w:sz w:val="16"/>
        </w:rPr>
        <w:t xml:space="preserve">” however, </w:t>
      </w:r>
      <w:r w:rsidRPr="00A36F97">
        <w:rPr>
          <w:rStyle w:val="StyleUnderline"/>
        </w:rPr>
        <w:t>is people</w:t>
      </w:r>
      <w:r w:rsidRPr="00A66237">
        <w:rPr>
          <w:sz w:val="16"/>
        </w:rPr>
        <w:t xml:space="preserve">. </w:t>
      </w:r>
      <w:r w:rsidRPr="00A36F97">
        <w:rPr>
          <w:rStyle w:val="Emphasis"/>
        </w:rPr>
        <w:t>The cartels have built a multibillion-dollar business in human trafficking</w:t>
      </w:r>
      <w:r w:rsidRPr="00A66237">
        <w:rPr>
          <w:sz w:val="16"/>
        </w:rPr>
        <w:t xml:space="preserve">, </w:t>
      </w:r>
      <w:r w:rsidRPr="00A36F97">
        <w:rPr>
          <w:rStyle w:val="StyleUnderline"/>
        </w:rPr>
        <w:t>including the shipment</w:t>
      </w:r>
      <w:r w:rsidRPr="00A66237">
        <w:rPr>
          <w:sz w:val="16"/>
        </w:rPr>
        <w:t xml:space="preserve"> </w:t>
      </w:r>
      <w:r w:rsidRPr="00A36F97">
        <w:rPr>
          <w:rStyle w:val="StyleUnderline"/>
        </w:rPr>
        <w:t>of</w:t>
      </w:r>
      <w:r w:rsidRPr="00A66237">
        <w:rPr>
          <w:sz w:val="16"/>
        </w:rPr>
        <w:t xml:space="preserve"> both </w:t>
      </w:r>
      <w:r w:rsidRPr="00A36F97">
        <w:rPr>
          <w:rStyle w:val="StyleUnderline"/>
        </w:rPr>
        <w:t>illegal immigrants and sex workers.</w:t>
      </w:r>
      <w:r>
        <w:rPr>
          <w:rStyle w:val="StyleUnderline"/>
        </w:rPr>
        <w:t xml:space="preserve"> </w:t>
      </w:r>
      <w:r w:rsidRPr="00A36F97">
        <w:rPr>
          <w:rStyle w:val="Emphasis"/>
        </w:rPr>
        <w:t>What the DTOs are really selling is logistics, much like Wal-Mart and Amazon</w:t>
      </w:r>
      <w:r w:rsidRPr="00A66237">
        <w:rPr>
          <w:sz w:val="16"/>
        </w:rPr>
        <w:t xml:space="preserve">.com. Wal-Mart was one of the first retailers to run its own fleet of trucks, providing tailored shipping at a lower cost that in turn gave the company an edge over its competitors. Similarly, Amazon may have started as a bookseller, but its dominance, as Fast Company put it, is “now less about what it sells than how it sells,” providing a distribution hub for all sorts of products. </w:t>
      </w:r>
      <w:r w:rsidRPr="00A36F97">
        <w:rPr>
          <w:rStyle w:val="StyleUnderline"/>
        </w:rPr>
        <w:t>Drug-trafficking organizations are using the same philosophy to cut costs, better control distribution, and develop new sources of revenue.</w:t>
      </w:r>
      <w:r>
        <w:rPr>
          <w:rStyle w:val="StyleUnderline"/>
        </w:rPr>
        <w:t xml:space="preserve"> </w:t>
      </w:r>
      <w:r w:rsidRPr="00A66237">
        <w:rPr>
          <w:sz w:val="16"/>
        </w:rPr>
        <w:t xml:space="preserve">The one element of the U.S.-Mexico relationship that has received no shortage of attention is the border, yet the technology and money dedicated to enhancing security there have not been enough to thwart creative DTOs. The Sinaloa cartel, for example, has an extensive network of expertly constructed tunnels under the border, some featuring air-conditioning. (The workers who build the tunnels are frequently executed after the work is completed.) At the other extreme, traffickers have used catapults to launch deliveries from Mexico into the United States. </w:t>
      </w:r>
      <w:r w:rsidRPr="00A36F97">
        <w:rPr>
          <w:rStyle w:val="Emphasis"/>
        </w:rPr>
        <w:t>Logistics</w:t>
      </w:r>
      <w:r w:rsidRPr="00A66237">
        <w:rPr>
          <w:sz w:val="16"/>
        </w:rPr>
        <w:t xml:space="preserve">, then, </w:t>
      </w:r>
      <w:r w:rsidRPr="00A36F97">
        <w:rPr>
          <w:rStyle w:val="Emphasis"/>
        </w:rPr>
        <w:t>are the DTOs’ main source of revenue</w:t>
      </w:r>
      <w:r w:rsidRPr="00A66237">
        <w:rPr>
          <w:sz w:val="16"/>
        </w:rPr>
        <w:t xml:space="preserve">, </w:t>
      </w:r>
      <w:r w:rsidRPr="00A36F97">
        <w:rPr>
          <w:rStyle w:val="StyleUnderline"/>
        </w:rPr>
        <w:t xml:space="preserve">and illegal drugs are </w:t>
      </w:r>
      <w:r w:rsidRPr="00A36F97">
        <w:rPr>
          <w:rStyle w:val="Emphasis"/>
        </w:rPr>
        <w:t xml:space="preserve">but one of the products </w:t>
      </w:r>
      <w:r w:rsidRPr="00A66237">
        <w:rPr>
          <w:sz w:val="16"/>
        </w:rPr>
        <w:t xml:space="preserve">they offer. </w:t>
      </w:r>
      <w:r w:rsidRPr="00A36F97">
        <w:rPr>
          <w:rStyle w:val="StyleUnderline"/>
        </w:rPr>
        <w:t>As</w:t>
      </w:r>
      <w:r w:rsidRPr="00A66237">
        <w:rPr>
          <w:sz w:val="16"/>
        </w:rPr>
        <w:t xml:space="preserve"> the </w:t>
      </w:r>
      <w:r w:rsidRPr="00A36F97">
        <w:rPr>
          <w:rStyle w:val="StyleUnderline"/>
        </w:rPr>
        <w:t>cartels’ revenue streams become increasingly diversified</w:t>
      </w:r>
      <w:r w:rsidRPr="00A66237">
        <w:rPr>
          <w:sz w:val="16"/>
        </w:rPr>
        <w:t xml:space="preserve">, </w:t>
      </w:r>
      <w:r w:rsidRPr="00A36F97">
        <w:rPr>
          <w:rStyle w:val="StyleUnderline"/>
        </w:rPr>
        <w:t>the drug trade will become less and less important</w:t>
      </w:r>
      <w:r w:rsidRPr="00A66237">
        <w:rPr>
          <w:sz w:val="16"/>
        </w:rPr>
        <w:t xml:space="preserve">. In fact, the prospect of the DTOs’ selling their services to terrorists, say by transporting weapons of mass destruction across the U.S.-Mexico border, has begun to frighten analysts both inside and outside government. “But the Violence Is Unique to the Drug Trade.” No. </w:t>
      </w:r>
      <w:r w:rsidRPr="00A36F97">
        <w:rPr>
          <w:rStyle w:val="StyleUnderline"/>
        </w:rPr>
        <w:t xml:space="preserve">The most brutal DTO battles are not over customers or suppliers but over ports and trade routes. </w:t>
      </w:r>
      <w:r w:rsidRPr="00A66237">
        <w:rPr>
          <w:sz w:val="16"/>
        </w:rPr>
        <w:t xml:space="preserve">The Mexican state of Michoacán, with its large Pacific port of Lázaro Cárdenas, has suffered a surge in violence as the remnants of La Familia Michoacana and the rising Los Caballeros Templarios fight for dominance. This May, </w:t>
      </w:r>
      <w:r w:rsidRPr="00A36F97">
        <w:rPr>
          <w:rStyle w:val="StyleUnderline"/>
        </w:rPr>
        <w:t>Los Caballeros Templarios ambushed and shot 10 farmers after they met with government officials to protest cartel extortion</w:t>
      </w:r>
      <w:r w:rsidRPr="00A66237">
        <w:rPr>
          <w:sz w:val="16"/>
        </w:rPr>
        <w:t xml:space="preserve">. As one farmer described the DTO, “It’s like a monster with a thousand arms.” </w:t>
      </w:r>
      <w:r w:rsidRPr="00A36F97">
        <w:rPr>
          <w:rStyle w:val="StyleUnderline"/>
        </w:rPr>
        <w:t>Brutality on Mexico’s borders is also largely a function of logistics</w:t>
      </w:r>
      <w:r w:rsidRPr="00A66237">
        <w:rPr>
          <w:sz w:val="16"/>
        </w:rPr>
        <w:t xml:space="preserve">, or so the pattern would suggest. On the U.S.-Mexico border, for instance, the city of Nuevo Laredo has been racked by violence for over a decade. Not coincidentally, the city’s northern edge lies less than a mile from Interstate 35, a north-south highway running through Dallas, Kansas City, and Minneapolis and connecting to major east-west routes. Mexico’s southern border has also seen a spike in violent crime, as the cartels move their products — guns, cocaine from Colombia, and immigrants from Central America — north to the United States. </w:t>
      </w:r>
      <w:r w:rsidRPr="00A36F97">
        <w:rPr>
          <w:rStyle w:val="StyleUnderline"/>
        </w:rPr>
        <w:t>Cartels also use violence to further less concrete objectives</w:t>
      </w:r>
      <w:r w:rsidRPr="00A66237">
        <w:rPr>
          <w:sz w:val="16"/>
        </w:rPr>
        <w:t xml:space="preserve">. </w:t>
      </w:r>
      <w:r w:rsidRPr="00A36F97">
        <w:rPr>
          <w:rStyle w:val="StyleUnderline"/>
        </w:rPr>
        <w:t>Spectacular acts</w:t>
      </w:r>
      <w:r w:rsidRPr="00A66237">
        <w:rPr>
          <w:sz w:val="16"/>
        </w:rPr>
        <w:t xml:space="preserve">, such as rolling severed heads onto a nightclub dance floor (as La Familia Michoacana did in 2006), </w:t>
      </w:r>
      <w:r w:rsidRPr="00A36F97">
        <w:rPr>
          <w:rStyle w:val="StyleUnderline"/>
        </w:rPr>
        <w:t>are designed to shock and frighten, not to move product</w:t>
      </w:r>
      <w:r w:rsidRPr="00A66237">
        <w:rPr>
          <w:sz w:val="16"/>
        </w:rPr>
        <w:t xml:space="preserve"> or attract customers. </w:t>
      </w:r>
      <w:r w:rsidRPr="00A36F97">
        <w:rPr>
          <w:rStyle w:val="StyleUnderline"/>
        </w:rPr>
        <w:t>Assassinating</w:t>
      </w:r>
      <w:r w:rsidRPr="00A66237">
        <w:rPr>
          <w:sz w:val="16"/>
        </w:rPr>
        <w:t xml:space="preserve"> the </w:t>
      </w:r>
      <w:r w:rsidRPr="00A36F97">
        <w:rPr>
          <w:rStyle w:val="StyleUnderline"/>
        </w:rPr>
        <w:t>family</w:t>
      </w:r>
      <w:r w:rsidRPr="00A66237">
        <w:rPr>
          <w:sz w:val="16"/>
        </w:rPr>
        <w:t xml:space="preserve"> of a Mexican marine who had participated (and been killed) in a raid against a DTO, as happened in late 2009, </w:t>
      </w:r>
      <w:r w:rsidRPr="00A36F97">
        <w:rPr>
          <w:rStyle w:val="StyleUnderline"/>
        </w:rPr>
        <w:t>was an unambiguous th</w:t>
      </w:r>
      <w:r>
        <w:rPr>
          <w:rStyle w:val="StyleUnderline"/>
        </w:rPr>
        <w:t>reat against all law enforcemen</w:t>
      </w:r>
      <w:r w:rsidRPr="00A36F97">
        <w:rPr>
          <w:rStyle w:val="StyleUnderline"/>
        </w:rPr>
        <w:t xml:space="preserve">t </w:t>
      </w:r>
      <w:r w:rsidRPr="00A66237">
        <w:rPr>
          <w:sz w:val="16"/>
        </w:rPr>
        <w:t xml:space="preserve">personnel. And the </w:t>
      </w:r>
      <w:r w:rsidRPr="00A36F97">
        <w:rPr>
          <w:rStyle w:val="StyleUnderline"/>
        </w:rPr>
        <w:t xml:space="preserve">DTOs regularly threaten and kill reporters </w:t>
      </w:r>
      <w:r w:rsidRPr="00A66237">
        <w:rPr>
          <w:sz w:val="16"/>
        </w:rPr>
        <w:t xml:space="preserve">— </w:t>
      </w:r>
      <w:r w:rsidRPr="00A36F97">
        <w:rPr>
          <w:rStyle w:val="StyleUnderline"/>
        </w:rPr>
        <w:t xml:space="preserve">Mexico is the fourth most dangerous nation in the world for journalists </w:t>
      </w:r>
      <w:r w:rsidRPr="00A66237">
        <w:rPr>
          <w:sz w:val="16"/>
        </w:rPr>
        <w:t>(behind only Syria, Somalia, and Pakistan), according to Reporters Without Borders — both to prevent the release of specific information about cartel activities and to discourage reporting on them in the first place. A recent narcomanta (“drug banner”) posted over two bodies hanging from a highway overpass in Nuevo Laredo sent a clear message: “This is going to happen to all of those posting funny things on the Internet.… I’m about to get you.”</w:t>
      </w:r>
      <w:r>
        <w:rPr>
          <w:b/>
          <w:u w:val="single"/>
        </w:rPr>
        <w:t xml:space="preserve"> </w:t>
      </w:r>
      <w:r w:rsidRPr="00A36F97">
        <w:rPr>
          <w:rStyle w:val="StyleUnderline"/>
        </w:rPr>
        <w:t>Violence</w:t>
      </w:r>
      <w:r w:rsidRPr="00A66237">
        <w:rPr>
          <w:sz w:val="16"/>
        </w:rPr>
        <w:t xml:space="preserve">, in other words, </w:t>
      </w:r>
      <w:r w:rsidRPr="00A36F97">
        <w:rPr>
          <w:rStyle w:val="Emphasis"/>
        </w:rPr>
        <w:t xml:space="preserve">is not a function of the drug trade </w:t>
      </w:r>
      <w:r w:rsidRPr="00A66237">
        <w:rPr>
          <w:sz w:val="16"/>
        </w:rPr>
        <w:t>specifically</w:t>
      </w:r>
      <w:r w:rsidRPr="00A36F97">
        <w:rPr>
          <w:rStyle w:val="StyleUnderline"/>
        </w:rPr>
        <w:t>. It is how the cartels manage everything from marketing to public relations to human resources</w:t>
      </w:r>
      <w:r w:rsidRPr="00A66237">
        <w:rPr>
          <w:sz w:val="16"/>
        </w:rPr>
        <w:t>.</w:t>
      </w:r>
    </w:p>
    <w:p w:rsidR="00A66237" w:rsidRDefault="00A66237" w:rsidP="00A66237"/>
    <w:p w:rsidR="00A66237" w:rsidRDefault="00A66237" w:rsidP="00A66237"/>
    <w:p w:rsidR="00A66237" w:rsidRDefault="00A66237" w:rsidP="00A66237"/>
    <w:p w:rsidR="00A66237" w:rsidRDefault="00A66237" w:rsidP="00A66237">
      <w:pPr>
        <w:pStyle w:val="Heading4"/>
      </w:pPr>
      <w:r>
        <w:t>Cocaine production is drastically decreasing now</w:t>
      </w:r>
    </w:p>
    <w:p w:rsidR="00A66237" w:rsidRDefault="00A66237" w:rsidP="00A66237">
      <w:r w:rsidRPr="00DC1B04">
        <w:rPr>
          <w:rStyle w:val="Style13ptBold"/>
        </w:rPr>
        <w:t>Thompson 15</w:t>
      </w:r>
      <w:r>
        <w:t xml:space="preserve">— </w:t>
      </w:r>
      <w:r w:rsidRPr="00DC1B04">
        <w:t>Latin Post Reporte</w:t>
      </w:r>
      <w:r>
        <w:t>r</w:t>
      </w:r>
      <w:r w:rsidRPr="00DC1B04">
        <w:t xml:space="preserve"> </w:t>
      </w:r>
      <w:r>
        <w:t xml:space="preserve">(Nicole </w:t>
      </w:r>
      <w:r w:rsidRPr="00DC1B04">
        <w:t>Akoukou</w:t>
      </w:r>
      <w:r>
        <w:t>, “</w:t>
      </w:r>
      <w:r w:rsidRPr="00DC1B04">
        <w:t>South</w:t>
      </w:r>
      <w:r>
        <w:t xml:space="preserve"> </w:t>
      </w:r>
      <w:r w:rsidRPr="00DC1B04">
        <w:t>America's</w:t>
      </w:r>
      <w:r>
        <w:t xml:space="preserve"> </w:t>
      </w:r>
      <w:r w:rsidRPr="00DC1B04">
        <w:t>Cocaine Industry in on the Decline, Impacting the International Drug Market</w:t>
      </w:r>
      <w:r>
        <w:t xml:space="preserve">,” Latin Post, Mar. 09, 2015,  </w:t>
      </w:r>
      <w:hyperlink r:id="rId239" w:history="1">
        <w:r w:rsidRPr="004D38E4">
          <w:rPr>
            <w:rStyle w:val="Hyperlink"/>
          </w:rPr>
          <w:t>http://www.latinpost.com/articles/41302/20150309/south-americas-cocaine-industry-in-on-the-decline-impacting-the-international-drug-market.htm</w:t>
        </w:r>
      </w:hyperlink>
      <w:r>
        <w:t>). WM</w:t>
      </w:r>
    </w:p>
    <w:p w:rsidR="00A66237" w:rsidRPr="00A66237" w:rsidRDefault="00A66237" w:rsidP="00A66237">
      <w:pPr>
        <w:rPr>
          <w:sz w:val="16"/>
        </w:rPr>
      </w:pPr>
      <w:r w:rsidRPr="00DC1B04">
        <w:rPr>
          <w:rStyle w:val="StyleUnderline"/>
        </w:rPr>
        <w:t>South America's cocaine industry is losing speed</w:t>
      </w:r>
      <w:r w:rsidRPr="00A66237">
        <w:rPr>
          <w:sz w:val="16"/>
        </w:rPr>
        <w:t xml:space="preserve">, according to recent reports, which suggests </w:t>
      </w:r>
      <w:r w:rsidRPr="00DC1B04">
        <w:rPr>
          <w:rStyle w:val="StyleUnderline"/>
        </w:rPr>
        <w:t>Colombia and Peru</w:t>
      </w:r>
      <w:r w:rsidRPr="00A66237">
        <w:rPr>
          <w:sz w:val="16"/>
        </w:rPr>
        <w:t xml:space="preserve"> has </w:t>
      </w:r>
      <w:r w:rsidRPr="00DC1B04">
        <w:rPr>
          <w:rStyle w:val="StyleUnderline"/>
        </w:rPr>
        <w:t>seen a decline in production</w:t>
      </w:r>
      <w:r w:rsidRPr="00A66237">
        <w:rPr>
          <w:sz w:val="16"/>
        </w:rPr>
        <w:t xml:space="preserve">. </w:t>
      </w:r>
      <w:r w:rsidRPr="00DC1B04">
        <w:rPr>
          <w:rStyle w:val="StyleUnderline"/>
        </w:rPr>
        <w:t>Colombia's drug industry has</w:t>
      </w:r>
      <w:r w:rsidRPr="00A66237">
        <w:rPr>
          <w:sz w:val="16"/>
        </w:rPr>
        <w:t xml:space="preserve"> been appraised at more than $10 billion, and the cultivation of coca has </w:t>
      </w:r>
      <w:r w:rsidRPr="00DC1B04">
        <w:rPr>
          <w:rStyle w:val="StyleUnderline"/>
        </w:rPr>
        <w:t>contributed to the worldwide movement</w:t>
      </w:r>
      <w:r w:rsidRPr="00A66237">
        <w:rPr>
          <w:sz w:val="16"/>
        </w:rPr>
        <w:t xml:space="preserve"> and consumption of drugs, </w:t>
      </w:r>
      <w:r w:rsidRPr="00DC1B04">
        <w:rPr>
          <w:rStyle w:val="StyleUnderline"/>
        </w:rPr>
        <w:t>particularly in the U.S. Likewise, Peru</w:t>
      </w:r>
      <w:r w:rsidRPr="00A66237">
        <w:rPr>
          <w:sz w:val="16"/>
        </w:rPr>
        <w:t xml:space="preserve">, a nation that </w:t>
      </w:r>
      <w:r w:rsidRPr="00DC1B04">
        <w:rPr>
          <w:rStyle w:val="StyleUnderline"/>
        </w:rPr>
        <w:t>overtook Colombia as the world's leading coca and cocaine producer</w:t>
      </w:r>
      <w:r w:rsidRPr="00A66237">
        <w:rPr>
          <w:sz w:val="16"/>
        </w:rPr>
        <w:t xml:space="preserve">, has a transnational crime network that produces 340 tons of cocaine annually, according to the United Nations Office on Drugs and Crime (UNODC). </w:t>
      </w:r>
      <w:r w:rsidRPr="00DC1B04">
        <w:rPr>
          <w:rStyle w:val="StyleUnderline"/>
        </w:rPr>
        <w:t>But, both nations seem to be losing gusto.</w:t>
      </w:r>
      <w:r>
        <w:rPr>
          <w:rStyle w:val="StyleUnderline"/>
        </w:rPr>
        <w:t xml:space="preserve"> </w:t>
      </w:r>
      <w:r w:rsidRPr="00A66237">
        <w:rPr>
          <w:sz w:val="16"/>
        </w:rPr>
        <w:t xml:space="preserve">According to the United Nations, </w:t>
      </w:r>
      <w:r w:rsidRPr="00DC1B04">
        <w:rPr>
          <w:rStyle w:val="StyleUnderline"/>
        </w:rPr>
        <w:t>Peru's position as the No. 1 coca and cocaine exporter is fleeting.</w:t>
      </w:r>
      <w:r w:rsidRPr="00A66237">
        <w:rPr>
          <w:sz w:val="16"/>
        </w:rPr>
        <w:t xml:space="preserve"> In recent years, </w:t>
      </w:r>
      <w:r w:rsidRPr="00DC1B04">
        <w:rPr>
          <w:rStyle w:val="StyleUnderline"/>
        </w:rPr>
        <w:t>crop levels dropped in Peru</w:t>
      </w:r>
      <w:r w:rsidRPr="00A66237">
        <w:rPr>
          <w:sz w:val="16"/>
        </w:rPr>
        <w:t xml:space="preserve">, </w:t>
      </w:r>
      <w:r w:rsidRPr="00DC1B04">
        <w:rPr>
          <w:rStyle w:val="StyleUnderline"/>
        </w:rPr>
        <w:t>and Bolivia's crops have diminished</w:t>
      </w:r>
      <w:r w:rsidRPr="00A66237">
        <w:rPr>
          <w:sz w:val="16"/>
        </w:rPr>
        <w:t xml:space="preserve">. And even though </w:t>
      </w:r>
      <w:r w:rsidRPr="00DC1B04">
        <w:rPr>
          <w:rStyle w:val="StyleUnderline"/>
        </w:rPr>
        <w:t>Colombia</w:t>
      </w:r>
      <w:r w:rsidRPr="00A66237">
        <w:rPr>
          <w:sz w:val="16"/>
        </w:rPr>
        <w:t xml:space="preserve">'s level of crops have not changed, the nation </w:t>
      </w:r>
      <w:r w:rsidRPr="00DC1B04">
        <w:rPr>
          <w:rStyle w:val="StyleUnderline"/>
        </w:rPr>
        <w:t>has the highest number of drug busts and seizures in South America</w:t>
      </w:r>
      <w:r w:rsidRPr="00A66237">
        <w:rPr>
          <w:sz w:val="16"/>
        </w:rPr>
        <w:t xml:space="preserve">. However, seizures also have dipped 5 percent since last year. According to the International Narcotics Control Board (INCB), </w:t>
      </w:r>
      <w:r w:rsidRPr="00DC1B04">
        <w:rPr>
          <w:rStyle w:val="StyleUnderline"/>
        </w:rPr>
        <w:t>South American land covered by the coca plant dropped by a third in the last seven years</w:t>
      </w:r>
      <w:r w:rsidRPr="00A66237">
        <w:rPr>
          <w:sz w:val="16"/>
        </w:rPr>
        <w:t xml:space="preserve">. And though </w:t>
      </w:r>
      <w:r w:rsidRPr="00DC1B04">
        <w:rPr>
          <w:rStyle w:val="StyleUnderline"/>
        </w:rPr>
        <w:t>Colombia's cocaine</w:t>
      </w:r>
      <w:r w:rsidRPr="00A66237">
        <w:rPr>
          <w:sz w:val="16"/>
        </w:rPr>
        <w:t xml:space="preserve"> territory is unchanged, </w:t>
      </w:r>
      <w:r w:rsidRPr="00DC1B04">
        <w:rPr>
          <w:rStyle w:val="StyleUnderline"/>
        </w:rPr>
        <w:t>production dropped by 25 percent</w:t>
      </w:r>
      <w:r w:rsidRPr="00A66237">
        <w:rPr>
          <w:sz w:val="16"/>
        </w:rPr>
        <w:t xml:space="preserve"> between 2012 and 2013. Crop reduction signifies an impact on Colombia's economics of cocaine capitalism and its international consumer markets. And </w:t>
      </w:r>
      <w:r w:rsidRPr="00DC1B04">
        <w:rPr>
          <w:rStyle w:val="StyleUnderline"/>
        </w:rPr>
        <w:t>this has translated to lowered availability</w:t>
      </w:r>
      <w:r w:rsidRPr="00A66237">
        <w:rPr>
          <w:sz w:val="16"/>
        </w:rPr>
        <w:t xml:space="preserve"> of Western Europe and U.S; </w:t>
      </w:r>
      <w:r w:rsidRPr="00DC1B04">
        <w:rPr>
          <w:rStyle w:val="StyleUnderline"/>
        </w:rPr>
        <w:t>it's tremendously low compared to its highest point</w:t>
      </w:r>
      <w:r w:rsidRPr="00A66237">
        <w:rPr>
          <w:sz w:val="16"/>
        </w:rPr>
        <w:t xml:space="preserve">. The INCB has insisted that </w:t>
      </w:r>
      <w:r w:rsidRPr="00DC1B04">
        <w:rPr>
          <w:rStyle w:val="StyleUnderline"/>
        </w:rPr>
        <w:t>the Integral and Sustainable Alternative Development program has contributed to Peru's recent decline</w:t>
      </w:r>
      <w:r w:rsidRPr="00A66237">
        <w:rPr>
          <w:sz w:val="16"/>
        </w:rPr>
        <w:t xml:space="preserve">. </w:t>
      </w:r>
      <w:r w:rsidRPr="00DC1B04">
        <w:rPr>
          <w:rStyle w:val="StyleUnderline"/>
        </w:rPr>
        <w:t>It's</w:t>
      </w:r>
      <w:r w:rsidRPr="00A66237">
        <w:rPr>
          <w:sz w:val="16"/>
        </w:rPr>
        <w:t xml:space="preserve"> an initiative that's been </w:t>
      </w:r>
      <w:r w:rsidRPr="00DC1B04">
        <w:rPr>
          <w:rStyle w:val="StyleUnderline"/>
        </w:rPr>
        <w:t>credited with decreasing</w:t>
      </w:r>
      <w:r w:rsidRPr="00A66237">
        <w:rPr>
          <w:sz w:val="16"/>
        </w:rPr>
        <w:t xml:space="preserve"> the household </w:t>
      </w:r>
      <w:r w:rsidRPr="00DC1B04">
        <w:rPr>
          <w:rStyle w:val="StyleUnderline"/>
        </w:rPr>
        <w:t>production</w:t>
      </w:r>
      <w:r w:rsidRPr="00A66237">
        <w:rPr>
          <w:sz w:val="16"/>
        </w:rPr>
        <w:t xml:space="preserve"> of the coca bush </w:t>
      </w:r>
      <w:r w:rsidRPr="00DC1B04">
        <w:rPr>
          <w:rStyle w:val="StyleUnderline"/>
        </w:rPr>
        <w:t>by 35 percent</w:t>
      </w:r>
      <w:r w:rsidRPr="00A66237">
        <w:rPr>
          <w:sz w:val="16"/>
        </w:rPr>
        <w:t xml:space="preserve"> in the last three years. According to Colombia Reports, the president of Colombia, Juan Manuel Santos, publicized a pilot program to address illegal crop substitutions in Putumayo to take effect in April 2015. He claimed fumigation wouldn't be necessary. Instead, the plan will integrate reparations through the Victims' Unit and with infrastructure improvements, reported newspaper El Espectador. Drug consumption and public health will also be addressed. Also, Colombian officials and FARC have come to the agreement that the FARC will abandon drug trade and trafficking to facilitate their legalization as a political association.</w:t>
      </w:r>
    </w:p>
    <w:p w:rsidR="00A66237" w:rsidRDefault="00A66237" w:rsidP="00A66237"/>
    <w:p w:rsidR="00A66237" w:rsidRDefault="00A66237" w:rsidP="00A66237"/>
    <w:p w:rsidR="00A66237" w:rsidRDefault="00A66237" w:rsidP="00A66237"/>
    <w:p w:rsidR="00A66237" w:rsidRDefault="00A66237" w:rsidP="00A66237"/>
    <w:p w:rsidR="00A66237" w:rsidRDefault="00A66237" w:rsidP="00A66237">
      <w:pPr>
        <w:pStyle w:val="Heading4"/>
      </w:pPr>
      <w:r>
        <w:t>Marijuana legalization has diminished drug production</w:t>
      </w:r>
    </w:p>
    <w:p w:rsidR="00A66237" w:rsidRDefault="00A66237" w:rsidP="00A66237">
      <w:r w:rsidRPr="007B7F68">
        <w:rPr>
          <w:rStyle w:val="Style13ptBold"/>
        </w:rPr>
        <w:t>Reisenwitz 14</w:t>
      </w:r>
      <w:r>
        <w:t>—DC based writer (Kathy, “</w:t>
      </w:r>
      <w:r w:rsidRPr="007B7F68">
        <w:t>US Marijuana Legalization Already Weakening Mexican Cartels, Violence Expected to Decline</w:t>
      </w:r>
      <w:r>
        <w:t xml:space="preserve">,” Town Hall, </w:t>
      </w:r>
      <w:r w:rsidRPr="007B7F68">
        <w:t>Aug 11, 2014</w:t>
      </w:r>
      <w:r>
        <w:t xml:space="preserve">, </w:t>
      </w:r>
      <w:hyperlink r:id="rId240" w:history="1">
        <w:r w:rsidRPr="004D38E4">
          <w:rPr>
            <w:rStyle w:val="Hyperlink"/>
          </w:rPr>
          <w:t>http://townhall.com/columnists/cathyreisenwitz/2014/08/11/us-marijuana-legalization-already-weakening-mexican-cartels-violence-expected-to-decline-n1876088/page/full</w:t>
        </w:r>
      </w:hyperlink>
      <w:r>
        <w:t>). WM</w:t>
      </w:r>
    </w:p>
    <w:p w:rsidR="00A66237" w:rsidRPr="00A66237" w:rsidRDefault="00A66237" w:rsidP="00A66237">
      <w:pPr>
        <w:rPr>
          <w:sz w:val="16"/>
        </w:rPr>
      </w:pPr>
      <w:r w:rsidRPr="00A66237">
        <w:rPr>
          <w:sz w:val="16"/>
        </w:rPr>
        <w:t xml:space="preserve">America’s first foray into rolling back prohibition 2.0 is barely underway, and </w:t>
      </w:r>
      <w:r w:rsidRPr="00C5638E">
        <w:rPr>
          <w:rStyle w:val="StyleUnderline"/>
        </w:rPr>
        <w:t>already marijuana prices have dropped low enough to convince</w:t>
      </w:r>
      <w:r w:rsidRPr="00A66237">
        <w:rPr>
          <w:sz w:val="16"/>
        </w:rPr>
        <w:t xml:space="preserve"> some </w:t>
      </w:r>
      <w:r w:rsidRPr="00C5638E">
        <w:rPr>
          <w:rStyle w:val="StyleUnderline"/>
        </w:rPr>
        <w:t>cartel farmers in Mexico to abandon the crop.</w:t>
      </w:r>
      <w:r w:rsidRPr="00A66237">
        <w:rPr>
          <w:sz w:val="16"/>
        </w:rPr>
        <w:t xml:space="preserve"> </w:t>
      </w:r>
      <w:r w:rsidRPr="00C5638E">
        <w:rPr>
          <w:rStyle w:val="StyleUnderline"/>
        </w:rPr>
        <w:t xml:space="preserve">Mere months after two US states legalized marijuana </w:t>
      </w:r>
      <w:r w:rsidRPr="00A66237">
        <w:rPr>
          <w:sz w:val="16"/>
        </w:rPr>
        <w:t xml:space="preserve">sales, </w:t>
      </w:r>
      <w:r w:rsidRPr="00C5638E">
        <w:rPr>
          <w:rStyle w:val="Emphasis"/>
        </w:rPr>
        <w:t>five Nobel Prize-winning economists released a UN report recommending that countries end their war on drugs</w:t>
      </w:r>
      <w:r w:rsidRPr="00A66237">
        <w:rPr>
          <w:sz w:val="16"/>
        </w:rPr>
        <w:t>. It would seem they were onto something. But in order to further decrease drug-trade violence in so-called producer states, the US first needs to legalize marijuana, but then also the US must stop using the UN to pressure producer countries into supply-based drug prohibition.</w:t>
      </w:r>
    </w:p>
    <w:p w:rsidR="00A66237" w:rsidRDefault="00A66237" w:rsidP="00A66237"/>
    <w:p w:rsidR="00A66237" w:rsidRDefault="00A66237" w:rsidP="00A66237"/>
    <w:p w:rsidR="00A66237" w:rsidRDefault="00A66237" w:rsidP="00A66237">
      <w:pPr>
        <w:pStyle w:val="Heading4"/>
      </w:pPr>
      <w:r>
        <w:t xml:space="preserve">Marijuana legalization decreases ALL illegal drug trafficking </w:t>
      </w:r>
    </w:p>
    <w:p w:rsidR="00A66237" w:rsidRDefault="00A66237" w:rsidP="00A66237">
      <w:r w:rsidRPr="00A86221">
        <w:rPr>
          <w:rStyle w:val="Style13ptBold"/>
        </w:rPr>
        <w:t>BRICKEN 6/29</w:t>
      </w:r>
      <w:r>
        <w:t xml:space="preserve">— </w:t>
      </w:r>
      <w:r w:rsidRPr="00A86221">
        <w:t xml:space="preserve">attorney </w:t>
      </w:r>
      <w:r>
        <w:t>focused on marijuana law (</w:t>
      </w:r>
      <w:r w:rsidRPr="00A86221">
        <w:t>HILARY BRICKEN</w:t>
      </w:r>
      <w:r>
        <w:t>, “</w:t>
      </w:r>
      <w:r w:rsidRPr="00A86221">
        <w:t>Marijuana Legalization: Bad For The Cartels, Better For All</w:t>
      </w:r>
      <w:r>
        <w:t xml:space="preserve">,” Above the Law, a legal organization viewing the world of law and the legal offshoot of breaking media,  </w:t>
      </w:r>
      <w:r w:rsidRPr="00A86221">
        <w:t>Jun 29, 2015</w:t>
      </w:r>
      <w:r>
        <w:t xml:space="preserve">, </w:t>
      </w:r>
      <w:hyperlink r:id="rId241" w:history="1">
        <w:r w:rsidRPr="004D38E4">
          <w:rPr>
            <w:rStyle w:val="Hyperlink"/>
          </w:rPr>
          <w:t>http://abovethelaw.com/2015/06/marijuana-legalization-bad-for-the-cartels-better-for-all/</w:t>
        </w:r>
      </w:hyperlink>
      <w:r>
        <w:t>). WM</w:t>
      </w:r>
    </w:p>
    <w:p w:rsidR="00A66237" w:rsidRPr="00A66237" w:rsidRDefault="00A66237" w:rsidP="00A66237">
      <w:pPr>
        <w:rPr>
          <w:sz w:val="16"/>
        </w:rPr>
      </w:pPr>
      <w:r w:rsidRPr="00A66237">
        <w:rPr>
          <w:sz w:val="16"/>
        </w:rPr>
        <w:t xml:space="preserve">According to Mexican security analyst Alejandro Hope, “approximately 30 percent of cartels’ drug export revenues come from marijuana.” Though on one level marijuana legalization has little effect on the cartels’ ability to smuggle hard drugs like heroin into the United States, just </w:t>
      </w:r>
      <w:r w:rsidRPr="00A86221">
        <w:rPr>
          <w:rStyle w:val="StyleUnderline"/>
        </w:rPr>
        <w:t xml:space="preserve">reducing the cartels’ marijuana sales will reduce their </w:t>
      </w:r>
      <w:r w:rsidRPr="00A86221">
        <w:rPr>
          <w:rStyle w:val="Emphasis"/>
        </w:rPr>
        <w:t>power, influence, and wealth</w:t>
      </w:r>
      <w:r w:rsidRPr="00A66237">
        <w:rPr>
          <w:sz w:val="16"/>
        </w:rPr>
        <w:t xml:space="preserve"> </w:t>
      </w:r>
      <w:r w:rsidRPr="00A86221">
        <w:rPr>
          <w:rStyle w:val="StyleUnderline"/>
        </w:rPr>
        <w:t>and should</w:t>
      </w:r>
      <w:r w:rsidRPr="00A66237">
        <w:rPr>
          <w:sz w:val="16"/>
        </w:rPr>
        <w:t xml:space="preserve"> </w:t>
      </w:r>
      <w:r w:rsidRPr="00A86221">
        <w:rPr>
          <w:rStyle w:val="StyleUnderline"/>
        </w:rPr>
        <w:t>correspondingly</w:t>
      </w:r>
      <w:r w:rsidRPr="00A66237">
        <w:rPr>
          <w:sz w:val="16"/>
        </w:rPr>
        <w:t xml:space="preserve"> </w:t>
      </w:r>
      <w:r w:rsidRPr="00A86221">
        <w:rPr>
          <w:rStyle w:val="Emphasis"/>
        </w:rPr>
        <w:t>reduce their ability to move heroin and other hard drugs across borders</w:t>
      </w:r>
      <w:r w:rsidRPr="00A66237">
        <w:rPr>
          <w:sz w:val="16"/>
        </w:rPr>
        <w:t xml:space="preserve">. Standing alone, </w:t>
      </w:r>
      <w:r w:rsidRPr="00A86221">
        <w:rPr>
          <w:rStyle w:val="Emphasis"/>
        </w:rPr>
        <w:t>any reduction</w:t>
      </w:r>
      <w:r w:rsidRPr="00A86221">
        <w:rPr>
          <w:rStyle w:val="StyleUnderline"/>
        </w:rPr>
        <w:t xml:space="preserve"> in the drug cartels’ power and presence in Mexico and in Colombia </w:t>
      </w:r>
      <w:r w:rsidRPr="00A86221">
        <w:rPr>
          <w:rStyle w:val="Emphasis"/>
        </w:rPr>
        <w:t>would be a great achievement</w:t>
      </w:r>
      <w:r w:rsidRPr="00A86221">
        <w:rPr>
          <w:rStyle w:val="StyleUnderline"/>
        </w:rPr>
        <w:t>.</w:t>
      </w:r>
      <w:r>
        <w:rPr>
          <w:b/>
          <w:u w:val="single"/>
        </w:rPr>
        <w:t xml:space="preserve"> </w:t>
      </w:r>
      <w:r w:rsidRPr="00A86221">
        <w:rPr>
          <w:rStyle w:val="StyleUnderline"/>
        </w:rPr>
        <w:t>We may already be seeing the results</w:t>
      </w:r>
      <w:r w:rsidRPr="00A66237">
        <w:rPr>
          <w:sz w:val="16"/>
        </w:rPr>
        <w:t xml:space="preserve"> in Mexico of marijuana legalization in the United States. </w:t>
      </w:r>
      <w:r w:rsidRPr="00A86221">
        <w:rPr>
          <w:rStyle w:val="StyleUnderline"/>
        </w:rPr>
        <w:t>Violent crimes are decreasing in Mexico</w:t>
      </w:r>
      <w:r w:rsidRPr="00A66237">
        <w:rPr>
          <w:sz w:val="16"/>
        </w:rPr>
        <w:t>. Homicides hit a high in 2011, with Mexican police departments reporting almost 23,000 murders. Last year, they reported 15,649. It is both our responsibility and to our country’s benefit to help reduce the drug violence in Mexico and Colombia that we helped create. Legalizing marijuana is a pretty good place to start.</w:t>
      </w:r>
    </w:p>
    <w:p w:rsidR="00BD3541" w:rsidRDefault="00BD3541" w:rsidP="00BD3541">
      <w:pPr>
        <w:pStyle w:val="Heading2"/>
      </w:pPr>
      <w:r>
        <w:t>Federalism</w:t>
      </w:r>
    </w:p>
    <w:p w:rsidR="00BD3541" w:rsidRPr="00BD3541" w:rsidRDefault="00BD3541" w:rsidP="00BD3541">
      <w:pPr>
        <w:pStyle w:val="Heading3"/>
        <w:rPr>
          <w:rFonts w:asciiTheme="minorHAnsi" w:hAnsiTheme="minorHAnsi"/>
        </w:rPr>
      </w:pPr>
      <w:r w:rsidRPr="00BD3541">
        <w:rPr>
          <w:rFonts w:asciiTheme="minorHAnsi" w:hAnsiTheme="minorHAnsi"/>
        </w:rPr>
        <w:t>High Now</w:t>
      </w:r>
    </w:p>
    <w:p w:rsidR="00BD3541" w:rsidRPr="00BD3541" w:rsidRDefault="00BD3541" w:rsidP="00BD3541">
      <w:pPr>
        <w:pStyle w:val="Heading4"/>
        <w:rPr>
          <w:rFonts w:asciiTheme="minorHAnsi" w:hAnsiTheme="minorHAnsi"/>
        </w:rPr>
      </w:pPr>
      <w:r w:rsidRPr="00BD3541">
        <w:rPr>
          <w:rFonts w:asciiTheme="minorHAnsi" w:hAnsiTheme="minorHAnsi"/>
        </w:rPr>
        <w:t xml:space="preserve">Federalism is high now </w:t>
      </w:r>
    </w:p>
    <w:p w:rsidR="00BD3541" w:rsidRPr="00BD3541" w:rsidRDefault="00BD3541" w:rsidP="00BD3541">
      <w:pPr>
        <w:rPr>
          <w:rStyle w:val="Style13ptBold"/>
          <w:rFonts w:asciiTheme="minorHAnsi" w:hAnsiTheme="minorHAnsi"/>
        </w:rPr>
      </w:pPr>
      <w:r w:rsidRPr="00BD3541">
        <w:rPr>
          <w:rStyle w:val="Style13ptBold"/>
          <w:rFonts w:asciiTheme="minorHAnsi" w:hAnsiTheme="minorHAnsi"/>
        </w:rPr>
        <w:t xml:space="preserve">Robb 13 </w:t>
      </w:r>
      <w:r w:rsidRPr="00BD3541">
        <w:rPr>
          <w:rStyle w:val="Style13ptBold"/>
          <w:rFonts w:asciiTheme="minorHAnsi" w:hAnsiTheme="minorHAnsi"/>
          <w:b w:val="0"/>
        </w:rPr>
        <w:t>[Robert Robb is a columnist for the Arizona Republic and a RealClearPolitics contributor. “Obama and the Death of Federalism”, 2-20-13, http://www.realclearpolitics.com/articles/2013/02/20/obama_and_the_death_of_federalism_117073.html, msm]</w:t>
      </w:r>
    </w:p>
    <w:p w:rsidR="00BD3541" w:rsidRPr="00BD3541" w:rsidRDefault="00BD3541" w:rsidP="00BD3541">
      <w:pPr>
        <w:rPr>
          <w:rFonts w:asciiTheme="minorHAnsi" w:hAnsiTheme="minorHAnsi"/>
          <w:sz w:val="12"/>
        </w:rPr>
      </w:pPr>
      <w:r w:rsidRPr="00BD3541">
        <w:rPr>
          <w:rFonts w:asciiTheme="minorHAnsi" w:hAnsiTheme="minorHAnsi"/>
          <w:sz w:val="12"/>
        </w:rPr>
        <w:t xml:space="preserve">President Barack </w:t>
      </w:r>
      <w:r w:rsidRPr="00BD3541">
        <w:rPr>
          <w:rStyle w:val="StyleUnderline"/>
          <w:rFonts w:asciiTheme="minorHAnsi" w:hAnsiTheme="minorHAnsi"/>
        </w:rPr>
        <w:t>Obama’s State of the Union address illustrated what a dead letter federalism is</w:t>
      </w:r>
      <w:r w:rsidRPr="00BD3541">
        <w:rPr>
          <w:rFonts w:asciiTheme="minorHAnsi" w:hAnsiTheme="minorHAnsi"/>
          <w:sz w:val="12"/>
        </w:rPr>
        <w:t xml:space="preserve"> among Democrats. Not that further illustration was necessary.¶ Federalism holds that the national government should limit itself to things of truly national scope. Things that are primarily of local concern should be left to state and local governments.¶ Federalism was a big deal to the founders. They wanted an energetic national government, but one that was confined to enumerated national functions. The founders also envisioned a bright line between the federal and state governments, each sovereign within their own spheres.¶ </w:t>
      </w:r>
      <w:r w:rsidRPr="00BD3541">
        <w:rPr>
          <w:rStyle w:val="StyleUnderline"/>
          <w:rFonts w:asciiTheme="minorHAnsi" w:hAnsiTheme="minorHAnsi"/>
        </w:rPr>
        <w:t>We are a long way from that</w:t>
      </w:r>
      <w:r w:rsidRPr="00BD3541">
        <w:rPr>
          <w:rFonts w:asciiTheme="minorHAnsi" w:hAnsiTheme="minorHAnsi"/>
          <w:sz w:val="12"/>
        </w:rPr>
        <w:t xml:space="preserve">. Today, </w:t>
      </w:r>
      <w:r w:rsidRPr="00BD3541">
        <w:rPr>
          <w:rStyle w:val="StyleUnderline"/>
          <w:rFonts w:asciiTheme="minorHAnsi" w:hAnsiTheme="minorHAnsi"/>
        </w:rPr>
        <w:t>the Democratic Party sees virtually nothing as outside the purview of the federal government</w:t>
      </w:r>
      <w:r w:rsidRPr="00BD3541">
        <w:rPr>
          <w:rFonts w:asciiTheme="minorHAnsi" w:hAnsiTheme="minorHAnsi"/>
          <w:sz w:val="12"/>
        </w:rPr>
        <w:t xml:space="preserve">. </w:t>
      </w:r>
      <w:r w:rsidRPr="00BD3541">
        <w:rPr>
          <w:rStyle w:val="StyleUnderline"/>
          <w:rFonts w:asciiTheme="minorHAnsi" w:hAnsiTheme="minorHAnsi"/>
        </w:rPr>
        <w:t>The Republican Party talks a good game about federalism, but usually ends up undermining the principle when it acquires national power.</w:t>
      </w:r>
      <w:r w:rsidRPr="00BD3541">
        <w:rPr>
          <w:rStyle w:val="StyleUnderline"/>
          <w:rFonts w:asciiTheme="minorHAnsi" w:hAnsiTheme="minorHAnsi"/>
          <w:sz w:val="12"/>
        </w:rPr>
        <w:t>¶</w:t>
      </w:r>
      <w:r w:rsidRPr="00BD3541">
        <w:rPr>
          <w:rFonts w:asciiTheme="minorHAnsi" w:hAnsiTheme="minorHAnsi"/>
          <w:sz w:val="12"/>
        </w:rPr>
        <w:t xml:space="preserve"> Today, </w:t>
      </w:r>
      <w:r w:rsidRPr="00BD3541">
        <w:rPr>
          <w:rStyle w:val="StyleUnderline"/>
          <w:rFonts w:asciiTheme="minorHAnsi" w:hAnsiTheme="minorHAnsi"/>
        </w:rPr>
        <w:t>the lines between the federal government and state and local governments are hopelessly blurred. The federal government spends over $600 billion a year on grants to state and local governments. Arizona state government receives more in federal funds than it raises in general-fund taxes.</w:t>
      </w:r>
      <w:r w:rsidRPr="00BD3541">
        <w:rPr>
          <w:rStyle w:val="StyleUnderline"/>
          <w:rFonts w:asciiTheme="minorHAnsi" w:hAnsiTheme="minorHAnsi"/>
          <w:sz w:val="12"/>
        </w:rPr>
        <w:t>¶</w:t>
      </w:r>
      <w:r w:rsidRPr="00BD3541">
        <w:rPr>
          <w:rFonts w:asciiTheme="minorHAnsi" w:hAnsiTheme="minorHAnsi"/>
          <w:sz w:val="12"/>
        </w:rPr>
        <w:t xml:space="preserve"> Today, </w:t>
      </w:r>
      <w:r w:rsidRPr="00BD3541">
        <w:rPr>
          <w:rStyle w:val="StyleUnderline"/>
          <w:rFonts w:asciiTheme="minorHAnsi" w:hAnsiTheme="minorHAnsi"/>
        </w:rPr>
        <w:t>state governments operate principally as service delivery mechanisms for federal social-welfare programs. This means that there is no real political accountability for the programs, which is why they grow and function like a blob.</w:t>
      </w:r>
      <w:r w:rsidRPr="00BD3541">
        <w:rPr>
          <w:rStyle w:val="StyleUnderline"/>
          <w:rFonts w:asciiTheme="minorHAnsi" w:hAnsiTheme="minorHAnsi"/>
          <w:sz w:val="12"/>
        </w:rPr>
        <w:t>¶</w:t>
      </w:r>
      <w:r w:rsidRPr="00BD3541">
        <w:rPr>
          <w:rFonts w:asciiTheme="minorHAnsi" w:hAnsiTheme="minorHAnsi"/>
          <w:sz w:val="12"/>
        </w:rPr>
        <w:t xml:space="preserve"> If Medicaid costs are spinning out of control, who’s to blame and who should do something about it? The federal government that provides most of the funding and sets up the basic rules, or the state governments that actually administer the program? The food stamp program has grown astronomically of late. Purely a function of a bad economy, or is there something else going on? Whose job is it to figure that out?¶ President Ronald Reagan wanted to sort out the blob with his new federalism initiative, clearly making some functions, such as Medicaid, fully federal, while making other functions, including most welfare programs, fully state and local. There were some Democratic governors at the time, including Arizona’s Bruce Babbitt, who were also interested in a sorting out of responsibilities.¶ But agreement was never reached, nothing of significance happened. So, the blob endured and grew.¶ Obama proposes to feed it even more. The federal government should establish manufacturing innovation institutes in economically distressed areas and provide incentive grants to states to increase the energy efficiency of homes and businesses.¶ The federal government should fix 70,000 bridges and create a federal fund to modernize ports and pipelines. The federal government should have a new grant program to get high-school graduates better ready for high-tech jobs. And, according to Obama, the federal government should make sure that every kid has access to high-quality preschool.¶ The federal government, however, does not have a greater interest in the recovery of economically distressed areas than the states in which they are located, or greater insight into how to turn them around. Every bridge in America is located in a state and local community that has a greater interest in its condition than the federal government.¶ Every port and pipeline in the United States is located in a state and local community. If there are gains to be had from modernizing them, local governments have a greater incentive to get it done and done right than the federal government.¶ Every kid in America lives in a state and local community that is more interested in his education and workplace preparedness than the federal government. What do we really have to show for the increased federal involvement in education, under George W. Bush or Obama?¶ The federal government is broke, and broke in a way that threatens the American economy. Proposals that it do even more are surreal, even if they are supposedly paid for. If there’s loose change to be had, the federal government should use it to reduce the deficit, not further expand its reach.¶ It’s nowhere on the horizon, but a revival of Reagan’s new federalism discussion is badly needed. </w:t>
      </w:r>
    </w:p>
    <w:p w:rsidR="00BD3541" w:rsidRPr="00BD3541" w:rsidRDefault="00BD3541" w:rsidP="00BD3541">
      <w:pPr>
        <w:rPr>
          <w:rFonts w:asciiTheme="minorHAnsi" w:hAnsiTheme="minorHAnsi"/>
        </w:rPr>
      </w:pPr>
    </w:p>
    <w:p w:rsidR="00BD3541" w:rsidRPr="00BD3541" w:rsidRDefault="00BD3541" w:rsidP="00BD3541">
      <w:pPr>
        <w:pStyle w:val="Heading4"/>
        <w:rPr>
          <w:rFonts w:asciiTheme="minorHAnsi" w:hAnsiTheme="minorHAnsi"/>
        </w:rPr>
      </w:pPr>
      <w:r w:rsidRPr="00BD3541">
        <w:rPr>
          <w:rFonts w:asciiTheme="minorHAnsi" w:hAnsiTheme="minorHAnsi"/>
        </w:rPr>
        <w:t>Federalism is high now and no link – one policy doesn’t change overall federalism</w:t>
      </w:r>
    </w:p>
    <w:p w:rsidR="00BD3541" w:rsidRPr="00BD3541" w:rsidRDefault="00BD3541" w:rsidP="00BD3541">
      <w:pPr>
        <w:rPr>
          <w:rStyle w:val="Style13ptBold"/>
          <w:rFonts w:asciiTheme="minorHAnsi" w:hAnsiTheme="minorHAnsi"/>
        </w:rPr>
      </w:pPr>
      <w:r w:rsidRPr="00BD3541">
        <w:rPr>
          <w:rStyle w:val="Style13ptBold"/>
          <w:rFonts w:asciiTheme="minorHAnsi" w:hAnsiTheme="minorHAnsi"/>
        </w:rPr>
        <w:t xml:space="preserve">Peltz-Steele 12 </w:t>
      </w:r>
      <w:r w:rsidRPr="00BD3541">
        <w:rPr>
          <w:rStyle w:val="Style13ptBold"/>
          <w:rFonts w:asciiTheme="minorHAnsi" w:hAnsiTheme="minorHAnsi"/>
          <w:b w:val="0"/>
        </w:rPr>
        <w:t>[Richard J. Peltz-Steele is a professor of law at UMass Law School Dartmouth. “Dismantling Federalism Is A Shortcut With A Very Steep Price”, 7-8-12, http://www.forbes.com/sites/realspin/2012/07/08/dismantling-federalism-is-a-shortcut-with-a-very-steep-price/, msm]</w:t>
      </w:r>
    </w:p>
    <w:p w:rsidR="00BD3541" w:rsidRPr="00BD3541" w:rsidRDefault="00BD3541" w:rsidP="00BD3541">
      <w:pPr>
        <w:rPr>
          <w:rFonts w:asciiTheme="minorHAnsi" w:hAnsiTheme="minorHAnsi"/>
          <w:b/>
          <w:u w:val="single"/>
        </w:rPr>
      </w:pPr>
      <w:r w:rsidRPr="00BD3541">
        <w:rPr>
          <w:rFonts w:asciiTheme="minorHAnsi" w:hAnsiTheme="minorHAnsi"/>
          <w:sz w:val="14"/>
        </w:rPr>
        <w:t xml:space="preserve">Recent </w:t>
      </w:r>
      <w:r w:rsidRPr="00BD3541">
        <w:rPr>
          <w:rStyle w:val="StyleUnderline"/>
          <w:rFonts w:asciiTheme="minorHAnsi" w:hAnsiTheme="minorHAnsi"/>
        </w:rPr>
        <w:t>decisions from the Supreme Court delivered a one-two punch to</w:t>
      </w:r>
      <w:r w:rsidRPr="00BD3541">
        <w:rPr>
          <w:rFonts w:asciiTheme="minorHAnsi" w:hAnsiTheme="minorHAnsi"/>
          <w:sz w:val="14"/>
        </w:rPr>
        <w:t xml:space="preserve"> American </w:t>
      </w:r>
      <w:r w:rsidRPr="00BD3541">
        <w:rPr>
          <w:rStyle w:val="StyleUnderline"/>
          <w:rFonts w:asciiTheme="minorHAnsi" w:hAnsiTheme="minorHAnsi"/>
        </w:rPr>
        <w:t>federalism</w:t>
      </w:r>
      <w:r w:rsidRPr="00BD3541">
        <w:rPr>
          <w:rFonts w:asciiTheme="minorHAnsi" w:hAnsiTheme="minorHAnsi"/>
          <w:sz w:val="14"/>
        </w:rPr>
        <w:t xml:space="preserve">. </w:t>
      </w:r>
      <w:r w:rsidRPr="00BD3541">
        <w:rPr>
          <w:rStyle w:val="StyleUnderline"/>
          <w:rFonts w:asciiTheme="minorHAnsi" w:hAnsiTheme="minorHAnsi"/>
        </w:rPr>
        <w:t>While media focus on the political impact of the immigration and healthcare decisions on the elections, our constitutional system is reeling from a blow of greater proportion.</w:t>
      </w:r>
      <w:r w:rsidRPr="00BD3541">
        <w:rPr>
          <w:rStyle w:val="StyleUnderline"/>
          <w:rFonts w:asciiTheme="minorHAnsi" w:hAnsiTheme="minorHAnsi"/>
          <w:sz w:val="12"/>
        </w:rPr>
        <w:t>¶</w:t>
      </w:r>
      <w:r w:rsidRPr="00BD3541">
        <w:rPr>
          <w:rFonts w:asciiTheme="minorHAnsi" w:hAnsiTheme="minorHAnsi"/>
          <w:sz w:val="14"/>
        </w:rPr>
        <w:t xml:space="preserve"> In the first high-profile decision, </w:t>
      </w:r>
      <w:r w:rsidRPr="00BD3541">
        <w:rPr>
          <w:rStyle w:val="StyleUnderline"/>
          <w:rFonts w:asciiTheme="minorHAnsi" w:hAnsiTheme="minorHAnsi"/>
        </w:rPr>
        <w:t>Arizona</w:t>
      </w:r>
      <w:r w:rsidRPr="00BD3541">
        <w:rPr>
          <w:rFonts w:asciiTheme="minorHAnsi" w:hAnsiTheme="minorHAnsi"/>
          <w:sz w:val="14"/>
        </w:rPr>
        <w:t xml:space="preserve"> substantially lost </w:t>
      </w:r>
      <w:r w:rsidRPr="00BD3541">
        <w:rPr>
          <w:rStyle w:val="StyleUnderline"/>
          <w:rFonts w:asciiTheme="minorHAnsi" w:hAnsiTheme="minorHAnsi"/>
        </w:rPr>
        <w:t>its battle to maintain a state immigration enforcement system</w:t>
      </w:r>
      <w:r w:rsidRPr="00BD3541">
        <w:rPr>
          <w:rFonts w:asciiTheme="minorHAnsi" w:hAnsiTheme="minorHAnsi"/>
          <w:sz w:val="14"/>
        </w:rPr>
        <w:t>. The dispute arose from the gap between what the feds say and what they do, specifically the failure to police immigration to the satisfaction of Arizona taxpayers.</w:t>
      </w:r>
      <w:r w:rsidRPr="00BD3541">
        <w:rPr>
          <w:rFonts w:asciiTheme="minorHAnsi" w:hAnsiTheme="minorHAnsi"/>
          <w:sz w:val="12"/>
        </w:rPr>
        <w:t>¶</w:t>
      </w:r>
      <w:r w:rsidRPr="00BD3541">
        <w:rPr>
          <w:rFonts w:asciiTheme="minorHAnsi" w:hAnsiTheme="minorHAnsi"/>
          <w:sz w:val="14"/>
        </w:rPr>
        <w:t xml:space="preserve"> </w:t>
      </w:r>
      <w:r w:rsidRPr="00BD3541">
        <w:rPr>
          <w:rStyle w:val="StyleUnderline"/>
          <w:rFonts w:asciiTheme="minorHAnsi" w:hAnsiTheme="minorHAnsi"/>
        </w:rPr>
        <w:t>The decision in Arizona v. United States was mostly about federal preemption of state law</w:t>
      </w:r>
      <w:r w:rsidRPr="00BD3541">
        <w:rPr>
          <w:rFonts w:asciiTheme="minorHAnsi" w:hAnsiTheme="minorHAnsi"/>
          <w:sz w:val="14"/>
        </w:rPr>
        <w:t xml:space="preserve">. And preemption law is notoriously fuzzy: “eye of the beholder” unfortunately characterizes the Court’s approach. The </w:t>
      </w:r>
      <w:r w:rsidRPr="00BD3541">
        <w:rPr>
          <w:rStyle w:val="StyleUnderline"/>
          <w:rFonts w:asciiTheme="minorHAnsi" w:hAnsiTheme="minorHAnsi"/>
        </w:rPr>
        <w:t>majority saw the Arizona case as an instance of Congress so thoroughly “occupying the field” that no room remained for state law</w:t>
      </w:r>
      <w:r w:rsidRPr="00BD3541">
        <w:rPr>
          <w:rFonts w:asciiTheme="minorHAnsi" w:hAnsiTheme="minorHAnsi"/>
          <w:sz w:val="14"/>
        </w:rPr>
        <w:t>. Justice Thomas, in a concise dissent, reasoned that Congress had not precluded state law such as Arizona’s, which merely echoes federal law.</w:t>
      </w:r>
      <w:r w:rsidRPr="00BD3541">
        <w:rPr>
          <w:rFonts w:asciiTheme="minorHAnsi" w:hAnsiTheme="minorHAnsi"/>
          <w:sz w:val="12"/>
        </w:rPr>
        <w:t>¶</w:t>
      </w:r>
      <w:r w:rsidRPr="00BD3541">
        <w:rPr>
          <w:rFonts w:asciiTheme="minorHAnsi" w:hAnsiTheme="minorHAnsi"/>
          <w:sz w:val="14"/>
        </w:rPr>
        <w:t xml:space="preserve"> Whatever one thinks of Justice Scalia’s dissent, he got the facts right. The difference between majority and dissenter perceptions turns in part on whether the President’s inaction in enforcing federal immigration law has preemptive significance. And certainly, as Scalia wrote, the Framers would have abhorred this result; the states always have cherished their borders. One columnist wryly noted that the Framers would not have signed a constitution abolishing slavery. True, but that deficiency of our Constitution was addressed through amendment. No amendment yet has erased state borders.</w:t>
      </w:r>
      <w:r w:rsidRPr="00BD3541">
        <w:rPr>
          <w:rFonts w:asciiTheme="minorHAnsi" w:hAnsiTheme="minorHAnsi"/>
          <w:sz w:val="12"/>
        </w:rPr>
        <w:t>¶</w:t>
      </w:r>
      <w:r w:rsidRPr="00BD3541">
        <w:rPr>
          <w:rFonts w:asciiTheme="minorHAnsi" w:hAnsiTheme="minorHAnsi"/>
          <w:sz w:val="14"/>
        </w:rPr>
        <w:t xml:space="preserve"> Preemption always poses a fuzzy question, but the Court’s ruling against Arizona takes a bite out of state power. Expansive federal inaction was read to displace a traditionally sound exercise of state police power that only sought to complement federal law—as written. </w:t>
      </w:r>
      <w:r w:rsidRPr="00BD3541">
        <w:rPr>
          <w:rStyle w:val="StyleUnderline"/>
          <w:rFonts w:asciiTheme="minorHAnsi" w:hAnsiTheme="minorHAnsi"/>
        </w:rPr>
        <w:t>The states now seem more than ever at the mercy of the federal government and its deep pockets to decide what is and is not the province of the state electorate.</w:t>
      </w:r>
      <w:r w:rsidRPr="00BD3541">
        <w:rPr>
          <w:rStyle w:val="StyleUnderline"/>
          <w:rFonts w:asciiTheme="minorHAnsi" w:hAnsiTheme="minorHAnsi"/>
          <w:sz w:val="12"/>
        </w:rPr>
        <w:t>¶</w:t>
      </w:r>
      <w:r w:rsidRPr="00BD3541">
        <w:rPr>
          <w:rFonts w:asciiTheme="minorHAnsi" w:hAnsiTheme="minorHAnsi"/>
          <w:sz w:val="14"/>
        </w:rPr>
        <w:t xml:space="preserve"> So what local policy decisions will next take up residence between Capitol Hill and K Street? Healthcare, it seems. In NFIB v. Sebelius, the Court substantially upheld the national healthcare initiative advanced by the President, including the controversial individual mandate.</w:t>
      </w:r>
      <w:r w:rsidRPr="00BD3541">
        <w:rPr>
          <w:rFonts w:asciiTheme="minorHAnsi" w:hAnsiTheme="minorHAnsi"/>
          <w:sz w:val="12"/>
        </w:rPr>
        <w:t>¶</w:t>
      </w:r>
      <w:r w:rsidRPr="00BD3541">
        <w:rPr>
          <w:rFonts w:asciiTheme="minorHAnsi" w:hAnsiTheme="minorHAnsi"/>
          <w:sz w:val="14"/>
        </w:rPr>
        <w:t xml:space="preserve"> </w:t>
      </w:r>
      <w:r w:rsidRPr="00BD3541">
        <w:rPr>
          <w:rStyle w:val="StyleUnderline"/>
          <w:rFonts w:asciiTheme="minorHAnsi" w:hAnsiTheme="minorHAnsi"/>
        </w:rPr>
        <w:t>The Court majority rejected the mandate as an exercise of Commerce Clause power</w:t>
      </w:r>
      <w:r w:rsidRPr="00BD3541">
        <w:rPr>
          <w:rFonts w:asciiTheme="minorHAnsi" w:hAnsiTheme="minorHAnsi"/>
          <w:sz w:val="14"/>
        </w:rPr>
        <w:t>. But leaving academic jaws agape, the majority capitalized on a marginal, throw-it-at-the-wall-and-see-if-it-sticks Government argument that the penalty for failure to comply with the mandate was not a penalty at all—rather, a tax within the power of the Taxing Clause (as well as the Sixteenth Amendment, a further flimsy stretch).</w:t>
      </w:r>
      <w:r w:rsidRPr="00BD3541">
        <w:rPr>
          <w:rFonts w:asciiTheme="minorHAnsi" w:hAnsiTheme="minorHAnsi"/>
          <w:sz w:val="12"/>
        </w:rPr>
        <w:t>¶</w:t>
      </w:r>
      <w:r w:rsidRPr="00BD3541">
        <w:rPr>
          <w:rFonts w:asciiTheme="minorHAnsi" w:hAnsiTheme="minorHAnsi"/>
          <w:sz w:val="14"/>
        </w:rPr>
        <w:t xml:space="preserve"> The majority’s use of the Taxing Clause dealt another blow to federalism. Again pundits derided the dissent, this time for getting hung up on the infamous hypothetical of government-compelled broccoli consumption and stubbornly failing to acknowledge that the individual decision not to buy health insurance (inaction again) is itself a regulable commercial act.</w:t>
      </w:r>
      <w:r w:rsidRPr="00BD3541">
        <w:rPr>
          <w:rFonts w:asciiTheme="minorHAnsi" w:hAnsiTheme="minorHAnsi"/>
          <w:sz w:val="12"/>
        </w:rPr>
        <w:t>¶</w:t>
      </w:r>
      <w:r w:rsidRPr="00BD3541">
        <w:rPr>
          <w:rFonts w:asciiTheme="minorHAnsi" w:hAnsiTheme="minorHAnsi"/>
          <w:sz w:val="14"/>
        </w:rPr>
        <w:t xml:space="preserve"> </w:t>
      </w:r>
      <w:r w:rsidRPr="00BD3541">
        <w:rPr>
          <w:rStyle w:val="StyleUnderline"/>
          <w:rFonts w:asciiTheme="minorHAnsi" w:hAnsiTheme="minorHAnsi"/>
        </w:rPr>
        <w:t>The problem of federalism can get lost in the shuffle</w:t>
      </w:r>
      <w:r w:rsidRPr="00BD3541">
        <w:rPr>
          <w:rFonts w:asciiTheme="minorHAnsi" w:hAnsiTheme="minorHAnsi"/>
          <w:sz w:val="14"/>
        </w:rPr>
        <w:t xml:space="preserve">. But in using the Taxing Clause, </w:t>
      </w:r>
      <w:r w:rsidRPr="00BD3541">
        <w:rPr>
          <w:rStyle w:val="StyleUnderline"/>
          <w:rFonts w:asciiTheme="minorHAnsi" w:hAnsiTheme="minorHAnsi"/>
        </w:rPr>
        <w:t>the Court offered precious little in the way of limiting principles.</w:t>
      </w:r>
      <w:r w:rsidRPr="00BD3541">
        <w:rPr>
          <w:rFonts w:asciiTheme="minorHAnsi" w:hAnsiTheme="minorHAnsi"/>
          <w:sz w:val="14"/>
        </w:rPr>
        <w:t xml:space="preserve"> Indeed, the Taxing Clause now seems poised to become Congress’s favorite new toy to run circles around the Commerce Clause and its carefully erected barriers to federal omnipotence. Whatever mandates formerly defied the reach of Congress may now be offered to individuals as a “choice,” and persons lacking the wisdom to choose correctly may be “taxed” accordingly. </w:t>
      </w:r>
      <w:r w:rsidRPr="00BD3541">
        <w:rPr>
          <w:rStyle w:val="StyleUnderline"/>
          <w:rFonts w:asciiTheme="minorHAnsi" w:hAnsiTheme="minorHAnsi"/>
        </w:rPr>
        <w:t>Congress need not even use the word “tax”; the Justices will strain their eyes to find a tax wherever a penalty lies.</w:t>
      </w:r>
      <w:r w:rsidRPr="00BD3541">
        <w:rPr>
          <w:rStyle w:val="StyleUnderline"/>
          <w:rFonts w:asciiTheme="minorHAnsi" w:hAnsiTheme="minorHAnsi"/>
          <w:sz w:val="12"/>
        </w:rPr>
        <w:t>¶</w:t>
      </w:r>
      <w:r w:rsidRPr="00BD3541">
        <w:rPr>
          <w:rFonts w:asciiTheme="minorHAnsi" w:hAnsiTheme="minorHAnsi"/>
          <w:sz w:val="14"/>
        </w:rPr>
        <w:t xml:space="preserve"> Citizens refusing to buy their shares of broccoli admittedly seems far-fetched. Imagine instead a domestic airline industry on the brink of collapse. A federal bailout compels all persons to buy airline tickets—or to invest in troubled banks, or to subscribe to failing newspapers—it’s the patriotic choice, after all. Agoraphobic? Prefer to keep money under the mattress and get your news from TV? No problem; the “tax” on non-compliance comes due April 15.</w:t>
      </w:r>
      <w:r w:rsidRPr="00BD3541">
        <w:rPr>
          <w:rFonts w:asciiTheme="minorHAnsi" w:hAnsiTheme="minorHAnsi"/>
          <w:sz w:val="12"/>
        </w:rPr>
        <w:t>¶</w:t>
      </w:r>
      <w:r w:rsidRPr="00BD3541">
        <w:rPr>
          <w:rStyle w:val="StyleUnderline"/>
          <w:rFonts w:asciiTheme="minorHAnsi" w:hAnsiTheme="minorHAnsi"/>
          <w:sz w:val="12"/>
        </w:rPr>
        <w:t xml:space="preserve"> </w:t>
      </w:r>
      <w:r w:rsidRPr="00BD3541">
        <w:rPr>
          <w:rFonts w:asciiTheme="minorHAnsi" w:hAnsiTheme="minorHAnsi"/>
          <w:sz w:val="14"/>
        </w:rPr>
        <w:t>Federalism is not an anachronism. The “United States” has—have—survived because of a well drawn balance between sovereign states and the federal government. This system of “vertical separation of powers” is one of our essential checks and balances, right along with the three branches of government (“horizontal separation of powers”) that kids learn about in grade school. Imbalance in this formula can spell catastrophe; think Civil War or European financial collapse.</w:t>
      </w:r>
      <w:r w:rsidRPr="00BD3541">
        <w:rPr>
          <w:rFonts w:asciiTheme="minorHAnsi" w:hAnsiTheme="minorHAnsi"/>
          <w:sz w:val="12"/>
        </w:rPr>
        <w:t>¶</w:t>
      </w:r>
      <w:r w:rsidRPr="00BD3541">
        <w:rPr>
          <w:rFonts w:asciiTheme="minorHAnsi" w:hAnsiTheme="minorHAnsi"/>
          <w:sz w:val="14"/>
        </w:rPr>
        <w:t xml:space="preserve"> </w:t>
      </w:r>
      <w:r w:rsidRPr="00BD3541">
        <w:rPr>
          <w:rStyle w:val="StyleUnderline"/>
          <w:rFonts w:asciiTheme="minorHAnsi" w:hAnsiTheme="minorHAnsi"/>
        </w:rPr>
        <w:t>Immigration and healthcare are critical public policy problems, but they are not intractable. Congress and the President have ample constitutional power at their disposal to achieve meaningful reforms without running roughshod over the States. Dismantling federalism is a shortcut with a steep price.</w:t>
      </w:r>
    </w:p>
    <w:p w:rsidR="00BD3541" w:rsidRPr="00BD3541" w:rsidRDefault="00BD3541" w:rsidP="00BD3541">
      <w:pPr>
        <w:pStyle w:val="Heading2"/>
      </w:pPr>
      <w:r w:rsidRPr="00BD3541">
        <w:t>Failed States</w:t>
      </w:r>
    </w:p>
    <w:p w:rsidR="00BD3541" w:rsidRPr="00BD3541" w:rsidRDefault="00BD3541" w:rsidP="00BD3541">
      <w:pPr>
        <w:pStyle w:val="Heading3"/>
        <w:rPr>
          <w:rFonts w:asciiTheme="minorHAnsi" w:hAnsiTheme="minorHAnsi"/>
        </w:rPr>
      </w:pPr>
      <w:r w:rsidRPr="00BD3541">
        <w:rPr>
          <w:rFonts w:asciiTheme="minorHAnsi" w:hAnsiTheme="minorHAnsi"/>
        </w:rPr>
        <w:t>No impact</w:t>
      </w:r>
    </w:p>
    <w:p w:rsidR="00BD3541" w:rsidRPr="00BD3541" w:rsidRDefault="00BD3541" w:rsidP="00BD3541">
      <w:pPr>
        <w:pStyle w:val="Heading4"/>
        <w:rPr>
          <w:rFonts w:asciiTheme="minorHAnsi" w:hAnsiTheme="minorHAnsi"/>
        </w:rPr>
      </w:pPr>
      <w:r w:rsidRPr="00BD3541">
        <w:rPr>
          <w:rFonts w:asciiTheme="minorHAnsi" w:hAnsiTheme="minorHAnsi"/>
        </w:rPr>
        <w:t>NO impact to failed states – multiple warrants</w:t>
      </w:r>
    </w:p>
    <w:p w:rsidR="00BD3541" w:rsidRPr="00BD3541" w:rsidRDefault="00BD3541" w:rsidP="00BD3541">
      <w:pPr>
        <w:rPr>
          <w:rStyle w:val="Style13ptBold"/>
          <w:rFonts w:asciiTheme="minorHAnsi" w:hAnsiTheme="minorHAnsi"/>
        </w:rPr>
      </w:pPr>
      <w:r w:rsidRPr="00BD3541">
        <w:rPr>
          <w:rStyle w:val="Style13ptBold"/>
          <w:rFonts w:asciiTheme="minorHAnsi" w:hAnsiTheme="minorHAnsi"/>
        </w:rPr>
        <w:t xml:space="preserve">ZEGART 2-23 </w:t>
      </w:r>
      <w:r w:rsidRPr="00BD3541">
        <w:rPr>
          <w:rStyle w:val="Style13ptBold"/>
          <w:rFonts w:asciiTheme="minorHAnsi" w:hAnsiTheme="minorHAnsi"/>
          <w:b w:val="0"/>
          <w:sz w:val="20"/>
        </w:rPr>
        <w:t>[Amy Zegart is co-director of Stanford University's Center for International Security and Cooperation and is Davies family senior fellow at the Hoover Institution. “Stop Drinking the Weak Sauce; Washington’s paranoia over weak and failing states is distracting it from the real national security threats looming on the horizon.”, 2-23-15, http://foreignpolicy.com/2015/02/23/nuclear-cyber-cold-war-weak-states-strategy/, msm]</w:t>
      </w:r>
    </w:p>
    <w:p w:rsidR="00BD3541" w:rsidRPr="00BD3541" w:rsidRDefault="00BD3541" w:rsidP="00BD3541">
      <w:pPr>
        <w:rPr>
          <w:rStyle w:val="StyleUnderline"/>
          <w:rFonts w:asciiTheme="minorHAnsi" w:hAnsiTheme="minorHAnsi"/>
        </w:rPr>
      </w:pPr>
      <w:r w:rsidRPr="00BD3541">
        <w:rPr>
          <w:rFonts w:asciiTheme="minorHAnsi" w:hAnsiTheme="minorHAnsi"/>
          <w:sz w:val="14"/>
        </w:rPr>
        <w:t xml:space="preserve">For 25 years now, </w:t>
      </w:r>
      <w:r w:rsidRPr="00BD3541">
        <w:rPr>
          <w:rStyle w:val="StyleUnderline"/>
          <w:rFonts w:asciiTheme="minorHAnsi" w:hAnsiTheme="minorHAnsi"/>
        </w:rPr>
        <w:t>a weak-state fixation has transfixed U.S. foreign policy</w:t>
      </w:r>
      <w:r w:rsidRPr="00BD3541">
        <w:rPr>
          <w:rFonts w:asciiTheme="minorHAnsi" w:hAnsiTheme="minorHAnsi"/>
          <w:sz w:val="14"/>
        </w:rPr>
        <w:t>. It all started with the humanitarian interventions of the 1990s, which advanced the idea that American power in a post-Cold War world could and should bring justice, peace, and prosperity to places like Somalia, Bosnia, Haiti, and Kosovo. Freed from the security constraints of superpower conflict, U.S. foreign policy assumed a more muscular moralism during Bill Clinton’s years. After the 9/11 attacks, shoring up weak states became a vital security interest, not just a humanitarian ideal. The Freedom Agenda of George W. Bush’s administration sought not only to strengthen states, but to transform them, spreading democracy abroad to protect democracy and security at home.</w:t>
      </w:r>
      <w:r w:rsidRPr="00BD3541">
        <w:rPr>
          <w:rFonts w:asciiTheme="minorHAnsi" w:hAnsiTheme="minorHAnsi"/>
          <w:sz w:val="12"/>
        </w:rPr>
        <w:t>¶</w:t>
      </w:r>
      <w:r w:rsidRPr="00BD3541">
        <w:rPr>
          <w:rFonts w:asciiTheme="minorHAnsi" w:hAnsiTheme="minorHAnsi"/>
          <w:sz w:val="14"/>
        </w:rPr>
        <w:t xml:space="preserve"> Today, </w:t>
      </w:r>
      <w:r w:rsidRPr="00BD3541">
        <w:rPr>
          <w:rStyle w:val="StyleUnderline"/>
          <w:rFonts w:asciiTheme="minorHAnsi" w:hAnsiTheme="minorHAnsi"/>
        </w:rPr>
        <w:t>this focus on weak states looks increasingly</w:t>
      </w:r>
      <w:r w:rsidRPr="00BD3541">
        <w:rPr>
          <w:rFonts w:asciiTheme="minorHAnsi" w:hAnsiTheme="minorHAnsi"/>
          <w:sz w:val="14"/>
        </w:rPr>
        <w:t xml:space="preserve"> — what’s the word? — </w:t>
      </w:r>
      <w:r w:rsidRPr="00BD3541">
        <w:rPr>
          <w:rStyle w:val="StyleUnderline"/>
          <w:rFonts w:asciiTheme="minorHAnsi" w:hAnsiTheme="minorHAnsi"/>
        </w:rPr>
        <w:t>weak</w:t>
      </w:r>
      <w:r w:rsidRPr="00BD3541">
        <w:rPr>
          <w:rFonts w:asciiTheme="minorHAnsi" w:hAnsiTheme="minorHAnsi"/>
          <w:sz w:val="14"/>
        </w:rPr>
        <w:t xml:space="preserve">. Sure, some weak states (Pakistan, Pakistan, and Pakistan) loom large, posing serious challenges to U.S. interests. But the vast majority of weak states don’t. Instead, </w:t>
      </w:r>
      <w:r w:rsidRPr="00BD3541">
        <w:rPr>
          <w:rStyle w:val="StyleUnderline"/>
          <w:rFonts w:asciiTheme="minorHAnsi" w:hAnsiTheme="minorHAnsi"/>
        </w:rPr>
        <w:t>the most serious threats to American interests stem</w:t>
      </w:r>
      <w:r w:rsidRPr="00BD3541">
        <w:rPr>
          <w:rFonts w:asciiTheme="minorHAnsi" w:hAnsiTheme="minorHAnsi"/>
          <w:sz w:val="14"/>
        </w:rPr>
        <w:t xml:space="preserve">, as they always have, from </w:t>
      </w:r>
      <w:r w:rsidRPr="00BD3541">
        <w:rPr>
          <w:rStyle w:val="StyleUnderline"/>
          <w:rFonts w:asciiTheme="minorHAnsi" w:hAnsiTheme="minorHAnsi"/>
        </w:rPr>
        <w:t>states with sufficient capacity and power to do bad things in the world, not from states so weak that bad things happen within them.</w:t>
      </w:r>
      <w:r w:rsidRPr="00BD3541">
        <w:rPr>
          <w:rStyle w:val="StyleUnderline"/>
          <w:rFonts w:asciiTheme="minorHAnsi" w:hAnsiTheme="minorHAnsi"/>
          <w:sz w:val="12"/>
        </w:rPr>
        <w:t>¶</w:t>
      </w:r>
      <w:r w:rsidRPr="00BD3541">
        <w:rPr>
          <w:rFonts w:asciiTheme="minorHAnsi" w:hAnsiTheme="minorHAnsi"/>
          <w:sz w:val="14"/>
        </w:rPr>
        <w:t xml:space="preserve"> </w:t>
      </w:r>
      <w:r w:rsidRPr="00BD3541">
        <w:rPr>
          <w:rStyle w:val="StyleUnderline"/>
          <w:rFonts w:asciiTheme="minorHAnsi" w:hAnsiTheme="minorHAnsi"/>
        </w:rPr>
        <w:t>It is worth stepping back and asking: How exactly do weak states threaten the global order or the United States’ vital interests?</w:t>
      </w:r>
      <w:r w:rsidRPr="00BD3541">
        <w:rPr>
          <w:rFonts w:asciiTheme="minorHAnsi" w:hAnsiTheme="minorHAnsi"/>
          <w:sz w:val="14"/>
        </w:rPr>
        <w:t xml:space="preserve"> The weak-state crowd has offered three related but distinct arguments. The first and most compelling is that fragile states can become terrorist strongholds that pose existential threats to Western ways of life. If al Qaeda could carry out the worst attack on U.S. soil since Pearl Harbor by setting up shop in the lawless rubble of Afghanistan, the thinking goes, other lawless spaces could, similarly, devolve into sanctuaries for the recruitment, training, and deployment of terrorists. Most frightening of all: the specter of terrorists acquiring nuclear weapons.</w:t>
      </w:r>
      <w:r w:rsidRPr="00BD3541">
        <w:rPr>
          <w:rFonts w:asciiTheme="minorHAnsi" w:hAnsiTheme="minorHAnsi"/>
          <w:sz w:val="12"/>
        </w:rPr>
        <w:t>¶</w:t>
      </w:r>
      <w:r w:rsidRPr="00BD3541">
        <w:rPr>
          <w:rFonts w:asciiTheme="minorHAnsi" w:hAnsiTheme="minorHAnsi"/>
          <w:sz w:val="14"/>
        </w:rPr>
        <w:t xml:space="preserve"> The second, less convincing argument is that poorly governed spaces function as incubators for other global “bads,” like disease, conflict, human rights violations, drug and human trafficking, and criminal networks. In this view, weak states generate unwanted outcomes, not existential threats. That’s a big difference. The central purpose of U.S. foreign policy is not eliminating global suffering, however horrible. It is to protect vital national interests from grave dangers.</w:t>
      </w:r>
      <w:r w:rsidRPr="00BD3541">
        <w:rPr>
          <w:rFonts w:asciiTheme="minorHAnsi" w:hAnsiTheme="minorHAnsi"/>
          <w:sz w:val="12"/>
        </w:rPr>
        <w:t>¶</w:t>
      </w:r>
      <w:r w:rsidRPr="00BD3541">
        <w:rPr>
          <w:rFonts w:asciiTheme="minorHAnsi" w:hAnsiTheme="minorHAnsi"/>
          <w:sz w:val="14"/>
        </w:rPr>
        <w:t xml:space="preserve"> The third and fuzziest argument of the weak-state crowd holds that globalization connects citizens throughout the world in unprecedented ways, binding the fates of strong states to weak states. This vision, however, is more aspirational than real. Although it is certainly true that ideas, goods, and people can cross borders faster and more densely than at any time in history, </w:t>
      </w:r>
      <w:r w:rsidRPr="00BD3541">
        <w:rPr>
          <w:rStyle w:val="StyleUnderline"/>
          <w:rFonts w:asciiTheme="minorHAnsi" w:hAnsiTheme="minorHAnsi"/>
        </w:rPr>
        <w:t>we are still a long way from a world where the well-being and security of Nashville hinges on the stability of Ngozi.</w:t>
      </w:r>
      <w:r w:rsidRPr="00BD3541">
        <w:rPr>
          <w:rFonts w:asciiTheme="minorHAnsi" w:hAnsiTheme="minorHAnsi"/>
          <w:sz w:val="14"/>
        </w:rPr>
        <w:t xml:space="preserve"> Yet Barack Obama’s administration has been making this argument for years. As candidate Obama wrote in a signature 2007 Foreign Affairs article, “the security and well-being of each and every American depend on the security and well-being of those who live beyond our borders.… We have a significant stake in ensuring that those who live in fear and want today can live with dignity and opportunity tomorrow.” Just this month, the administration’s 2015 National Security Strategy proclaimed yet again that weak states are one of the “top strategic risks to our interests,” putting transnational organized crime right up there with the use of nuclear weapons. Incredibly, the strategy proclaims that it “establishes … a diversified and balanced set of priorities appropriate for the world’s leading global power with interests in every part of an increasingly interconnected world.”</w:t>
      </w:r>
      <w:r w:rsidRPr="00BD3541">
        <w:rPr>
          <w:rFonts w:asciiTheme="minorHAnsi" w:hAnsiTheme="minorHAnsi"/>
          <w:sz w:val="12"/>
        </w:rPr>
        <w:t>¶</w:t>
      </w:r>
      <w:r w:rsidRPr="00BD3541">
        <w:rPr>
          <w:rFonts w:asciiTheme="minorHAnsi" w:hAnsiTheme="minorHAnsi"/>
          <w:sz w:val="14"/>
        </w:rPr>
        <w:t xml:space="preserve"> But a “diversified and balanced set of priorities” is no priority list at all. </w:t>
      </w:r>
      <w:r w:rsidRPr="00BD3541">
        <w:rPr>
          <w:rStyle w:val="StyleUnderline"/>
          <w:rFonts w:asciiTheme="minorHAnsi" w:hAnsiTheme="minorHAnsi"/>
        </w:rPr>
        <w:t>The United States does not have interests in every part of an increasingly interconnected world</w:t>
      </w:r>
      <w:r w:rsidRPr="00BD3541">
        <w:rPr>
          <w:rFonts w:asciiTheme="minorHAnsi" w:hAnsiTheme="minorHAnsi"/>
          <w:sz w:val="14"/>
        </w:rPr>
        <w:t xml:space="preserve">. </w:t>
      </w:r>
      <w:r w:rsidRPr="00BD3541">
        <w:rPr>
          <w:rStyle w:val="StyleUnderline"/>
          <w:rFonts w:asciiTheme="minorHAnsi" w:hAnsiTheme="minorHAnsi"/>
        </w:rPr>
        <w:t>It does not risk American lives and spend American political capital everywhere</w:t>
      </w:r>
      <w:r w:rsidRPr="00BD3541">
        <w:rPr>
          <w:rFonts w:asciiTheme="minorHAnsi" w:hAnsiTheme="minorHAnsi"/>
          <w:sz w:val="14"/>
        </w:rPr>
        <w:t xml:space="preserve">. </w:t>
      </w:r>
      <w:r w:rsidRPr="00BD3541">
        <w:rPr>
          <w:rStyle w:val="StyleUnderline"/>
          <w:rFonts w:asciiTheme="minorHAnsi" w:hAnsiTheme="minorHAnsi"/>
        </w:rPr>
        <w:t xml:space="preserve">Nor should it. Global leadership is about setting priorities </w:t>
      </w:r>
      <w:r w:rsidRPr="00BD3541">
        <w:rPr>
          <w:rFonts w:asciiTheme="minorHAnsi" w:hAnsiTheme="minorHAnsi"/>
          <w:sz w:val="14"/>
        </w:rPr>
        <w:t xml:space="preserve">— </w:t>
      </w:r>
      <w:r w:rsidRPr="00BD3541">
        <w:rPr>
          <w:rStyle w:val="StyleUnderline"/>
          <w:rFonts w:asciiTheme="minorHAnsi" w:hAnsiTheme="minorHAnsi"/>
        </w:rPr>
        <w:t>identifying what matters most and deploying resources to succeed. And evidence increasingly suggests that weak states should not be so high on the list.</w:t>
      </w:r>
      <w:r w:rsidRPr="00BD3541">
        <w:rPr>
          <w:rStyle w:val="StyleUnderline"/>
          <w:rFonts w:asciiTheme="minorHAnsi" w:hAnsiTheme="minorHAnsi"/>
          <w:sz w:val="12"/>
        </w:rPr>
        <w:t>¶</w:t>
      </w:r>
      <w:r w:rsidRPr="00BD3541">
        <w:rPr>
          <w:rFonts w:asciiTheme="minorHAnsi" w:hAnsiTheme="minorHAnsi"/>
          <w:sz w:val="14"/>
        </w:rPr>
        <w:t xml:space="preserve"> E</w:t>
      </w:r>
      <w:r w:rsidRPr="00BD3541">
        <w:rPr>
          <w:rStyle w:val="StyleUnderline"/>
          <w:rFonts w:asciiTheme="minorHAnsi" w:hAnsiTheme="minorHAnsi"/>
        </w:rPr>
        <w:t>ven the strongest weak-state claims don’t look so strong anymore</w:t>
      </w:r>
      <w:r w:rsidRPr="00BD3541">
        <w:rPr>
          <w:rFonts w:asciiTheme="minorHAnsi" w:hAnsiTheme="minorHAnsi"/>
          <w:sz w:val="14"/>
        </w:rPr>
        <w:t xml:space="preserve">. </w:t>
      </w:r>
      <w:r w:rsidRPr="00BD3541">
        <w:rPr>
          <w:rStyle w:val="StyleUnderline"/>
          <w:rFonts w:asciiTheme="minorHAnsi" w:hAnsiTheme="minorHAnsi"/>
        </w:rPr>
        <w:t>Nearly 14 years after 9/11, Islamist terrorism has yet to morph into anything close to an existential threat.</w:t>
      </w:r>
      <w:r w:rsidRPr="00BD3541">
        <w:rPr>
          <w:rFonts w:asciiTheme="minorHAnsi" w:hAnsiTheme="minorHAnsi"/>
          <w:sz w:val="14"/>
        </w:rPr>
        <w:t xml:space="preserve"> That’s not to say it couldn’t grow into one — catastrophic terrorist attacks may be black-swan events that defy easy prediction. And it is impossible to know whether we have successfully countered terrorism thanks to the war on terror or because terrorists were never such a big danger in the first place. Yet it </w:t>
      </w:r>
      <w:r w:rsidRPr="00BD3541">
        <w:rPr>
          <w:rStyle w:val="StyleUnderline"/>
          <w:rFonts w:asciiTheme="minorHAnsi" w:hAnsiTheme="minorHAnsi"/>
        </w:rPr>
        <w:t>is hard to dismiss the gnawing, emerging evidence that 9/11 may have been more outlier than harbinger.</w:t>
      </w:r>
      <w:r w:rsidRPr="00BD3541">
        <w:rPr>
          <w:rStyle w:val="StyleUnderline"/>
          <w:rFonts w:asciiTheme="minorHAnsi" w:hAnsiTheme="minorHAnsi"/>
          <w:sz w:val="12"/>
        </w:rPr>
        <w:t>¶</w:t>
      </w:r>
      <w:r w:rsidRPr="00BD3541">
        <w:rPr>
          <w:rFonts w:asciiTheme="minorHAnsi" w:hAnsiTheme="minorHAnsi"/>
          <w:sz w:val="14"/>
        </w:rPr>
        <w:t xml:space="preserve"> In 2012, John </w:t>
      </w:r>
      <w:r w:rsidRPr="00BD3541">
        <w:rPr>
          <w:rStyle w:val="StyleUnderline"/>
          <w:rFonts w:asciiTheme="minorHAnsi" w:hAnsiTheme="minorHAnsi"/>
        </w:rPr>
        <w:t>Mueller</w:t>
      </w:r>
      <w:r w:rsidRPr="00BD3541">
        <w:rPr>
          <w:rFonts w:asciiTheme="minorHAnsi" w:hAnsiTheme="minorHAnsi"/>
          <w:sz w:val="14"/>
        </w:rPr>
        <w:t xml:space="preserve">, senior research scientist at the Mershon Center for International Security Studies at Ohio State University, and Mark Stewart, director at the Centre for Infrastructure Performance and Reliability at the University of Newcastle, </w:t>
      </w:r>
      <w:r w:rsidRPr="00BD3541">
        <w:rPr>
          <w:rStyle w:val="StyleUnderline"/>
          <w:rFonts w:asciiTheme="minorHAnsi" w:hAnsiTheme="minorHAnsi"/>
        </w:rPr>
        <w:t>noted that Islamist terrorism was responsible for 200 to 400 deaths worldwide each year, outside of war zones</w:t>
      </w:r>
      <w:r w:rsidRPr="00BD3541">
        <w:rPr>
          <w:rFonts w:asciiTheme="minorHAnsi" w:hAnsiTheme="minorHAnsi"/>
          <w:sz w:val="14"/>
        </w:rPr>
        <w:t xml:space="preserve">. </w:t>
      </w:r>
      <w:r w:rsidRPr="00BD3541">
        <w:rPr>
          <w:rStyle w:val="StyleUnderline"/>
          <w:rFonts w:asciiTheme="minorHAnsi" w:hAnsiTheme="minorHAnsi"/>
        </w:rPr>
        <w:t>That’s roughly the same number of Americans who die from drowning in bathtubs annually</w:t>
      </w:r>
      <w:r w:rsidRPr="00BD3541">
        <w:rPr>
          <w:rFonts w:asciiTheme="minorHAnsi" w:hAnsiTheme="minorHAnsi"/>
          <w:sz w:val="14"/>
        </w:rPr>
        <w:t>. Harvard University’s Graham Allison darkly warned in 2004 that there was at least a 50 percent chance the world would suffer a nuclear terrorist attack in the next 10 years. It has now been 10 years and counting since he wrote that. The string of failed and foiled attacks on U.S. soil since 9/11, including “shoe bomber” Richard Reid, “underwear bomber” Umar Farouk Abdulmutallab, and Times Square bomber Faisal Shahzad, more closely resembles the work of knuckleheads than masterminds.</w:t>
      </w:r>
      <w:r w:rsidRPr="00BD3541">
        <w:rPr>
          <w:rFonts w:asciiTheme="minorHAnsi" w:hAnsiTheme="minorHAnsi"/>
          <w:sz w:val="12"/>
        </w:rPr>
        <w:t>¶</w:t>
      </w:r>
      <w:r w:rsidRPr="00BD3541">
        <w:rPr>
          <w:rFonts w:asciiTheme="minorHAnsi" w:hAnsiTheme="minorHAnsi"/>
          <w:sz w:val="14"/>
        </w:rPr>
        <w:t xml:space="preserve"> </w:t>
      </w:r>
      <w:r w:rsidRPr="00BD3541">
        <w:rPr>
          <w:rStyle w:val="StyleUnderline"/>
          <w:rFonts w:asciiTheme="minorHAnsi" w:hAnsiTheme="minorHAnsi"/>
        </w:rPr>
        <w:t>The connection between weak states and transnational terrorism appears more tenuous too</w:t>
      </w:r>
      <w:r w:rsidRPr="00BD3541">
        <w:rPr>
          <w:rFonts w:asciiTheme="minorHAnsi" w:hAnsiTheme="minorHAnsi"/>
          <w:sz w:val="14"/>
        </w:rPr>
        <w:t xml:space="preserve">. </w:t>
      </w:r>
      <w:r w:rsidRPr="00BD3541">
        <w:rPr>
          <w:rStyle w:val="StyleUnderline"/>
          <w:rFonts w:asciiTheme="minorHAnsi" w:hAnsiTheme="minorHAnsi"/>
        </w:rPr>
        <w:t>Terrorism experts have found that the vast majority of terrorist attacks strike local targets, not foreign ones</w:t>
      </w:r>
      <w:r w:rsidRPr="00BD3541">
        <w:rPr>
          <w:rFonts w:asciiTheme="minorHAnsi" w:hAnsiTheme="minorHAnsi"/>
          <w:sz w:val="14"/>
        </w:rPr>
        <w:t xml:space="preserve">. What’s more, </w:t>
      </w:r>
      <w:r w:rsidRPr="00BD3541">
        <w:rPr>
          <w:rStyle w:val="StyleUnderline"/>
          <w:rFonts w:asciiTheme="minorHAnsi" w:hAnsiTheme="minorHAnsi"/>
        </w:rPr>
        <w:t>the world’s weakest states have not produced the world’s most or worst international terrorists</w:t>
      </w:r>
      <w:r w:rsidRPr="00BD3541">
        <w:rPr>
          <w:rFonts w:asciiTheme="minorHAnsi" w:hAnsiTheme="minorHAnsi"/>
          <w:sz w:val="14"/>
        </w:rPr>
        <w:t>. Foreign Policy’s 2014 Fragile States Index listed five countries in its worst-of-the-worst category: South Sudan, Somalia, the Central African Republic, the Democratic Republic of the Congo, and Sudan. None are major inspiration bases, training centers, breeding grounds, or exporters of terrorism directed at Western cities. Indeed, the January attack on the French satirical magazine Charlie Hebdo — France’s deadliest terrorist attack in 50 years — was perpetrated by two brothers born, raised, and radicalized almost entirely in the terrorist safe haven of France, which came in at No. 160 of 178 countries on the Fragile State Index.</w:t>
      </w:r>
      <w:r w:rsidRPr="00BD3541">
        <w:rPr>
          <w:rFonts w:asciiTheme="minorHAnsi" w:hAnsiTheme="minorHAnsi"/>
          <w:sz w:val="12"/>
        </w:rPr>
        <w:t>¶</w:t>
      </w:r>
      <w:r w:rsidRPr="00BD3541">
        <w:rPr>
          <w:rFonts w:asciiTheme="minorHAnsi" w:hAnsiTheme="minorHAnsi"/>
          <w:sz w:val="14"/>
        </w:rPr>
        <w:t xml:space="preserve"> Consider interstate war. </w:t>
      </w:r>
      <w:r w:rsidRPr="00BD3541">
        <w:rPr>
          <w:rStyle w:val="StyleUnderline"/>
          <w:rFonts w:asciiTheme="minorHAnsi" w:hAnsiTheme="minorHAnsi"/>
        </w:rPr>
        <w:t>Between weak states, wars can be destructive and destabilizing for local populations. Between strong states, wars can be destructive and destabilizing for the world. The war between Ethiopia and Eritrea was one thing; World War II was quite another. Even in a 21st-century interconnected world, conflict between powerful countries with large economies poses far greater direct threats to the global economy, international order, and American interests than wars between fragile states</w:t>
      </w:r>
      <w:r w:rsidRPr="00BD3541">
        <w:rPr>
          <w:rFonts w:asciiTheme="minorHAnsi" w:hAnsiTheme="minorHAnsi"/>
          <w:sz w:val="14"/>
        </w:rPr>
        <w:t>. Ethiopia and Eritrea posted a combined GDP of $51 billion in 2013 — less than the revenues of Google.</w:t>
      </w:r>
      <w:r w:rsidRPr="00BD3541">
        <w:rPr>
          <w:rFonts w:asciiTheme="minorHAnsi" w:hAnsiTheme="minorHAnsi"/>
          <w:sz w:val="12"/>
        </w:rPr>
        <w:t>¶</w:t>
      </w:r>
      <w:r w:rsidRPr="00BD3541">
        <w:rPr>
          <w:rFonts w:asciiTheme="minorHAnsi" w:hAnsiTheme="minorHAnsi"/>
          <w:sz w:val="14"/>
        </w:rPr>
        <w:t xml:space="preserve"> While the Cold War’s end led many to believe that wars between great powers had been rendered to the dustbin of history, Russia’s recent invasion of Ukraine and China’s ongoing provocations in the South and East China seas should remind us that great powers can still behave badly. Conflicts between powerful countries are not such distant possibilities after all. Had NATO enlargement grown a little larger, Ukraine would today be a member of the alliance, and the United States could very well have found itself locked in a European land war with Russia. Similarly, America’s long-standing security commitments to Japan and Taiwan make China’s aggressive military modernization and belligerent posturing in the region a potential flash point for future conflict between the world’s largest economies. Beijing’s naval maneuvering around the Senkaku/Diaoyu Islands (also claimed by Japan), its aggressive claims to territory in the South China Sea (contested by Taiwan, Brunei, Vietnam, the Philippines, and Malaysia), its 2013 declaration of an air-defense identification zone, and its two decades of double-digit defense spending increases, all raise the odds of conflict with the United States and its regional allies through deliberate action, miscalculation, accidental escalation, or some combination.</w:t>
      </w:r>
      <w:r w:rsidRPr="00BD3541">
        <w:rPr>
          <w:rFonts w:asciiTheme="minorHAnsi" w:hAnsiTheme="minorHAnsi"/>
          <w:sz w:val="12"/>
        </w:rPr>
        <w:t>¶</w:t>
      </w:r>
      <w:r w:rsidRPr="00BD3541">
        <w:rPr>
          <w:rFonts w:asciiTheme="minorHAnsi" w:hAnsiTheme="minorHAnsi"/>
          <w:sz w:val="14"/>
        </w:rPr>
        <w:t xml:space="preserve"> The specter of conflict between these powerful states may be unwanted, but that doesn’t make it unlikely. Russia’s invasion of Ukraine seemed unimaginable until President Vladimir Putin imagined it. China’s “peaceful rise” may also turn out to be more wishful thinking. And that’s to say nothing of the risk and impact of interstate war between India and Pakistan, two nuclear powers with deep grievances and a history of miscalculation.</w:t>
      </w:r>
      <w:r w:rsidRPr="00BD3541">
        <w:rPr>
          <w:rFonts w:asciiTheme="minorHAnsi" w:hAnsiTheme="minorHAnsi"/>
          <w:sz w:val="12"/>
        </w:rPr>
        <w:t>¶</w:t>
      </w:r>
      <w:r w:rsidRPr="00BD3541">
        <w:rPr>
          <w:rFonts w:asciiTheme="minorHAnsi" w:hAnsiTheme="minorHAnsi"/>
          <w:sz w:val="14"/>
        </w:rPr>
        <w:t xml:space="preserve"> </w:t>
      </w:r>
      <w:r w:rsidRPr="00BD3541">
        <w:rPr>
          <w:rStyle w:val="StyleUnderline"/>
          <w:rFonts w:asciiTheme="minorHAnsi" w:hAnsiTheme="minorHAnsi"/>
        </w:rPr>
        <w:t>The most serious cyberthreats also appear to require substantial state capacity</w:t>
      </w:r>
      <w:r w:rsidRPr="00BD3541">
        <w:rPr>
          <w:rFonts w:asciiTheme="minorHAnsi" w:hAnsiTheme="minorHAnsi"/>
          <w:sz w:val="14"/>
        </w:rPr>
        <w:t>. Sure, Russian criminal networks and teenage hackers are busy stealing and selling millions of credit card numbers. And the Target and Home Depot breaches were certainly serious threats to Target and Home Depot customers. But not all cyberattacks are created equal.</w:t>
      </w:r>
      <w:r w:rsidRPr="00BD3541">
        <w:rPr>
          <w:rFonts w:asciiTheme="minorHAnsi" w:hAnsiTheme="minorHAnsi"/>
          <w:sz w:val="12"/>
        </w:rPr>
        <w:t>¶</w:t>
      </w:r>
      <w:r w:rsidRPr="00BD3541">
        <w:rPr>
          <w:rFonts w:asciiTheme="minorHAnsi" w:hAnsiTheme="minorHAnsi"/>
          <w:sz w:val="14"/>
        </w:rPr>
        <w:t xml:space="preserve"> Three types of cyberattacks most directly threaten U.S. national interests: large-scale theft of intellectual property, which can undermine national economic competitiveness and sap the source of American power; disabling attacks on military communications and operations than could impair the country’s capacity to attack and defend itself; and attacks on critical infrastructure that could disrupt the U.S. economy and society on a massive scale. Evidence suggests that all three types require state capacity far beyond what Cheetos-eating kids or criminals can muster.</w:t>
      </w:r>
      <w:r w:rsidRPr="00BD3541">
        <w:rPr>
          <w:rFonts w:asciiTheme="minorHAnsi" w:hAnsiTheme="minorHAnsi"/>
          <w:sz w:val="12"/>
        </w:rPr>
        <w:t>¶</w:t>
      </w:r>
      <w:r w:rsidRPr="00BD3541">
        <w:rPr>
          <w:rFonts w:asciiTheme="minorHAnsi" w:hAnsiTheme="minorHAnsi"/>
          <w:sz w:val="14"/>
        </w:rPr>
        <w:t xml:space="preserve"> The massive theft of intellectual property from American companies is directed, aided, and abetted principally by the Chinese government. The recent Sony hack was attributed to the government of North Korea. The most damaging cyberattacks abroad have also been sourced to organized states, not ungoverned spaces. The 2012 Saudi Aramco attack, which erased data from 30,000 computers — three-quarters of the company’s PCs — was traced back to Tehran. And the Stuxnet virus that disabled Iran’s nuclear centrifuges is estimated to have taken months to create, required 15,000 lines of code (120 times longer than your typical malware), and demanded the dedicated efforts of the best cyberwarriors in the Israeli and U.S. governments.</w:t>
      </w:r>
      <w:r w:rsidRPr="00BD3541">
        <w:rPr>
          <w:rFonts w:asciiTheme="minorHAnsi" w:hAnsiTheme="minorHAnsi"/>
          <w:sz w:val="12"/>
        </w:rPr>
        <w:t>¶</w:t>
      </w:r>
      <w:r w:rsidRPr="00BD3541">
        <w:rPr>
          <w:rFonts w:asciiTheme="minorHAnsi" w:hAnsiTheme="minorHAnsi"/>
          <w:sz w:val="14"/>
        </w:rPr>
        <w:t xml:space="preserve"> Finally, even the most frightening weak-state scenario, </w:t>
      </w:r>
      <w:r w:rsidRPr="00BD3541">
        <w:rPr>
          <w:rStyle w:val="StyleUnderline"/>
          <w:rFonts w:asciiTheme="minorHAnsi" w:hAnsiTheme="minorHAnsi"/>
        </w:rPr>
        <w:t>nuclear terrorism</w:t>
      </w:r>
      <w:r w:rsidRPr="00BD3541">
        <w:rPr>
          <w:rFonts w:asciiTheme="minorHAnsi" w:hAnsiTheme="minorHAnsi"/>
          <w:sz w:val="14"/>
        </w:rPr>
        <w:t xml:space="preserve">, </w:t>
      </w:r>
      <w:r w:rsidRPr="00BD3541">
        <w:rPr>
          <w:rStyle w:val="StyleUnderline"/>
          <w:rFonts w:asciiTheme="minorHAnsi" w:hAnsiTheme="minorHAnsi"/>
        </w:rPr>
        <w:t>isn’t even</w:t>
      </w:r>
      <w:r w:rsidRPr="00BD3541">
        <w:rPr>
          <w:rFonts w:asciiTheme="minorHAnsi" w:hAnsiTheme="minorHAnsi"/>
          <w:sz w:val="14"/>
        </w:rPr>
        <w:t xml:space="preserve"> really </w:t>
      </w:r>
      <w:r w:rsidRPr="00BD3541">
        <w:rPr>
          <w:rStyle w:val="StyleUnderline"/>
          <w:rFonts w:asciiTheme="minorHAnsi" w:hAnsiTheme="minorHAnsi"/>
        </w:rPr>
        <w:t>about weak states</w:t>
      </w:r>
      <w:r w:rsidRPr="00BD3541">
        <w:rPr>
          <w:rFonts w:asciiTheme="minorHAnsi" w:hAnsiTheme="minorHAnsi"/>
          <w:sz w:val="14"/>
        </w:rPr>
        <w:t>. Fo</w:t>
      </w:r>
      <w:r w:rsidRPr="00BD3541">
        <w:rPr>
          <w:rStyle w:val="StyleUnderline"/>
          <w:rFonts w:asciiTheme="minorHAnsi" w:hAnsiTheme="minorHAnsi"/>
        </w:rPr>
        <w:t>r years, Islamist terrorist groups have declared their fervent desire to obtain and use nuclear weapons. Why haven’t they succeeded? Because the most important ingredient, fissile material, cannot be developed in remote terrorist hideouts in ungoverned spaces that lack basic Internet or plumbing. Instead, readily usable fissile material rests in the hands of a small number of states with substantial governance and scientific capacity. Of the world’s nine nuclear-armed states, five</w:t>
      </w:r>
      <w:r w:rsidRPr="00BD3541">
        <w:rPr>
          <w:rFonts w:asciiTheme="minorHAnsi" w:hAnsiTheme="minorHAnsi"/>
          <w:sz w:val="14"/>
        </w:rPr>
        <w:t xml:space="preserve"> — the United States, Britain, France, Israel, and India — </w:t>
      </w:r>
      <w:r w:rsidRPr="00BD3541">
        <w:rPr>
          <w:rStyle w:val="StyleUnderline"/>
          <w:rFonts w:asciiTheme="minorHAnsi" w:hAnsiTheme="minorHAnsi"/>
        </w:rPr>
        <w:t>are strong and stable democracies</w:t>
      </w:r>
      <w:r w:rsidRPr="00BD3541">
        <w:rPr>
          <w:rFonts w:asciiTheme="minorHAnsi" w:hAnsiTheme="minorHAnsi"/>
          <w:sz w:val="14"/>
        </w:rPr>
        <w:t>. China and Russia may lack democracy, but not the capacity to govern. Pakistan and North Korea are worryingly weak and rightly rise to the top of the counterproliferation agenda.</w:t>
      </w:r>
      <w:r w:rsidRPr="00BD3541">
        <w:rPr>
          <w:rFonts w:asciiTheme="minorHAnsi" w:hAnsiTheme="minorHAnsi"/>
          <w:sz w:val="12"/>
        </w:rPr>
        <w:t>¶</w:t>
      </w:r>
      <w:r w:rsidRPr="00BD3541">
        <w:rPr>
          <w:rFonts w:asciiTheme="minorHAnsi" w:hAnsiTheme="minorHAnsi"/>
          <w:sz w:val="14"/>
        </w:rPr>
        <w:t xml:space="preserve"> But the point is this: </w:t>
      </w:r>
      <w:r w:rsidRPr="00BD3541">
        <w:rPr>
          <w:rStyle w:val="StyleUnderline"/>
          <w:rFonts w:asciiTheme="minorHAnsi" w:hAnsiTheme="minorHAnsi"/>
        </w:rPr>
        <w:t>Nuclear terrorism is not a “weak-states” problem. It is a specific-states problem, where a handful of countries play an outsized role in producing, spreading, and securing fissile material</w:t>
      </w:r>
      <w:r w:rsidRPr="00BD3541">
        <w:rPr>
          <w:rFonts w:asciiTheme="minorHAnsi" w:hAnsiTheme="minorHAnsi"/>
          <w:sz w:val="14"/>
        </w:rPr>
        <w:t xml:space="preserve"> — </w:t>
      </w:r>
      <w:r w:rsidRPr="00BD3541">
        <w:rPr>
          <w:rStyle w:val="StyleUnderline"/>
          <w:rFonts w:asciiTheme="minorHAnsi" w:hAnsiTheme="minorHAnsi"/>
        </w:rPr>
        <w:t>whether it is Iran’s development of a covert nuclear weapons program, Russia’s efforts to secure its loose nukes, Pakistan’s command and control of its mobile nuclear weapons, or North Korea’s nuclear recklessness. Some of the states that we need to keep fissile material out of the hands of terrorists are weak. Most are not.</w:t>
      </w:r>
      <w:r w:rsidRPr="00BD3541">
        <w:rPr>
          <w:rStyle w:val="StyleUnderline"/>
          <w:rFonts w:asciiTheme="minorHAnsi" w:hAnsiTheme="minorHAnsi"/>
          <w:sz w:val="12"/>
        </w:rPr>
        <w:t>¶</w:t>
      </w:r>
      <w:r w:rsidRPr="00BD3541">
        <w:rPr>
          <w:rFonts w:asciiTheme="minorHAnsi" w:hAnsiTheme="minorHAnsi"/>
          <w:sz w:val="14"/>
        </w:rPr>
        <w:t xml:space="preserve"> Weak states pose a number of challenges, and Washington must do what it can to address them. But the emphasis must be on “do what it can.” </w:t>
      </w:r>
      <w:r w:rsidRPr="00BD3541">
        <w:rPr>
          <w:rStyle w:val="StyleUnderline"/>
          <w:rFonts w:asciiTheme="minorHAnsi" w:hAnsiTheme="minorHAnsi"/>
        </w:rPr>
        <w:t>The world is too dangerous a place to combat state weakness wherever it lives, to conflate ideals with interests, or to make the analytical mistake of treating so many threats as “weak-state problems.” Increasingly, it appears that the most serious threats to American national interests emanate from states with capacity, not states without it.</w:t>
      </w:r>
    </w:p>
    <w:p w:rsidR="00BD3541" w:rsidRPr="00BD3541" w:rsidRDefault="00BD3541" w:rsidP="00BD3541">
      <w:pPr>
        <w:pStyle w:val="Heading4"/>
        <w:rPr>
          <w:rFonts w:asciiTheme="minorHAnsi" w:hAnsiTheme="minorHAnsi"/>
        </w:rPr>
      </w:pPr>
      <w:r w:rsidRPr="00BD3541">
        <w:rPr>
          <w:rFonts w:asciiTheme="minorHAnsi" w:hAnsiTheme="minorHAnsi"/>
        </w:rPr>
        <w:t>The conception of failed states is flawed and creates a Westphalian model of statehood which posits states who do not comply with their global order as “failed”</w:t>
      </w:r>
    </w:p>
    <w:p w:rsidR="00BD3541" w:rsidRPr="00BD3541" w:rsidRDefault="00BD3541" w:rsidP="00BD3541">
      <w:pPr>
        <w:rPr>
          <w:rStyle w:val="Style13ptBold"/>
          <w:rFonts w:asciiTheme="minorHAnsi" w:hAnsiTheme="minorHAnsi"/>
        </w:rPr>
      </w:pPr>
      <w:r w:rsidRPr="00BD3541">
        <w:rPr>
          <w:rStyle w:val="Style13ptBold"/>
          <w:rFonts w:asciiTheme="minorHAnsi" w:hAnsiTheme="minorHAnsi"/>
        </w:rPr>
        <w:t>CECON 14</w:t>
      </w:r>
      <w:r w:rsidRPr="00BD3541">
        <w:rPr>
          <w:rStyle w:val="Style13ptBold"/>
          <w:rFonts w:asciiTheme="minorHAnsi" w:hAnsiTheme="minorHAnsi"/>
          <w:b w:val="0"/>
        </w:rPr>
        <w:t xml:space="preserve"> [FRANCESCO CECON, “International Security and “Failed States”: A Cause for Concern?”, 7-25-14, http://www.e-ir.info/2014/07/25/international-security-and-failed-states-a-cause-for-concern/, msm]</w:t>
      </w:r>
    </w:p>
    <w:p w:rsidR="00BD3541" w:rsidRPr="00BD3541" w:rsidRDefault="00BD3541" w:rsidP="00BD3541">
      <w:pPr>
        <w:rPr>
          <w:rFonts w:asciiTheme="minorHAnsi" w:hAnsiTheme="minorHAnsi"/>
          <w:sz w:val="12"/>
        </w:rPr>
      </w:pPr>
      <w:r w:rsidRPr="00BD3541">
        <w:rPr>
          <w:rStyle w:val="StyleUnderline"/>
          <w:rFonts w:asciiTheme="minorHAnsi" w:hAnsiTheme="minorHAnsi"/>
        </w:rPr>
        <w:t>There is a</w:t>
      </w:r>
      <w:r w:rsidRPr="00BD3541">
        <w:rPr>
          <w:rFonts w:asciiTheme="minorHAnsi" w:hAnsiTheme="minorHAnsi"/>
          <w:sz w:val="12"/>
        </w:rPr>
        <w:t xml:space="preserve">n increasing </w:t>
      </w:r>
      <w:r w:rsidRPr="00BD3541">
        <w:rPr>
          <w:rStyle w:val="StyleUnderline"/>
          <w:rFonts w:asciiTheme="minorHAnsi" w:hAnsiTheme="minorHAnsi"/>
        </w:rPr>
        <w:t>trend in Western capitals to label everything as a security threat, and the question of failed states faced the same fate</w:t>
      </w:r>
      <w:r w:rsidRPr="00BD3541">
        <w:rPr>
          <w:rFonts w:asciiTheme="minorHAnsi" w:hAnsiTheme="minorHAnsi"/>
          <w:sz w:val="12"/>
        </w:rPr>
        <w:t xml:space="preserve">; </w:t>
      </w:r>
      <w:r w:rsidRPr="00BD3541">
        <w:rPr>
          <w:rStyle w:val="StyleUnderline"/>
          <w:rFonts w:asciiTheme="minorHAnsi" w:hAnsiTheme="minorHAnsi"/>
        </w:rPr>
        <w:t>weak</w:t>
      </w:r>
      <w:r w:rsidRPr="00BD3541">
        <w:rPr>
          <w:rFonts w:asciiTheme="minorHAnsi" w:hAnsiTheme="minorHAnsi"/>
          <w:sz w:val="12"/>
        </w:rPr>
        <w:t xml:space="preserve"> and failed </w:t>
      </w:r>
      <w:r w:rsidRPr="00BD3541">
        <w:rPr>
          <w:rStyle w:val="StyleUnderline"/>
          <w:rFonts w:asciiTheme="minorHAnsi" w:hAnsiTheme="minorHAnsi"/>
        </w:rPr>
        <w:t>states</w:t>
      </w:r>
      <w:r w:rsidRPr="00BD3541">
        <w:rPr>
          <w:rFonts w:asciiTheme="minorHAnsi" w:hAnsiTheme="minorHAnsi"/>
          <w:sz w:val="12"/>
        </w:rPr>
        <w:t xml:space="preserve"> are included in a voluminous amount of security sources and </w:t>
      </w:r>
      <w:r w:rsidRPr="00BD3541">
        <w:rPr>
          <w:rStyle w:val="StyleUnderline"/>
          <w:rFonts w:asciiTheme="minorHAnsi" w:hAnsiTheme="minorHAnsi"/>
        </w:rPr>
        <w:t>are portrayed as</w:t>
      </w:r>
      <w:r w:rsidRPr="00BD3541">
        <w:rPr>
          <w:rFonts w:asciiTheme="minorHAnsi" w:hAnsiTheme="minorHAnsi"/>
          <w:sz w:val="12"/>
        </w:rPr>
        <w:t xml:space="preserve"> both direct and indirect </w:t>
      </w:r>
      <w:r w:rsidRPr="00BD3541">
        <w:rPr>
          <w:rStyle w:val="StyleUnderline"/>
          <w:rFonts w:asciiTheme="minorHAnsi" w:hAnsiTheme="minorHAnsi"/>
        </w:rPr>
        <w:t>security menaces from which the West should watch out</w:t>
      </w:r>
      <w:r w:rsidRPr="00BD3541">
        <w:rPr>
          <w:rFonts w:asciiTheme="minorHAnsi" w:hAnsiTheme="minorHAnsi"/>
          <w:sz w:val="12"/>
        </w:rPr>
        <w:t xml:space="preserve">. Yet, in many cases, theoretical frameworks on the matter seem not to resist when matched to empirical analyses on the topic (Logan &amp; Preble, 2011). Using official statements, a failed state is “a security concern, as it provides fertile ground for terrorism, drugs, and the like” (White Paper, USAID 2003, 4). Yet, </w:t>
      </w:r>
      <w:r w:rsidRPr="00BD3541">
        <w:rPr>
          <w:rStyle w:val="StyleUnderline"/>
          <w:rFonts w:asciiTheme="minorHAnsi" w:hAnsiTheme="minorHAnsi"/>
        </w:rPr>
        <w:t>there is no agreed definition or notion on the features that distinguish a weak or a failed state from those ‘functioning-states’ belonging to the international system</w:t>
      </w:r>
      <w:r w:rsidRPr="00BD3541">
        <w:rPr>
          <w:rFonts w:asciiTheme="minorHAnsi" w:hAnsiTheme="minorHAnsi"/>
          <w:sz w:val="12"/>
        </w:rPr>
        <w:t xml:space="preserve">. Although the data collected by a number of Indexes such as, for instance, the Human Development Index, the State Fragility Index and the Failed States Index, which use of a large range of economic/political/security criteria to draw up their lists could, at first glance, appear appropriate, a comparative analysis of these tools reveals different outcomes. Indeed, while some countries appear in all of these lists, other states are present in some guides but not in others and vice versa (Newman, 2009).¶ The outcome is that, perhaps, </w:t>
      </w:r>
      <w:r w:rsidRPr="00BD3541">
        <w:rPr>
          <w:rStyle w:val="StyleUnderline"/>
          <w:rFonts w:asciiTheme="minorHAnsi" w:hAnsiTheme="minorHAnsi"/>
        </w:rPr>
        <w:t>the way the state is conceived itself</w:t>
      </w:r>
      <w:r w:rsidRPr="00BD3541">
        <w:rPr>
          <w:rFonts w:asciiTheme="minorHAnsi" w:hAnsiTheme="minorHAnsi"/>
          <w:sz w:val="12"/>
        </w:rPr>
        <w:t xml:space="preserve">, together </w:t>
      </w:r>
      <w:r w:rsidRPr="00BD3541">
        <w:rPr>
          <w:rStyle w:val="StyleUnderline"/>
          <w:rFonts w:asciiTheme="minorHAnsi" w:hAnsiTheme="minorHAnsi"/>
        </w:rPr>
        <w:t>with the understanding of security</w:t>
      </w:r>
      <w:r w:rsidRPr="00BD3541">
        <w:rPr>
          <w:rFonts w:asciiTheme="minorHAnsi" w:hAnsiTheme="minorHAnsi"/>
          <w:sz w:val="12"/>
        </w:rPr>
        <w:t xml:space="preserve">, </w:t>
      </w:r>
      <w:r w:rsidRPr="00BD3541">
        <w:rPr>
          <w:rStyle w:val="StyleUnderline"/>
          <w:rFonts w:asciiTheme="minorHAnsi" w:hAnsiTheme="minorHAnsi"/>
        </w:rPr>
        <w:t>needs to be called into question.</w:t>
      </w:r>
      <w:r w:rsidRPr="00BD3541">
        <w:rPr>
          <w:rFonts w:asciiTheme="minorHAnsi" w:hAnsiTheme="minorHAnsi"/>
          <w:sz w:val="12"/>
        </w:rPr>
        <w:t xml:space="preserve"> The different results of these indices reveal, to some extent, that </w:t>
      </w:r>
      <w:r w:rsidRPr="00BD3541">
        <w:rPr>
          <w:rStyle w:val="StyleUnderline"/>
          <w:rFonts w:asciiTheme="minorHAnsi" w:hAnsiTheme="minorHAnsi"/>
        </w:rPr>
        <w:t>there might be different ways to envision statehood as well as security threats.</w:t>
      </w:r>
      <w:r w:rsidRPr="00BD3541">
        <w:rPr>
          <w:rFonts w:asciiTheme="minorHAnsi" w:hAnsiTheme="minorHAnsi"/>
          <w:sz w:val="12"/>
        </w:rPr>
        <w:t xml:space="preserve"> </w:t>
      </w:r>
      <w:r w:rsidRPr="00BD3541">
        <w:rPr>
          <w:rStyle w:val="StyleUnderline"/>
          <w:rFonts w:asciiTheme="minorHAnsi" w:hAnsiTheme="minorHAnsi"/>
        </w:rPr>
        <w:t>Which ‘qualities’ define a state as such? And what does constitute a security threat? These inquiries are at the centre of a theoretical security debate on the notion of state and security</w:t>
      </w:r>
      <w:r w:rsidRPr="00BD3541">
        <w:rPr>
          <w:rFonts w:asciiTheme="minorHAnsi" w:hAnsiTheme="minorHAnsi"/>
          <w:sz w:val="12"/>
        </w:rPr>
        <w:t xml:space="preserve"> (Menkhaus, 2004). Generally, </w:t>
      </w:r>
      <w:r w:rsidRPr="00BD3541">
        <w:rPr>
          <w:rStyle w:val="StyleUnderline"/>
          <w:rFonts w:asciiTheme="minorHAnsi" w:hAnsiTheme="minorHAnsi"/>
        </w:rPr>
        <w:t>approaches to the concept of failed states have undergone from inadequacies as the lack of a clear description of what these states should actually look like and the leaning of grouping all of these countries in one big basket without considering the different contextual characteristics and weaknesses of each unit</w:t>
      </w:r>
      <w:r w:rsidRPr="00BD3541">
        <w:rPr>
          <w:rFonts w:asciiTheme="minorHAnsi" w:hAnsiTheme="minorHAnsi"/>
          <w:sz w:val="12"/>
        </w:rPr>
        <w:t xml:space="preserve"> (Patrick, 2007). Henceforth, </w:t>
      </w:r>
      <w:r w:rsidRPr="00BD3541">
        <w:rPr>
          <w:rStyle w:val="StyleUnderline"/>
          <w:rFonts w:asciiTheme="minorHAnsi" w:hAnsiTheme="minorHAnsi"/>
        </w:rPr>
        <w:t>the epistemological recurring errors in several scholars’ scrutinises can be attributed to the conventional inclination of placing these countries in one single “catch-all ‘failed states’ category”</w:t>
      </w:r>
      <w:r w:rsidRPr="00BD3541">
        <w:rPr>
          <w:rFonts w:asciiTheme="minorHAnsi" w:hAnsiTheme="minorHAnsi"/>
          <w:sz w:val="12"/>
        </w:rPr>
        <w:t xml:space="preserve"> (Patrick, 2007, 647).¶ The fictional character of the Westphalian state model¶ In a realist, Westphalian alignment, security is still comprehended according to its referent entity, the state, fundamental unit of examination in international security (Newman, 2009). States are then viewed as unitary rational actors that play in an anarchical system and which are compelled simply by the might of other units (Krasner, 2001). Thus, a difference in capabilities of states is an enduring feature of the global configuration (Jackson, 1990). Essentially, realism believes in the sovereignty of these elements and in a security perspective grounded on a military distribution of power in an anarchic international arrangement, where inter-state conflicts should still constitute the major security concern for states. With regard to failed states, then, security concerns may arise from threats such as terrorism and enforced migrations (Newman, 2009). </w:t>
      </w:r>
      <w:r w:rsidRPr="00BD3541">
        <w:rPr>
          <w:rStyle w:val="StyleUnderline"/>
          <w:rFonts w:asciiTheme="minorHAnsi" w:hAnsiTheme="minorHAnsi"/>
        </w:rPr>
        <w:t>Security threats</w:t>
      </w:r>
      <w:r w:rsidRPr="00BD3541">
        <w:rPr>
          <w:rFonts w:asciiTheme="minorHAnsi" w:hAnsiTheme="minorHAnsi"/>
          <w:sz w:val="12"/>
        </w:rPr>
        <w:t xml:space="preserve"> deriving </w:t>
      </w:r>
      <w:r w:rsidRPr="00BD3541">
        <w:rPr>
          <w:rStyle w:val="StyleUnderline"/>
          <w:rFonts w:asciiTheme="minorHAnsi" w:hAnsiTheme="minorHAnsi"/>
        </w:rPr>
        <w:t>from</w:t>
      </w:r>
      <w:r w:rsidRPr="00BD3541">
        <w:rPr>
          <w:rFonts w:asciiTheme="minorHAnsi" w:hAnsiTheme="minorHAnsi"/>
          <w:sz w:val="12"/>
        </w:rPr>
        <w:t xml:space="preserve"> weak and </w:t>
      </w:r>
      <w:r w:rsidRPr="00BD3541">
        <w:rPr>
          <w:rStyle w:val="StyleUnderline"/>
          <w:rFonts w:asciiTheme="minorHAnsi" w:hAnsiTheme="minorHAnsi"/>
        </w:rPr>
        <w:t>failed states are</w:t>
      </w:r>
      <w:r w:rsidRPr="00BD3541">
        <w:rPr>
          <w:rFonts w:asciiTheme="minorHAnsi" w:hAnsiTheme="minorHAnsi"/>
          <w:sz w:val="12"/>
        </w:rPr>
        <w:t xml:space="preserve"> thus </w:t>
      </w:r>
      <w:r w:rsidRPr="00BD3541">
        <w:rPr>
          <w:rStyle w:val="StyleUnderline"/>
          <w:rFonts w:asciiTheme="minorHAnsi" w:hAnsiTheme="minorHAnsi"/>
        </w:rPr>
        <w:t>regarded as</w:t>
      </w:r>
      <w:r w:rsidRPr="00BD3541">
        <w:rPr>
          <w:rFonts w:asciiTheme="minorHAnsi" w:hAnsiTheme="minorHAnsi"/>
          <w:sz w:val="12"/>
        </w:rPr>
        <w:t xml:space="preserve"> ‘indirect’ </w:t>
      </w:r>
      <w:r w:rsidRPr="00BD3541">
        <w:rPr>
          <w:rStyle w:val="StyleUnderline"/>
          <w:rFonts w:asciiTheme="minorHAnsi" w:hAnsiTheme="minorHAnsi"/>
        </w:rPr>
        <w:t>threats to Western societies.</w:t>
      </w:r>
      <w:r w:rsidRPr="00BD3541">
        <w:rPr>
          <w:rFonts w:asciiTheme="minorHAnsi" w:hAnsiTheme="minorHAnsi"/>
          <w:sz w:val="12"/>
        </w:rPr>
        <w:t xml:space="preserve"> Including threats such as terrorism and immigration in the security discourse retrieves that rhetoric of the ‘others’ who menace the underlying ideals of Western countries (Busumtwi-Sam, 2002). Undeniably, the </w:t>
      </w:r>
      <w:r w:rsidRPr="00BD3541">
        <w:rPr>
          <w:rStyle w:val="StyleUnderline"/>
          <w:rFonts w:asciiTheme="minorHAnsi" w:hAnsiTheme="minorHAnsi"/>
        </w:rPr>
        <w:t>9/11</w:t>
      </w:r>
      <w:r w:rsidRPr="00BD3541">
        <w:rPr>
          <w:rFonts w:asciiTheme="minorHAnsi" w:hAnsiTheme="minorHAnsi"/>
          <w:sz w:val="12"/>
        </w:rPr>
        <w:t xml:space="preserve"> terrorist attacks and the relative decline in number of inter-state conflicts arose the Western concern for the implications of states failures, and this </w:t>
      </w:r>
      <w:r w:rsidRPr="00BD3541">
        <w:rPr>
          <w:rStyle w:val="StyleUnderline"/>
          <w:rFonts w:asciiTheme="minorHAnsi" w:hAnsiTheme="minorHAnsi"/>
        </w:rPr>
        <w:t>made the construction of failed states as a security issue possible, becoming the “quintessential example of securitization: the process by which issues are accorded security status or seen as a threat through political labelling, rather than a result of their real objective significance”</w:t>
      </w:r>
      <w:r w:rsidRPr="00BD3541">
        <w:rPr>
          <w:rFonts w:asciiTheme="minorHAnsi" w:hAnsiTheme="minorHAnsi"/>
          <w:sz w:val="12"/>
        </w:rPr>
        <w:t xml:space="preserve"> (Newman, 2009, 343). </w:t>
      </w:r>
      <w:r w:rsidRPr="00BD3541">
        <w:rPr>
          <w:rStyle w:val="StyleUnderline"/>
          <w:rFonts w:asciiTheme="minorHAnsi" w:hAnsiTheme="minorHAnsi"/>
        </w:rPr>
        <w:t>Such a marking gives the green light to Western governments for the implementation of inequitable policies in the global South</w:t>
      </w:r>
      <w:r w:rsidRPr="00BD3541">
        <w:rPr>
          <w:rFonts w:asciiTheme="minorHAnsi" w:hAnsiTheme="minorHAnsi"/>
          <w:sz w:val="12"/>
        </w:rPr>
        <w:t xml:space="preserve"> (Patrick, 2007).¶ Moreover, </w:t>
      </w:r>
      <w:r w:rsidRPr="00BD3541">
        <w:rPr>
          <w:rStyle w:val="StyleUnderline"/>
          <w:rFonts w:asciiTheme="minorHAnsi" w:hAnsiTheme="minorHAnsi"/>
        </w:rPr>
        <w:t>the definition of a ‘failed state’ itself presumes the reflection of an ideal type that</w:t>
      </w:r>
      <w:r w:rsidRPr="00BD3541">
        <w:rPr>
          <w:rFonts w:asciiTheme="minorHAnsi" w:hAnsiTheme="minorHAnsi"/>
          <w:sz w:val="12"/>
        </w:rPr>
        <w:t xml:space="preserve">, in this case, </w:t>
      </w:r>
      <w:r w:rsidRPr="00BD3541">
        <w:rPr>
          <w:rStyle w:val="StyleUnderline"/>
          <w:rFonts w:asciiTheme="minorHAnsi" w:hAnsiTheme="minorHAnsi"/>
        </w:rPr>
        <w:t>is the conception of statehood.</w:t>
      </w:r>
      <w:r w:rsidRPr="00BD3541">
        <w:rPr>
          <w:rFonts w:asciiTheme="minorHAnsi" w:hAnsiTheme="minorHAnsi"/>
          <w:sz w:val="12"/>
        </w:rPr>
        <w:t xml:space="preserve"> </w:t>
      </w:r>
      <w:r w:rsidRPr="00BD3541">
        <w:rPr>
          <w:rStyle w:val="StyleUnderline"/>
          <w:rFonts w:asciiTheme="minorHAnsi" w:hAnsiTheme="minorHAnsi"/>
        </w:rPr>
        <w:t>State is defined in accordance to the Western idea of it</w:t>
      </w:r>
      <w:r w:rsidRPr="00BD3541">
        <w:rPr>
          <w:rFonts w:asciiTheme="minorHAnsi" w:hAnsiTheme="minorHAnsi"/>
          <w:sz w:val="12"/>
        </w:rPr>
        <w:t xml:space="preserve"> (Newman, 2009; Bilgin &amp; Morton, 2002) </w:t>
      </w:r>
      <w:r w:rsidRPr="00BD3541">
        <w:rPr>
          <w:rStyle w:val="StyleUnderline"/>
          <w:rFonts w:asciiTheme="minorHAnsi" w:hAnsiTheme="minorHAnsi"/>
        </w:rPr>
        <w:t>and this</w:t>
      </w:r>
      <w:r w:rsidRPr="00BD3541">
        <w:rPr>
          <w:rFonts w:asciiTheme="minorHAnsi" w:hAnsiTheme="minorHAnsi"/>
          <w:sz w:val="12"/>
        </w:rPr>
        <w:t xml:space="preserve">, as it will be later considered, </w:t>
      </w:r>
      <w:r w:rsidRPr="00BD3541">
        <w:rPr>
          <w:rStyle w:val="StyleUnderline"/>
          <w:rFonts w:asciiTheme="minorHAnsi" w:hAnsiTheme="minorHAnsi"/>
        </w:rPr>
        <w:t>constitutes one of the basic information needed to understand the broader phenomenon of state failure and</w:t>
      </w:r>
      <w:r w:rsidRPr="00BD3541">
        <w:rPr>
          <w:rFonts w:asciiTheme="minorHAnsi" w:hAnsiTheme="minorHAnsi"/>
          <w:sz w:val="12"/>
        </w:rPr>
        <w:t xml:space="preserve">, chiefly, </w:t>
      </w:r>
      <w:r w:rsidRPr="00BD3541">
        <w:rPr>
          <w:rStyle w:val="StyleUnderline"/>
          <w:rFonts w:asciiTheme="minorHAnsi" w:hAnsiTheme="minorHAnsi"/>
        </w:rPr>
        <w:t>the manifestation of the breakdown of several states in the African continent</w:t>
      </w:r>
      <w:r w:rsidRPr="00BD3541">
        <w:rPr>
          <w:rFonts w:asciiTheme="minorHAnsi" w:hAnsiTheme="minorHAnsi"/>
          <w:sz w:val="12"/>
        </w:rPr>
        <w:t xml:space="preserve">. The archetype state in Western standards is the one formulated in 1648 during the ‘Peace of Westphalia’ and the resulting Westphalian model provides an image of how a sovereign state should look like. Expressly, a state should be established on the fundamental principles of territory, mutual recognition, independence and authority (Krasner, 2001). Hence, states exist within territories and “political authorities are the only arbiters of legitimate behaviour” (Krasner, 1995, 116).¶ Yet, </w:t>
      </w:r>
      <w:r w:rsidRPr="00BD3541">
        <w:rPr>
          <w:rStyle w:val="StyleUnderline"/>
          <w:rFonts w:asciiTheme="minorHAnsi" w:hAnsiTheme="minorHAnsi"/>
        </w:rPr>
        <w:t>such an ontological construction of the state could fit the actual international distribution only when these elements could be termed as ‘impermeable’</w:t>
      </w:r>
      <w:r w:rsidRPr="00BD3541">
        <w:rPr>
          <w:rFonts w:asciiTheme="minorHAnsi" w:hAnsiTheme="minorHAnsi"/>
          <w:sz w:val="12"/>
        </w:rPr>
        <w:t xml:space="preserve"> (Herz, 1957). In fact, </w:t>
      </w:r>
      <w:r w:rsidRPr="00BD3541">
        <w:rPr>
          <w:rStyle w:val="StyleUnderline"/>
          <w:rFonts w:asciiTheme="minorHAnsi" w:hAnsiTheme="minorHAnsi"/>
        </w:rPr>
        <w:t>the Westphalian model has never truly match reality</w:t>
      </w:r>
      <w:r w:rsidRPr="00BD3541">
        <w:rPr>
          <w:rFonts w:asciiTheme="minorHAnsi" w:hAnsiTheme="minorHAnsi"/>
          <w:sz w:val="12"/>
        </w:rPr>
        <w:t xml:space="preserve"> (Newman, 2009). </w:t>
      </w:r>
      <w:r w:rsidRPr="00BD3541">
        <w:rPr>
          <w:rStyle w:val="StyleUnderline"/>
          <w:rFonts w:asciiTheme="minorHAnsi" w:hAnsiTheme="minorHAnsi"/>
        </w:rPr>
        <w:t xml:space="preserve">The sovereign state system is </w:t>
      </w:r>
      <w:r w:rsidRPr="00BD3541">
        <w:rPr>
          <w:rFonts w:asciiTheme="minorHAnsi" w:hAnsiTheme="minorHAnsi"/>
          <w:sz w:val="12"/>
        </w:rPr>
        <w:t xml:space="preserve">basically </w:t>
      </w:r>
      <w:r w:rsidRPr="00BD3541">
        <w:rPr>
          <w:rStyle w:val="StyleUnderline"/>
          <w:rFonts w:asciiTheme="minorHAnsi" w:hAnsiTheme="minorHAnsi"/>
        </w:rPr>
        <w:t>an intellectual draft typified by an ‘organised hypocrisy’ due to the lack of connection between formal rules and actual practices.</w:t>
      </w:r>
      <w:r w:rsidRPr="00BD3541">
        <w:rPr>
          <w:rFonts w:asciiTheme="minorHAnsi" w:hAnsiTheme="minorHAnsi"/>
          <w:sz w:val="12"/>
        </w:rPr>
        <w:t xml:space="preserve"> There are constructivist statements arguing that the sovereign state standard is not a ‘generative grammar’ but rather a system from which states can diverge. Sovereignty as a principle is given by the shared understanding of which actions a sovereign state should then implement in its internal and foreign affairs (Krasner, 2001) and it can be thus argued to be more a social production arising from specific practices rather than a given settled classification (Bilgin &amp; Morton, 2002). </w:t>
      </w:r>
      <w:r w:rsidRPr="00BD3541">
        <w:rPr>
          <w:rStyle w:val="StyleUnderline"/>
          <w:rFonts w:asciiTheme="minorHAnsi" w:hAnsiTheme="minorHAnsi"/>
        </w:rPr>
        <w:t>Sovereignty is</w:t>
      </w:r>
      <w:r w:rsidRPr="00BD3541">
        <w:rPr>
          <w:rFonts w:asciiTheme="minorHAnsi" w:hAnsiTheme="minorHAnsi"/>
          <w:sz w:val="12"/>
        </w:rPr>
        <w:t xml:space="preserve"> hence </w:t>
      </w:r>
      <w:r w:rsidRPr="00BD3541">
        <w:rPr>
          <w:rStyle w:val="StyleUnderline"/>
          <w:rFonts w:asciiTheme="minorHAnsi" w:hAnsiTheme="minorHAnsi"/>
        </w:rPr>
        <w:t>made by the conjunction of the approved external recognition and by the authority exercised by officials on their territory; well-functioning states accomplish both whereas</w:t>
      </w:r>
      <w:r w:rsidRPr="00BD3541">
        <w:rPr>
          <w:rFonts w:asciiTheme="minorHAnsi" w:hAnsiTheme="minorHAnsi"/>
          <w:sz w:val="12"/>
        </w:rPr>
        <w:t xml:space="preserve"> weak and </w:t>
      </w:r>
      <w:r w:rsidRPr="00BD3541">
        <w:rPr>
          <w:rStyle w:val="StyleUnderline"/>
          <w:rFonts w:asciiTheme="minorHAnsi" w:hAnsiTheme="minorHAnsi"/>
        </w:rPr>
        <w:t>failed states do not</w:t>
      </w:r>
      <w:r w:rsidRPr="00BD3541">
        <w:rPr>
          <w:rFonts w:asciiTheme="minorHAnsi" w:hAnsiTheme="minorHAnsi"/>
          <w:sz w:val="12"/>
        </w:rPr>
        <w:t>. Se</w:t>
      </w:r>
      <w:r w:rsidRPr="00BD3541">
        <w:rPr>
          <w:rStyle w:val="StyleUnderline"/>
          <w:rFonts w:asciiTheme="minorHAnsi" w:hAnsiTheme="minorHAnsi"/>
        </w:rPr>
        <w:t>veral failed states did receive formal legal recognition by the international community</w:t>
      </w:r>
      <w:r w:rsidRPr="00BD3541">
        <w:rPr>
          <w:rFonts w:asciiTheme="minorHAnsi" w:hAnsiTheme="minorHAnsi"/>
          <w:sz w:val="12"/>
        </w:rPr>
        <w:t xml:space="preserve"> but, </w:t>
      </w:r>
      <w:r w:rsidRPr="00BD3541">
        <w:rPr>
          <w:rStyle w:val="StyleUnderline"/>
          <w:rFonts w:asciiTheme="minorHAnsi" w:hAnsiTheme="minorHAnsi"/>
        </w:rPr>
        <w:t>yet, are not able to exercise control over their land and such an external recognition brings with it the implication of non-intervention, another pillar in the sovereign principle edifice, in these countries domestic affairs</w:t>
      </w:r>
      <w:r w:rsidRPr="00BD3541">
        <w:rPr>
          <w:rFonts w:asciiTheme="minorHAnsi" w:hAnsiTheme="minorHAnsi"/>
          <w:sz w:val="12"/>
        </w:rPr>
        <w:t xml:space="preserve"> (Krasner, 2001).¶ The prohibition of </w:t>
      </w:r>
      <w:r w:rsidRPr="00BD3541">
        <w:rPr>
          <w:rStyle w:val="StyleUnderline"/>
          <w:rFonts w:asciiTheme="minorHAnsi" w:hAnsiTheme="minorHAnsi"/>
        </w:rPr>
        <w:t>intervention</w:t>
      </w:r>
      <w:r w:rsidRPr="00BD3541">
        <w:rPr>
          <w:rFonts w:asciiTheme="minorHAnsi" w:hAnsiTheme="minorHAnsi"/>
          <w:sz w:val="12"/>
        </w:rPr>
        <w:t xml:space="preserve"> in other states’ domestic affairs constitutes the ‘negative’ side of sovereignty, which led to the formal international rule of laissez faire. The positive side of the principle </w:t>
      </w:r>
      <w:r w:rsidRPr="00BD3541">
        <w:rPr>
          <w:rStyle w:val="StyleUnderline"/>
          <w:rFonts w:asciiTheme="minorHAnsi" w:hAnsiTheme="minorHAnsi"/>
        </w:rPr>
        <w:t>is</w:t>
      </w:r>
      <w:r w:rsidRPr="00BD3541">
        <w:rPr>
          <w:rFonts w:asciiTheme="minorHAnsi" w:hAnsiTheme="minorHAnsi"/>
          <w:sz w:val="12"/>
        </w:rPr>
        <w:t xml:space="preserve"> instead </w:t>
      </w:r>
      <w:r w:rsidRPr="00BD3541">
        <w:rPr>
          <w:rStyle w:val="StyleUnderline"/>
          <w:rFonts w:asciiTheme="minorHAnsi" w:hAnsiTheme="minorHAnsi"/>
        </w:rPr>
        <w:t xml:space="preserve">defined by the </w:t>
      </w:r>
      <w:r w:rsidRPr="00BD3541">
        <w:rPr>
          <w:rFonts w:asciiTheme="minorHAnsi" w:hAnsiTheme="minorHAnsi"/>
          <w:sz w:val="12"/>
        </w:rPr>
        <w:t xml:space="preserve">actual </w:t>
      </w:r>
      <w:r w:rsidRPr="00BD3541">
        <w:rPr>
          <w:rStyle w:val="StyleUnderline"/>
          <w:rFonts w:asciiTheme="minorHAnsi" w:hAnsiTheme="minorHAnsi"/>
        </w:rPr>
        <w:t>competences of a government to employ power and control over its territory and</w:t>
      </w:r>
      <w:r w:rsidRPr="00BD3541">
        <w:rPr>
          <w:rFonts w:asciiTheme="minorHAnsi" w:hAnsiTheme="minorHAnsi"/>
          <w:sz w:val="12"/>
        </w:rPr>
        <w:t xml:space="preserve">, conversely from the negative aspect, </w:t>
      </w:r>
      <w:r w:rsidRPr="00BD3541">
        <w:rPr>
          <w:rStyle w:val="StyleUnderline"/>
          <w:rFonts w:asciiTheme="minorHAnsi" w:hAnsiTheme="minorHAnsi"/>
        </w:rPr>
        <w:t>it is subject to change</w:t>
      </w:r>
      <w:r w:rsidRPr="00BD3541">
        <w:rPr>
          <w:rFonts w:asciiTheme="minorHAnsi" w:hAnsiTheme="minorHAnsi"/>
          <w:sz w:val="12"/>
        </w:rPr>
        <w:t xml:space="preserve">. The arrangement of the two sides of the same sovereignty coin goes to constitute the well-known Robert Jackson’s formulation (1990) of the ‘sovereign game’. This definition turns out to be particularly convenient for our inquiry on failed states since it seems to perfectly capture the sovereign paradox that characterises a number of Third World countries that do experience the independence from external ‘intrusion’ but that, at the same time, are unable to deliver public services (Newman, 2009). </w:t>
      </w:r>
      <w:r w:rsidRPr="00BD3541">
        <w:rPr>
          <w:rStyle w:val="StyleUnderline"/>
          <w:rFonts w:asciiTheme="minorHAnsi" w:hAnsiTheme="minorHAnsi"/>
        </w:rPr>
        <w:t>Labelling a state with the term ‘failed’ does not take into accurate account that, although many countries in the global South own a legal external recognition, have never been de facto states</w:t>
      </w:r>
      <w:r w:rsidRPr="00BD3541">
        <w:rPr>
          <w:rFonts w:asciiTheme="minorHAnsi" w:hAnsiTheme="minorHAnsi"/>
          <w:sz w:val="12"/>
        </w:rPr>
        <w:t xml:space="preserve"> (Patrick, 2007). </w:t>
      </w:r>
      <w:r w:rsidRPr="00BD3541">
        <w:rPr>
          <w:rStyle w:val="StyleUnderline"/>
          <w:rFonts w:asciiTheme="minorHAnsi" w:hAnsiTheme="minorHAnsi"/>
        </w:rPr>
        <w:t>Moreover, failed states are considered ‘failed’ to the extent that they do not correspond to the Westphalian model of statehood that was created in a entirely different atmosphere from the one in which the world finds itself now, and such a construction has implications on how Western governments conceive security and security threats</w:t>
      </w:r>
      <w:r w:rsidRPr="00BD3541">
        <w:rPr>
          <w:rFonts w:asciiTheme="minorHAnsi" w:hAnsiTheme="minorHAnsi"/>
          <w:sz w:val="12"/>
        </w:rPr>
        <w:t xml:space="preserve"> (Del Rosso Jr., 1995).¶ </w:t>
      </w:r>
      <w:r w:rsidRPr="00BD3541">
        <w:rPr>
          <w:rStyle w:val="StyleUnderline"/>
          <w:rFonts w:asciiTheme="minorHAnsi" w:hAnsiTheme="minorHAnsi"/>
        </w:rPr>
        <w:t>The political construction of the ideal state appears to serve the major powers, and the Western societies</w:t>
      </w:r>
      <w:r w:rsidRPr="00BD3541">
        <w:rPr>
          <w:rFonts w:asciiTheme="minorHAnsi" w:hAnsiTheme="minorHAnsi"/>
          <w:sz w:val="12"/>
        </w:rPr>
        <w:t xml:space="preserve"> more in general, interests and </w:t>
      </w:r>
      <w:r w:rsidRPr="00BD3541">
        <w:rPr>
          <w:rStyle w:val="StyleUnderline"/>
          <w:rFonts w:asciiTheme="minorHAnsi" w:hAnsiTheme="minorHAnsi"/>
        </w:rPr>
        <w:t>security agendas</w:t>
      </w:r>
      <w:r w:rsidRPr="00BD3541">
        <w:rPr>
          <w:rFonts w:asciiTheme="minorHAnsi" w:hAnsiTheme="minorHAnsi"/>
          <w:sz w:val="12"/>
        </w:rPr>
        <w:t xml:space="preserve"> (Newman, 2009). </w:t>
      </w:r>
      <w:r w:rsidRPr="00BD3541">
        <w:rPr>
          <w:rStyle w:val="StyleUnderline"/>
          <w:rFonts w:asciiTheme="minorHAnsi" w:hAnsiTheme="minorHAnsi"/>
        </w:rPr>
        <w:t>The imposition of the notion of statehood does</w:t>
      </w:r>
      <w:r w:rsidRPr="00BD3541">
        <w:rPr>
          <w:rFonts w:asciiTheme="minorHAnsi" w:hAnsiTheme="minorHAnsi"/>
          <w:sz w:val="12"/>
        </w:rPr>
        <w:t xml:space="preserve"> in fact </w:t>
      </w:r>
      <w:r w:rsidRPr="00BD3541">
        <w:rPr>
          <w:rStyle w:val="StyleUnderline"/>
          <w:rFonts w:asciiTheme="minorHAnsi" w:hAnsiTheme="minorHAnsi"/>
        </w:rPr>
        <w:t>reflect</w:t>
      </w:r>
      <w:r w:rsidRPr="00BD3541">
        <w:rPr>
          <w:rFonts w:asciiTheme="minorHAnsi" w:hAnsiTheme="minorHAnsi"/>
          <w:sz w:val="12"/>
        </w:rPr>
        <w:t xml:space="preserve">, to some degree, </w:t>
      </w:r>
      <w:r w:rsidRPr="00BD3541">
        <w:rPr>
          <w:rStyle w:val="StyleUnderline"/>
          <w:rFonts w:asciiTheme="minorHAnsi" w:hAnsiTheme="minorHAnsi"/>
        </w:rPr>
        <w:t>the political hegemony exercised by the global North towards the global South</w:t>
      </w:r>
      <w:r w:rsidRPr="00BD3541">
        <w:rPr>
          <w:rFonts w:asciiTheme="minorHAnsi" w:hAnsiTheme="minorHAnsi"/>
          <w:sz w:val="12"/>
        </w:rPr>
        <w:t xml:space="preserve">. </w:t>
      </w:r>
      <w:r w:rsidRPr="00BD3541">
        <w:rPr>
          <w:rStyle w:val="StyleUnderline"/>
          <w:rFonts w:asciiTheme="minorHAnsi" w:hAnsiTheme="minorHAnsi"/>
        </w:rPr>
        <w:t>This hegemony</w:t>
      </w:r>
      <w:r w:rsidRPr="00BD3541">
        <w:rPr>
          <w:rFonts w:asciiTheme="minorHAnsi" w:hAnsiTheme="minorHAnsi"/>
          <w:sz w:val="12"/>
        </w:rPr>
        <w:t>, grasped in Coxian terms as dominance of an accepted knowledge that does not leave space to alternatives (Cox, 1981), impos</w:t>
      </w:r>
      <w:r w:rsidRPr="00BD3541">
        <w:rPr>
          <w:rStyle w:val="StyleUnderline"/>
          <w:rFonts w:asciiTheme="minorHAnsi" w:hAnsiTheme="minorHAnsi"/>
        </w:rPr>
        <w:t>es a Western shared concept of statehood and development, which also puts boundaries on how security should be understood</w:t>
      </w:r>
      <w:r w:rsidRPr="00BD3541">
        <w:rPr>
          <w:rFonts w:asciiTheme="minorHAnsi" w:hAnsiTheme="minorHAnsi"/>
          <w:sz w:val="12"/>
        </w:rPr>
        <w:t xml:space="preserve">. </w:t>
      </w:r>
      <w:r w:rsidRPr="00BD3541">
        <w:rPr>
          <w:rStyle w:val="StyleUnderline"/>
          <w:rFonts w:asciiTheme="minorHAnsi" w:hAnsiTheme="minorHAnsi"/>
        </w:rPr>
        <w:t>When statehood is an imposed model and every state ends up looking as a made-in-series unit, security issues of one particular state tend to be addressed in a flawed manner</w:t>
      </w:r>
      <w:r w:rsidRPr="00BD3541">
        <w:rPr>
          <w:rFonts w:asciiTheme="minorHAnsi" w:hAnsiTheme="minorHAnsi"/>
          <w:sz w:val="12"/>
        </w:rPr>
        <w:t xml:space="preserve"> (Bilgin &amp; Morton, 2002). Also, f</w:t>
      </w:r>
      <w:r w:rsidRPr="00BD3541">
        <w:rPr>
          <w:rStyle w:val="StyleUnderline"/>
          <w:rFonts w:asciiTheme="minorHAnsi" w:hAnsiTheme="minorHAnsi"/>
        </w:rPr>
        <w:t>or those states that do not conform to this model, labelled with the terms of ‘weak’ and ‘failed’ states, the only way of development is the one created to the image of those states belonging to the global North; so adapting to the economic laissez faire of the market and to political liberalism seems to be the paths to follow</w:t>
      </w:r>
      <w:r w:rsidRPr="00BD3541">
        <w:rPr>
          <w:rFonts w:asciiTheme="minorHAnsi" w:hAnsiTheme="minorHAnsi"/>
          <w:sz w:val="12"/>
        </w:rPr>
        <w:t xml:space="preserve"> (</w:t>
      </w:r>
      <w:r w:rsidRPr="00BD3541">
        <w:rPr>
          <w:rStyle w:val="StyleUnderline"/>
          <w:rFonts w:asciiTheme="minorHAnsi" w:hAnsiTheme="minorHAnsi"/>
        </w:rPr>
        <w:t>in a liberal</w:t>
      </w:r>
      <w:r w:rsidRPr="00BD3541">
        <w:rPr>
          <w:rFonts w:asciiTheme="minorHAnsi" w:hAnsiTheme="minorHAnsi"/>
          <w:sz w:val="12"/>
        </w:rPr>
        <w:t xml:space="preserve">, democratic peace thesis </w:t>
      </w:r>
      <w:r w:rsidRPr="00BD3541">
        <w:rPr>
          <w:rStyle w:val="StyleUnderline"/>
          <w:rFonts w:asciiTheme="minorHAnsi" w:hAnsiTheme="minorHAnsi"/>
        </w:rPr>
        <w:t>sense</w:t>
      </w:r>
      <w:r w:rsidRPr="00BD3541">
        <w:rPr>
          <w:rFonts w:asciiTheme="minorHAnsi" w:hAnsiTheme="minorHAnsi"/>
          <w:sz w:val="12"/>
        </w:rPr>
        <w:t xml:space="preserve">) </w:t>
      </w:r>
      <w:r w:rsidRPr="00BD3541">
        <w:rPr>
          <w:rStyle w:val="StyleUnderline"/>
          <w:rFonts w:asciiTheme="minorHAnsi" w:hAnsiTheme="minorHAnsi"/>
        </w:rPr>
        <w:t>in order to leave the status of underdevelopment</w:t>
      </w:r>
      <w:r w:rsidRPr="00BD3541">
        <w:rPr>
          <w:rFonts w:asciiTheme="minorHAnsi" w:hAnsiTheme="minorHAnsi"/>
          <w:sz w:val="12"/>
        </w:rPr>
        <w:t xml:space="preserve"> (Bilgin &amp; Morton, 2002).¶ </w:t>
      </w:r>
      <w:r w:rsidRPr="00BD3541">
        <w:rPr>
          <w:rStyle w:val="StyleUnderline"/>
          <w:rFonts w:asciiTheme="minorHAnsi" w:hAnsiTheme="minorHAnsi"/>
        </w:rPr>
        <w:t>According to the liberal standpoint</w:t>
      </w:r>
      <w:r w:rsidRPr="00BD3541">
        <w:rPr>
          <w:rFonts w:asciiTheme="minorHAnsi" w:hAnsiTheme="minorHAnsi"/>
          <w:sz w:val="12"/>
        </w:rPr>
        <w:t xml:space="preserve"> on global politics, </w:t>
      </w:r>
      <w:r w:rsidRPr="00BD3541">
        <w:rPr>
          <w:rStyle w:val="StyleUnderline"/>
          <w:rFonts w:asciiTheme="minorHAnsi" w:hAnsiTheme="minorHAnsi"/>
        </w:rPr>
        <w:t>Westphalian sovereign states are the elementary units of the international configuration, which</w:t>
      </w:r>
      <w:r w:rsidRPr="00BD3541">
        <w:rPr>
          <w:rFonts w:asciiTheme="minorHAnsi" w:hAnsiTheme="minorHAnsi"/>
          <w:sz w:val="12"/>
        </w:rPr>
        <w:t xml:space="preserve">, similarly to the realists’ view on it, </w:t>
      </w:r>
      <w:r w:rsidRPr="00BD3541">
        <w:rPr>
          <w:rStyle w:val="StyleUnderline"/>
          <w:rFonts w:asciiTheme="minorHAnsi" w:hAnsiTheme="minorHAnsi"/>
        </w:rPr>
        <w:t xml:space="preserve">are rational and autonomous actors that try to expand their power in the system </w:t>
      </w:r>
      <w:r w:rsidRPr="00BD3541">
        <w:rPr>
          <w:rFonts w:asciiTheme="minorHAnsi" w:hAnsiTheme="minorHAnsi"/>
          <w:sz w:val="12"/>
        </w:rPr>
        <w:t xml:space="preserve">(Krasner, 2001). Both realists and </w:t>
      </w:r>
      <w:r w:rsidRPr="00BD3541">
        <w:rPr>
          <w:rStyle w:val="StyleUnderline"/>
          <w:rFonts w:asciiTheme="minorHAnsi" w:hAnsiTheme="minorHAnsi"/>
        </w:rPr>
        <w:t>liberals</w:t>
      </w:r>
      <w:r w:rsidRPr="00BD3541">
        <w:rPr>
          <w:rFonts w:asciiTheme="minorHAnsi" w:hAnsiTheme="minorHAnsi"/>
          <w:sz w:val="12"/>
        </w:rPr>
        <w:t xml:space="preserve"> thus </w:t>
      </w:r>
      <w:r w:rsidRPr="00BD3541">
        <w:rPr>
          <w:rStyle w:val="StyleUnderline"/>
          <w:rFonts w:asciiTheme="minorHAnsi" w:hAnsiTheme="minorHAnsi"/>
        </w:rPr>
        <w:t>conceive the state failure as the inability of the states to adapt to a certain model;</w:t>
      </w:r>
      <w:r w:rsidRPr="00BD3541">
        <w:rPr>
          <w:rFonts w:asciiTheme="minorHAnsi" w:hAnsiTheme="minorHAnsi"/>
          <w:sz w:val="12"/>
        </w:rPr>
        <w:t xml:space="preserve"> yet, the problem of failure is comprehended in two dissimilar manners. For liberals, the problem lies in the resolution of market flops whereas for realists the concern is with conflicts spill-overs (Krasner, 2001). </w:t>
      </w:r>
      <w:r w:rsidRPr="00BD3541">
        <w:rPr>
          <w:rStyle w:val="StyleUnderline"/>
          <w:rFonts w:asciiTheme="minorHAnsi" w:hAnsiTheme="minorHAnsi"/>
        </w:rPr>
        <w:t>These schools of thought are</w:t>
      </w:r>
      <w:r w:rsidRPr="00BD3541">
        <w:rPr>
          <w:rFonts w:asciiTheme="minorHAnsi" w:hAnsiTheme="minorHAnsi"/>
          <w:sz w:val="12"/>
        </w:rPr>
        <w:t xml:space="preserve"> though feeding the concern linked with the phenomenon of state failure by </w:t>
      </w:r>
      <w:r w:rsidRPr="00BD3541">
        <w:rPr>
          <w:rStyle w:val="StyleUnderline"/>
          <w:rFonts w:asciiTheme="minorHAnsi" w:hAnsiTheme="minorHAnsi"/>
        </w:rPr>
        <w:t>portraying it as a</w:t>
      </w:r>
      <w:r w:rsidRPr="00BD3541">
        <w:rPr>
          <w:rFonts w:asciiTheme="minorHAnsi" w:hAnsiTheme="minorHAnsi"/>
          <w:sz w:val="12"/>
        </w:rPr>
        <w:t xml:space="preserve">n indirect, however harmful, </w:t>
      </w:r>
      <w:r w:rsidRPr="00BD3541">
        <w:rPr>
          <w:rStyle w:val="StyleUnderline"/>
          <w:rFonts w:asciiTheme="minorHAnsi" w:hAnsiTheme="minorHAnsi"/>
        </w:rPr>
        <w:t>threat for the West.</w:t>
      </w:r>
      <w:r w:rsidRPr="00BD3541">
        <w:rPr>
          <w:rStyle w:val="StyleUnderline"/>
          <w:rFonts w:asciiTheme="minorHAnsi" w:hAnsiTheme="minorHAnsi"/>
          <w:sz w:val="12"/>
        </w:rPr>
        <w:t xml:space="preserve">¶ </w:t>
      </w:r>
      <w:r w:rsidRPr="00BD3541">
        <w:rPr>
          <w:rStyle w:val="StyleUnderline"/>
          <w:rFonts w:asciiTheme="minorHAnsi" w:hAnsiTheme="minorHAnsi"/>
        </w:rPr>
        <w:t xml:space="preserve">Failure is </w:t>
      </w:r>
      <w:r w:rsidRPr="00BD3541">
        <w:rPr>
          <w:rFonts w:asciiTheme="minorHAnsi" w:hAnsiTheme="minorHAnsi"/>
          <w:sz w:val="12"/>
        </w:rPr>
        <w:t>now</w:t>
      </w:r>
      <w:r w:rsidRPr="00BD3541">
        <w:rPr>
          <w:rStyle w:val="StyleUnderline"/>
          <w:rFonts w:asciiTheme="minorHAnsi" w:hAnsiTheme="minorHAnsi"/>
        </w:rPr>
        <w:t xml:space="preserve"> considered to be the greatest threat to international stability</w:t>
      </w:r>
      <w:r w:rsidRPr="00BD3541">
        <w:rPr>
          <w:rFonts w:asciiTheme="minorHAnsi" w:hAnsiTheme="minorHAnsi"/>
          <w:sz w:val="12"/>
        </w:rPr>
        <w:t xml:space="preserve"> (Atwood, US Agency for Int. Dev. in Del Rosso Jr., 1995). This shift in the security realm can be attributed to the fact that, in the post Cold War (CW) era, structures (and principally the figure of the state) “have been deconstructed before our eyes” (Del Rosso Jr., 1995, 196). While for some scholars the way in which we conceive statehood affects the perception of threats deriving from state failure (Buzan, 1983), for others the phenomenon has “arguably become the single-most important problem for international order” (Fukuyama, 2004 in Patrick, 2006, 27). Truly, the sovereign states prototypical represented by the Westphalian system never matched with reality and “the time of absolute and exclusive sovereignty has passed” (Boutros-Ghali, 1992, 3:17). Certainly, the occurrence of failures in several countries of the developing world seems to confirm this thesis. Besides, what can be argued to be the factors that determine whether a state can be considered a success or a failure (Milliken &amp; Krause, 2002) when the state is a merely “abstraction, an entity existing chiefly in the hearts and minds of people” (Strayer, 1993 in Del Rosso Jr., 1995, 178)?¶ Failed states and non-traditional security threats¶ It has been said that orthodox </w:t>
      </w:r>
      <w:r w:rsidRPr="00BD3541">
        <w:rPr>
          <w:rStyle w:val="StyleUnderline"/>
          <w:rFonts w:asciiTheme="minorHAnsi" w:hAnsiTheme="minorHAnsi"/>
        </w:rPr>
        <w:t>scholars’ concerns with failed states are linked to the fear that the security issues existing in global South countries could expand and ‘hit’ Western societies</w:t>
      </w:r>
      <w:r w:rsidRPr="00BD3541">
        <w:rPr>
          <w:rFonts w:asciiTheme="minorHAnsi" w:hAnsiTheme="minorHAnsi"/>
          <w:sz w:val="12"/>
        </w:rPr>
        <w:t xml:space="preserve">. </w:t>
      </w:r>
      <w:r w:rsidRPr="00BD3541">
        <w:rPr>
          <w:rStyle w:val="StyleUnderline"/>
          <w:rFonts w:asciiTheme="minorHAnsi" w:hAnsiTheme="minorHAnsi"/>
        </w:rPr>
        <w:t>The greatest apprehension is definitely caused by terrorism. This concern derives from the assumption that failed states can provide fertile grounds for harbouring of terrorist organisations since these countries do not exercise a true control over their lands, and the link between the failed states of Afghanistan or of Sudan and al Qaeda, in this respect, are ‘proves’ that ungoverned areas constitute a point of attraction for terrorist groups</w:t>
      </w:r>
      <w:r w:rsidRPr="00BD3541">
        <w:rPr>
          <w:rFonts w:asciiTheme="minorHAnsi" w:hAnsiTheme="minorHAnsi"/>
          <w:sz w:val="12"/>
        </w:rPr>
        <w:t xml:space="preserve"> (Patrick, 2007; Der Derrian, 2004). The ‘fertility’ is due to the possibility of disposing of areas where to recruit and train militants, and where to have a facilitate access to weaponries and economic supplies. With regard to accessing arms resources, the red alarm is tripped by the presumed probability in which terrorists might acquire biological, chemical or nuclear weapons (Patrick, 2006), which, in the hands of senseless players, would pose such a risky threat that the norm of sovereignty would not be enough to protect these states from external intervention (Fukuyama, 2004).¶ </w:t>
      </w:r>
      <w:r w:rsidRPr="00BD3541">
        <w:rPr>
          <w:rStyle w:val="StyleUnderline"/>
          <w:rFonts w:asciiTheme="minorHAnsi" w:hAnsiTheme="minorHAnsi"/>
        </w:rPr>
        <w:t>However, establishing a direct link between terrorism and failed states is</w:t>
      </w:r>
      <w:r w:rsidRPr="00BD3541">
        <w:rPr>
          <w:rFonts w:asciiTheme="minorHAnsi" w:hAnsiTheme="minorHAnsi"/>
          <w:sz w:val="12"/>
        </w:rPr>
        <w:t xml:space="preserve">, to some extent, </w:t>
      </w:r>
      <w:r w:rsidRPr="00BD3541">
        <w:rPr>
          <w:rStyle w:val="StyleUnderline"/>
          <w:rFonts w:asciiTheme="minorHAnsi" w:hAnsiTheme="minorHAnsi"/>
        </w:rPr>
        <w:t>naïve because it does not take into consideration that not all</w:t>
      </w:r>
      <w:r w:rsidRPr="00BD3541">
        <w:rPr>
          <w:rFonts w:asciiTheme="minorHAnsi" w:hAnsiTheme="minorHAnsi"/>
          <w:sz w:val="12"/>
        </w:rPr>
        <w:t xml:space="preserve"> weak and </w:t>
      </w:r>
      <w:r w:rsidRPr="00BD3541">
        <w:rPr>
          <w:rStyle w:val="StyleUnderline"/>
          <w:rFonts w:asciiTheme="minorHAnsi" w:hAnsiTheme="minorHAnsi"/>
        </w:rPr>
        <w:t>failed states are plagued by terrorism and the case of Afghanistan is not enough to support the previous hypothesis</w:t>
      </w:r>
      <w:r w:rsidRPr="00BD3541">
        <w:rPr>
          <w:rFonts w:asciiTheme="minorHAnsi" w:hAnsiTheme="minorHAnsi"/>
          <w:sz w:val="12"/>
        </w:rPr>
        <w:t xml:space="preserve"> (Patrick, 2007). Afghanistan can be better explained when other elements such as religion and politics are brought to the table; there is, thus, a series of components that need to be studied in each case. Also, the point that not all failed states attract terrorist groups is due to the fact that not all of them offer an ideal safe haven for these groups. Regions of total state collapse, as it is the case of Somalia, do not constitute idyllic places where to settle for terrorist organisations, but are indeed considered quite uncongenial. Terrorists do, in fact, prefer territories that are barely ruled rather than ungoverned and in the hands of tribal clans (Menkhaus, 2004). </w:t>
      </w:r>
      <w:r w:rsidRPr="00BD3541">
        <w:rPr>
          <w:rStyle w:val="StyleUnderline"/>
          <w:rFonts w:asciiTheme="minorHAnsi" w:hAnsiTheme="minorHAnsi"/>
        </w:rPr>
        <w:t>The formation of a logical tie between the two phenomena of terrorism and state failure actually infers that terrorist organisations could not survive in fully working states</w:t>
      </w:r>
      <w:r w:rsidRPr="00BD3541">
        <w:rPr>
          <w:rFonts w:asciiTheme="minorHAnsi" w:hAnsiTheme="minorHAnsi"/>
          <w:sz w:val="12"/>
        </w:rPr>
        <w:t xml:space="preserve"> (again, the model of functioning state is imposed) </w:t>
      </w:r>
      <w:r w:rsidRPr="00BD3541">
        <w:rPr>
          <w:rStyle w:val="StyleUnderline"/>
          <w:rFonts w:asciiTheme="minorHAnsi" w:hAnsiTheme="minorHAnsi"/>
        </w:rPr>
        <w:t>because efficient governments would impede their operations</w:t>
      </w:r>
      <w:r w:rsidRPr="00BD3541">
        <w:rPr>
          <w:rFonts w:asciiTheme="minorHAnsi" w:hAnsiTheme="minorHAnsi"/>
          <w:sz w:val="12"/>
        </w:rPr>
        <w:t xml:space="preserve"> (Newman, 2009).¶ </w:t>
      </w:r>
      <w:r w:rsidRPr="00BD3541">
        <w:rPr>
          <w:rStyle w:val="StyleUnderline"/>
          <w:rFonts w:asciiTheme="minorHAnsi" w:hAnsiTheme="minorHAnsi"/>
        </w:rPr>
        <w:t>State failure has</w:t>
      </w:r>
      <w:r w:rsidRPr="00BD3541">
        <w:rPr>
          <w:rFonts w:asciiTheme="minorHAnsi" w:hAnsiTheme="minorHAnsi"/>
          <w:sz w:val="12"/>
        </w:rPr>
        <w:t xml:space="preserve"> also </w:t>
      </w:r>
      <w:r w:rsidRPr="00BD3541">
        <w:rPr>
          <w:rStyle w:val="StyleUnderline"/>
          <w:rFonts w:asciiTheme="minorHAnsi" w:hAnsiTheme="minorHAnsi"/>
        </w:rPr>
        <w:t>the</w:t>
      </w:r>
      <w:r w:rsidRPr="00BD3541">
        <w:rPr>
          <w:rFonts w:asciiTheme="minorHAnsi" w:hAnsiTheme="minorHAnsi"/>
          <w:sz w:val="12"/>
        </w:rPr>
        <w:t xml:space="preserve"> collateral </w:t>
      </w:r>
      <w:r w:rsidRPr="00BD3541">
        <w:rPr>
          <w:rStyle w:val="StyleUnderline"/>
          <w:rFonts w:asciiTheme="minorHAnsi" w:hAnsiTheme="minorHAnsi"/>
        </w:rPr>
        <w:t>effect of making the people of a deteriorating state leaving the country, creating</w:t>
      </w:r>
      <w:r w:rsidRPr="00BD3541">
        <w:rPr>
          <w:rFonts w:asciiTheme="minorHAnsi" w:hAnsiTheme="minorHAnsi"/>
          <w:sz w:val="12"/>
        </w:rPr>
        <w:t xml:space="preserve"> consequently </w:t>
      </w:r>
      <w:r w:rsidRPr="00BD3541">
        <w:rPr>
          <w:rStyle w:val="StyleUnderline"/>
          <w:rFonts w:asciiTheme="minorHAnsi" w:hAnsiTheme="minorHAnsi"/>
        </w:rPr>
        <w:t>massive refugee flows that destabilise neighbouring countries</w:t>
      </w:r>
      <w:r w:rsidRPr="00BD3541">
        <w:rPr>
          <w:rFonts w:asciiTheme="minorHAnsi" w:hAnsiTheme="minorHAnsi"/>
          <w:sz w:val="12"/>
        </w:rPr>
        <w:t xml:space="preserve"> as happened in the case of Africa (Newman, 2009); for instance, since 1990, circa 100.000 exiles left Somalia and moved to bordering Kenya with the side-effect of fuelling some of the inter-ethnic strains existing in the country (Menkhaus, 2004). The primary concern is not related to the destabilisation of a region itself but rather to the following wave of immigration that would ‘disturb’ the global North countries (Newman, 2009). Specifically, immigration acquires an even greater role as a danger for wealthy societies when considered in relation with the spread of HIV/AIDS. With the memory, well bore in mind, of the refugee flows following the Haitian collapse and the Balkan hostilities, the European and the American governments are now willing to avoid the reappearance of similar situations (Singer, 2002). The impacts of these substantial immigration movements are deemed to be the fuse of a cultural conflict (‘clash of civilisations’) between different social configurations (Huntington, 1996).¶ </w:t>
      </w:r>
      <w:r w:rsidRPr="00BD3541">
        <w:rPr>
          <w:rStyle w:val="StyleUnderline"/>
          <w:rFonts w:asciiTheme="minorHAnsi" w:hAnsiTheme="minorHAnsi"/>
        </w:rPr>
        <w:t>Failed states are constructed and securitised by Western governments as catalysts of threats for their societies</w:t>
      </w:r>
      <w:r w:rsidRPr="00BD3541">
        <w:rPr>
          <w:rFonts w:asciiTheme="minorHAnsi" w:hAnsiTheme="minorHAnsi"/>
          <w:sz w:val="12"/>
        </w:rPr>
        <w:t xml:space="preserve"> (Menkhaus, 2004), yet, the population trapped in these countries should be considered to be the very principal victim of their states failures and this, should be the first reason of concern for the international community (von Einsiedel, 2005). The inability of many Third World countries to provide public security (in all of its aspects) and the following chaotic consequences created, in such areas, authentic humanitarian disasters (Yannis, 2002). The attention should thus be driven from the ‘how failed states threaten the global North status quo dilemma’to the important aspects of ‘human security’. The security scheme of inter-state conflicts defined the functions of global politics for the majority of the human-beings history but should now leave space to a new way of conceiving security. In reality, for “most people today, a feeling of insecurity arises more from […] job security, income security, health security, environmental security, security from crime – these are the emerging concerns of human security all over the world” (Human Development Report, 1994, 3). The definition provided in this Report is based on two fundamental constituents, which are the essential safety for individuals from lasting threats such as disease, oppression, and famine, and security from violent interferences in the daily life of the people. Hence, security is here portrayed in a positive and progressive sense since it points out the importance of moral obligations among people (Busumtwi-Sam, 2002).¶ Human security presupposes the right of the person to be ‘free of fear’ and ‘free of want’, so basically to enjoy protection and well-being (Der Derrian, 2004). Nowadays, the greatest challenges to human security are those related to development and, in several countries of the developing world, where “the state is absent, the local population is left entirely at the mercy of unscrupulous political and economic entrepreneurs” (Poku et al., 2007, 1157). Also, the Western concerns with terrorist groups acquiring weapons of mass destruction (WMD) in failed states divert the attention from the real menace to security of the people and to the peace of these regions: the flow and illegal trade of small arms (Patrick, 2006). Third World countries had been particularly appealing receivers of arms allocations by the two world powers during the CW (Ayoob, 1995) and currently there are over 875 millions of small arms circulating worldwide (Geneva Small Arms Survey, 2014), where more than a quarter of these items are estimated to be in Africa (Ripsman &amp; Paul, 2010). The low costs and wide availability of these small, however lethal, tools jeopardise the stability of states and regions by fuelling conflicts and by subjecting civilians to the rules of authoritarian clans, chiefly where the absence or the fragility of the state generates an ideal environment for black market affairs and illicit across-border trades (Patrick, 2006). The porous borders of failed states permit the passage of refugees and the exercise of arms smuggling. Giving data, the amount of arms introduced by Somali exiles in Kenya is approximately 5000 rifles per month (Menkhaus, 2004). Through borders, not only weapons, but also drugs and people become objects of criminal traffics (i.e. the cases of Colombia and Myanmar). This uncontrolled movement of people brings with it the spread of disease, affecting the health aspect of security of the population living in the neighbouring countries (i.e. Zimbabwe) (Newman, 2009).¶ The inability of weak and failed states to provide security to their own people is also reflected by the number of health issues that the locals have to face everyday. States, in many cases, are unable to deliver effective health services and the most serious issue of HIV/AIDS has now become part of the lives of a third of the adult population of the southern African continent (Elbe, 2006); and an approximate 70% of the HIV positive individuals of the world live in the continent (Kaplan, 1994). The HIV/AIDS disease does not simply affect the health aspect of human security but it does also constitute a hurdle for the economic development of the state (Ripsman &amp; Paul, 2010). According to the World Bank, the virus can be assumed to be the principal threat to economic progress in Africa (Singer, 2002). The illness seems, in fact, to affect the more productive section of the society (Singer, 2002; Barnett, 2006; McInnes, 2006) and this has serious impacts on the levels of production of these countries plagued by the virus. The health facilities expenses and the reduction of foreign investments lead to a significant reduction of the GDP that thus expands the gap of poverty and inequality within the society. However, establishing a nexus between the virus and the phenomenon of failure is quite arduous, since the instability caused by the disease has actual effects in societies where the deliver of health services is uneven and the levels of poverty reach elevated percentages (McInnes, 2006). Yet, the spread of the disease is framed as a security issue in Western capitals only to the extent that such a pandemic could expand until touching their societies (Elbe, 2006). International measures on the proliferation of the virus are then undertaken only when there is a perceived national security threat and “the securitisation of the disease removes the issue from more cosmopolitan and altruistic frameworks of health and development, locating it instead within a state-centric framework, where states are primarily concerned with maximising power and security, rather than with addressing wider humanitarian concerns” (Elbe, 2006, 129).¶ The centricity of the state in this approach goes beyond the case of disease but, as already noted, involves every possible threat that might derive from the occurrence of states failure. Dangers are constructed in a securitisation process by the major powers policy-makers as scapegoats to divert the attention from their societies’ troubles to the developing world and to justify their policies towards this latter (Newman, 2009). Indeed, by displaying the potential threats incubated in failed states as menaces to the Western life style, societies are persuaded of a ‘false vulnerability’ (Logan &amp; Preble, 2011). ¶ State failure in Africa¶ The notion of statehood, understood in Westphalian terms, had been applied/imposed in the African continent during the decolonisation process in the sixties/seventies (Ignatieff, 2005). Although independence from the colonial dominion had been a great attainment for the locals, the application of a European notion of sovereignty, seen as the exercise of an effective governmental control over a specific territory, just did not fit with the African context (Herbst, 1996; Milliken &amp; Krause, 2002). The new wave of liberation brought to the new countries a simple juridical recognised independence but, once again, theory did not find any empirical confirmation (Jackson, 1990), and the creation of new states, with artificial confines that unobserved the cultural background, and the absence of a proper governmental control turned out to be a naïve effort of projecting the Western state model in a completely different setting (Del Rosso Jr., 1995; Poku et al., 2007). New entities were then labelled with the term ‘state’ but the population within these ‘states’ did not enjoy any of the rights stemming from the freshly gained juridical autonomy, and such a condition of ‘quasi-states’ reflected a shortage of domestic nation-building processes in favour of external recognition (Jackson, 1990).¶ Additionally, the rise of so many new states after the process of decolonisation caused a shift in the international configuration and introduced a high quantity of new members in the system (Ayoob, 1995) that were crafted and instilled by the principle of self-determination and, simply imagining the hypothesis of state failure was considered to be repulsive towards the principle itself (Helman &amp; Ratner, 1993). The sudden disruption in the configuration of the international system shifted the ‘sovereignty game’ to a new dimension based on the value of self-determination and on the development claims of these disadvantaged nations, which nowadays is reflected in the existing friction between sovereignty privileges and external interventions in case of great human rights violations (Jackson, 1990). In several occasion, the principle of sovereignty has been claimed to prevent external interventions in questions related to the suffering of the local population in terms of health, environment and drugs/human trafficking (Helman &amp; Ratner, 1993).¶ African countries provide a striking example of how the application of the Westphalian notion of statehood in the continent is at the root of the instability of many areas and of the resulting human suffering. The rapid course of decolonisation left some unqualified administrations to rule over portions of territory that did not experience any form of administrative arrangements since the colonial dominion was majorly exercised in the urban zones of a land. This made the development of dominant subnational groups and entities possible, and, in several instances, these constitute the actual authorities over specific areas in a country (Herbst, 1997; Duffield, 2005). Warlordism, a clan centred form of authority, is now a spread phenomenon in the continent (i.e. Somalia, Sierra Leone, Liberia, DRC) and this is significant to the extent that it implies that sovereignty is thus a social construction arising from conventional practices (Bilgin &amp; Morton, 2002).¶ The work of William Reno (1999), a milestone in the field, understands Warlordism in relation to their type of ‘political economy’ defining them as egotistic actors whose main interest is the increase of their power and whose command fail to deliver whichever public service to their communities. However, Reno’s analysis lacks an account on the important role of the hegemony established by these lords, which are respected and supported by their population who would not otherwise have any other kind of rule or ‘protection’ (Marten, 2007). The absence of a superior authority, ethnic tensions and the easy access to weapons leave ample space to conflict outbursts (Herbst, 1997; Gupta, 1993). Internal civil wars have a massive impact on the people. The rapid spread of diseases among soldiers have effects on the larger population (Patrick, 2006) and conflicts trap the countries into political and social quagmires that do not allow them to provide not even basic services; and their consequences are echoed by a long-term wave of poverty, instability and a situation where countries experience a “victory of guns over normal politics […] with autocrats that deny freedom to their people” (Crocker, 2005, 35). The human security threat of poverty is the cause of starvation and mortality between under five year old children (Poku et al., 2007). In the case of Somalia, the internal conflicts have also destroyed the education system and “by 2004 only 15% of children were attending primary school” (Marten, 2007, 70). Human security is more threaten in Africa then anywhere else, where the levels of poverty are higher than in the rest of the globe.[1] However, policies directed to the continent are still driven by Western national concerns with the containment of these threats outside of their societies, whereas there is an urgent necessity for a ‘people-centred’ tactic (Poku et al., 2007).¶ Conclusion: leaving Westphalia¶ </w:t>
      </w:r>
      <w:r w:rsidRPr="00BD3541">
        <w:rPr>
          <w:rStyle w:val="StyleUnderline"/>
          <w:rFonts w:asciiTheme="minorHAnsi" w:hAnsiTheme="minorHAnsi"/>
        </w:rPr>
        <w:t>The occurrence of</w:t>
      </w:r>
      <w:r w:rsidRPr="00BD3541">
        <w:rPr>
          <w:rFonts w:asciiTheme="minorHAnsi" w:hAnsiTheme="minorHAnsi"/>
          <w:sz w:val="12"/>
        </w:rPr>
        <w:t xml:space="preserve"> the phenomenon of </w:t>
      </w:r>
      <w:r w:rsidRPr="00BD3541">
        <w:rPr>
          <w:rStyle w:val="StyleUnderline"/>
          <w:rFonts w:asciiTheme="minorHAnsi" w:hAnsiTheme="minorHAnsi"/>
        </w:rPr>
        <w:t>state failure is a</w:t>
      </w:r>
      <w:r w:rsidRPr="00BD3541">
        <w:rPr>
          <w:rFonts w:asciiTheme="minorHAnsi" w:hAnsiTheme="minorHAnsi"/>
          <w:sz w:val="12"/>
        </w:rPr>
        <w:t xml:space="preserve">nother </w:t>
      </w:r>
      <w:r w:rsidRPr="00BD3541">
        <w:rPr>
          <w:rStyle w:val="StyleUnderline"/>
          <w:rFonts w:asciiTheme="minorHAnsi" w:hAnsiTheme="minorHAnsi"/>
        </w:rPr>
        <w:t>sign that the Westphalian model is not supported by an empirical basis; it is</w:t>
      </w:r>
      <w:r w:rsidRPr="00BD3541">
        <w:rPr>
          <w:rFonts w:asciiTheme="minorHAnsi" w:hAnsiTheme="minorHAnsi"/>
          <w:sz w:val="12"/>
        </w:rPr>
        <w:t xml:space="preserve"> rather </w:t>
      </w:r>
      <w:r w:rsidRPr="00BD3541">
        <w:rPr>
          <w:rStyle w:val="StyleUnderline"/>
          <w:rFonts w:asciiTheme="minorHAnsi" w:hAnsiTheme="minorHAnsi"/>
        </w:rPr>
        <w:t>a simple political construction that calls for a shift to a ‘post-Westphalian era’</w:t>
      </w:r>
      <w:r w:rsidRPr="00BD3541">
        <w:rPr>
          <w:rFonts w:asciiTheme="minorHAnsi" w:hAnsiTheme="minorHAnsi"/>
          <w:sz w:val="12"/>
        </w:rPr>
        <w:t xml:space="preserve"> (Newman, 2009). The Western notion of statehood tended to ignore the fact that many entities have never been actual states (i.e. African countries post-decolonisation), and to have a homogeneous vision of failed states that did not consider the different settings of each situation (Patrick, 2007). This is also reflected by the fact that while some countries are highlighted as security threats in Western capitals, as represented by the cases of Afghanistan or Somalia, others are essentially disregarded (i.e. Sierra Leone, Guinea Bissau) (Newman, 2009). The fiasco in addressing effective specific policies towards these countries can be thus attributed to a lack of understanding of the circumstantial dissimilarities of each case (Patrick, 2006; Migdal, 1988).</w:t>
      </w:r>
    </w:p>
    <w:p w:rsidR="00BD3541" w:rsidRPr="00BD3541" w:rsidRDefault="00BD3541" w:rsidP="00BD3541">
      <w:pPr>
        <w:rPr>
          <w:rFonts w:asciiTheme="minorHAnsi" w:hAnsiTheme="minorHAnsi"/>
        </w:rPr>
      </w:pPr>
    </w:p>
    <w:p w:rsidR="00BD3541" w:rsidRPr="00BD3541" w:rsidRDefault="00BD3541" w:rsidP="00BD3541">
      <w:pPr>
        <w:rPr>
          <w:rFonts w:asciiTheme="minorHAnsi" w:hAnsiTheme="minorHAnsi"/>
        </w:rPr>
      </w:pPr>
    </w:p>
    <w:p w:rsidR="00BD3541" w:rsidRPr="00BD3541" w:rsidRDefault="00BD3541" w:rsidP="00BD3541">
      <w:pPr>
        <w:rPr>
          <w:rFonts w:asciiTheme="minorHAnsi" w:hAnsiTheme="minorHAnsi"/>
        </w:rPr>
      </w:pPr>
    </w:p>
    <w:p w:rsidR="00BD3541" w:rsidRPr="00BD3541" w:rsidRDefault="00BD3541" w:rsidP="00BD3541">
      <w:pPr>
        <w:pStyle w:val="Heading4"/>
        <w:rPr>
          <w:rFonts w:asciiTheme="minorHAnsi" w:hAnsiTheme="minorHAnsi"/>
        </w:rPr>
      </w:pPr>
      <w:r w:rsidRPr="00BD3541">
        <w:rPr>
          <w:rFonts w:asciiTheme="minorHAnsi" w:hAnsiTheme="minorHAnsi"/>
        </w:rPr>
        <w:t>Failed State Framing is flawed and is used to justify intervention – if states are not strong, they must be assimilated into the liberal peace of the West</w:t>
      </w:r>
    </w:p>
    <w:p w:rsidR="00BD3541" w:rsidRPr="00BD3541" w:rsidRDefault="00BD3541" w:rsidP="00BD3541">
      <w:pPr>
        <w:rPr>
          <w:rStyle w:val="Style13ptBold"/>
          <w:rFonts w:asciiTheme="minorHAnsi" w:hAnsiTheme="minorHAnsi"/>
          <w:b w:val="0"/>
          <w:sz w:val="20"/>
        </w:rPr>
      </w:pPr>
      <w:r w:rsidRPr="00BD3541">
        <w:rPr>
          <w:rStyle w:val="Style13ptBold"/>
          <w:rFonts w:asciiTheme="minorHAnsi" w:hAnsiTheme="minorHAnsi"/>
        </w:rPr>
        <w:t xml:space="preserve">Bilgin and Morton 4 </w:t>
      </w:r>
      <w:r w:rsidRPr="00BD3541">
        <w:rPr>
          <w:rStyle w:val="Style13ptBold"/>
          <w:rFonts w:asciiTheme="minorHAnsi" w:hAnsiTheme="minorHAnsi"/>
          <w:b w:val="0"/>
          <w:sz w:val="20"/>
        </w:rPr>
        <w:t>[Pinar Bilgin is Assistant Professor of International Relations at Bilkent University, Ankara. Adam David Morton is Professor in Political Economy in the Department of Political Economy at the University of Sydney, which he joined in 2014. “From ‘Rogue’ to ‘Failed’ States? The Fallacy of Short-termism”, POLITICS: 2004 VOL 24(3), 169–180, msm]</w:t>
      </w:r>
    </w:p>
    <w:p w:rsidR="00BD3541" w:rsidRPr="00BD3541" w:rsidRDefault="00BD3541" w:rsidP="00BD3541">
      <w:pPr>
        <w:rPr>
          <w:rFonts w:asciiTheme="minorHAnsi" w:hAnsiTheme="minorHAnsi"/>
          <w:sz w:val="16"/>
        </w:rPr>
      </w:pPr>
      <w:r w:rsidRPr="00BD3541">
        <w:rPr>
          <w:rFonts w:asciiTheme="minorHAnsi" w:hAnsiTheme="minorHAnsi"/>
          <w:sz w:val="16"/>
        </w:rPr>
        <w:t>The need for a better appreciation of state ‘failure’</w:t>
      </w:r>
      <w:r w:rsidRPr="00BD3541">
        <w:rPr>
          <w:rFonts w:asciiTheme="minorHAnsi" w:hAnsiTheme="minorHAnsi"/>
          <w:sz w:val="12"/>
        </w:rPr>
        <w:t>¶</w:t>
      </w:r>
      <w:r w:rsidRPr="00BD3541">
        <w:rPr>
          <w:rFonts w:asciiTheme="minorHAnsi" w:hAnsiTheme="minorHAnsi"/>
          <w:sz w:val="16"/>
        </w:rPr>
        <w:t xml:space="preserve"> </w:t>
      </w:r>
      <w:r w:rsidRPr="00BD3541">
        <w:rPr>
          <w:rStyle w:val="StyleUnderline"/>
          <w:rFonts w:asciiTheme="minorHAnsi" w:hAnsiTheme="minorHAnsi"/>
        </w:rPr>
        <w:t>A better appreciation of state failure is not likely to materialise unless the</w:t>
      </w:r>
      <w:r w:rsidRPr="00BD3541">
        <w:rPr>
          <w:rFonts w:asciiTheme="minorHAnsi" w:hAnsiTheme="minorHAnsi"/>
          <w:sz w:val="16"/>
        </w:rPr>
        <w:t xml:space="preserve"> socio- economic </w:t>
      </w:r>
      <w:r w:rsidRPr="00BD3541">
        <w:rPr>
          <w:rStyle w:val="StyleUnderline"/>
          <w:rFonts w:asciiTheme="minorHAnsi" w:hAnsiTheme="minorHAnsi"/>
        </w:rPr>
        <w:t>conjuncture within which such ‘failure’ emerges is analysed</w:t>
      </w:r>
      <w:r w:rsidRPr="00BD3541">
        <w:rPr>
          <w:rFonts w:asciiTheme="minorHAnsi" w:hAnsiTheme="minorHAnsi"/>
          <w:sz w:val="16"/>
        </w:rPr>
        <w:t xml:space="preserve">. However, </w:t>
      </w:r>
      <w:r w:rsidRPr="00BD3541">
        <w:rPr>
          <w:rStyle w:val="StyleUnderline"/>
          <w:rFonts w:asciiTheme="minorHAnsi" w:hAnsiTheme="minorHAnsi"/>
        </w:rPr>
        <w:t>little reference is</w:t>
      </w:r>
      <w:r w:rsidRPr="00BD3541">
        <w:rPr>
          <w:rFonts w:asciiTheme="minorHAnsi" w:hAnsiTheme="minorHAnsi"/>
          <w:sz w:val="16"/>
        </w:rPr>
        <w:t xml:space="preserve"> commonly </w:t>
      </w:r>
      <w:r w:rsidRPr="00BD3541">
        <w:rPr>
          <w:rStyle w:val="StyleUnderline"/>
          <w:rFonts w:asciiTheme="minorHAnsi" w:hAnsiTheme="minorHAnsi"/>
        </w:rPr>
        <w:t>made to the processes through which these states have come to ‘fail’ whilst others ‘succeeded’.</w:t>
      </w:r>
      <w:r w:rsidRPr="00BD3541">
        <w:rPr>
          <w:rFonts w:asciiTheme="minorHAnsi" w:hAnsiTheme="minorHAnsi"/>
          <w:sz w:val="16"/>
        </w:rPr>
        <w:t xml:space="preserve"> In other words, </w:t>
      </w:r>
      <w:r w:rsidRPr="00BD3541">
        <w:rPr>
          <w:rStyle w:val="StyleUnderline"/>
          <w:rFonts w:asciiTheme="minorHAnsi" w:hAnsiTheme="minorHAnsi"/>
        </w:rPr>
        <w:t>the conditions that allow for state failure to occur are</w:t>
      </w:r>
      <w:r w:rsidRPr="00BD3541">
        <w:rPr>
          <w:rFonts w:asciiTheme="minorHAnsi" w:hAnsiTheme="minorHAnsi"/>
          <w:sz w:val="16"/>
        </w:rPr>
        <w:t xml:space="preserve"> almost </w:t>
      </w:r>
      <w:r w:rsidRPr="00BD3541">
        <w:rPr>
          <w:rStyle w:val="StyleUnderline"/>
          <w:rFonts w:asciiTheme="minorHAnsi" w:hAnsiTheme="minorHAnsi"/>
        </w:rPr>
        <w:t>never investigated</w:t>
      </w:r>
      <w:r w:rsidRPr="00BD3541">
        <w:rPr>
          <w:rFonts w:asciiTheme="minorHAnsi" w:hAnsiTheme="minorHAnsi"/>
          <w:sz w:val="16"/>
        </w:rPr>
        <w:t xml:space="preserve"> (Milliken and Krause, 2002a is a significant exception to this generalisation). </w:t>
      </w:r>
      <w:r w:rsidRPr="00BD3541">
        <w:rPr>
          <w:rStyle w:val="StyleUnderline"/>
          <w:rFonts w:asciiTheme="minorHAnsi" w:hAnsiTheme="minorHAnsi"/>
        </w:rPr>
        <w:t>Yet</w:t>
      </w:r>
      <w:r w:rsidRPr="00BD3541">
        <w:rPr>
          <w:rFonts w:asciiTheme="minorHAnsi" w:hAnsiTheme="minorHAnsi"/>
          <w:sz w:val="16"/>
        </w:rPr>
        <w:t xml:space="preserve">, </w:t>
      </w:r>
      <w:r w:rsidRPr="00BD3541">
        <w:rPr>
          <w:rStyle w:val="StyleUnderline"/>
          <w:rFonts w:asciiTheme="minorHAnsi" w:hAnsiTheme="minorHAnsi"/>
        </w:rPr>
        <w:t>this is an important avenue for research because existing approaches are rooted in the assumption that ‘failures’ are caused by the intrinsic characteristics of certain states without neces- sarily reflecting upon their colonial background and/or their peripheral position in global politico-economic structures</w:t>
      </w:r>
      <w:r w:rsidRPr="00BD3541">
        <w:rPr>
          <w:rFonts w:asciiTheme="minorHAnsi" w:hAnsiTheme="minorHAnsi"/>
          <w:sz w:val="16"/>
        </w:rPr>
        <w:t>. The broader point to make is that the ways in which deepening our understanding of the factors that have led some states to ‘fail’ may also help us to take alternative action.</w:t>
      </w:r>
      <w:r w:rsidRPr="00BD3541">
        <w:rPr>
          <w:rFonts w:asciiTheme="minorHAnsi" w:hAnsiTheme="minorHAnsi"/>
          <w:sz w:val="12"/>
        </w:rPr>
        <w:t>¶</w:t>
      </w:r>
      <w:r w:rsidRPr="00BD3541">
        <w:rPr>
          <w:rFonts w:asciiTheme="minorHAnsi" w:hAnsiTheme="minorHAnsi"/>
          <w:sz w:val="16"/>
        </w:rPr>
        <w:t xml:space="preserve"> A second problem is that </w:t>
      </w:r>
      <w:r w:rsidRPr="00BD3541">
        <w:rPr>
          <w:rStyle w:val="StyleUnderline"/>
          <w:rFonts w:asciiTheme="minorHAnsi" w:hAnsiTheme="minorHAnsi"/>
        </w:rPr>
        <w:t>the contributors to present debates reduce state ‘success’ or ‘failure’ to an empirically observable capacity to manipulate</w:t>
      </w:r>
      <w:r w:rsidRPr="00BD3541">
        <w:rPr>
          <w:rFonts w:asciiTheme="minorHAnsi" w:hAnsiTheme="minorHAnsi"/>
          <w:sz w:val="16"/>
        </w:rPr>
        <w:t xml:space="preserve"> (usually) </w:t>
      </w:r>
      <w:r w:rsidRPr="00BD3541">
        <w:rPr>
          <w:rStyle w:val="StyleUnderline"/>
          <w:rFonts w:asciiTheme="minorHAnsi" w:hAnsiTheme="minorHAnsi"/>
        </w:rPr>
        <w:t>coercive resources resulting in a not-so-democratic overtone of control and subordination</w:t>
      </w:r>
      <w:r w:rsidRPr="00BD3541">
        <w:rPr>
          <w:rFonts w:asciiTheme="minorHAnsi" w:hAnsiTheme="minorHAnsi"/>
          <w:sz w:val="16"/>
        </w:rPr>
        <w:t xml:space="preserve"> (see Migdal, 1988 and 2001). </w:t>
      </w:r>
      <w:r w:rsidRPr="00BD3541">
        <w:rPr>
          <w:rStyle w:val="StyleUnderline"/>
          <w:rFonts w:asciiTheme="minorHAnsi" w:hAnsiTheme="minorHAnsi"/>
        </w:rPr>
        <w:t>Such insistence on the need for strong states to estab- lish stability and political control is</w:t>
      </w:r>
      <w:r w:rsidRPr="00BD3541">
        <w:rPr>
          <w:rFonts w:asciiTheme="minorHAnsi" w:hAnsiTheme="minorHAnsi"/>
          <w:sz w:val="16"/>
        </w:rPr>
        <w:t xml:space="preserve"> again not new but </w:t>
      </w:r>
      <w:r w:rsidRPr="00BD3541">
        <w:rPr>
          <w:rStyle w:val="StyleUnderline"/>
          <w:rFonts w:asciiTheme="minorHAnsi" w:hAnsiTheme="minorHAnsi"/>
        </w:rPr>
        <w:t>reminiscent of Cold War approaches to modernisation and development in the less-developed world when explanations were sought for the prevalence</w:t>
      </w:r>
      <w:r w:rsidRPr="00BD3541">
        <w:rPr>
          <w:rFonts w:asciiTheme="minorHAnsi" w:hAnsiTheme="minorHAnsi"/>
          <w:sz w:val="16"/>
        </w:rPr>
        <w:t xml:space="preserve">, particularly in Latin America, </w:t>
      </w:r>
      <w:r w:rsidRPr="00BD3541">
        <w:rPr>
          <w:rStyle w:val="StyleUnderline"/>
          <w:rFonts w:asciiTheme="minorHAnsi" w:hAnsiTheme="minorHAnsi"/>
        </w:rPr>
        <w:t>of authoritarian rule and ‘strong’ state corporatist regimes.</w:t>
      </w:r>
      <w:r w:rsidRPr="00BD3541">
        <w:rPr>
          <w:rStyle w:val="StyleUnderline"/>
          <w:rFonts w:asciiTheme="minorHAnsi" w:hAnsiTheme="minorHAnsi"/>
          <w:sz w:val="12"/>
        </w:rPr>
        <w:t xml:space="preserve">¶ </w:t>
      </w:r>
      <w:r w:rsidRPr="00BD3541">
        <w:rPr>
          <w:rFonts w:asciiTheme="minorHAnsi" w:hAnsiTheme="minorHAnsi"/>
          <w:sz w:val="16"/>
        </w:rPr>
        <w:t xml:space="preserve">Third, </w:t>
      </w:r>
      <w:r w:rsidRPr="00BD3541">
        <w:rPr>
          <w:rStyle w:val="StyleUnderline"/>
          <w:rFonts w:asciiTheme="minorHAnsi" w:hAnsiTheme="minorHAnsi"/>
        </w:rPr>
        <w:t>the stance of</w:t>
      </w:r>
      <w:r w:rsidRPr="00BD3541">
        <w:rPr>
          <w:rFonts w:asciiTheme="minorHAnsi" w:hAnsiTheme="minorHAnsi"/>
          <w:sz w:val="16"/>
        </w:rPr>
        <w:t xml:space="preserve"> many </w:t>
      </w:r>
      <w:r w:rsidRPr="00BD3541">
        <w:rPr>
          <w:rStyle w:val="StyleUnderline"/>
          <w:rFonts w:asciiTheme="minorHAnsi" w:hAnsiTheme="minorHAnsi"/>
        </w:rPr>
        <w:t>contributors to state ‘failure’ analysis is reminiscent of the liberal peace ‘two worlds’ approach that has characterised post-Cold War debates on international security</w:t>
      </w:r>
      <w:r w:rsidRPr="00BD3541">
        <w:rPr>
          <w:rFonts w:asciiTheme="minorHAnsi" w:hAnsiTheme="minorHAnsi"/>
          <w:sz w:val="16"/>
        </w:rPr>
        <w:t xml:space="preserve">. </w:t>
      </w:r>
      <w:r w:rsidRPr="00BD3541">
        <w:rPr>
          <w:rStyle w:val="StyleUnderline"/>
          <w:rFonts w:asciiTheme="minorHAnsi" w:hAnsiTheme="minorHAnsi"/>
        </w:rPr>
        <w:t>The ‘two worlds’</w:t>
      </w:r>
      <w:r w:rsidRPr="00BD3541">
        <w:rPr>
          <w:rFonts w:asciiTheme="minorHAnsi" w:hAnsiTheme="minorHAnsi"/>
          <w:sz w:val="16"/>
        </w:rPr>
        <w:t xml:space="preserve"> – labelled as ‘core’ and ‘periph- ery’ by James Goldgeier and Michael McFaul (1992) – </w:t>
      </w:r>
      <w:r w:rsidRPr="00BD3541">
        <w:rPr>
          <w:rStyle w:val="StyleUnderline"/>
          <w:rFonts w:asciiTheme="minorHAnsi" w:hAnsiTheme="minorHAnsi"/>
        </w:rPr>
        <w:t>are represented as the zone of conflict</w:t>
      </w:r>
      <w:r w:rsidRPr="00BD3541">
        <w:rPr>
          <w:rFonts w:asciiTheme="minorHAnsi" w:hAnsiTheme="minorHAnsi"/>
          <w:sz w:val="16"/>
        </w:rPr>
        <w:t xml:space="preserve"> (periphery) </w:t>
      </w:r>
      <w:r w:rsidRPr="00BD3541">
        <w:rPr>
          <w:rStyle w:val="StyleUnderline"/>
          <w:rFonts w:asciiTheme="minorHAnsi" w:hAnsiTheme="minorHAnsi"/>
        </w:rPr>
        <w:t>and zone of peace</w:t>
      </w:r>
      <w:r w:rsidRPr="00BD3541">
        <w:rPr>
          <w:rFonts w:asciiTheme="minorHAnsi" w:hAnsiTheme="minorHAnsi"/>
          <w:sz w:val="16"/>
        </w:rPr>
        <w:t xml:space="preserve"> (core). The </w:t>
      </w:r>
      <w:r w:rsidRPr="00BD3541">
        <w:rPr>
          <w:rStyle w:val="StyleUnderline"/>
          <w:rFonts w:asciiTheme="minorHAnsi" w:hAnsiTheme="minorHAnsi"/>
        </w:rPr>
        <w:t>practical implication of the ‘two worlds’ approach is that the structural and constitutive relationships between the two realms of security are obscured. The only alternative left to the ‘failed’ states of the world is presented as that of becoming ‘strong’ states and joining the liberal peace.</w:t>
      </w:r>
      <w:r w:rsidRPr="00BD3541">
        <w:rPr>
          <w:rFonts w:asciiTheme="minorHAnsi" w:hAnsiTheme="minorHAnsi"/>
          <w:sz w:val="16"/>
        </w:rPr>
        <w:t xml:space="preserve"> </w:t>
      </w:r>
      <w:r w:rsidRPr="00BD3541">
        <w:rPr>
          <w:rStyle w:val="StyleUnderline"/>
          <w:rFonts w:asciiTheme="minorHAnsi" w:hAnsiTheme="minorHAnsi"/>
        </w:rPr>
        <w:t>Yet what is left underemphasised is the centrality</w:t>
      </w:r>
      <w:r w:rsidRPr="00BD3541">
        <w:rPr>
          <w:rFonts w:asciiTheme="minorHAnsi" w:hAnsiTheme="minorHAnsi"/>
          <w:sz w:val="16"/>
        </w:rPr>
        <w:t xml:space="preserve">, for instance, of </w:t>
      </w:r>
      <w:r w:rsidRPr="00BD3541">
        <w:rPr>
          <w:rStyle w:val="StyleUnderline"/>
          <w:rFonts w:asciiTheme="minorHAnsi" w:hAnsiTheme="minorHAnsi"/>
        </w:rPr>
        <w:t>arms exports to many Western economies, which effectively underlines the contradictions at work in the making of the ‘zone of peace’ and ‘zone of conflict’.</w:t>
      </w:r>
      <w:r w:rsidRPr="00BD3541">
        <w:rPr>
          <w:rFonts w:asciiTheme="minorHAnsi" w:hAnsiTheme="minorHAnsi"/>
          <w:sz w:val="16"/>
        </w:rPr>
        <w:t xml:space="preserve"> What sustains such relations within the arms trade industry, despite the critical voices raised by non-governmental organisations, is the representation of some states as ‘failed’ within ‘zones of conflict’. Therefore, </w:t>
      </w:r>
      <w:r w:rsidRPr="00BD3541">
        <w:rPr>
          <w:rStyle w:val="StyleUnderline"/>
          <w:rFonts w:asciiTheme="minorHAnsi" w:hAnsiTheme="minorHAnsi"/>
        </w:rPr>
        <w:t>the inherently unequal structural rela- tionships between the two zones are sustained.</w:t>
      </w:r>
      <w:r w:rsidRPr="00BD3541">
        <w:rPr>
          <w:rStyle w:val="StyleUnderline"/>
          <w:rFonts w:asciiTheme="minorHAnsi" w:hAnsiTheme="minorHAnsi"/>
          <w:sz w:val="12"/>
        </w:rPr>
        <w:t xml:space="preserve">¶ </w:t>
      </w:r>
      <w:r w:rsidRPr="00BD3541">
        <w:rPr>
          <w:rFonts w:asciiTheme="minorHAnsi" w:hAnsiTheme="minorHAnsi"/>
          <w:sz w:val="16"/>
        </w:rPr>
        <w:t xml:space="preserve">Fourth, </w:t>
      </w:r>
      <w:r w:rsidRPr="00BD3541">
        <w:rPr>
          <w:rStyle w:val="StyleUnderline"/>
          <w:rFonts w:asciiTheme="minorHAnsi" w:hAnsiTheme="minorHAnsi"/>
        </w:rPr>
        <w:t>prevalent approaches to state failure</w:t>
      </w:r>
      <w:r w:rsidRPr="00BD3541">
        <w:rPr>
          <w:rFonts w:asciiTheme="minorHAnsi" w:hAnsiTheme="minorHAnsi"/>
          <w:sz w:val="16"/>
        </w:rPr>
        <w:t xml:space="preserve"> and collapse, </w:t>
      </w:r>
      <w:r w:rsidRPr="00BD3541">
        <w:rPr>
          <w:rStyle w:val="StyleUnderline"/>
          <w:rFonts w:asciiTheme="minorHAnsi" w:hAnsiTheme="minorHAnsi"/>
        </w:rPr>
        <w:t>as ‘deviance’ from the norm</w:t>
      </w:r>
      <w:r w:rsidRPr="00BD3541">
        <w:rPr>
          <w:rFonts w:asciiTheme="minorHAnsi" w:hAnsiTheme="minorHAnsi"/>
          <w:sz w:val="16"/>
        </w:rPr>
        <w:t xml:space="preserve">, </w:t>
      </w:r>
      <w:r w:rsidRPr="00BD3541">
        <w:rPr>
          <w:rStyle w:val="StyleUnderline"/>
          <w:rFonts w:asciiTheme="minorHAnsi" w:hAnsiTheme="minorHAnsi"/>
        </w:rPr>
        <w:t>help to establish ‘both a justification and legitimacy for intervention’, thereby marginalising alternative approaches</w:t>
      </w:r>
      <w:r w:rsidRPr="00BD3541">
        <w:rPr>
          <w:rFonts w:asciiTheme="minorHAnsi" w:hAnsiTheme="minorHAnsi"/>
          <w:sz w:val="16"/>
        </w:rPr>
        <w:t xml:space="preserve"> (</w:t>
      </w:r>
      <w:r w:rsidRPr="00BD3541">
        <w:rPr>
          <w:rStyle w:val="StyleUnderline"/>
          <w:rFonts w:asciiTheme="minorHAnsi" w:hAnsiTheme="minorHAnsi"/>
        </w:rPr>
        <w:t>and practices</w:t>
      </w:r>
      <w:r w:rsidRPr="00BD3541">
        <w:rPr>
          <w:rFonts w:asciiTheme="minorHAnsi" w:hAnsiTheme="minorHAnsi"/>
          <w:sz w:val="16"/>
        </w:rPr>
        <w:t>) (see Duffield, 2002, p. 1050). After all, as Milliken and Krause (2002b, p. 762) remind us, ‘what has collapsed is more the vision (or dream) of the progressive developmental state that sustained generations of academics, activists and policymakers, than any real exist- ing state’. Hence the authors’ call to analyse state failure (and collapse) as part of a ‘broader and more prevalent crisis in the capacities and legitimacy of modern states’ (Milliken and Krause, 2002b, p. 755).</w:t>
      </w:r>
    </w:p>
    <w:p w:rsidR="00BD3541" w:rsidRPr="00BD3541" w:rsidRDefault="00BD3541" w:rsidP="00BD3541">
      <w:pPr>
        <w:rPr>
          <w:rFonts w:asciiTheme="minorHAnsi" w:hAnsiTheme="minorHAnsi"/>
        </w:rPr>
      </w:pPr>
    </w:p>
    <w:p w:rsidR="00BD3541" w:rsidRPr="00BD3541" w:rsidRDefault="00BD3541" w:rsidP="00BD3541">
      <w:pPr>
        <w:rPr>
          <w:rFonts w:asciiTheme="minorHAnsi" w:hAnsiTheme="minorHAnsi"/>
        </w:rPr>
      </w:pPr>
    </w:p>
    <w:p w:rsidR="00BD3541" w:rsidRPr="00BD3541" w:rsidRDefault="00BD3541" w:rsidP="00BD3541">
      <w:pPr>
        <w:rPr>
          <w:rFonts w:asciiTheme="minorHAnsi" w:hAnsiTheme="minorHAnsi"/>
        </w:rPr>
      </w:pPr>
    </w:p>
    <w:p w:rsidR="00BD3541" w:rsidRPr="00BD3541" w:rsidRDefault="00BD3541" w:rsidP="00BD3541">
      <w:pPr>
        <w:rPr>
          <w:rFonts w:asciiTheme="minorHAnsi" w:hAnsiTheme="minorHAnsi"/>
        </w:rPr>
      </w:pPr>
    </w:p>
    <w:p w:rsidR="00BD3541" w:rsidRPr="00BD3541" w:rsidRDefault="00BD3541" w:rsidP="00BD3541">
      <w:pPr>
        <w:rPr>
          <w:rFonts w:asciiTheme="minorHAnsi" w:hAnsiTheme="minorHAnsi"/>
        </w:rPr>
      </w:pPr>
    </w:p>
    <w:p w:rsidR="00BD3541" w:rsidRPr="00BD3541" w:rsidRDefault="00BD3541" w:rsidP="00BD3541">
      <w:pPr>
        <w:pStyle w:val="Heading4"/>
        <w:rPr>
          <w:rFonts w:asciiTheme="minorHAnsi" w:hAnsiTheme="minorHAnsi"/>
        </w:rPr>
      </w:pPr>
      <w:r w:rsidRPr="00BD3541">
        <w:rPr>
          <w:rFonts w:asciiTheme="minorHAnsi" w:hAnsiTheme="minorHAnsi"/>
        </w:rPr>
        <w:t>Failed State rhetoric is wrong and relies on a flawed analysis – causes serial policy failure</w:t>
      </w:r>
    </w:p>
    <w:p w:rsidR="00BD3541" w:rsidRPr="00BD3541" w:rsidRDefault="00BD3541" w:rsidP="00BD3541">
      <w:pPr>
        <w:rPr>
          <w:rStyle w:val="Style13ptBold"/>
          <w:rFonts w:asciiTheme="minorHAnsi" w:hAnsiTheme="minorHAnsi"/>
          <w:b w:val="0"/>
          <w:sz w:val="20"/>
        </w:rPr>
      </w:pPr>
      <w:r w:rsidRPr="00BD3541">
        <w:rPr>
          <w:rStyle w:val="Style13ptBold"/>
          <w:rFonts w:asciiTheme="minorHAnsi" w:hAnsiTheme="minorHAnsi"/>
        </w:rPr>
        <w:t xml:space="preserve">BØA˚ S and JENNINGS 5 </w:t>
      </w:r>
      <w:r w:rsidRPr="00BD3541">
        <w:rPr>
          <w:rStyle w:val="Style13ptBold"/>
          <w:rFonts w:asciiTheme="minorHAnsi" w:hAnsiTheme="minorHAnsi"/>
          <w:b w:val="0"/>
          <w:sz w:val="20"/>
        </w:rPr>
        <w:t>[Morten Bøa˚s is a researcher at Fafo – Institute for Applied International Studies, Oslo. He has</w:t>
      </w:r>
    </w:p>
    <w:p w:rsidR="00BD3541" w:rsidRPr="00BD3541" w:rsidRDefault="00BD3541" w:rsidP="00BD3541">
      <w:pPr>
        <w:rPr>
          <w:rStyle w:val="Style13ptBold"/>
          <w:rFonts w:asciiTheme="minorHAnsi" w:hAnsiTheme="minorHAnsi"/>
          <w:b w:val="0"/>
          <w:sz w:val="20"/>
        </w:rPr>
      </w:pPr>
      <w:r w:rsidRPr="00BD3541">
        <w:rPr>
          <w:rStyle w:val="Style13ptBold"/>
          <w:rFonts w:asciiTheme="minorHAnsi" w:hAnsiTheme="minorHAnsi"/>
          <w:b w:val="0"/>
          <w:sz w:val="20"/>
        </w:rPr>
        <w:t>published extensively on African politics, the multilateral system, and regions and regionalisation.</w:t>
      </w:r>
      <w:r w:rsidRPr="00BD3541">
        <w:rPr>
          <w:rFonts w:asciiTheme="minorHAnsi" w:hAnsiTheme="minorHAnsi"/>
          <w:b/>
          <w:sz w:val="20"/>
        </w:rPr>
        <w:t xml:space="preserve"> </w:t>
      </w:r>
      <w:r w:rsidRPr="00BD3541">
        <w:rPr>
          <w:rStyle w:val="Style13ptBold"/>
          <w:rFonts w:asciiTheme="minorHAnsi" w:hAnsiTheme="minorHAnsi"/>
          <w:b w:val="0"/>
          <w:sz w:val="20"/>
        </w:rPr>
        <w:t>Kathleen M. Jennings is a researcher at Fafo, focusing on conflict and post-conflict and human security issues. “Insecurity and Development: The Rhetoric of the ‘Failed State’”, The European Journal of Development Research, Vol.17, No.3, September 2005, pp.385–395, msm]</w:t>
      </w:r>
    </w:p>
    <w:p w:rsidR="00BD3541" w:rsidRPr="00BD3541" w:rsidRDefault="00BD3541" w:rsidP="00BD3541">
      <w:pPr>
        <w:rPr>
          <w:rFonts w:asciiTheme="minorHAnsi" w:hAnsiTheme="minorHAnsi"/>
          <w:sz w:val="16"/>
        </w:rPr>
      </w:pPr>
      <w:r w:rsidRPr="00BD3541">
        <w:rPr>
          <w:rFonts w:asciiTheme="minorHAnsi" w:hAnsiTheme="minorHAnsi"/>
          <w:sz w:val="16"/>
        </w:rPr>
        <w:t>INTRODUCTION</w:t>
      </w:r>
      <w:r w:rsidRPr="00BD3541">
        <w:rPr>
          <w:rFonts w:asciiTheme="minorHAnsi" w:hAnsiTheme="minorHAnsi"/>
          <w:sz w:val="12"/>
        </w:rPr>
        <w:t>¶</w:t>
      </w:r>
      <w:r w:rsidRPr="00BD3541">
        <w:rPr>
          <w:rFonts w:asciiTheme="minorHAnsi" w:hAnsiTheme="minorHAnsi"/>
          <w:sz w:val="16"/>
        </w:rPr>
        <w:t xml:space="preserve"> The heightened </w:t>
      </w:r>
      <w:r w:rsidRPr="00BD3541">
        <w:rPr>
          <w:rStyle w:val="StyleUnderline"/>
          <w:rFonts w:asciiTheme="minorHAnsi" w:hAnsiTheme="minorHAnsi"/>
        </w:rPr>
        <w:t>sense of insecurity</w:t>
      </w:r>
      <w:r w:rsidRPr="00BD3541">
        <w:rPr>
          <w:rFonts w:asciiTheme="minorHAnsi" w:hAnsiTheme="minorHAnsi"/>
          <w:sz w:val="16"/>
        </w:rPr>
        <w:t xml:space="preserve"> engendered by the so-called ‘war on</w:t>
      </w:r>
      <w:r w:rsidRPr="00BD3541">
        <w:rPr>
          <w:rFonts w:asciiTheme="minorHAnsi" w:hAnsiTheme="minorHAnsi"/>
          <w:sz w:val="12"/>
        </w:rPr>
        <w:t>¶</w:t>
      </w:r>
      <w:r w:rsidRPr="00BD3541">
        <w:rPr>
          <w:rFonts w:asciiTheme="minorHAnsi" w:hAnsiTheme="minorHAnsi"/>
          <w:sz w:val="16"/>
        </w:rPr>
        <w:t xml:space="preserve"> terror’ ha</w:t>
      </w:r>
      <w:r w:rsidRPr="00BD3541">
        <w:rPr>
          <w:rStyle w:val="StyleUnderline"/>
          <w:rFonts w:asciiTheme="minorHAnsi" w:hAnsiTheme="minorHAnsi"/>
        </w:rPr>
        <w:t>s led to a focus on ‘failed states’ as a security threat to the Western</w:t>
      </w:r>
      <w:r w:rsidRPr="00BD3541">
        <w:rPr>
          <w:rStyle w:val="StyleUnderline"/>
          <w:rFonts w:asciiTheme="minorHAnsi" w:hAnsiTheme="minorHAnsi"/>
          <w:sz w:val="12"/>
        </w:rPr>
        <w:t xml:space="preserve">¶ </w:t>
      </w:r>
      <w:r w:rsidRPr="00BD3541">
        <w:rPr>
          <w:rStyle w:val="StyleUnderline"/>
          <w:rFonts w:asciiTheme="minorHAnsi" w:hAnsiTheme="minorHAnsi"/>
        </w:rPr>
        <w:t xml:space="preserve">world </w:t>
      </w:r>
      <w:r w:rsidRPr="00BD3541">
        <w:rPr>
          <w:rFonts w:asciiTheme="minorHAnsi" w:hAnsiTheme="minorHAnsi"/>
          <w:sz w:val="16"/>
        </w:rPr>
        <w:t xml:space="preserve">– </w:t>
      </w:r>
      <w:r w:rsidRPr="00BD3541">
        <w:rPr>
          <w:rStyle w:val="StyleUnderline"/>
          <w:rFonts w:asciiTheme="minorHAnsi" w:hAnsiTheme="minorHAnsi"/>
        </w:rPr>
        <w:t>and world peace</w:t>
      </w:r>
      <w:r w:rsidRPr="00BD3541">
        <w:rPr>
          <w:rFonts w:asciiTheme="minorHAnsi" w:hAnsiTheme="minorHAnsi"/>
          <w:sz w:val="16"/>
        </w:rPr>
        <w:t xml:space="preserve"> in general. </w:t>
      </w:r>
      <w:r w:rsidRPr="00BD3541">
        <w:rPr>
          <w:rStyle w:val="StyleUnderline"/>
          <w:rFonts w:asciiTheme="minorHAnsi" w:hAnsiTheme="minorHAnsi"/>
        </w:rPr>
        <w:t>This perception is built on a flawed</w:t>
      </w:r>
      <w:r w:rsidRPr="00BD3541">
        <w:rPr>
          <w:rStyle w:val="StyleUnderline"/>
          <w:rFonts w:asciiTheme="minorHAnsi" w:hAnsiTheme="minorHAnsi"/>
          <w:sz w:val="12"/>
        </w:rPr>
        <w:t xml:space="preserve">¶ </w:t>
      </w:r>
      <w:r w:rsidRPr="00BD3541">
        <w:rPr>
          <w:rStyle w:val="StyleUnderline"/>
          <w:rFonts w:asciiTheme="minorHAnsi" w:hAnsiTheme="minorHAnsi"/>
        </w:rPr>
        <w:t>understanding of state recession.</w:t>
      </w:r>
      <w:r w:rsidRPr="00BD3541">
        <w:rPr>
          <w:rFonts w:asciiTheme="minorHAnsi" w:hAnsiTheme="minorHAnsi"/>
          <w:sz w:val="16"/>
        </w:rPr>
        <w:t xml:space="preserve"> In this article, we argue that </w:t>
      </w:r>
      <w:r w:rsidRPr="00BD3541">
        <w:rPr>
          <w:rStyle w:val="StyleUnderline"/>
          <w:rFonts w:asciiTheme="minorHAnsi" w:hAnsiTheme="minorHAnsi"/>
        </w:rPr>
        <w:t>the assumptions</w:t>
      </w:r>
      <w:r w:rsidRPr="00BD3541">
        <w:rPr>
          <w:rStyle w:val="StyleUnderline"/>
          <w:rFonts w:asciiTheme="minorHAnsi" w:hAnsiTheme="minorHAnsi"/>
          <w:sz w:val="12"/>
        </w:rPr>
        <w:t xml:space="preserve">¶ </w:t>
      </w:r>
      <w:r w:rsidRPr="00BD3541">
        <w:rPr>
          <w:rStyle w:val="StyleUnderline"/>
          <w:rFonts w:asciiTheme="minorHAnsi" w:hAnsiTheme="minorHAnsi"/>
        </w:rPr>
        <w:t>underlying the dominant terminology of</w:t>
      </w:r>
      <w:r w:rsidRPr="00BD3541">
        <w:rPr>
          <w:rFonts w:asciiTheme="minorHAnsi" w:hAnsiTheme="minorHAnsi"/>
          <w:sz w:val="16"/>
        </w:rPr>
        <w:t xml:space="preserve"> ‘failing’ or ‘</w:t>
      </w:r>
      <w:r w:rsidRPr="00BD3541">
        <w:rPr>
          <w:rStyle w:val="StyleUnderline"/>
          <w:rFonts w:asciiTheme="minorHAnsi" w:hAnsiTheme="minorHAnsi"/>
        </w:rPr>
        <w:t>failed states’ privilege a</w:t>
      </w:r>
      <w:r w:rsidRPr="00BD3541">
        <w:rPr>
          <w:rStyle w:val="StyleUnderline"/>
          <w:rFonts w:asciiTheme="minorHAnsi" w:hAnsiTheme="minorHAnsi"/>
          <w:sz w:val="12"/>
        </w:rPr>
        <w:t xml:space="preserve">¶ </w:t>
      </w:r>
      <w:r w:rsidRPr="00BD3541">
        <w:rPr>
          <w:rStyle w:val="StyleUnderline"/>
          <w:rFonts w:asciiTheme="minorHAnsi" w:hAnsiTheme="minorHAnsi"/>
        </w:rPr>
        <w:t>misguided and unhelpful analysis, with detrimental results for research and</w:t>
      </w:r>
      <w:r w:rsidRPr="00BD3541">
        <w:rPr>
          <w:rStyle w:val="StyleUnderline"/>
          <w:rFonts w:asciiTheme="minorHAnsi" w:hAnsiTheme="minorHAnsi"/>
          <w:sz w:val="12"/>
        </w:rPr>
        <w:t xml:space="preserve">¶ </w:t>
      </w:r>
      <w:r w:rsidRPr="00BD3541">
        <w:rPr>
          <w:rStyle w:val="StyleUnderline"/>
          <w:rFonts w:asciiTheme="minorHAnsi" w:hAnsiTheme="minorHAnsi"/>
        </w:rPr>
        <w:t>policy responses.</w:t>
      </w:r>
      <w:r w:rsidRPr="00BD3541">
        <w:rPr>
          <w:rStyle w:val="StyleUnderline"/>
          <w:rFonts w:asciiTheme="minorHAnsi" w:hAnsiTheme="minorHAnsi"/>
          <w:sz w:val="12"/>
        </w:rPr>
        <w:t xml:space="preserve">¶ </w:t>
      </w:r>
      <w:r w:rsidRPr="00BD3541">
        <w:rPr>
          <w:rFonts w:asciiTheme="minorHAnsi" w:hAnsiTheme="minorHAnsi"/>
          <w:sz w:val="16"/>
        </w:rPr>
        <w:t>To speak of ‘fragile’ states implies that states’ weaknesses are linked to the</w:t>
      </w:r>
      <w:r w:rsidRPr="00BD3541">
        <w:rPr>
          <w:rFonts w:asciiTheme="minorHAnsi" w:hAnsiTheme="minorHAnsi"/>
          <w:sz w:val="12"/>
        </w:rPr>
        <w:t>¶</w:t>
      </w:r>
      <w:r w:rsidRPr="00BD3541">
        <w:rPr>
          <w:rFonts w:asciiTheme="minorHAnsi" w:hAnsiTheme="minorHAnsi"/>
          <w:sz w:val="16"/>
        </w:rPr>
        <w:t xml:space="preserve"> likelihood of break-up or secession; similarly, </w:t>
      </w:r>
      <w:r w:rsidRPr="00BD3541">
        <w:rPr>
          <w:rStyle w:val="StyleUnderline"/>
          <w:rFonts w:asciiTheme="minorHAnsi" w:hAnsiTheme="minorHAnsi"/>
        </w:rPr>
        <w:t>when we employ the term ‘state</w:t>
      </w:r>
      <w:r w:rsidRPr="00BD3541">
        <w:rPr>
          <w:rStyle w:val="StyleUnderline"/>
          <w:rFonts w:asciiTheme="minorHAnsi" w:hAnsiTheme="minorHAnsi"/>
          <w:sz w:val="12"/>
        </w:rPr>
        <w:t xml:space="preserve">¶ </w:t>
      </w:r>
      <w:r w:rsidRPr="00BD3541">
        <w:rPr>
          <w:rStyle w:val="StyleUnderline"/>
          <w:rFonts w:asciiTheme="minorHAnsi" w:hAnsiTheme="minorHAnsi"/>
        </w:rPr>
        <w:t>failure’, we assume that all states are essentially alike and are supposed to</w:t>
      </w:r>
      <w:r w:rsidRPr="00BD3541">
        <w:rPr>
          <w:rStyle w:val="StyleUnderline"/>
          <w:rFonts w:asciiTheme="minorHAnsi" w:hAnsiTheme="minorHAnsi"/>
          <w:sz w:val="12"/>
        </w:rPr>
        <w:t xml:space="preserve">¶ </w:t>
      </w:r>
      <w:r w:rsidRPr="00BD3541">
        <w:rPr>
          <w:rStyle w:val="StyleUnderline"/>
          <w:rFonts w:asciiTheme="minorHAnsi" w:hAnsiTheme="minorHAnsi"/>
        </w:rPr>
        <w:t>function in the same way</w:t>
      </w:r>
      <w:r w:rsidRPr="00BD3541">
        <w:rPr>
          <w:rFonts w:asciiTheme="minorHAnsi" w:hAnsiTheme="minorHAnsi"/>
          <w:sz w:val="16"/>
        </w:rPr>
        <w:t>. The first assumption may not be applicable in most</w:t>
      </w:r>
      <w:r w:rsidRPr="00BD3541">
        <w:rPr>
          <w:rFonts w:asciiTheme="minorHAnsi" w:hAnsiTheme="minorHAnsi"/>
          <w:sz w:val="12"/>
        </w:rPr>
        <w:t>¶</w:t>
      </w:r>
      <w:r w:rsidRPr="00BD3541">
        <w:rPr>
          <w:rFonts w:asciiTheme="minorHAnsi" w:hAnsiTheme="minorHAnsi"/>
          <w:sz w:val="16"/>
        </w:rPr>
        <w:t xml:space="preserve"> cases; the second is not applicable in any. </w:t>
      </w:r>
      <w:r w:rsidRPr="00BD3541">
        <w:rPr>
          <w:rStyle w:val="StyleUnderline"/>
          <w:rFonts w:asciiTheme="minorHAnsi" w:hAnsiTheme="minorHAnsi"/>
        </w:rPr>
        <w:t>Contemporary states are the result of</w:t>
      </w:r>
      <w:r w:rsidRPr="00BD3541">
        <w:rPr>
          <w:rStyle w:val="StyleUnderline"/>
          <w:rFonts w:asciiTheme="minorHAnsi" w:hAnsiTheme="minorHAnsi"/>
          <w:sz w:val="12"/>
        </w:rPr>
        <w:t xml:space="preserve">¶ </w:t>
      </w:r>
      <w:r w:rsidRPr="00BD3541">
        <w:rPr>
          <w:rStyle w:val="StyleUnderline"/>
          <w:rFonts w:asciiTheme="minorHAnsi" w:hAnsiTheme="minorHAnsi"/>
        </w:rPr>
        <w:t>unique historical processes</w:t>
      </w:r>
      <w:r w:rsidRPr="00BD3541">
        <w:rPr>
          <w:rFonts w:asciiTheme="minorHAnsi" w:hAnsiTheme="minorHAnsi"/>
          <w:sz w:val="16"/>
        </w:rPr>
        <w:t>, and, while some states may fail to provide an</w:t>
      </w:r>
      <w:r w:rsidRPr="00BD3541">
        <w:rPr>
          <w:rFonts w:asciiTheme="minorHAnsi" w:hAnsiTheme="minorHAnsi"/>
          <w:sz w:val="12"/>
        </w:rPr>
        <w:t>¶</w:t>
      </w:r>
      <w:r w:rsidRPr="00BD3541">
        <w:rPr>
          <w:rFonts w:asciiTheme="minorHAnsi" w:hAnsiTheme="minorHAnsi"/>
          <w:sz w:val="16"/>
        </w:rPr>
        <w:t xml:space="preserve"> environment of human security, they may be efficient providers of regime</w:t>
      </w:r>
      <w:r w:rsidRPr="00BD3541">
        <w:rPr>
          <w:rFonts w:asciiTheme="minorHAnsi" w:hAnsiTheme="minorHAnsi"/>
          <w:sz w:val="12"/>
        </w:rPr>
        <w:t>¶</w:t>
      </w:r>
      <w:r w:rsidRPr="00BD3541">
        <w:rPr>
          <w:rFonts w:asciiTheme="minorHAnsi" w:hAnsiTheme="minorHAnsi"/>
          <w:sz w:val="16"/>
        </w:rPr>
        <w:t xml:space="preserve"> security. </w:t>
      </w:r>
      <w:r w:rsidRPr="00BD3541">
        <w:rPr>
          <w:rStyle w:val="StyleUnderline"/>
          <w:rFonts w:asciiTheme="minorHAnsi" w:hAnsiTheme="minorHAnsi"/>
        </w:rPr>
        <w:t>Problems therefore emerge if we use the term ‘state failure’ to focus our</w:t>
      </w:r>
      <w:r w:rsidRPr="00BD3541">
        <w:rPr>
          <w:rStyle w:val="StyleUnderline"/>
          <w:rFonts w:asciiTheme="minorHAnsi" w:hAnsiTheme="minorHAnsi"/>
          <w:sz w:val="12"/>
        </w:rPr>
        <w:t xml:space="preserve">¶ </w:t>
      </w:r>
      <w:r w:rsidRPr="00BD3541">
        <w:rPr>
          <w:rStyle w:val="StyleUnderline"/>
          <w:rFonts w:asciiTheme="minorHAnsi" w:hAnsiTheme="minorHAnsi"/>
        </w:rPr>
        <w:t xml:space="preserve">analysis on the state and its institutions </w:t>
      </w:r>
      <w:r w:rsidRPr="00BD3541">
        <w:rPr>
          <w:rFonts w:asciiTheme="minorHAnsi" w:hAnsiTheme="minorHAnsi"/>
          <w:sz w:val="16"/>
        </w:rPr>
        <w:t xml:space="preserve">– rules as well as organisations – </w:t>
      </w:r>
      <w:r w:rsidRPr="00BD3541">
        <w:rPr>
          <w:rStyle w:val="StyleUnderline"/>
          <w:rFonts w:asciiTheme="minorHAnsi" w:hAnsiTheme="minorHAnsi"/>
        </w:rPr>
        <w:t>when in</w:t>
      </w:r>
      <w:r w:rsidRPr="00BD3541">
        <w:rPr>
          <w:rStyle w:val="StyleUnderline"/>
          <w:rFonts w:asciiTheme="minorHAnsi" w:hAnsiTheme="minorHAnsi"/>
          <w:sz w:val="12"/>
        </w:rPr>
        <w:t xml:space="preserve">¶ </w:t>
      </w:r>
      <w:r w:rsidRPr="00BD3541">
        <w:rPr>
          <w:rStyle w:val="StyleUnderline"/>
          <w:rFonts w:asciiTheme="minorHAnsi" w:hAnsiTheme="minorHAnsi"/>
        </w:rPr>
        <w:t>many cases the power relations that matter for regime security are private and</w:t>
      </w:r>
      <w:r w:rsidRPr="00BD3541">
        <w:rPr>
          <w:rStyle w:val="StyleUnderline"/>
          <w:rFonts w:asciiTheme="minorHAnsi" w:hAnsiTheme="minorHAnsi"/>
          <w:sz w:val="12"/>
        </w:rPr>
        <w:t xml:space="preserve">¶ </w:t>
      </w:r>
      <w:r w:rsidRPr="00BD3541">
        <w:rPr>
          <w:rStyle w:val="StyleUnderline"/>
          <w:rFonts w:asciiTheme="minorHAnsi" w:hAnsiTheme="minorHAnsi"/>
        </w:rPr>
        <w:t>informalised</w:t>
      </w:r>
      <w:r w:rsidRPr="00BD3541">
        <w:rPr>
          <w:rFonts w:asciiTheme="minorHAnsi" w:hAnsiTheme="minorHAnsi"/>
          <w:sz w:val="16"/>
        </w:rPr>
        <w:t>. When we speak of failed states, we are in actual fact usually</w:t>
      </w:r>
      <w:r w:rsidRPr="00BD3541">
        <w:rPr>
          <w:rFonts w:asciiTheme="minorHAnsi" w:hAnsiTheme="minorHAnsi"/>
          <w:sz w:val="12"/>
        </w:rPr>
        <w:t>¶</w:t>
      </w:r>
      <w:r w:rsidRPr="00BD3541">
        <w:rPr>
          <w:rFonts w:asciiTheme="minorHAnsi" w:hAnsiTheme="minorHAnsi"/>
          <w:sz w:val="16"/>
        </w:rPr>
        <w:t xml:space="preserve"> referring to states in which power primarily resides outside the state’s formal</w:t>
      </w:r>
      <w:r w:rsidRPr="00BD3541">
        <w:rPr>
          <w:rFonts w:asciiTheme="minorHAnsi" w:hAnsiTheme="minorHAnsi"/>
          <w:sz w:val="12"/>
        </w:rPr>
        <w:t>¶</w:t>
      </w:r>
      <w:r w:rsidRPr="00BD3541">
        <w:rPr>
          <w:rFonts w:asciiTheme="minorHAnsi" w:hAnsiTheme="minorHAnsi"/>
          <w:sz w:val="16"/>
        </w:rPr>
        <w:t xml:space="preserve"> institutions. In other words, in ‘failed states’ decisions about distribution and</w:t>
      </w:r>
      <w:r w:rsidRPr="00BD3541">
        <w:rPr>
          <w:rFonts w:asciiTheme="minorHAnsi" w:hAnsiTheme="minorHAnsi"/>
          <w:sz w:val="12"/>
        </w:rPr>
        <w:t>¶</w:t>
      </w:r>
      <w:r w:rsidRPr="00BD3541">
        <w:rPr>
          <w:rFonts w:asciiTheme="minorHAnsi" w:hAnsiTheme="minorHAnsi"/>
          <w:sz w:val="16"/>
        </w:rPr>
        <w:t xml:space="preserve"> redistribution are taking place outside and in-between official state structures. For</w:t>
      </w:r>
      <w:r w:rsidRPr="00BD3541">
        <w:rPr>
          <w:rFonts w:asciiTheme="minorHAnsi" w:hAnsiTheme="minorHAnsi"/>
          <w:sz w:val="12"/>
        </w:rPr>
        <w:t>¶</w:t>
      </w:r>
      <w:r w:rsidRPr="00BD3541">
        <w:rPr>
          <w:rFonts w:asciiTheme="minorHAnsi" w:hAnsiTheme="minorHAnsi"/>
          <w:sz w:val="16"/>
        </w:rPr>
        <w:t xml:space="preserve"> those in power, this is not necessarily a failure; in fact, it may be their objective,</w:t>
      </w:r>
      <w:r w:rsidRPr="00BD3541">
        <w:rPr>
          <w:rFonts w:asciiTheme="minorHAnsi" w:hAnsiTheme="minorHAnsi"/>
          <w:sz w:val="12"/>
        </w:rPr>
        <w:t>¶</w:t>
      </w:r>
      <w:r w:rsidRPr="00BD3541">
        <w:rPr>
          <w:rFonts w:asciiTheme="minorHAnsi" w:hAnsiTheme="minorHAnsi"/>
          <w:sz w:val="16"/>
        </w:rPr>
        <w:t xml:space="preserve"> by improving the security of the regime and consolidating networks of power and</w:t>
      </w:r>
      <w:r w:rsidRPr="00BD3541">
        <w:rPr>
          <w:rFonts w:asciiTheme="minorHAnsi" w:hAnsiTheme="minorHAnsi"/>
          <w:sz w:val="12"/>
        </w:rPr>
        <w:t>¶</w:t>
      </w:r>
      <w:r w:rsidRPr="00BD3541">
        <w:rPr>
          <w:rFonts w:asciiTheme="minorHAnsi" w:hAnsiTheme="minorHAnsi"/>
          <w:sz w:val="16"/>
        </w:rPr>
        <w:t xml:space="preserve"> enrichment for elites.</w:t>
      </w:r>
      <w:r w:rsidRPr="00BD3541">
        <w:rPr>
          <w:rFonts w:asciiTheme="minorHAnsi" w:hAnsiTheme="minorHAnsi"/>
          <w:sz w:val="12"/>
        </w:rPr>
        <w:t>¶</w:t>
      </w:r>
      <w:r w:rsidRPr="00BD3541">
        <w:rPr>
          <w:rFonts w:asciiTheme="minorHAnsi" w:hAnsiTheme="minorHAnsi"/>
          <w:sz w:val="16"/>
        </w:rPr>
        <w:t xml:space="preserve"> We therefore argue that if we are to continue to employ the concept of ‘state</w:t>
      </w:r>
      <w:r w:rsidRPr="00BD3541">
        <w:rPr>
          <w:rFonts w:asciiTheme="minorHAnsi" w:hAnsiTheme="minorHAnsi"/>
          <w:sz w:val="12"/>
        </w:rPr>
        <w:t>¶</w:t>
      </w:r>
      <w:r w:rsidRPr="00BD3541">
        <w:rPr>
          <w:rFonts w:asciiTheme="minorHAnsi" w:hAnsiTheme="minorHAnsi"/>
          <w:sz w:val="16"/>
        </w:rPr>
        <w:t xml:space="preserve"> failure’, it should be as the basis for investigations into human security – that is, a</w:t>
      </w:r>
      <w:r w:rsidRPr="00BD3541">
        <w:rPr>
          <w:rFonts w:asciiTheme="minorHAnsi" w:hAnsiTheme="minorHAnsi"/>
          <w:sz w:val="12"/>
        </w:rPr>
        <w:t>¶</w:t>
      </w:r>
      <w:r w:rsidRPr="00BD3541">
        <w:rPr>
          <w:rFonts w:asciiTheme="minorHAnsi" w:hAnsiTheme="minorHAnsi"/>
          <w:sz w:val="16"/>
        </w:rPr>
        <w:t xml:space="preserve"> state’s ability or willingness to function in a manner conducive to the welfare of</w:t>
      </w:r>
      <w:r w:rsidRPr="00BD3541">
        <w:rPr>
          <w:rFonts w:asciiTheme="minorHAnsi" w:hAnsiTheme="minorHAnsi"/>
          <w:sz w:val="12"/>
        </w:rPr>
        <w:t>¶</w:t>
      </w:r>
      <w:r w:rsidRPr="00BD3541">
        <w:rPr>
          <w:rFonts w:asciiTheme="minorHAnsi" w:hAnsiTheme="minorHAnsi"/>
          <w:sz w:val="16"/>
        </w:rPr>
        <w:t xml:space="preserve"> the majority of its citizens.1 The question for researchers and policymakers is not</w:t>
      </w:r>
      <w:r w:rsidRPr="00BD3541">
        <w:rPr>
          <w:rFonts w:asciiTheme="minorHAnsi" w:hAnsiTheme="minorHAnsi"/>
          <w:sz w:val="12"/>
        </w:rPr>
        <w:t>¶</w:t>
      </w:r>
      <w:r w:rsidRPr="00BD3541">
        <w:rPr>
          <w:rFonts w:asciiTheme="minorHAnsi" w:hAnsiTheme="minorHAnsi"/>
          <w:sz w:val="16"/>
        </w:rPr>
        <w:t xml:space="preserve"> which states are failed states, but rather for whom is the state failing, and how?</w:t>
      </w:r>
      <w:r w:rsidRPr="00BD3541">
        <w:rPr>
          <w:rFonts w:asciiTheme="minorHAnsi" w:hAnsiTheme="minorHAnsi"/>
          <w:sz w:val="12"/>
        </w:rPr>
        <w:t>¶</w:t>
      </w:r>
      <w:r w:rsidRPr="00BD3541">
        <w:rPr>
          <w:rFonts w:asciiTheme="minorHAnsi" w:hAnsiTheme="minorHAnsi"/>
          <w:sz w:val="16"/>
        </w:rPr>
        <w:t xml:space="preserve"> By asking questions about the people and communities the state is failing, we</w:t>
      </w:r>
      <w:r w:rsidRPr="00BD3541">
        <w:rPr>
          <w:rFonts w:asciiTheme="minorHAnsi" w:hAnsiTheme="minorHAnsi"/>
          <w:sz w:val="12"/>
        </w:rPr>
        <w:t>¶</w:t>
      </w:r>
      <w:r w:rsidRPr="00BD3541">
        <w:rPr>
          <w:rFonts w:asciiTheme="minorHAnsi" w:hAnsiTheme="minorHAnsi"/>
          <w:sz w:val="16"/>
        </w:rPr>
        <w:t xml:space="preserve"> open up an analytical perspective that can inform us about the dynamics at work</w:t>
      </w:r>
      <w:r w:rsidRPr="00BD3541">
        <w:rPr>
          <w:rFonts w:asciiTheme="minorHAnsi" w:hAnsiTheme="minorHAnsi"/>
          <w:sz w:val="12"/>
        </w:rPr>
        <w:t>¶</w:t>
      </w:r>
      <w:r w:rsidRPr="00BD3541">
        <w:rPr>
          <w:rFonts w:asciiTheme="minorHAnsi" w:hAnsiTheme="minorHAnsi"/>
          <w:sz w:val="16"/>
        </w:rPr>
        <w:t xml:space="preserve"> that undermine both social and economic development and state and human</w:t>
      </w:r>
      <w:r w:rsidRPr="00BD3541">
        <w:rPr>
          <w:rFonts w:asciiTheme="minorHAnsi" w:hAnsiTheme="minorHAnsi"/>
          <w:sz w:val="12"/>
        </w:rPr>
        <w:t>¶</w:t>
      </w:r>
      <w:r w:rsidRPr="00BD3541">
        <w:rPr>
          <w:rFonts w:asciiTheme="minorHAnsi" w:hAnsiTheme="minorHAnsi"/>
          <w:sz w:val="16"/>
        </w:rPr>
        <w:t xml:space="preserve"> security.</w:t>
      </w:r>
      <w:r w:rsidRPr="00BD3541">
        <w:rPr>
          <w:rFonts w:asciiTheme="minorHAnsi" w:hAnsiTheme="minorHAnsi"/>
          <w:sz w:val="12"/>
        </w:rPr>
        <w:t>¶</w:t>
      </w:r>
      <w:r w:rsidRPr="00BD3541">
        <w:rPr>
          <w:rFonts w:asciiTheme="minorHAnsi" w:hAnsiTheme="minorHAnsi"/>
          <w:sz w:val="16"/>
        </w:rPr>
        <w:t xml:space="preserve"> Finally, this article will assert that changing the assumptions around ‘failed</w:t>
      </w:r>
      <w:r w:rsidRPr="00BD3541">
        <w:rPr>
          <w:rFonts w:asciiTheme="minorHAnsi" w:hAnsiTheme="minorHAnsi"/>
          <w:sz w:val="12"/>
        </w:rPr>
        <w:t>¶</w:t>
      </w:r>
      <w:r w:rsidRPr="00BD3541">
        <w:rPr>
          <w:rFonts w:asciiTheme="minorHAnsi" w:hAnsiTheme="minorHAnsi"/>
          <w:sz w:val="16"/>
        </w:rPr>
        <w:t xml:space="preserve"> states’ is insufficient to effectively address problems of insecurity, development</w:t>
      </w:r>
      <w:r w:rsidRPr="00BD3541">
        <w:rPr>
          <w:rFonts w:asciiTheme="minorHAnsi" w:hAnsiTheme="minorHAnsi"/>
          <w:sz w:val="12"/>
        </w:rPr>
        <w:t>¶</w:t>
      </w:r>
      <w:r w:rsidRPr="00BD3541">
        <w:rPr>
          <w:rFonts w:asciiTheme="minorHAnsi" w:hAnsiTheme="minorHAnsi"/>
          <w:sz w:val="16"/>
        </w:rPr>
        <w:t xml:space="preserve"> and governance so long as the states in question continue to be viewed in</w:t>
      </w:r>
      <w:r w:rsidRPr="00BD3541">
        <w:rPr>
          <w:rFonts w:asciiTheme="minorHAnsi" w:hAnsiTheme="minorHAnsi"/>
          <w:sz w:val="12"/>
        </w:rPr>
        <w:t>¶</w:t>
      </w:r>
      <w:r w:rsidRPr="00BD3541">
        <w:rPr>
          <w:rFonts w:asciiTheme="minorHAnsi" w:hAnsiTheme="minorHAnsi"/>
          <w:sz w:val="16"/>
        </w:rPr>
        <w:t xml:space="preserve"> isolation. These states do not exist in a vacuum. They have a neighbourhood, and</w:t>
      </w:r>
      <w:r w:rsidRPr="00BD3541">
        <w:rPr>
          <w:rFonts w:asciiTheme="minorHAnsi" w:hAnsiTheme="minorHAnsi"/>
          <w:sz w:val="12"/>
        </w:rPr>
        <w:t>¶</w:t>
      </w:r>
      <w:r w:rsidRPr="00BD3541">
        <w:rPr>
          <w:rFonts w:asciiTheme="minorHAnsi" w:hAnsiTheme="minorHAnsi"/>
          <w:sz w:val="16"/>
        </w:rPr>
        <w:t xml:space="preserve"> understanding the webs of networks and alliances between ‘a failed state’ and the</w:t>
      </w:r>
      <w:r w:rsidRPr="00BD3541">
        <w:rPr>
          <w:rFonts w:asciiTheme="minorHAnsi" w:hAnsiTheme="minorHAnsi"/>
          <w:sz w:val="12"/>
        </w:rPr>
        <w:t>¶</w:t>
      </w:r>
      <w:r w:rsidRPr="00BD3541">
        <w:rPr>
          <w:rFonts w:asciiTheme="minorHAnsi" w:hAnsiTheme="minorHAnsi"/>
          <w:sz w:val="16"/>
        </w:rPr>
        <w:t xml:space="preserve"> region in which it exists is crucial if solutions to problems of insecurity,</w:t>
      </w:r>
      <w:r w:rsidRPr="00BD3541">
        <w:rPr>
          <w:rFonts w:asciiTheme="minorHAnsi" w:hAnsiTheme="minorHAnsi"/>
          <w:sz w:val="12"/>
        </w:rPr>
        <w:t>¶</w:t>
      </w:r>
      <w:r w:rsidRPr="00BD3541">
        <w:rPr>
          <w:rFonts w:asciiTheme="minorHAnsi" w:hAnsiTheme="minorHAnsi"/>
          <w:sz w:val="16"/>
        </w:rPr>
        <w:t xml:space="preserve"> development and governance are to be found.</w:t>
      </w:r>
      <w:r w:rsidRPr="00BD3541">
        <w:rPr>
          <w:rFonts w:asciiTheme="minorHAnsi" w:hAnsiTheme="minorHAnsi"/>
          <w:sz w:val="12"/>
        </w:rPr>
        <w:t>¶</w:t>
      </w:r>
      <w:r w:rsidRPr="00BD3541">
        <w:rPr>
          <w:rFonts w:asciiTheme="minorHAnsi" w:hAnsiTheme="minorHAnsi"/>
          <w:sz w:val="16"/>
        </w:rPr>
        <w:t xml:space="preserve"> 386 THE EUROPEAN JOURNAL OF DEVELOPMENT RESEARCH</w:t>
      </w:r>
      <w:r w:rsidRPr="00BD3541">
        <w:rPr>
          <w:rFonts w:asciiTheme="minorHAnsi" w:hAnsiTheme="minorHAnsi"/>
          <w:sz w:val="12"/>
        </w:rPr>
        <w:t>¶</w:t>
      </w:r>
      <w:r w:rsidRPr="00BD3541">
        <w:rPr>
          <w:rFonts w:asciiTheme="minorHAnsi" w:hAnsiTheme="minorHAnsi"/>
          <w:sz w:val="16"/>
        </w:rPr>
        <w:t xml:space="preserve"> STATES AND STATE FAILURE</w:t>
      </w:r>
      <w:r w:rsidRPr="00BD3541">
        <w:rPr>
          <w:rFonts w:asciiTheme="minorHAnsi" w:hAnsiTheme="minorHAnsi"/>
          <w:sz w:val="12"/>
        </w:rPr>
        <w:t>¶</w:t>
      </w:r>
      <w:r w:rsidRPr="00BD3541">
        <w:rPr>
          <w:rFonts w:asciiTheme="minorHAnsi" w:hAnsiTheme="minorHAnsi"/>
          <w:sz w:val="16"/>
        </w:rPr>
        <w:t xml:space="preserve"> </w:t>
      </w:r>
      <w:r w:rsidRPr="00BD3541">
        <w:rPr>
          <w:rStyle w:val="StyleUnderline"/>
          <w:rFonts w:asciiTheme="minorHAnsi" w:hAnsiTheme="minorHAnsi"/>
        </w:rPr>
        <w:t>Prior to 11 September 2001, the United States</w:t>
      </w:r>
      <w:r w:rsidRPr="00BD3541">
        <w:rPr>
          <w:rFonts w:asciiTheme="minorHAnsi" w:hAnsiTheme="minorHAnsi"/>
          <w:sz w:val="16"/>
        </w:rPr>
        <w:t xml:space="preserve"> and Western Europe </w:t>
      </w:r>
      <w:r w:rsidRPr="00BD3541">
        <w:rPr>
          <w:rStyle w:val="StyleUnderline"/>
          <w:rFonts w:asciiTheme="minorHAnsi" w:hAnsiTheme="minorHAnsi"/>
        </w:rPr>
        <w:t>paid little</w:t>
      </w:r>
      <w:r w:rsidRPr="00BD3541">
        <w:rPr>
          <w:rStyle w:val="StyleUnderline"/>
          <w:rFonts w:asciiTheme="minorHAnsi" w:hAnsiTheme="minorHAnsi"/>
          <w:sz w:val="12"/>
        </w:rPr>
        <w:t xml:space="preserve">¶ </w:t>
      </w:r>
      <w:r w:rsidRPr="00BD3541">
        <w:rPr>
          <w:rStyle w:val="StyleUnderline"/>
          <w:rFonts w:asciiTheme="minorHAnsi" w:hAnsiTheme="minorHAnsi"/>
        </w:rPr>
        <w:t>systematic attention to the phenomenon that analysts termed ‘state failure’.</w:t>
      </w:r>
      <w:r w:rsidRPr="00BD3541">
        <w:rPr>
          <w:rStyle w:val="StyleUnderline"/>
          <w:rFonts w:asciiTheme="minorHAnsi" w:hAnsiTheme="minorHAnsi"/>
          <w:sz w:val="12"/>
        </w:rPr>
        <w:t xml:space="preserve">¶ </w:t>
      </w:r>
      <w:r w:rsidRPr="00BD3541">
        <w:rPr>
          <w:rFonts w:asciiTheme="minorHAnsi" w:hAnsiTheme="minorHAnsi"/>
          <w:sz w:val="16"/>
        </w:rPr>
        <w:t>However, the attacks on New York and Washington, DC – and particularly the</w:t>
      </w:r>
      <w:r w:rsidRPr="00BD3541">
        <w:rPr>
          <w:rFonts w:asciiTheme="minorHAnsi" w:hAnsiTheme="minorHAnsi"/>
          <w:sz w:val="12"/>
        </w:rPr>
        <w:t>¶</w:t>
      </w:r>
      <w:r w:rsidRPr="00BD3541">
        <w:rPr>
          <w:rFonts w:asciiTheme="minorHAnsi" w:hAnsiTheme="minorHAnsi"/>
          <w:sz w:val="16"/>
        </w:rPr>
        <w:t xml:space="preserve"> fact that al-Qaeda planned the attacks in the safe haven provided by Afghanistan,</w:t>
      </w:r>
      <w:r w:rsidRPr="00BD3541">
        <w:rPr>
          <w:rFonts w:asciiTheme="minorHAnsi" w:hAnsiTheme="minorHAnsi"/>
          <w:sz w:val="12"/>
        </w:rPr>
        <w:t>¶</w:t>
      </w:r>
      <w:r w:rsidRPr="00BD3541">
        <w:rPr>
          <w:rFonts w:asciiTheme="minorHAnsi" w:hAnsiTheme="minorHAnsi"/>
          <w:sz w:val="16"/>
        </w:rPr>
        <w:t xml:space="preserve"> considered to be a ‘failed state’ – pushed the problem to the top of the security</w:t>
      </w:r>
      <w:r w:rsidRPr="00BD3541">
        <w:rPr>
          <w:rFonts w:asciiTheme="minorHAnsi" w:hAnsiTheme="minorHAnsi"/>
          <w:sz w:val="12"/>
        </w:rPr>
        <w:t>¶</w:t>
      </w:r>
      <w:r w:rsidRPr="00BD3541">
        <w:rPr>
          <w:rFonts w:asciiTheme="minorHAnsi" w:hAnsiTheme="minorHAnsi"/>
          <w:sz w:val="16"/>
        </w:rPr>
        <w:t xml:space="preserve"> agenda in Western capitals, as evidenced by the declarations of the European</w:t>
      </w:r>
      <w:r w:rsidRPr="00BD3541">
        <w:rPr>
          <w:rFonts w:asciiTheme="minorHAnsi" w:hAnsiTheme="minorHAnsi"/>
          <w:sz w:val="12"/>
        </w:rPr>
        <w:t>¶</w:t>
      </w:r>
      <w:r w:rsidRPr="00BD3541">
        <w:rPr>
          <w:rFonts w:asciiTheme="minorHAnsi" w:hAnsiTheme="minorHAnsi"/>
          <w:sz w:val="16"/>
        </w:rPr>
        <w:t xml:space="preserve"> Security Strategy [European Union, 2003] and the US National Security Strategy</w:t>
      </w:r>
      <w:r w:rsidRPr="00BD3541">
        <w:rPr>
          <w:rFonts w:asciiTheme="minorHAnsi" w:hAnsiTheme="minorHAnsi"/>
          <w:sz w:val="12"/>
        </w:rPr>
        <w:t>¶</w:t>
      </w:r>
      <w:r w:rsidRPr="00BD3541">
        <w:rPr>
          <w:rFonts w:asciiTheme="minorHAnsi" w:hAnsiTheme="minorHAnsi"/>
          <w:sz w:val="16"/>
        </w:rPr>
        <w:t xml:space="preserve"> [White House, 2002] that ‘failed states’ are one of the key threats confronting the</w:t>
      </w:r>
      <w:r w:rsidRPr="00BD3541">
        <w:rPr>
          <w:rFonts w:asciiTheme="minorHAnsi" w:hAnsiTheme="minorHAnsi"/>
          <w:sz w:val="12"/>
        </w:rPr>
        <w:t>¶</w:t>
      </w:r>
      <w:r w:rsidRPr="00BD3541">
        <w:rPr>
          <w:rFonts w:asciiTheme="minorHAnsi" w:hAnsiTheme="minorHAnsi"/>
          <w:sz w:val="16"/>
        </w:rPr>
        <w:t xml:space="preserve"> European Union and the United States, respectively.</w:t>
      </w:r>
      <w:r w:rsidRPr="00BD3541">
        <w:rPr>
          <w:rFonts w:asciiTheme="minorHAnsi" w:hAnsiTheme="minorHAnsi"/>
          <w:sz w:val="12"/>
        </w:rPr>
        <w:t>¶</w:t>
      </w:r>
      <w:r w:rsidRPr="00BD3541">
        <w:rPr>
          <w:rFonts w:asciiTheme="minorHAnsi" w:hAnsiTheme="minorHAnsi"/>
          <w:sz w:val="16"/>
        </w:rPr>
        <w:t xml:space="preserve"> Although the rhetorical and policy adoption of ‘failed states’ is quite recent,</w:t>
      </w:r>
      <w:r w:rsidRPr="00BD3541">
        <w:rPr>
          <w:rFonts w:asciiTheme="minorHAnsi" w:hAnsiTheme="minorHAnsi"/>
          <w:sz w:val="12"/>
        </w:rPr>
        <w:t>¶</w:t>
      </w:r>
      <w:r w:rsidRPr="00BD3541">
        <w:rPr>
          <w:rFonts w:asciiTheme="minorHAnsi" w:hAnsiTheme="minorHAnsi"/>
          <w:sz w:val="16"/>
        </w:rPr>
        <w:t xml:space="preserve"> intellectually speaking </w:t>
      </w:r>
      <w:r w:rsidRPr="00BD3541">
        <w:rPr>
          <w:rStyle w:val="StyleUnderline"/>
          <w:rFonts w:asciiTheme="minorHAnsi" w:hAnsiTheme="minorHAnsi"/>
        </w:rPr>
        <w:t>the concept has been around for a long time.</w:t>
      </w:r>
      <w:r w:rsidRPr="00BD3541">
        <w:rPr>
          <w:rFonts w:asciiTheme="minorHAnsi" w:hAnsiTheme="minorHAnsi"/>
          <w:sz w:val="16"/>
        </w:rPr>
        <w:t xml:space="preserve"> Indeed,</w:t>
      </w:r>
      <w:r w:rsidRPr="00BD3541">
        <w:rPr>
          <w:rFonts w:asciiTheme="minorHAnsi" w:hAnsiTheme="minorHAnsi"/>
          <w:sz w:val="12"/>
        </w:rPr>
        <w:t>¶</w:t>
      </w:r>
      <w:r w:rsidRPr="00BD3541">
        <w:rPr>
          <w:rFonts w:asciiTheme="minorHAnsi" w:hAnsiTheme="minorHAnsi"/>
          <w:sz w:val="16"/>
        </w:rPr>
        <w:t xml:space="preserve"> ‘failing’ or ‘failed’ are simply the most recent in a long list of modifiers that have</w:t>
      </w:r>
      <w:r w:rsidRPr="00BD3541">
        <w:rPr>
          <w:rFonts w:asciiTheme="minorHAnsi" w:hAnsiTheme="minorHAnsi"/>
          <w:sz w:val="12"/>
        </w:rPr>
        <w:t>¶</w:t>
      </w:r>
      <w:r w:rsidRPr="00BD3541">
        <w:rPr>
          <w:rFonts w:asciiTheme="minorHAnsi" w:hAnsiTheme="minorHAnsi"/>
          <w:sz w:val="16"/>
        </w:rPr>
        <w:t xml:space="preserve"> been used to describe or attempt to explain why states residing outside of the</w:t>
      </w:r>
      <w:r w:rsidRPr="00BD3541">
        <w:rPr>
          <w:rFonts w:asciiTheme="minorHAnsi" w:hAnsiTheme="minorHAnsi"/>
          <w:sz w:val="12"/>
        </w:rPr>
        <w:t>¶</w:t>
      </w:r>
      <w:r w:rsidRPr="00BD3541">
        <w:rPr>
          <w:rFonts w:asciiTheme="minorHAnsi" w:hAnsiTheme="minorHAnsi"/>
          <w:sz w:val="16"/>
        </w:rPr>
        <w:t xml:space="preserve"> geographical core of Western Europe and North America do not function as ‘we’</w:t>
      </w:r>
      <w:r w:rsidRPr="00BD3541">
        <w:rPr>
          <w:rFonts w:asciiTheme="minorHAnsi" w:hAnsiTheme="minorHAnsi"/>
          <w:sz w:val="12"/>
        </w:rPr>
        <w:t>¶</w:t>
      </w:r>
      <w:r w:rsidRPr="00BD3541">
        <w:rPr>
          <w:rFonts w:asciiTheme="minorHAnsi" w:hAnsiTheme="minorHAnsi"/>
          <w:sz w:val="16"/>
        </w:rPr>
        <w:t xml:space="preserve"> think they are supposed to. They have been called, among other things,</w:t>
      </w:r>
      <w:r w:rsidRPr="00BD3541">
        <w:rPr>
          <w:rFonts w:asciiTheme="minorHAnsi" w:hAnsiTheme="minorHAnsi"/>
          <w:sz w:val="12"/>
        </w:rPr>
        <w:t>¶</w:t>
      </w:r>
      <w:r w:rsidRPr="00BD3541">
        <w:rPr>
          <w:rFonts w:asciiTheme="minorHAnsi" w:hAnsiTheme="minorHAnsi"/>
          <w:sz w:val="16"/>
        </w:rPr>
        <w:t xml:space="preserve"> ‘neopatrimonial’ [Me`dard, 1982 ], ‘lame’ [Sandbrook, 1985 ], ‘weak’ [Migdal,</w:t>
      </w:r>
      <w:r w:rsidRPr="00BD3541">
        <w:rPr>
          <w:rFonts w:asciiTheme="minorHAnsi" w:hAnsiTheme="minorHAnsi"/>
          <w:sz w:val="12"/>
        </w:rPr>
        <w:t>¶</w:t>
      </w:r>
      <w:r w:rsidRPr="00BD3541">
        <w:rPr>
          <w:rFonts w:asciiTheme="minorHAnsi" w:hAnsiTheme="minorHAnsi"/>
          <w:sz w:val="16"/>
        </w:rPr>
        <w:t xml:space="preserve"> 1988 ], ‘quasi’ [Jackson, 1990 ] and ‘premodern’ [Cooper, 2003 ]. What ‘failed’</w:t>
      </w:r>
      <w:r w:rsidRPr="00BD3541">
        <w:rPr>
          <w:rFonts w:asciiTheme="minorHAnsi" w:hAnsiTheme="minorHAnsi"/>
          <w:sz w:val="12"/>
        </w:rPr>
        <w:t>¶</w:t>
      </w:r>
      <w:r w:rsidRPr="00BD3541">
        <w:rPr>
          <w:rFonts w:asciiTheme="minorHAnsi" w:hAnsiTheme="minorHAnsi"/>
          <w:sz w:val="16"/>
        </w:rPr>
        <w:t xml:space="preserve"> has in common with these other qualifiers is the assumption that every state can</w:t>
      </w:r>
      <w:r w:rsidRPr="00BD3541">
        <w:rPr>
          <w:rFonts w:asciiTheme="minorHAnsi" w:hAnsiTheme="minorHAnsi"/>
          <w:sz w:val="12"/>
        </w:rPr>
        <w:t>¶</w:t>
      </w:r>
      <w:r w:rsidRPr="00BD3541">
        <w:rPr>
          <w:rFonts w:asciiTheme="minorHAnsi" w:hAnsiTheme="minorHAnsi"/>
          <w:sz w:val="16"/>
        </w:rPr>
        <w:t xml:space="preserve"> be evaluated on the basis of a prototype of an advanced state. This advanced state</w:t>
      </w:r>
      <w:r w:rsidRPr="00BD3541">
        <w:rPr>
          <w:rFonts w:asciiTheme="minorHAnsi" w:hAnsiTheme="minorHAnsi"/>
          <w:sz w:val="12"/>
        </w:rPr>
        <w:t>¶</w:t>
      </w:r>
      <w:r w:rsidRPr="00BD3541">
        <w:rPr>
          <w:rFonts w:asciiTheme="minorHAnsi" w:hAnsiTheme="minorHAnsi"/>
          <w:sz w:val="16"/>
        </w:rPr>
        <w:t xml:space="preserve"> is essentially that which exists in the Western core: it is the normative goal, the</w:t>
      </w:r>
      <w:r w:rsidRPr="00BD3541">
        <w:rPr>
          <w:rFonts w:asciiTheme="minorHAnsi" w:hAnsiTheme="minorHAnsi"/>
          <w:sz w:val="12"/>
        </w:rPr>
        <w:t>¶</w:t>
      </w:r>
      <w:r w:rsidRPr="00BD3541">
        <w:rPr>
          <w:rFonts w:asciiTheme="minorHAnsi" w:hAnsiTheme="minorHAnsi"/>
          <w:sz w:val="16"/>
        </w:rPr>
        <w:t xml:space="preserve"> top end of a single and universalised spectrum of proper state functioning, and it</w:t>
      </w:r>
      <w:r w:rsidRPr="00BD3541">
        <w:rPr>
          <w:rFonts w:asciiTheme="minorHAnsi" w:hAnsiTheme="minorHAnsi"/>
          <w:sz w:val="12"/>
        </w:rPr>
        <w:t>¶</w:t>
      </w:r>
      <w:r w:rsidRPr="00BD3541">
        <w:rPr>
          <w:rFonts w:asciiTheme="minorHAnsi" w:hAnsiTheme="minorHAnsi"/>
          <w:sz w:val="16"/>
        </w:rPr>
        <w:t xml:space="preserve"> is towards this model that all states ideally should move, as it is the only viable</w:t>
      </w:r>
      <w:r w:rsidRPr="00BD3541">
        <w:rPr>
          <w:rFonts w:asciiTheme="minorHAnsi" w:hAnsiTheme="minorHAnsi"/>
          <w:sz w:val="12"/>
        </w:rPr>
        <w:t>¶</w:t>
      </w:r>
      <w:r w:rsidRPr="00BD3541">
        <w:rPr>
          <w:rFonts w:asciiTheme="minorHAnsi" w:hAnsiTheme="minorHAnsi"/>
          <w:sz w:val="16"/>
        </w:rPr>
        <w:t xml:space="preserve"> option to bring them out of the poverty and misery that makes them such easy</w:t>
      </w:r>
      <w:r w:rsidRPr="00BD3541">
        <w:rPr>
          <w:rFonts w:asciiTheme="minorHAnsi" w:hAnsiTheme="minorHAnsi"/>
          <w:sz w:val="12"/>
        </w:rPr>
        <w:t>¶</w:t>
      </w:r>
      <w:r w:rsidRPr="00BD3541">
        <w:rPr>
          <w:rFonts w:asciiTheme="minorHAnsi" w:hAnsiTheme="minorHAnsi"/>
          <w:sz w:val="16"/>
        </w:rPr>
        <w:t xml:space="preserve"> prey to criminal and terrorist networks.</w:t>
      </w:r>
      <w:r w:rsidRPr="00BD3541">
        <w:rPr>
          <w:rFonts w:asciiTheme="minorHAnsi" w:hAnsiTheme="minorHAnsi"/>
          <w:sz w:val="12"/>
        </w:rPr>
        <w:t>¶</w:t>
      </w:r>
      <w:r w:rsidRPr="00BD3541">
        <w:rPr>
          <w:rFonts w:asciiTheme="minorHAnsi" w:hAnsiTheme="minorHAnsi"/>
          <w:sz w:val="16"/>
        </w:rPr>
        <w:t xml:space="preserve"> Against the backdrop of the prototypical state, </w:t>
      </w:r>
      <w:r w:rsidRPr="00BD3541">
        <w:rPr>
          <w:rStyle w:val="StyleUnderline"/>
          <w:rFonts w:asciiTheme="minorHAnsi" w:hAnsiTheme="minorHAnsi"/>
        </w:rPr>
        <w:t>the notion of ‘failed states’</w:t>
      </w:r>
      <w:r w:rsidRPr="00BD3541">
        <w:rPr>
          <w:rStyle w:val="StyleUnderline"/>
          <w:rFonts w:asciiTheme="minorHAnsi" w:hAnsiTheme="minorHAnsi"/>
          <w:sz w:val="12"/>
        </w:rPr>
        <w:t xml:space="preserve">¶ </w:t>
      </w:r>
      <w:r w:rsidRPr="00BD3541">
        <w:rPr>
          <w:rStyle w:val="StyleUnderline"/>
          <w:rFonts w:asciiTheme="minorHAnsi" w:hAnsiTheme="minorHAnsi"/>
        </w:rPr>
        <w:t>and ‘state failure’ is shorthand for those states undergoing severe political,</w:t>
      </w:r>
      <w:r w:rsidRPr="00BD3541">
        <w:rPr>
          <w:rStyle w:val="StyleUnderline"/>
          <w:rFonts w:asciiTheme="minorHAnsi" w:hAnsiTheme="minorHAnsi"/>
          <w:sz w:val="12"/>
        </w:rPr>
        <w:t xml:space="preserve">¶ </w:t>
      </w:r>
      <w:r w:rsidRPr="00BD3541">
        <w:rPr>
          <w:rStyle w:val="StyleUnderline"/>
          <w:rFonts w:asciiTheme="minorHAnsi" w:hAnsiTheme="minorHAnsi"/>
        </w:rPr>
        <w:t>economic and humanitarian crises</w:t>
      </w:r>
      <w:r w:rsidRPr="00BD3541">
        <w:rPr>
          <w:rFonts w:asciiTheme="minorHAnsi" w:hAnsiTheme="minorHAnsi"/>
          <w:sz w:val="16"/>
        </w:rPr>
        <w:t>, such as – to pick just a few examples –</w:t>
      </w:r>
      <w:r w:rsidRPr="00BD3541">
        <w:rPr>
          <w:rFonts w:asciiTheme="minorHAnsi" w:hAnsiTheme="minorHAnsi"/>
          <w:sz w:val="12"/>
        </w:rPr>
        <w:t>¶</w:t>
      </w:r>
      <w:r w:rsidRPr="00BD3541">
        <w:rPr>
          <w:rFonts w:asciiTheme="minorHAnsi" w:hAnsiTheme="minorHAnsi"/>
          <w:sz w:val="16"/>
        </w:rPr>
        <w:t xml:space="preserve"> Afghanistan, Liberia, Sierra Leone and Somalia. These countries are diagnosed</w:t>
      </w:r>
      <w:r w:rsidRPr="00BD3541">
        <w:rPr>
          <w:rFonts w:asciiTheme="minorHAnsi" w:hAnsiTheme="minorHAnsi"/>
          <w:sz w:val="12"/>
        </w:rPr>
        <w:t>¶</w:t>
      </w:r>
      <w:r w:rsidRPr="00BD3541">
        <w:rPr>
          <w:rFonts w:asciiTheme="minorHAnsi" w:hAnsiTheme="minorHAnsi"/>
          <w:sz w:val="16"/>
        </w:rPr>
        <w:t xml:space="preserve"> as such because the state institutions are seen as so weak that they cannot</w:t>
      </w:r>
      <w:r w:rsidRPr="00BD3541">
        <w:rPr>
          <w:rFonts w:asciiTheme="minorHAnsi" w:hAnsiTheme="minorHAnsi"/>
          <w:sz w:val="12"/>
        </w:rPr>
        <w:t>¶</w:t>
      </w:r>
      <w:r w:rsidRPr="00BD3541">
        <w:rPr>
          <w:rFonts w:asciiTheme="minorHAnsi" w:hAnsiTheme="minorHAnsi"/>
          <w:sz w:val="16"/>
        </w:rPr>
        <w:t xml:space="preserve"> maintain order and authority beyond the capital (and in some cases not even</w:t>
      </w:r>
      <w:r w:rsidRPr="00BD3541">
        <w:rPr>
          <w:rFonts w:asciiTheme="minorHAnsi" w:hAnsiTheme="minorHAnsi"/>
          <w:sz w:val="12"/>
        </w:rPr>
        <w:t>¶</w:t>
      </w:r>
      <w:r w:rsidRPr="00BD3541">
        <w:rPr>
          <w:rFonts w:asciiTheme="minorHAnsi" w:hAnsiTheme="minorHAnsi"/>
          <w:sz w:val="16"/>
        </w:rPr>
        <w:t xml:space="preserve"> there). Designations of state failure often coincide with the existence of</w:t>
      </w:r>
      <w:r w:rsidRPr="00BD3541">
        <w:rPr>
          <w:rFonts w:asciiTheme="minorHAnsi" w:hAnsiTheme="minorHAnsi"/>
          <w:sz w:val="12"/>
        </w:rPr>
        <w:t>¶</w:t>
      </w:r>
      <w:r w:rsidRPr="00BD3541">
        <w:rPr>
          <w:rFonts w:asciiTheme="minorHAnsi" w:hAnsiTheme="minorHAnsi"/>
          <w:sz w:val="16"/>
        </w:rPr>
        <w:t xml:space="preserve"> widespread violent conflict and humanitarian crisis, which would sometimes</w:t>
      </w:r>
      <w:r w:rsidRPr="00BD3541">
        <w:rPr>
          <w:rFonts w:asciiTheme="minorHAnsi" w:hAnsiTheme="minorHAnsi"/>
          <w:sz w:val="12"/>
        </w:rPr>
        <w:t>¶</w:t>
      </w:r>
      <w:r w:rsidRPr="00BD3541">
        <w:rPr>
          <w:rFonts w:asciiTheme="minorHAnsi" w:hAnsiTheme="minorHAnsi"/>
          <w:sz w:val="16"/>
        </w:rPr>
        <w:t xml:space="preserve"> precede and be instrumental in causing, and at other times follow, the</w:t>
      </w:r>
      <w:r w:rsidRPr="00BD3541">
        <w:rPr>
          <w:rFonts w:asciiTheme="minorHAnsi" w:hAnsiTheme="minorHAnsi"/>
          <w:sz w:val="12"/>
        </w:rPr>
        <w:t>¶</w:t>
      </w:r>
      <w:r w:rsidRPr="00BD3541">
        <w:rPr>
          <w:rFonts w:asciiTheme="minorHAnsi" w:hAnsiTheme="minorHAnsi"/>
          <w:sz w:val="16"/>
        </w:rPr>
        <w:t xml:space="preserve"> institutional collapse of the state. Regardless of the sequencing, the convergence</w:t>
      </w:r>
      <w:r w:rsidRPr="00BD3541">
        <w:rPr>
          <w:rFonts w:asciiTheme="minorHAnsi" w:hAnsiTheme="minorHAnsi"/>
          <w:sz w:val="12"/>
        </w:rPr>
        <w:t>¶</w:t>
      </w:r>
      <w:r w:rsidRPr="00BD3541">
        <w:rPr>
          <w:rFonts w:asciiTheme="minorHAnsi" w:hAnsiTheme="minorHAnsi"/>
          <w:sz w:val="16"/>
        </w:rPr>
        <w:t xml:space="preserve"> of conflict, institutional implosion and humanitarian crisis are all part of the</w:t>
      </w:r>
      <w:r w:rsidRPr="00BD3541">
        <w:rPr>
          <w:rFonts w:asciiTheme="minorHAnsi" w:hAnsiTheme="minorHAnsi"/>
          <w:sz w:val="12"/>
        </w:rPr>
        <w:t>¶</w:t>
      </w:r>
      <w:r w:rsidRPr="00BD3541">
        <w:rPr>
          <w:rFonts w:asciiTheme="minorHAnsi" w:hAnsiTheme="minorHAnsi"/>
          <w:sz w:val="16"/>
        </w:rPr>
        <w:t xml:space="preserve"> general phenomenon of state failure, which can lead to the total collapse of</w:t>
      </w:r>
      <w:r w:rsidRPr="00BD3541">
        <w:rPr>
          <w:rFonts w:asciiTheme="minorHAnsi" w:hAnsiTheme="minorHAnsi"/>
          <w:sz w:val="12"/>
        </w:rPr>
        <w:t>¶</w:t>
      </w:r>
      <w:r w:rsidRPr="00BD3541">
        <w:rPr>
          <w:rFonts w:asciiTheme="minorHAnsi" w:hAnsiTheme="minorHAnsi"/>
          <w:sz w:val="16"/>
        </w:rPr>
        <w:t xml:space="preserve"> governance [Zartman, 1995 ].</w:t>
      </w:r>
      <w:r w:rsidRPr="00BD3541">
        <w:rPr>
          <w:rFonts w:asciiTheme="minorHAnsi" w:hAnsiTheme="minorHAnsi"/>
          <w:sz w:val="12"/>
        </w:rPr>
        <w:t>¶</w:t>
      </w:r>
      <w:r w:rsidRPr="00BD3541">
        <w:rPr>
          <w:rFonts w:asciiTheme="minorHAnsi" w:hAnsiTheme="minorHAnsi"/>
          <w:sz w:val="16"/>
        </w:rPr>
        <w:t xml:space="preserve"> Few would disagree with general statements such as ‘the Liberian state is a</w:t>
      </w:r>
      <w:r w:rsidRPr="00BD3541">
        <w:rPr>
          <w:rFonts w:asciiTheme="minorHAnsi" w:hAnsiTheme="minorHAnsi"/>
          <w:sz w:val="12"/>
        </w:rPr>
        <w:t>¶</w:t>
      </w:r>
      <w:r w:rsidRPr="00BD3541">
        <w:rPr>
          <w:rFonts w:asciiTheme="minorHAnsi" w:hAnsiTheme="minorHAnsi"/>
          <w:sz w:val="16"/>
        </w:rPr>
        <w:t xml:space="preserve"> failure’ or ‘Afghanistan is a failed state’. The question, however, is what these</w:t>
      </w:r>
      <w:r w:rsidRPr="00BD3541">
        <w:rPr>
          <w:rFonts w:asciiTheme="minorHAnsi" w:hAnsiTheme="minorHAnsi"/>
          <w:sz w:val="12"/>
        </w:rPr>
        <w:t>¶</w:t>
      </w:r>
      <w:r w:rsidRPr="00BD3541">
        <w:rPr>
          <w:rFonts w:asciiTheme="minorHAnsi" w:hAnsiTheme="minorHAnsi"/>
          <w:sz w:val="16"/>
        </w:rPr>
        <w:t xml:space="preserve"> pronouncements really tell us about security and development in these states.</w:t>
      </w:r>
      <w:r w:rsidRPr="00BD3541">
        <w:rPr>
          <w:rFonts w:asciiTheme="minorHAnsi" w:hAnsiTheme="minorHAnsi"/>
          <w:sz w:val="12"/>
        </w:rPr>
        <w:t>¶</w:t>
      </w:r>
      <w:r w:rsidRPr="00BD3541">
        <w:rPr>
          <w:rFonts w:asciiTheme="minorHAnsi" w:hAnsiTheme="minorHAnsi"/>
          <w:sz w:val="16"/>
        </w:rPr>
        <w:t xml:space="preserve"> THE ‘FAILED STATE’ 387</w:t>
      </w:r>
      <w:r w:rsidRPr="00BD3541">
        <w:rPr>
          <w:rFonts w:asciiTheme="minorHAnsi" w:hAnsiTheme="minorHAnsi"/>
          <w:sz w:val="12"/>
        </w:rPr>
        <w:t>¶</w:t>
      </w:r>
      <w:r w:rsidRPr="00BD3541">
        <w:rPr>
          <w:rFonts w:asciiTheme="minorHAnsi" w:hAnsiTheme="minorHAnsi"/>
          <w:sz w:val="16"/>
        </w:rPr>
        <w:t xml:space="preserve"> In actual fact, the answer is very little. </w:t>
      </w:r>
      <w:r w:rsidRPr="00BD3541">
        <w:rPr>
          <w:rStyle w:val="StyleUnderline"/>
          <w:rFonts w:asciiTheme="minorHAnsi" w:hAnsiTheme="minorHAnsi"/>
        </w:rPr>
        <w:t>The way in which the terms ‘failed’ and</w:t>
      </w:r>
      <w:r w:rsidRPr="00BD3541">
        <w:rPr>
          <w:rStyle w:val="StyleUnderline"/>
          <w:rFonts w:asciiTheme="minorHAnsi" w:hAnsiTheme="minorHAnsi"/>
          <w:sz w:val="12"/>
        </w:rPr>
        <w:t xml:space="preserve">¶ </w:t>
      </w:r>
      <w:r w:rsidRPr="00BD3541">
        <w:rPr>
          <w:rStyle w:val="StyleUnderline"/>
          <w:rFonts w:asciiTheme="minorHAnsi" w:hAnsiTheme="minorHAnsi"/>
        </w:rPr>
        <w:t>‘failing’ states is currently being used</w:t>
      </w:r>
      <w:r w:rsidRPr="00BD3541">
        <w:rPr>
          <w:rFonts w:asciiTheme="minorHAnsi" w:hAnsiTheme="minorHAnsi"/>
          <w:sz w:val="16"/>
        </w:rPr>
        <w:t xml:space="preserve"> in reports coming out of Washington,</w:t>
      </w:r>
      <w:r w:rsidRPr="00BD3541">
        <w:rPr>
          <w:rFonts w:asciiTheme="minorHAnsi" w:hAnsiTheme="minorHAnsi"/>
          <w:sz w:val="12"/>
        </w:rPr>
        <w:t>¶</w:t>
      </w:r>
      <w:r w:rsidRPr="00BD3541">
        <w:rPr>
          <w:rFonts w:asciiTheme="minorHAnsi" w:hAnsiTheme="minorHAnsi"/>
          <w:sz w:val="16"/>
        </w:rPr>
        <w:t xml:space="preserve"> Brussels or other Western capitals </w:t>
      </w:r>
      <w:r w:rsidRPr="00BD3541">
        <w:rPr>
          <w:rStyle w:val="StyleUnderline"/>
          <w:rFonts w:asciiTheme="minorHAnsi" w:hAnsiTheme="minorHAnsi"/>
        </w:rPr>
        <w:t>reflect this limitation</w:t>
      </w:r>
      <w:r w:rsidRPr="00BD3541">
        <w:rPr>
          <w:rFonts w:asciiTheme="minorHAnsi" w:hAnsiTheme="minorHAnsi"/>
          <w:sz w:val="16"/>
        </w:rPr>
        <w:t xml:space="preserve">: the </w:t>
      </w:r>
      <w:r w:rsidRPr="00BD3541">
        <w:rPr>
          <w:rStyle w:val="StyleUnderline"/>
          <w:rFonts w:asciiTheme="minorHAnsi" w:hAnsiTheme="minorHAnsi"/>
        </w:rPr>
        <w:t>concepts are used in</w:t>
      </w:r>
      <w:r w:rsidRPr="00BD3541">
        <w:rPr>
          <w:rStyle w:val="StyleUnderline"/>
          <w:rFonts w:asciiTheme="minorHAnsi" w:hAnsiTheme="minorHAnsi"/>
          <w:sz w:val="12"/>
        </w:rPr>
        <w:t xml:space="preserve">¶ </w:t>
      </w:r>
      <w:r w:rsidRPr="00BD3541">
        <w:rPr>
          <w:rStyle w:val="StyleUnderline"/>
          <w:rFonts w:asciiTheme="minorHAnsi" w:hAnsiTheme="minorHAnsi"/>
        </w:rPr>
        <w:t>a way that is less analytical than descriptive and categorical, lending itself to a</w:t>
      </w:r>
      <w:r w:rsidRPr="00BD3541">
        <w:rPr>
          <w:rStyle w:val="StyleUnderline"/>
          <w:rFonts w:asciiTheme="minorHAnsi" w:hAnsiTheme="minorHAnsi"/>
          <w:sz w:val="12"/>
        </w:rPr>
        <w:t xml:space="preserve">¶ </w:t>
      </w:r>
      <w:r w:rsidRPr="00BD3541">
        <w:rPr>
          <w:rStyle w:val="StyleUnderline"/>
          <w:rFonts w:asciiTheme="minorHAnsi" w:hAnsiTheme="minorHAnsi"/>
        </w:rPr>
        <w:t>narrow, checklist approach to policy that may result in extremely misguided</w:t>
      </w:r>
      <w:r w:rsidRPr="00BD3541">
        <w:rPr>
          <w:rStyle w:val="StyleUnderline"/>
          <w:rFonts w:asciiTheme="minorHAnsi" w:hAnsiTheme="minorHAnsi"/>
          <w:sz w:val="12"/>
        </w:rPr>
        <w:t xml:space="preserve">¶ </w:t>
      </w:r>
      <w:r w:rsidRPr="00BD3541">
        <w:rPr>
          <w:rStyle w:val="StyleUnderline"/>
          <w:rFonts w:asciiTheme="minorHAnsi" w:hAnsiTheme="minorHAnsi"/>
        </w:rPr>
        <w:t>planning and interventions</w:t>
      </w:r>
      <w:r w:rsidRPr="00BD3541">
        <w:rPr>
          <w:rFonts w:asciiTheme="minorHAnsi" w:hAnsiTheme="minorHAnsi"/>
          <w:sz w:val="16"/>
        </w:rPr>
        <w:t>. Reading various policy and strategy documents,</w:t>
      </w:r>
      <w:r w:rsidRPr="00BD3541">
        <w:rPr>
          <w:rFonts w:asciiTheme="minorHAnsi" w:hAnsiTheme="minorHAnsi"/>
          <w:sz w:val="12"/>
        </w:rPr>
        <w:t>¶</w:t>
      </w:r>
      <w:r w:rsidRPr="00BD3541">
        <w:rPr>
          <w:rFonts w:asciiTheme="minorHAnsi" w:hAnsiTheme="minorHAnsi"/>
          <w:sz w:val="16"/>
        </w:rPr>
        <w:t xml:space="preserve"> furthermore, </w:t>
      </w:r>
      <w:r w:rsidRPr="00BD3541">
        <w:rPr>
          <w:rStyle w:val="StyleUnderline"/>
          <w:rFonts w:asciiTheme="minorHAnsi" w:hAnsiTheme="minorHAnsi"/>
        </w:rPr>
        <w:t>it is</w:t>
      </w:r>
      <w:r w:rsidRPr="00BD3541">
        <w:rPr>
          <w:rFonts w:asciiTheme="minorHAnsi" w:hAnsiTheme="minorHAnsi"/>
          <w:sz w:val="16"/>
        </w:rPr>
        <w:t xml:space="preserve"> quickly </w:t>
      </w:r>
      <w:r w:rsidRPr="00BD3541">
        <w:rPr>
          <w:rStyle w:val="StyleUnderline"/>
          <w:rFonts w:asciiTheme="minorHAnsi" w:hAnsiTheme="minorHAnsi"/>
        </w:rPr>
        <w:t>evident that they are</w:t>
      </w:r>
      <w:r w:rsidRPr="00BD3541">
        <w:rPr>
          <w:rFonts w:asciiTheme="minorHAnsi" w:hAnsiTheme="minorHAnsi"/>
          <w:sz w:val="16"/>
        </w:rPr>
        <w:t xml:space="preserve"> essentially s</w:t>
      </w:r>
      <w:r w:rsidRPr="00BD3541">
        <w:rPr>
          <w:rStyle w:val="StyleUnderline"/>
          <w:rFonts w:asciiTheme="minorHAnsi" w:hAnsiTheme="minorHAnsi"/>
        </w:rPr>
        <w:t>elf-referential: failed</w:t>
      </w:r>
      <w:r w:rsidRPr="00BD3541">
        <w:rPr>
          <w:rStyle w:val="StyleUnderline"/>
          <w:rFonts w:asciiTheme="minorHAnsi" w:hAnsiTheme="minorHAnsi"/>
          <w:sz w:val="12"/>
        </w:rPr>
        <w:t xml:space="preserve">¶ </w:t>
      </w:r>
      <w:r w:rsidRPr="00BD3541">
        <w:rPr>
          <w:rStyle w:val="StyleUnderline"/>
          <w:rFonts w:asciiTheme="minorHAnsi" w:hAnsiTheme="minorHAnsi"/>
        </w:rPr>
        <w:t>states only matter insofar as they affect ‘our’ security</w:t>
      </w:r>
      <w:r w:rsidRPr="00BD3541">
        <w:rPr>
          <w:rFonts w:asciiTheme="minorHAnsi" w:hAnsiTheme="minorHAnsi"/>
          <w:sz w:val="16"/>
        </w:rPr>
        <w:t xml:space="preserve"> [see e.g. White House,</w:t>
      </w:r>
      <w:r w:rsidRPr="00BD3541">
        <w:rPr>
          <w:rFonts w:asciiTheme="minorHAnsi" w:hAnsiTheme="minorHAnsi"/>
          <w:sz w:val="12"/>
        </w:rPr>
        <w:t>¶</w:t>
      </w:r>
      <w:r w:rsidRPr="00BD3541">
        <w:rPr>
          <w:rFonts w:asciiTheme="minorHAnsi" w:hAnsiTheme="minorHAnsi"/>
          <w:sz w:val="16"/>
        </w:rPr>
        <w:t xml:space="preserve"> 2002; EU, 2003; USAID, 2005 ]. </w:t>
      </w:r>
      <w:r w:rsidRPr="00BD3541">
        <w:rPr>
          <w:rStyle w:val="StyleUnderline"/>
          <w:rFonts w:asciiTheme="minorHAnsi" w:hAnsiTheme="minorHAnsi"/>
        </w:rPr>
        <w:t>This</w:t>
      </w:r>
      <w:r w:rsidRPr="00BD3541">
        <w:rPr>
          <w:rFonts w:asciiTheme="minorHAnsi" w:hAnsiTheme="minorHAnsi"/>
          <w:sz w:val="16"/>
        </w:rPr>
        <w:t xml:space="preserve"> instrumentalist </w:t>
      </w:r>
      <w:r w:rsidRPr="00BD3541">
        <w:rPr>
          <w:rStyle w:val="StyleUnderline"/>
          <w:rFonts w:asciiTheme="minorHAnsi" w:hAnsiTheme="minorHAnsi"/>
        </w:rPr>
        <w:t>approach</w:t>
      </w:r>
      <w:r w:rsidRPr="00BD3541">
        <w:rPr>
          <w:rFonts w:asciiTheme="minorHAnsi" w:hAnsiTheme="minorHAnsi"/>
          <w:sz w:val="16"/>
        </w:rPr>
        <w:t xml:space="preserve"> to the affected</w:t>
      </w:r>
      <w:r w:rsidRPr="00BD3541">
        <w:rPr>
          <w:rFonts w:asciiTheme="minorHAnsi" w:hAnsiTheme="minorHAnsi"/>
          <w:sz w:val="12"/>
        </w:rPr>
        <w:t>¶</w:t>
      </w:r>
      <w:r w:rsidRPr="00BD3541">
        <w:rPr>
          <w:rFonts w:asciiTheme="minorHAnsi" w:hAnsiTheme="minorHAnsi"/>
          <w:sz w:val="16"/>
        </w:rPr>
        <w:t xml:space="preserve"> states </w:t>
      </w:r>
      <w:r w:rsidRPr="00BD3541">
        <w:rPr>
          <w:rStyle w:val="StyleUnderline"/>
          <w:rFonts w:asciiTheme="minorHAnsi" w:hAnsiTheme="minorHAnsi"/>
        </w:rPr>
        <w:t>is</w:t>
      </w:r>
      <w:r w:rsidRPr="00BD3541">
        <w:rPr>
          <w:rFonts w:asciiTheme="minorHAnsi" w:hAnsiTheme="minorHAnsi"/>
          <w:sz w:val="16"/>
        </w:rPr>
        <w:t xml:space="preserve"> seriously </w:t>
      </w:r>
      <w:r w:rsidRPr="00BD3541">
        <w:rPr>
          <w:rStyle w:val="StyleUnderline"/>
          <w:rFonts w:asciiTheme="minorHAnsi" w:hAnsiTheme="minorHAnsi"/>
        </w:rPr>
        <w:t>problematic</w:t>
      </w:r>
      <w:r w:rsidRPr="00BD3541">
        <w:rPr>
          <w:rFonts w:asciiTheme="minorHAnsi" w:hAnsiTheme="minorHAnsi"/>
          <w:sz w:val="16"/>
        </w:rPr>
        <w:t xml:space="preserve">. </w:t>
      </w:r>
      <w:r w:rsidRPr="00BD3541">
        <w:rPr>
          <w:rStyle w:val="StyleUnderline"/>
          <w:rFonts w:asciiTheme="minorHAnsi" w:hAnsiTheme="minorHAnsi"/>
        </w:rPr>
        <w:t>When all problems and solutions are seen through</w:t>
      </w:r>
      <w:r w:rsidRPr="00BD3541">
        <w:rPr>
          <w:rStyle w:val="StyleUnderline"/>
          <w:rFonts w:asciiTheme="minorHAnsi" w:hAnsiTheme="minorHAnsi"/>
          <w:sz w:val="12"/>
        </w:rPr>
        <w:t xml:space="preserve">¶ </w:t>
      </w:r>
      <w:r w:rsidRPr="00BD3541">
        <w:rPr>
          <w:rStyle w:val="StyleUnderline"/>
          <w:rFonts w:asciiTheme="minorHAnsi" w:hAnsiTheme="minorHAnsi"/>
        </w:rPr>
        <w:t>the dominant lens of Western security interests, the singularity of each crisis</w:t>
      </w:r>
      <w:r w:rsidRPr="00BD3541">
        <w:rPr>
          <w:rFonts w:asciiTheme="minorHAnsi" w:hAnsiTheme="minorHAnsi"/>
          <w:sz w:val="16"/>
        </w:rPr>
        <w:t xml:space="preserve"> –</w:t>
      </w:r>
      <w:r w:rsidRPr="00BD3541">
        <w:rPr>
          <w:rFonts w:asciiTheme="minorHAnsi" w:hAnsiTheme="minorHAnsi"/>
          <w:sz w:val="12"/>
        </w:rPr>
        <w:t>¶</w:t>
      </w:r>
      <w:r w:rsidRPr="00BD3541">
        <w:rPr>
          <w:rFonts w:asciiTheme="minorHAnsi" w:hAnsiTheme="minorHAnsi"/>
          <w:sz w:val="16"/>
        </w:rPr>
        <w:t xml:space="preserve"> and the dissimilarities between one and the others – </w:t>
      </w:r>
      <w:r w:rsidRPr="00BD3541">
        <w:rPr>
          <w:rStyle w:val="StyleUnderline"/>
          <w:rFonts w:asciiTheme="minorHAnsi" w:hAnsiTheme="minorHAnsi"/>
        </w:rPr>
        <w:t>gets lost; after all, everyone</w:t>
      </w:r>
      <w:r w:rsidRPr="00BD3541">
        <w:rPr>
          <w:rStyle w:val="StyleUnderline"/>
          <w:rFonts w:asciiTheme="minorHAnsi" w:hAnsiTheme="minorHAnsi"/>
          <w:sz w:val="12"/>
        </w:rPr>
        <w:t xml:space="preserve">¶ </w:t>
      </w:r>
      <w:r w:rsidRPr="00BD3541">
        <w:rPr>
          <w:rStyle w:val="StyleUnderline"/>
          <w:rFonts w:asciiTheme="minorHAnsi" w:hAnsiTheme="minorHAnsi"/>
        </w:rPr>
        <w:t>and everything looks the same when you see only yourself in the mirror</w:t>
      </w:r>
      <w:r w:rsidRPr="00BD3541">
        <w:rPr>
          <w:rFonts w:asciiTheme="minorHAnsi" w:hAnsiTheme="minorHAnsi"/>
          <w:sz w:val="16"/>
        </w:rPr>
        <w:t xml:space="preserve">. </w:t>
      </w:r>
      <w:r w:rsidRPr="00BD3541">
        <w:rPr>
          <w:rStyle w:val="StyleUnderline"/>
          <w:rFonts w:asciiTheme="minorHAnsi" w:hAnsiTheme="minorHAnsi"/>
        </w:rPr>
        <w:t>Policy</w:t>
      </w:r>
      <w:r w:rsidRPr="00BD3541">
        <w:rPr>
          <w:rStyle w:val="StyleUnderline"/>
          <w:rFonts w:asciiTheme="minorHAnsi" w:hAnsiTheme="minorHAnsi"/>
          <w:sz w:val="12"/>
        </w:rPr>
        <w:t xml:space="preserve">¶ </w:t>
      </w:r>
      <w:r w:rsidRPr="00BD3541">
        <w:rPr>
          <w:rStyle w:val="StyleUnderline"/>
          <w:rFonts w:asciiTheme="minorHAnsi" w:hAnsiTheme="minorHAnsi"/>
        </w:rPr>
        <w:t>interventions thus assume a standardised form on the basis of what has worked in</w:t>
      </w:r>
      <w:r w:rsidRPr="00BD3541">
        <w:rPr>
          <w:rStyle w:val="StyleUnderline"/>
          <w:rFonts w:asciiTheme="minorHAnsi" w:hAnsiTheme="minorHAnsi"/>
          <w:sz w:val="12"/>
        </w:rPr>
        <w:t xml:space="preserve">¶ </w:t>
      </w:r>
      <w:r w:rsidRPr="00BD3541">
        <w:rPr>
          <w:rStyle w:val="StyleUnderline"/>
          <w:rFonts w:asciiTheme="minorHAnsi" w:hAnsiTheme="minorHAnsi"/>
        </w:rPr>
        <w:t>other places before</w:t>
      </w:r>
      <w:r w:rsidRPr="00BD3541">
        <w:rPr>
          <w:rFonts w:asciiTheme="minorHAnsi" w:hAnsiTheme="minorHAnsi"/>
          <w:sz w:val="16"/>
        </w:rPr>
        <w:t xml:space="preserve">. Yet </w:t>
      </w:r>
      <w:r w:rsidRPr="00BD3541">
        <w:rPr>
          <w:rStyle w:val="StyleUnderline"/>
          <w:rFonts w:asciiTheme="minorHAnsi" w:hAnsiTheme="minorHAnsi"/>
        </w:rPr>
        <w:t>this</w:t>
      </w:r>
      <w:r w:rsidRPr="00BD3541">
        <w:rPr>
          <w:rFonts w:asciiTheme="minorHAnsi" w:hAnsiTheme="minorHAnsi"/>
          <w:sz w:val="16"/>
        </w:rPr>
        <w:t xml:space="preserve"> obfuscation of vital differences cripp</w:t>
      </w:r>
      <w:r w:rsidRPr="00BD3541">
        <w:rPr>
          <w:rStyle w:val="StyleUnderline"/>
          <w:rFonts w:asciiTheme="minorHAnsi" w:hAnsiTheme="minorHAnsi"/>
        </w:rPr>
        <w:t>les policy</w:t>
      </w:r>
      <w:r w:rsidRPr="00BD3541">
        <w:rPr>
          <w:rStyle w:val="StyleUnderline"/>
          <w:rFonts w:asciiTheme="minorHAnsi" w:hAnsiTheme="minorHAnsi"/>
          <w:sz w:val="12"/>
        </w:rPr>
        <w:t xml:space="preserve">¶ </w:t>
      </w:r>
      <w:r w:rsidRPr="00BD3541">
        <w:rPr>
          <w:rStyle w:val="StyleUnderline"/>
          <w:rFonts w:asciiTheme="minorHAnsi" w:hAnsiTheme="minorHAnsi"/>
        </w:rPr>
        <w:t>effectiveness from the outset, by reducing the complex nexus of actors,</w:t>
      </w:r>
      <w:r w:rsidRPr="00BD3541">
        <w:rPr>
          <w:rStyle w:val="StyleUnderline"/>
          <w:rFonts w:asciiTheme="minorHAnsi" w:hAnsiTheme="minorHAnsi"/>
          <w:sz w:val="12"/>
        </w:rPr>
        <w:t xml:space="preserve">¶ </w:t>
      </w:r>
      <w:r w:rsidRPr="00BD3541">
        <w:rPr>
          <w:rStyle w:val="StyleUnderline"/>
          <w:rFonts w:asciiTheme="minorHAnsi" w:hAnsiTheme="minorHAnsi"/>
        </w:rPr>
        <w:t>incentives, power structures and networks into a homogenised, easily digestible</w:t>
      </w:r>
      <w:r w:rsidRPr="00BD3541">
        <w:rPr>
          <w:rStyle w:val="StyleUnderline"/>
          <w:rFonts w:asciiTheme="minorHAnsi" w:hAnsiTheme="minorHAnsi"/>
          <w:sz w:val="12"/>
        </w:rPr>
        <w:t xml:space="preserve">¶ </w:t>
      </w:r>
      <w:r w:rsidRPr="00BD3541">
        <w:rPr>
          <w:rStyle w:val="StyleUnderline"/>
          <w:rFonts w:asciiTheme="minorHAnsi" w:hAnsiTheme="minorHAnsi"/>
        </w:rPr>
        <w:t>form that bears little resemblance to the situation on the ground.</w:t>
      </w:r>
      <w:r w:rsidRPr="00BD3541">
        <w:rPr>
          <w:rStyle w:val="StyleUnderline"/>
          <w:rFonts w:asciiTheme="minorHAnsi" w:hAnsiTheme="minorHAnsi"/>
          <w:sz w:val="12"/>
        </w:rPr>
        <w:t xml:space="preserve">¶ </w:t>
      </w:r>
      <w:r w:rsidRPr="00BD3541">
        <w:rPr>
          <w:rFonts w:asciiTheme="minorHAnsi" w:hAnsiTheme="minorHAnsi"/>
          <w:sz w:val="16"/>
        </w:rPr>
        <w:t>This is unsurprising, because the concept of ‘state failure’, predicated as it is</w:t>
      </w:r>
      <w:r w:rsidRPr="00BD3541">
        <w:rPr>
          <w:rFonts w:asciiTheme="minorHAnsi" w:hAnsiTheme="minorHAnsi"/>
          <w:sz w:val="12"/>
        </w:rPr>
        <w:t>¶</w:t>
      </w:r>
      <w:r w:rsidRPr="00BD3541">
        <w:rPr>
          <w:rFonts w:asciiTheme="minorHAnsi" w:hAnsiTheme="minorHAnsi"/>
          <w:sz w:val="16"/>
        </w:rPr>
        <w:t xml:space="preserve"> on the existence of the prototypical state, is built on a faulty assumption of</w:t>
      </w:r>
      <w:r w:rsidRPr="00BD3541">
        <w:rPr>
          <w:rFonts w:asciiTheme="minorHAnsi" w:hAnsiTheme="minorHAnsi"/>
          <w:sz w:val="12"/>
        </w:rPr>
        <w:t>¶</w:t>
      </w:r>
      <w:r w:rsidRPr="00BD3541">
        <w:rPr>
          <w:rFonts w:asciiTheme="minorHAnsi" w:hAnsiTheme="minorHAnsi"/>
          <w:sz w:val="16"/>
        </w:rPr>
        <w:t xml:space="preserve"> uniformity in state organisation, structure and behaviour. To say that something</w:t>
      </w:r>
      <w:r w:rsidRPr="00BD3541">
        <w:rPr>
          <w:rFonts w:asciiTheme="minorHAnsi" w:hAnsiTheme="minorHAnsi"/>
          <w:sz w:val="12"/>
        </w:rPr>
        <w:t>¶</w:t>
      </w:r>
      <w:r w:rsidRPr="00BD3541">
        <w:rPr>
          <w:rFonts w:asciiTheme="minorHAnsi" w:hAnsiTheme="minorHAnsi"/>
          <w:sz w:val="16"/>
        </w:rPr>
        <w:t xml:space="preserve"> ‘fails’ or ‘is failing’ is a normative judgement that is only meaningful in</w:t>
      </w:r>
      <w:r w:rsidRPr="00BD3541">
        <w:rPr>
          <w:rFonts w:asciiTheme="minorHAnsi" w:hAnsiTheme="minorHAnsi"/>
          <w:sz w:val="12"/>
        </w:rPr>
        <w:t>¶</w:t>
      </w:r>
      <w:r w:rsidRPr="00BD3541">
        <w:rPr>
          <w:rFonts w:asciiTheme="minorHAnsi" w:hAnsiTheme="minorHAnsi"/>
          <w:sz w:val="16"/>
        </w:rPr>
        <w:t xml:space="preserve"> comparison to something else; in this case, that something else is the existence of</w:t>
      </w:r>
      <w:r w:rsidRPr="00BD3541">
        <w:rPr>
          <w:rFonts w:asciiTheme="minorHAnsi" w:hAnsiTheme="minorHAnsi"/>
          <w:sz w:val="12"/>
        </w:rPr>
        <w:t>¶</w:t>
      </w:r>
      <w:r w:rsidRPr="00BD3541">
        <w:rPr>
          <w:rFonts w:asciiTheme="minorHAnsi" w:hAnsiTheme="minorHAnsi"/>
          <w:sz w:val="16"/>
        </w:rPr>
        <w:t xml:space="preserve"> a Westernised, ‘healthy’ state that, unfortunately, has little relevance to most of</w:t>
      </w:r>
      <w:r w:rsidRPr="00BD3541">
        <w:rPr>
          <w:rFonts w:asciiTheme="minorHAnsi" w:hAnsiTheme="minorHAnsi"/>
          <w:sz w:val="12"/>
        </w:rPr>
        <w:t>¶</w:t>
      </w:r>
      <w:r w:rsidRPr="00BD3541">
        <w:rPr>
          <w:rFonts w:asciiTheme="minorHAnsi" w:hAnsiTheme="minorHAnsi"/>
          <w:sz w:val="16"/>
        </w:rPr>
        <w:t xml:space="preserve"> the states in question because it has simply never existed there. </w:t>
      </w:r>
      <w:r w:rsidRPr="00BD3541">
        <w:rPr>
          <w:rStyle w:val="StyleUnderline"/>
          <w:rFonts w:asciiTheme="minorHAnsi" w:hAnsiTheme="minorHAnsi"/>
        </w:rPr>
        <w:t>Comparing a</w:t>
      </w:r>
      <w:r w:rsidRPr="00BD3541">
        <w:rPr>
          <w:rStyle w:val="StyleUnderline"/>
          <w:rFonts w:asciiTheme="minorHAnsi" w:hAnsiTheme="minorHAnsi"/>
          <w:sz w:val="12"/>
        </w:rPr>
        <w:t xml:space="preserve">¶ </w:t>
      </w:r>
      <w:r w:rsidRPr="00BD3541">
        <w:rPr>
          <w:rStyle w:val="StyleUnderline"/>
          <w:rFonts w:asciiTheme="minorHAnsi" w:hAnsiTheme="minorHAnsi"/>
        </w:rPr>
        <w:t>‘failing’ state to mature states</w:t>
      </w:r>
      <w:r w:rsidRPr="00BD3541">
        <w:rPr>
          <w:rFonts w:asciiTheme="minorHAnsi" w:hAnsiTheme="minorHAnsi"/>
          <w:sz w:val="16"/>
        </w:rPr>
        <w:t xml:space="preserve"> thus </w:t>
      </w:r>
      <w:r w:rsidRPr="00BD3541">
        <w:rPr>
          <w:rStyle w:val="StyleUnderline"/>
          <w:rFonts w:asciiTheme="minorHAnsi" w:hAnsiTheme="minorHAnsi"/>
        </w:rPr>
        <w:t>entails a neglect of history, demography,</w:t>
      </w:r>
      <w:r w:rsidRPr="00BD3541">
        <w:rPr>
          <w:rStyle w:val="StyleUnderline"/>
          <w:rFonts w:asciiTheme="minorHAnsi" w:hAnsiTheme="minorHAnsi"/>
          <w:sz w:val="12"/>
        </w:rPr>
        <w:t xml:space="preserve">¶ </w:t>
      </w:r>
      <w:r w:rsidRPr="00BD3541">
        <w:rPr>
          <w:rStyle w:val="StyleUnderline"/>
          <w:rFonts w:asciiTheme="minorHAnsi" w:hAnsiTheme="minorHAnsi"/>
        </w:rPr>
        <w:t>culture and economics, and their relationship to regional dynamics and patterns.</w:t>
      </w:r>
      <w:r w:rsidRPr="00BD3541">
        <w:rPr>
          <w:rStyle w:val="StyleUnderline"/>
          <w:rFonts w:asciiTheme="minorHAnsi" w:hAnsiTheme="minorHAnsi"/>
          <w:sz w:val="12"/>
        </w:rPr>
        <w:t xml:space="preserve">¶ </w:t>
      </w:r>
      <w:r w:rsidRPr="00BD3541">
        <w:rPr>
          <w:rStyle w:val="StyleUnderline"/>
          <w:rFonts w:asciiTheme="minorHAnsi" w:hAnsiTheme="minorHAnsi"/>
        </w:rPr>
        <w:t xml:space="preserve">It is the analytical equivalent of comparing apples and oranges, </w:t>
      </w:r>
      <w:r w:rsidRPr="00BD3541">
        <w:rPr>
          <w:rFonts w:asciiTheme="minorHAnsi" w:hAnsiTheme="minorHAnsi"/>
          <w:sz w:val="16"/>
        </w:rPr>
        <w:t>which also elides</w:t>
      </w:r>
      <w:r w:rsidRPr="00BD3541">
        <w:rPr>
          <w:rFonts w:asciiTheme="minorHAnsi" w:hAnsiTheme="minorHAnsi"/>
          <w:sz w:val="12"/>
        </w:rPr>
        <w:t>¶</w:t>
      </w:r>
      <w:r w:rsidRPr="00BD3541">
        <w:rPr>
          <w:rFonts w:asciiTheme="minorHAnsi" w:hAnsiTheme="minorHAnsi"/>
          <w:sz w:val="16"/>
        </w:rPr>
        <w:t xml:space="preserve"> the critical role played by agency and incentives in determining why a state looks</w:t>
      </w:r>
      <w:r w:rsidRPr="00BD3541">
        <w:rPr>
          <w:rFonts w:asciiTheme="minorHAnsi" w:hAnsiTheme="minorHAnsi"/>
          <w:sz w:val="12"/>
        </w:rPr>
        <w:t>¶</w:t>
      </w:r>
      <w:r w:rsidRPr="00BD3541">
        <w:rPr>
          <w:rFonts w:asciiTheme="minorHAnsi" w:hAnsiTheme="minorHAnsi"/>
          <w:sz w:val="16"/>
        </w:rPr>
        <w:t xml:space="preserve"> and functions as it does. Thus, categorising regimes and enacting policy decisions</w:t>
      </w:r>
      <w:r w:rsidRPr="00BD3541">
        <w:rPr>
          <w:rFonts w:asciiTheme="minorHAnsi" w:hAnsiTheme="minorHAnsi"/>
          <w:sz w:val="12"/>
        </w:rPr>
        <w:t>¶</w:t>
      </w:r>
      <w:r w:rsidRPr="00BD3541">
        <w:rPr>
          <w:rFonts w:asciiTheme="minorHAnsi" w:hAnsiTheme="minorHAnsi"/>
          <w:sz w:val="16"/>
        </w:rPr>
        <w:t xml:space="preserve"> and interventions on the basis of a simplified, analytically questionable notion of</w:t>
      </w:r>
      <w:r w:rsidRPr="00BD3541">
        <w:rPr>
          <w:rFonts w:asciiTheme="minorHAnsi" w:hAnsiTheme="minorHAnsi"/>
          <w:sz w:val="12"/>
        </w:rPr>
        <w:t>¶</w:t>
      </w:r>
      <w:r w:rsidRPr="00BD3541">
        <w:rPr>
          <w:rFonts w:asciiTheme="minorHAnsi" w:hAnsiTheme="minorHAnsi"/>
          <w:sz w:val="16"/>
        </w:rPr>
        <w:t xml:space="preserve"> failed states will result in the continued failure of attempts to improve outcomes</w:t>
      </w:r>
      <w:r w:rsidRPr="00BD3541">
        <w:rPr>
          <w:rFonts w:asciiTheme="minorHAnsi" w:hAnsiTheme="minorHAnsi"/>
          <w:sz w:val="12"/>
        </w:rPr>
        <w:t>¶</w:t>
      </w:r>
      <w:r w:rsidRPr="00BD3541">
        <w:rPr>
          <w:rFonts w:asciiTheme="minorHAnsi" w:hAnsiTheme="minorHAnsi"/>
          <w:sz w:val="16"/>
        </w:rPr>
        <w:t xml:space="preserve"> in the states and regions in question.</w:t>
      </w:r>
      <w:r w:rsidRPr="00BD3541">
        <w:rPr>
          <w:rFonts w:asciiTheme="minorHAnsi" w:hAnsiTheme="minorHAnsi"/>
          <w:sz w:val="12"/>
        </w:rPr>
        <w:t>¶</w:t>
      </w:r>
      <w:r w:rsidRPr="00BD3541">
        <w:rPr>
          <w:rFonts w:asciiTheme="minorHAnsi" w:hAnsiTheme="minorHAnsi"/>
          <w:sz w:val="16"/>
        </w:rPr>
        <w:t xml:space="preserve"> For example, if asked whether Liberia was (and is) a failed state, most people</w:t>
      </w:r>
      <w:r w:rsidRPr="00BD3541">
        <w:rPr>
          <w:rFonts w:asciiTheme="minorHAnsi" w:hAnsiTheme="minorHAnsi"/>
          <w:sz w:val="12"/>
        </w:rPr>
        <w:t>¶</w:t>
      </w:r>
      <w:r w:rsidRPr="00BD3541">
        <w:rPr>
          <w:rFonts w:asciiTheme="minorHAnsi" w:hAnsiTheme="minorHAnsi"/>
          <w:sz w:val="16"/>
        </w:rPr>
        <w:t xml:space="preserve"> would answer yes, and some could even list some reasons why. But as an</w:t>
      </w:r>
      <w:r w:rsidRPr="00BD3541">
        <w:rPr>
          <w:rFonts w:asciiTheme="minorHAnsi" w:hAnsiTheme="minorHAnsi"/>
          <w:sz w:val="12"/>
        </w:rPr>
        <w:t>¶</w:t>
      </w:r>
      <w:r w:rsidRPr="00BD3541">
        <w:rPr>
          <w:rFonts w:asciiTheme="minorHAnsi" w:hAnsiTheme="minorHAnsi"/>
          <w:sz w:val="16"/>
        </w:rPr>
        <w:t xml:space="preserve"> analytical inquiry, this only becomes meaningful when we ask: ‘For whom is the</w:t>
      </w:r>
      <w:r w:rsidRPr="00BD3541">
        <w:rPr>
          <w:rFonts w:asciiTheme="minorHAnsi" w:hAnsiTheme="minorHAnsi"/>
          <w:sz w:val="12"/>
        </w:rPr>
        <w:t>¶</w:t>
      </w:r>
      <w:r w:rsidRPr="00BD3541">
        <w:rPr>
          <w:rFonts w:asciiTheme="minorHAnsi" w:hAnsiTheme="minorHAnsi"/>
          <w:sz w:val="16"/>
        </w:rPr>
        <w:t xml:space="preserve"> Liberian state failing, and how?’ If this is not specified, analysis will remain in the</w:t>
      </w:r>
      <w:r w:rsidRPr="00BD3541">
        <w:rPr>
          <w:rFonts w:asciiTheme="minorHAnsi" w:hAnsiTheme="minorHAnsi"/>
          <w:sz w:val="12"/>
        </w:rPr>
        <w:t>¶</w:t>
      </w:r>
      <w:r w:rsidRPr="00BD3541">
        <w:rPr>
          <w:rFonts w:asciiTheme="minorHAnsi" w:hAnsiTheme="minorHAnsi"/>
          <w:sz w:val="16"/>
        </w:rPr>
        <w:t xml:space="preserve"> realm of the ahistorical and abstract. It is only when we add these questions [see</w:t>
      </w:r>
      <w:r w:rsidRPr="00BD3541">
        <w:rPr>
          <w:rFonts w:asciiTheme="minorHAnsi" w:hAnsiTheme="minorHAnsi"/>
          <w:sz w:val="12"/>
        </w:rPr>
        <w:t>¶</w:t>
      </w:r>
      <w:r w:rsidRPr="00BD3541">
        <w:rPr>
          <w:rFonts w:asciiTheme="minorHAnsi" w:hAnsiTheme="minorHAnsi"/>
          <w:sz w:val="16"/>
        </w:rPr>
        <w:t xml:space="preserve"> also Bøa˚s, 2000 ] – thus going beyond descriptions of institutional behaviour to</w:t>
      </w:r>
      <w:r w:rsidRPr="00BD3541">
        <w:rPr>
          <w:rFonts w:asciiTheme="minorHAnsi" w:hAnsiTheme="minorHAnsi"/>
          <w:sz w:val="12"/>
        </w:rPr>
        <w:t>¶</w:t>
      </w:r>
      <w:r w:rsidRPr="00BD3541">
        <w:rPr>
          <w:rFonts w:asciiTheme="minorHAnsi" w:hAnsiTheme="minorHAnsi"/>
          <w:sz w:val="16"/>
        </w:rPr>
        <w:t xml:space="preserve"> examine the full ramifications of it – that we can shed light on the human</w:t>
      </w:r>
      <w:r w:rsidRPr="00BD3541">
        <w:rPr>
          <w:rFonts w:asciiTheme="minorHAnsi" w:hAnsiTheme="minorHAnsi"/>
          <w:sz w:val="12"/>
        </w:rPr>
        <w:t>¶</w:t>
      </w:r>
      <w:r w:rsidRPr="00BD3541">
        <w:rPr>
          <w:rFonts w:asciiTheme="minorHAnsi" w:hAnsiTheme="minorHAnsi"/>
          <w:sz w:val="16"/>
        </w:rPr>
        <w:t xml:space="preserve"> security, lived realities and coping strategies of the affected population, as well as</w:t>
      </w:r>
      <w:r w:rsidRPr="00BD3541">
        <w:rPr>
          <w:rFonts w:asciiTheme="minorHAnsi" w:hAnsiTheme="minorHAnsi"/>
          <w:sz w:val="12"/>
        </w:rPr>
        <w:t>¶</w:t>
      </w:r>
      <w:r w:rsidRPr="00BD3541">
        <w:rPr>
          <w:rFonts w:asciiTheme="minorHAnsi" w:hAnsiTheme="minorHAnsi"/>
          <w:sz w:val="16"/>
        </w:rPr>
        <w:t xml:space="preserve"> on the role of non-state (including non-regime economic, ethnic and communal)</w:t>
      </w:r>
      <w:r w:rsidRPr="00BD3541">
        <w:rPr>
          <w:rFonts w:asciiTheme="minorHAnsi" w:hAnsiTheme="minorHAnsi"/>
          <w:sz w:val="12"/>
        </w:rPr>
        <w:t>¶</w:t>
      </w:r>
      <w:r w:rsidRPr="00BD3541">
        <w:rPr>
          <w:rFonts w:asciiTheme="minorHAnsi" w:hAnsiTheme="minorHAnsi"/>
          <w:sz w:val="16"/>
        </w:rPr>
        <w:t xml:space="preserve"> 388 THE EUROPEAN JOURNAL OF DEVELOPMENT RESEARCH</w:t>
      </w:r>
      <w:r w:rsidRPr="00BD3541">
        <w:rPr>
          <w:rFonts w:asciiTheme="minorHAnsi" w:hAnsiTheme="minorHAnsi"/>
          <w:sz w:val="12"/>
        </w:rPr>
        <w:t>¶</w:t>
      </w:r>
      <w:r w:rsidRPr="00BD3541">
        <w:rPr>
          <w:rFonts w:asciiTheme="minorHAnsi" w:hAnsiTheme="minorHAnsi"/>
          <w:sz w:val="16"/>
        </w:rPr>
        <w:t xml:space="preserve"> actors. This perspective enables a nuanced and differentiated view of</w:t>
      </w:r>
      <w:r w:rsidRPr="00BD3541">
        <w:rPr>
          <w:rFonts w:asciiTheme="minorHAnsi" w:hAnsiTheme="minorHAnsi"/>
          <w:sz w:val="12"/>
        </w:rPr>
        <w:t>¶</w:t>
      </w:r>
      <w:r w:rsidRPr="00BD3541">
        <w:rPr>
          <w:rFonts w:asciiTheme="minorHAnsi" w:hAnsiTheme="minorHAnsi"/>
          <w:sz w:val="16"/>
        </w:rPr>
        <w:t xml:space="preserve"> development, security and needs that may be facilitated or alleviated by certain</w:t>
      </w:r>
      <w:r w:rsidRPr="00BD3541">
        <w:rPr>
          <w:rFonts w:asciiTheme="minorHAnsi" w:hAnsiTheme="minorHAnsi"/>
          <w:sz w:val="12"/>
        </w:rPr>
        <w:t>¶</w:t>
      </w:r>
      <w:r w:rsidRPr="00BD3541">
        <w:rPr>
          <w:rFonts w:asciiTheme="minorHAnsi" w:hAnsiTheme="minorHAnsi"/>
          <w:sz w:val="16"/>
        </w:rPr>
        <w:t xml:space="preserve"> policy interventions.</w:t>
      </w:r>
      <w:r w:rsidRPr="00BD3541">
        <w:rPr>
          <w:rFonts w:asciiTheme="minorHAnsi" w:hAnsiTheme="minorHAnsi"/>
          <w:sz w:val="12"/>
        </w:rPr>
        <w:t>¶</w:t>
      </w:r>
      <w:r w:rsidRPr="00BD3541">
        <w:rPr>
          <w:rFonts w:asciiTheme="minorHAnsi" w:hAnsiTheme="minorHAnsi"/>
          <w:sz w:val="16"/>
        </w:rPr>
        <w:t xml:space="preserve"> FAILED STATES AND HUMAN SECURITY</w:t>
      </w:r>
      <w:r w:rsidRPr="00BD3541">
        <w:rPr>
          <w:rFonts w:asciiTheme="minorHAnsi" w:hAnsiTheme="minorHAnsi"/>
          <w:sz w:val="12"/>
        </w:rPr>
        <w:t>¶</w:t>
      </w:r>
      <w:r w:rsidRPr="00BD3541">
        <w:rPr>
          <w:rFonts w:asciiTheme="minorHAnsi" w:hAnsiTheme="minorHAnsi"/>
          <w:sz w:val="16"/>
        </w:rPr>
        <w:t xml:space="preserve"> We therefore contend that, insofar as the concept of failing and failed states is</w:t>
      </w:r>
      <w:r w:rsidRPr="00BD3541">
        <w:rPr>
          <w:rFonts w:asciiTheme="minorHAnsi" w:hAnsiTheme="minorHAnsi"/>
          <w:sz w:val="12"/>
        </w:rPr>
        <w:t>¶</w:t>
      </w:r>
      <w:r w:rsidRPr="00BD3541">
        <w:rPr>
          <w:rFonts w:asciiTheme="minorHAnsi" w:hAnsiTheme="minorHAnsi"/>
          <w:sz w:val="16"/>
        </w:rPr>
        <w:t xml:space="preserve"> useful, it is only so in the context of an examination into human security. We</w:t>
      </w:r>
      <w:r w:rsidRPr="00BD3541">
        <w:rPr>
          <w:rFonts w:asciiTheme="minorHAnsi" w:hAnsiTheme="minorHAnsi"/>
          <w:sz w:val="12"/>
        </w:rPr>
        <w:t>¶</w:t>
      </w:r>
      <w:r w:rsidRPr="00BD3541">
        <w:rPr>
          <w:rFonts w:asciiTheme="minorHAnsi" w:hAnsiTheme="minorHAnsi"/>
          <w:sz w:val="16"/>
        </w:rPr>
        <w:t xml:space="preserve"> believe that a human security-centric approach enables a fuller analysis of the</w:t>
      </w:r>
      <w:r w:rsidRPr="00BD3541">
        <w:rPr>
          <w:rFonts w:asciiTheme="minorHAnsi" w:hAnsiTheme="minorHAnsi"/>
          <w:sz w:val="12"/>
        </w:rPr>
        <w:t>¶</w:t>
      </w:r>
      <w:r w:rsidRPr="00BD3541">
        <w:rPr>
          <w:rFonts w:asciiTheme="minorHAnsi" w:hAnsiTheme="minorHAnsi"/>
          <w:sz w:val="16"/>
        </w:rPr>
        <w:t xml:space="preserve"> lived realities and coping strategies co-existing in the state. This in turn promotes</w:t>
      </w:r>
      <w:r w:rsidRPr="00BD3541">
        <w:rPr>
          <w:rFonts w:asciiTheme="minorHAnsi" w:hAnsiTheme="minorHAnsi"/>
          <w:sz w:val="12"/>
        </w:rPr>
        <w:t>¶</w:t>
      </w:r>
      <w:r w:rsidRPr="00BD3541">
        <w:rPr>
          <w:rFonts w:asciiTheme="minorHAnsi" w:hAnsiTheme="minorHAnsi"/>
          <w:sz w:val="16"/>
        </w:rPr>
        <w:t xml:space="preserve"> – even demands – an examination of agency, interests and incentives on the part</w:t>
      </w:r>
      <w:r w:rsidRPr="00BD3541">
        <w:rPr>
          <w:rFonts w:asciiTheme="minorHAnsi" w:hAnsiTheme="minorHAnsi"/>
          <w:sz w:val="12"/>
        </w:rPr>
        <w:t>¶</w:t>
      </w:r>
      <w:r w:rsidRPr="00BD3541">
        <w:rPr>
          <w:rFonts w:asciiTheme="minorHAnsi" w:hAnsiTheme="minorHAnsi"/>
          <w:sz w:val="16"/>
        </w:rPr>
        <w:t xml:space="preserve"> of the various players that shape and constrict those coping strategies, including</w:t>
      </w:r>
      <w:r w:rsidRPr="00BD3541">
        <w:rPr>
          <w:rFonts w:asciiTheme="minorHAnsi" w:hAnsiTheme="minorHAnsi"/>
          <w:sz w:val="12"/>
        </w:rPr>
        <w:t>¶</w:t>
      </w:r>
      <w:r w:rsidRPr="00BD3541">
        <w:rPr>
          <w:rFonts w:asciiTheme="minorHAnsi" w:hAnsiTheme="minorHAnsi"/>
          <w:sz w:val="16"/>
        </w:rPr>
        <w:t xml:space="preserve"> local, national and regional, governmental (regime) and nongovernmental,</w:t>
      </w:r>
      <w:r w:rsidRPr="00BD3541">
        <w:rPr>
          <w:rFonts w:asciiTheme="minorHAnsi" w:hAnsiTheme="minorHAnsi"/>
          <w:sz w:val="12"/>
        </w:rPr>
        <w:t>¶</w:t>
      </w:r>
      <w:r w:rsidRPr="00BD3541">
        <w:rPr>
          <w:rFonts w:asciiTheme="minorHAnsi" w:hAnsiTheme="minorHAnsi"/>
          <w:sz w:val="16"/>
        </w:rPr>
        <w:t xml:space="preserve"> actors. In short, this approach captures the key element of state recession, and</w:t>
      </w:r>
      <w:r w:rsidRPr="00BD3541">
        <w:rPr>
          <w:rFonts w:asciiTheme="minorHAnsi" w:hAnsiTheme="minorHAnsi"/>
          <w:sz w:val="12"/>
        </w:rPr>
        <w:t>¶</w:t>
      </w:r>
      <w:r w:rsidRPr="00BD3541">
        <w:rPr>
          <w:rFonts w:asciiTheme="minorHAnsi" w:hAnsiTheme="minorHAnsi"/>
          <w:sz w:val="16"/>
        </w:rPr>
        <w:t xml:space="preserve"> why – far from being unanticipated or the sudden result of a catastrophic</w:t>
      </w:r>
      <w:r w:rsidRPr="00BD3541">
        <w:rPr>
          <w:rFonts w:asciiTheme="minorHAnsi" w:hAnsiTheme="minorHAnsi"/>
          <w:sz w:val="12"/>
        </w:rPr>
        <w:t>¶</w:t>
      </w:r>
      <w:r w:rsidRPr="00BD3541">
        <w:rPr>
          <w:rFonts w:asciiTheme="minorHAnsi" w:hAnsiTheme="minorHAnsi"/>
          <w:sz w:val="16"/>
        </w:rPr>
        <w:t xml:space="preserve"> collapse – this outcome may in fact be the goal of regime and non-state elites in</w:t>
      </w:r>
      <w:r w:rsidRPr="00BD3541">
        <w:rPr>
          <w:rFonts w:asciiTheme="minorHAnsi" w:hAnsiTheme="minorHAnsi"/>
          <w:sz w:val="12"/>
        </w:rPr>
        <w:t>¶</w:t>
      </w:r>
      <w:r w:rsidRPr="00BD3541">
        <w:rPr>
          <w:rFonts w:asciiTheme="minorHAnsi" w:hAnsiTheme="minorHAnsi"/>
          <w:sz w:val="16"/>
        </w:rPr>
        <w:t xml:space="preserve"> ‘failing’ states.</w:t>
      </w:r>
      <w:r w:rsidRPr="00BD3541">
        <w:rPr>
          <w:rFonts w:asciiTheme="minorHAnsi" w:hAnsiTheme="minorHAnsi"/>
          <w:sz w:val="12"/>
        </w:rPr>
        <w:t>¶</w:t>
      </w:r>
      <w:r w:rsidRPr="00BD3541">
        <w:rPr>
          <w:rFonts w:asciiTheme="minorHAnsi" w:hAnsiTheme="minorHAnsi"/>
          <w:sz w:val="16"/>
        </w:rPr>
        <w:t xml:space="preserve"> Before proceeding, clarification is in order. Human security is a broad</w:t>
      </w:r>
      <w:r w:rsidRPr="00BD3541">
        <w:rPr>
          <w:rFonts w:asciiTheme="minorHAnsi" w:hAnsiTheme="minorHAnsi"/>
          <w:sz w:val="12"/>
        </w:rPr>
        <w:t>¶</w:t>
      </w:r>
      <w:r w:rsidRPr="00BD3541">
        <w:rPr>
          <w:rFonts w:asciiTheme="minorHAnsi" w:hAnsiTheme="minorHAnsi"/>
          <w:sz w:val="16"/>
        </w:rPr>
        <w:t xml:space="preserve"> concept; in its most common understanding, human security is:</w:t>
      </w:r>
      <w:r w:rsidRPr="00BD3541">
        <w:rPr>
          <w:rFonts w:asciiTheme="minorHAnsi" w:hAnsiTheme="minorHAnsi"/>
          <w:sz w:val="12"/>
        </w:rPr>
        <w:t>¶</w:t>
      </w:r>
      <w:r w:rsidRPr="00BD3541">
        <w:rPr>
          <w:rFonts w:asciiTheme="minorHAnsi" w:hAnsiTheme="minorHAnsi"/>
          <w:sz w:val="16"/>
        </w:rPr>
        <w:t xml:space="preserve"> not a concern with weapons – it is a concern with human life and dignity.</w:t>
      </w:r>
      <w:r w:rsidRPr="00BD3541">
        <w:rPr>
          <w:rFonts w:asciiTheme="minorHAnsi" w:hAnsiTheme="minorHAnsi"/>
          <w:sz w:val="12"/>
        </w:rPr>
        <w:t>¶</w:t>
      </w:r>
      <w:r w:rsidRPr="00BD3541">
        <w:rPr>
          <w:rFonts w:asciiTheme="minorHAnsi" w:hAnsiTheme="minorHAnsi"/>
          <w:sz w:val="16"/>
        </w:rPr>
        <w:t xml:space="preserve"> Human security is people centred... first, safety from such chronic threats as</w:t>
      </w:r>
      <w:r w:rsidRPr="00BD3541">
        <w:rPr>
          <w:rFonts w:asciiTheme="minorHAnsi" w:hAnsiTheme="minorHAnsi"/>
          <w:sz w:val="12"/>
        </w:rPr>
        <w:t>¶</w:t>
      </w:r>
      <w:r w:rsidRPr="00BD3541">
        <w:rPr>
          <w:rFonts w:asciiTheme="minorHAnsi" w:hAnsiTheme="minorHAnsi"/>
          <w:sz w:val="16"/>
        </w:rPr>
        <w:t xml:space="preserve"> hunger, disease and repression. And second, it means protection from</w:t>
      </w:r>
      <w:r w:rsidRPr="00BD3541">
        <w:rPr>
          <w:rFonts w:asciiTheme="minorHAnsi" w:hAnsiTheme="minorHAnsi"/>
          <w:sz w:val="12"/>
        </w:rPr>
        <w:t>¶</w:t>
      </w:r>
      <w:r w:rsidRPr="00BD3541">
        <w:rPr>
          <w:rFonts w:asciiTheme="minorHAnsi" w:hAnsiTheme="minorHAnsi"/>
          <w:sz w:val="16"/>
        </w:rPr>
        <w:t xml:space="preserve"> sudden and hurtful disruptions in the patterns of daily life – whether in</w:t>
      </w:r>
      <w:r w:rsidRPr="00BD3541">
        <w:rPr>
          <w:rFonts w:asciiTheme="minorHAnsi" w:hAnsiTheme="minorHAnsi"/>
          <w:sz w:val="12"/>
        </w:rPr>
        <w:t>¶</w:t>
      </w:r>
      <w:r w:rsidRPr="00BD3541">
        <w:rPr>
          <w:rFonts w:asciiTheme="minorHAnsi" w:hAnsiTheme="minorHAnsi"/>
          <w:sz w:val="16"/>
        </w:rPr>
        <w:t xml:space="preserve"> homes, in jobs or in communities. [UNDP, 1994: 22–3]</w:t>
      </w:r>
      <w:r w:rsidRPr="00BD3541">
        <w:rPr>
          <w:rFonts w:asciiTheme="minorHAnsi" w:hAnsiTheme="minorHAnsi"/>
          <w:sz w:val="12"/>
        </w:rPr>
        <w:t>¶</w:t>
      </w:r>
      <w:r w:rsidRPr="00BD3541">
        <w:rPr>
          <w:rFonts w:asciiTheme="minorHAnsi" w:hAnsiTheme="minorHAnsi"/>
          <w:sz w:val="16"/>
        </w:rPr>
        <w:t xml:space="preserve"> Our understanding of human security is as an approach that takes the individual,</w:t>
      </w:r>
      <w:r w:rsidRPr="00BD3541">
        <w:rPr>
          <w:rFonts w:asciiTheme="minorHAnsi" w:hAnsiTheme="minorHAnsi"/>
          <w:sz w:val="12"/>
        </w:rPr>
        <w:t>¶</w:t>
      </w:r>
      <w:r w:rsidRPr="00BD3541">
        <w:rPr>
          <w:rFonts w:asciiTheme="minorHAnsi" w:hAnsiTheme="minorHAnsi"/>
          <w:sz w:val="16"/>
        </w:rPr>
        <w:t xml:space="preserve"> rather than the state or other entity, as referent, and that prioritises an</w:t>
      </w:r>
      <w:r w:rsidRPr="00BD3541">
        <w:rPr>
          <w:rFonts w:asciiTheme="minorHAnsi" w:hAnsiTheme="minorHAnsi"/>
          <w:sz w:val="12"/>
        </w:rPr>
        <w:t>¶</w:t>
      </w:r>
      <w:r w:rsidRPr="00BD3541">
        <w:rPr>
          <w:rFonts w:asciiTheme="minorHAnsi" w:hAnsiTheme="minorHAnsi"/>
          <w:sz w:val="16"/>
        </w:rPr>
        <w:t xml:space="preserve"> understanding of how individuals actually cope with insecurity and conflict and</w:t>
      </w:r>
      <w:r w:rsidRPr="00BD3541">
        <w:rPr>
          <w:rFonts w:asciiTheme="minorHAnsi" w:hAnsiTheme="minorHAnsi"/>
          <w:sz w:val="12"/>
        </w:rPr>
        <w:t>¶</w:t>
      </w:r>
      <w:r w:rsidRPr="00BD3541">
        <w:rPr>
          <w:rFonts w:asciiTheme="minorHAnsi" w:hAnsiTheme="minorHAnsi"/>
          <w:sz w:val="16"/>
        </w:rPr>
        <w:t xml:space="preserve"> how this affects relationships between individuals and their communities, the</w:t>
      </w:r>
      <w:r w:rsidRPr="00BD3541">
        <w:rPr>
          <w:rFonts w:asciiTheme="minorHAnsi" w:hAnsiTheme="minorHAnsi"/>
          <w:sz w:val="12"/>
        </w:rPr>
        <w:t>¶</w:t>
      </w:r>
      <w:r w:rsidRPr="00BD3541">
        <w:rPr>
          <w:rFonts w:asciiTheme="minorHAnsi" w:hAnsiTheme="minorHAnsi"/>
          <w:sz w:val="16"/>
        </w:rPr>
        <w:t xml:space="preserve"> state, and non-state actors [see also Bøa˚s, 2003 ]. This is ‘human security from</w:t>
      </w:r>
      <w:r w:rsidRPr="00BD3541">
        <w:rPr>
          <w:rFonts w:asciiTheme="minorHAnsi" w:hAnsiTheme="minorHAnsi"/>
          <w:sz w:val="12"/>
        </w:rPr>
        <w:t>¶</w:t>
      </w:r>
      <w:r w:rsidRPr="00BD3541">
        <w:rPr>
          <w:rFonts w:asciiTheme="minorHAnsi" w:hAnsiTheme="minorHAnsi"/>
          <w:sz w:val="16"/>
        </w:rPr>
        <w:t xml:space="preserve"> below’, retaining the focus on the individual but using a ground-up rather than</w:t>
      </w:r>
      <w:r w:rsidRPr="00BD3541">
        <w:rPr>
          <w:rFonts w:asciiTheme="minorHAnsi" w:hAnsiTheme="minorHAnsi"/>
          <w:sz w:val="12"/>
        </w:rPr>
        <w:t>¶</w:t>
      </w:r>
      <w:r w:rsidRPr="00BD3541">
        <w:rPr>
          <w:rFonts w:asciiTheme="minorHAnsi" w:hAnsiTheme="minorHAnsi"/>
          <w:sz w:val="16"/>
        </w:rPr>
        <w:t xml:space="preserve"> normative, universalistic rights-based approach, so as to better comprehend</w:t>
      </w:r>
      <w:r w:rsidRPr="00BD3541">
        <w:rPr>
          <w:rFonts w:asciiTheme="minorHAnsi" w:hAnsiTheme="minorHAnsi"/>
          <w:sz w:val="12"/>
        </w:rPr>
        <w:t>¶</w:t>
      </w:r>
      <w:r w:rsidRPr="00BD3541">
        <w:rPr>
          <w:rFonts w:asciiTheme="minorHAnsi" w:hAnsiTheme="minorHAnsi"/>
          <w:sz w:val="16"/>
        </w:rPr>
        <w:t xml:space="preserve"> insecurity as it is experienced by individuals and households [Bøa˚s et al., 2004 ].</w:t>
      </w:r>
      <w:r w:rsidRPr="00BD3541">
        <w:rPr>
          <w:rFonts w:asciiTheme="minorHAnsi" w:hAnsiTheme="minorHAnsi"/>
          <w:sz w:val="12"/>
        </w:rPr>
        <w:t>¶</w:t>
      </w:r>
      <w:r w:rsidRPr="00BD3541">
        <w:rPr>
          <w:rFonts w:asciiTheme="minorHAnsi" w:hAnsiTheme="minorHAnsi"/>
          <w:sz w:val="16"/>
        </w:rPr>
        <w:t xml:space="preserve"> Just as implied by the definition from UNDP [1994] above, we are concerned</w:t>
      </w:r>
      <w:r w:rsidRPr="00BD3541">
        <w:rPr>
          <w:rFonts w:asciiTheme="minorHAnsi" w:hAnsiTheme="minorHAnsi"/>
          <w:sz w:val="12"/>
        </w:rPr>
        <w:t>¶</w:t>
      </w:r>
      <w:r w:rsidRPr="00BD3541">
        <w:rPr>
          <w:rFonts w:asciiTheme="minorHAnsi" w:hAnsiTheme="minorHAnsi"/>
          <w:sz w:val="16"/>
        </w:rPr>
        <w:t xml:space="preserve"> with both traditional and non-traditional threats to individuals – including among</w:t>
      </w:r>
      <w:r w:rsidRPr="00BD3541">
        <w:rPr>
          <w:rFonts w:asciiTheme="minorHAnsi" w:hAnsiTheme="minorHAnsi"/>
          <w:sz w:val="12"/>
        </w:rPr>
        <w:t>¶</w:t>
      </w:r>
      <w:r w:rsidRPr="00BD3541">
        <w:rPr>
          <w:rFonts w:asciiTheme="minorHAnsi" w:hAnsiTheme="minorHAnsi"/>
          <w:sz w:val="16"/>
        </w:rPr>
        <w:t xml:space="preserve"> the latter hunger, poverty, disease, environmental degradation, pollution and</w:t>
      </w:r>
      <w:r w:rsidRPr="00BD3541">
        <w:rPr>
          <w:rFonts w:asciiTheme="minorHAnsi" w:hAnsiTheme="minorHAnsi"/>
          <w:sz w:val="12"/>
        </w:rPr>
        <w:t>¶</w:t>
      </w:r>
      <w:r w:rsidRPr="00BD3541">
        <w:rPr>
          <w:rFonts w:asciiTheme="minorHAnsi" w:hAnsiTheme="minorHAnsi"/>
          <w:sz w:val="16"/>
        </w:rPr>
        <w:t xml:space="preserve"> organised crime – but do not accept that this must involve an inevitable</w:t>
      </w:r>
      <w:r w:rsidRPr="00BD3541">
        <w:rPr>
          <w:rFonts w:asciiTheme="minorHAnsi" w:hAnsiTheme="minorHAnsi"/>
          <w:sz w:val="12"/>
        </w:rPr>
        <w:t>¶</w:t>
      </w:r>
      <w:r w:rsidRPr="00BD3541">
        <w:rPr>
          <w:rFonts w:asciiTheme="minorHAnsi" w:hAnsiTheme="minorHAnsi"/>
          <w:sz w:val="16"/>
        </w:rPr>
        <w:t xml:space="preserve"> expansion of security and security studies into all possible dimensions of human</w:t>
      </w:r>
      <w:r w:rsidRPr="00BD3541">
        <w:rPr>
          <w:rFonts w:asciiTheme="minorHAnsi" w:hAnsiTheme="minorHAnsi"/>
          <w:sz w:val="12"/>
        </w:rPr>
        <w:t>¶</w:t>
      </w:r>
      <w:r w:rsidRPr="00BD3541">
        <w:rPr>
          <w:rFonts w:asciiTheme="minorHAnsi" w:hAnsiTheme="minorHAnsi"/>
          <w:sz w:val="16"/>
        </w:rPr>
        <w:t xml:space="preserve"> life. We instead maintain that these considerations must inform analyses of the</w:t>
      </w:r>
      <w:r w:rsidRPr="00BD3541">
        <w:rPr>
          <w:rFonts w:asciiTheme="minorHAnsi" w:hAnsiTheme="minorHAnsi"/>
          <w:sz w:val="12"/>
        </w:rPr>
        <w:t>¶</w:t>
      </w:r>
      <w:r w:rsidRPr="00BD3541">
        <w:rPr>
          <w:rFonts w:asciiTheme="minorHAnsi" w:hAnsiTheme="minorHAnsi"/>
          <w:sz w:val="16"/>
        </w:rPr>
        <w:t xml:space="preserve"> state’s relationship with respect to its own citizens: that is, although we would not</w:t>
      </w:r>
      <w:r w:rsidRPr="00BD3541">
        <w:rPr>
          <w:rFonts w:asciiTheme="minorHAnsi" w:hAnsiTheme="minorHAnsi"/>
          <w:sz w:val="12"/>
        </w:rPr>
        <w:t>¶</w:t>
      </w:r>
      <w:r w:rsidRPr="00BD3541">
        <w:rPr>
          <w:rFonts w:asciiTheme="minorHAnsi" w:hAnsiTheme="minorHAnsi"/>
          <w:sz w:val="16"/>
        </w:rPr>
        <w:t xml:space="preserve"> classify an individual or household’s health status as a security issue, we would</w:t>
      </w:r>
      <w:r w:rsidRPr="00BD3541">
        <w:rPr>
          <w:rFonts w:asciiTheme="minorHAnsi" w:hAnsiTheme="minorHAnsi"/>
          <w:sz w:val="12"/>
        </w:rPr>
        <w:t>¶</w:t>
      </w:r>
      <w:r w:rsidRPr="00BD3541">
        <w:rPr>
          <w:rFonts w:asciiTheme="minorHAnsi" w:hAnsiTheme="minorHAnsi"/>
          <w:sz w:val="16"/>
        </w:rPr>
        <w:t xml:space="preserve"> contend that a state can harm its own citizens not just through repressive</w:t>
      </w:r>
      <w:r w:rsidRPr="00BD3541">
        <w:rPr>
          <w:rFonts w:asciiTheme="minorHAnsi" w:hAnsiTheme="minorHAnsi"/>
          <w:sz w:val="12"/>
        </w:rPr>
        <w:t>¶</w:t>
      </w:r>
      <w:r w:rsidRPr="00BD3541">
        <w:rPr>
          <w:rFonts w:asciiTheme="minorHAnsi" w:hAnsiTheme="minorHAnsi"/>
          <w:sz w:val="16"/>
        </w:rPr>
        <w:t xml:space="preserve"> THE ‘FAILED STATE’ 389</w:t>
      </w:r>
      <w:r w:rsidRPr="00BD3541">
        <w:rPr>
          <w:rFonts w:asciiTheme="minorHAnsi" w:hAnsiTheme="minorHAnsi"/>
          <w:sz w:val="12"/>
        </w:rPr>
        <w:t>¶</w:t>
      </w:r>
      <w:r w:rsidRPr="00BD3541">
        <w:rPr>
          <w:rFonts w:asciiTheme="minorHAnsi" w:hAnsiTheme="minorHAnsi"/>
          <w:sz w:val="16"/>
        </w:rPr>
        <w:t xml:space="preserve"> (traditional) security measures but also through active or benign neglect of the</w:t>
      </w:r>
      <w:r w:rsidRPr="00BD3541">
        <w:rPr>
          <w:rFonts w:asciiTheme="minorHAnsi" w:hAnsiTheme="minorHAnsi"/>
          <w:sz w:val="12"/>
        </w:rPr>
        <w:t>¶</w:t>
      </w:r>
      <w:r w:rsidRPr="00BD3541">
        <w:rPr>
          <w:rFonts w:asciiTheme="minorHAnsi" w:hAnsiTheme="minorHAnsi"/>
          <w:sz w:val="16"/>
        </w:rPr>
        <w:t xml:space="preserve"> basic human rights and services to a threshold below which humans cannot truly</w:t>
      </w:r>
      <w:r w:rsidRPr="00BD3541">
        <w:rPr>
          <w:rFonts w:asciiTheme="minorHAnsi" w:hAnsiTheme="minorHAnsi"/>
          <w:sz w:val="12"/>
        </w:rPr>
        <w:t>¶</w:t>
      </w:r>
      <w:r w:rsidRPr="00BD3541">
        <w:rPr>
          <w:rFonts w:asciiTheme="minorHAnsi" w:hAnsiTheme="minorHAnsi"/>
          <w:sz w:val="16"/>
        </w:rPr>
        <w:t xml:space="preserve"> function [see Nussbaum, 2000 ].</w:t>
      </w:r>
      <w:r w:rsidRPr="00BD3541">
        <w:rPr>
          <w:rFonts w:asciiTheme="minorHAnsi" w:hAnsiTheme="minorHAnsi"/>
          <w:sz w:val="12"/>
        </w:rPr>
        <w:t>¶</w:t>
      </w:r>
      <w:r w:rsidRPr="00BD3541">
        <w:rPr>
          <w:rFonts w:asciiTheme="minorHAnsi" w:hAnsiTheme="minorHAnsi"/>
          <w:sz w:val="16"/>
        </w:rPr>
        <w:t xml:space="preserve"> Employing the concept of ‘state failure’ as the basis for investigations into</w:t>
      </w:r>
      <w:r w:rsidRPr="00BD3541">
        <w:rPr>
          <w:rFonts w:asciiTheme="minorHAnsi" w:hAnsiTheme="minorHAnsi"/>
          <w:sz w:val="12"/>
        </w:rPr>
        <w:t>¶</w:t>
      </w:r>
      <w:r w:rsidRPr="00BD3541">
        <w:rPr>
          <w:rFonts w:asciiTheme="minorHAnsi" w:hAnsiTheme="minorHAnsi"/>
          <w:sz w:val="16"/>
        </w:rPr>
        <w:t xml:space="preserve"> human security therefore means examining the extent to which a state is able or</w:t>
      </w:r>
      <w:r w:rsidRPr="00BD3541">
        <w:rPr>
          <w:rFonts w:asciiTheme="minorHAnsi" w:hAnsiTheme="minorHAnsi"/>
          <w:sz w:val="12"/>
        </w:rPr>
        <w:t>¶</w:t>
      </w:r>
      <w:r w:rsidRPr="00BD3541">
        <w:rPr>
          <w:rFonts w:asciiTheme="minorHAnsi" w:hAnsiTheme="minorHAnsi"/>
          <w:sz w:val="16"/>
        </w:rPr>
        <w:t xml:space="preserve"> willing to function in a manner conducive to the welfare of the majority of its</w:t>
      </w:r>
      <w:r w:rsidRPr="00BD3541">
        <w:rPr>
          <w:rFonts w:asciiTheme="minorHAnsi" w:hAnsiTheme="minorHAnsi"/>
          <w:sz w:val="12"/>
        </w:rPr>
        <w:t>¶</w:t>
      </w:r>
      <w:r w:rsidRPr="00BD3541">
        <w:rPr>
          <w:rFonts w:asciiTheme="minorHAnsi" w:hAnsiTheme="minorHAnsi"/>
          <w:sz w:val="16"/>
        </w:rPr>
        <w:t xml:space="preserve"> citizens, and the conditions of and context in which state action (or inaction)</w:t>
      </w:r>
      <w:r w:rsidRPr="00BD3541">
        <w:rPr>
          <w:rFonts w:asciiTheme="minorHAnsi" w:hAnsiTheme="minorHAnsi"/>
          <w:sz w:val="12"/>
        </w:rPr>
        <w:t>¶</w:t>
      </w:r>
      <w:r w:rsidRPr="00BD3541">
        <w:rPr>
          <w:rFonts w:asciiTheme="minorHAnsi" w:hAnsiTheme="minorHAnsi"/>
          <w:sz w:val="16"/>
        </w:rPr>
        <w:t xml:space="preserve"> occurs. Seen from this perspective, it is clear that state failure, as it relates to</w:t>
      </w:r>
      <w:r w:rsidRPr="00BD3541">
        <w:rPr>
          <w:rFonts w:asciiTheme="minorHAnsi" w:hAnsiTheme="minorHAnsi"/>
          <w:sz w:val="12"/>
        </w:rPr>
        <w:t>¶</w:t>
      </w:r>
      <w:r w:rsidRPr="00BD3541">
        <w:rPr>
          <w:rFonts w:asciiTheme="minorHAnsi" w:hAnsiTheme="minorHAnsi"/>
          <w:sz w:val="16"/>
        </w:rPr>
        <w:t xml:space="preserve"> human security or insecurity, is primarily related to the recession of the state.</w:t>
      </w:r>
      <w:r w:rsidRPr="00BD3541">
        <w:rPr>
          <w:rFonts w:asciiTheme="minorHAnsi" w:hAnsiTheme="minorHAnsi"/>
          <w:sz w:val="12"/>
        </w:rPr>
        <w:t>¶</w:t>
      </w:r>
      <w:r w:rsidRPr="00BD3541">
        <w:rPr>
          <w:rFonts w:asciiTheme="minorHAnsi" w:hAnsiTheme="minorHAnsi"/>
          <w:sz w:val="16"/>
        </w:rPr>
        <w:t xml:space="preserve"> Making this determination consequential – in other words, using it as an effective</w:t>
      </w:r>
      <w:r w:rsidRPr="00BD3541">
        <w:rPr>
          <w:rFonts w:asciiTheme="minorHAnsi" w:hAnsiTheme="minorHAnsi"/>
          <w:sz w:val="12"/>
        </w:rPr>
        <w:t>¶</w:t>
      </w:r>
      <w:r w:rsidRPr="00BD3541">
        <w:rPr>
          <w:rFonts w:asciiTheme="minorHAnsi" w:hAnsiTheme="minorHAnsi"/>
          <w:sz w:val="16"/>
        </w:rPr>
        <w:t xml:space="preserve"> basis for policy decisions and actions – thereby entails examining the varying</w:t>
      </w:r>
      <w:r w:rsidRPr="00BD3541">
        <w:rPr>
          <w:rFonts w:asciiTheme="minorHAnsi" w:hAnsiTheme="minorHAnsi"/>
          <w:sz w:val="12"/>
        </w:rPr>
        <w:t>¶</w:t>
      </w:r>
      <w:r w:rsidRPr="00BD3541">
        <w:rPr>
          <w:rFonts w:asciiTheme="minorHAnsi" w:hAnsiTheme="minorHAnsi"/>
          <w:sz w:val="16"/>
        </w:rPr>
        <w:t xml:space="preserve"> roles, incentives, and activities of the state and non-state actors that are</w:t>
      </w:r>
      <w:r w:rsidRPr="00BD3541">
        <w:rPr>
          <w:rFonts w:asciiTheme="minorHAnsi" w:hAnsiTheme="minorHAnsi"/>
          <w:sz w:val="12"/>
        </w:rPr>
        <w:t>¶</w:t>
      </w:r>
      <w:r w:rsidRPr="00BD3541">
        <w:rPr>
          <w:rFonts w:asciiTheme="minorHAnsi" w:hAnsiTheme="minorHAnsi"/>
          <w:sz w:val="16"/>
        </w:rPr>
        <w:t xml:space="preserve"> determinative in the processes around state recession. In addition to the players</w:t>
      </w:r>
      <w:r w:rsidRPr="00BD3541">
        <w:rPr>
          <w:rFonts w:asciiTheme="minorHAnsi" w:hAnsiTheme="minorHAnsi"/>
          <w:sz w:val="12"/>
        </w:rPr>
        <w:t>¶</w:t>
      </w:r>
      <w:r w:rsidRPr="00BD3541">
        <w:rPr>
          <w:rFonts w:asciiTheme="minorHAnsi" w:hAnsiTheme="minorHAnsi"/>
          <w:sz w:val="16"/>
        </w:rPr>
        <w:t xml:space="preserve"> mentioned above, this group also includes national and international business</w:t>
      </w:r>
      <w:r w:rsidRPr="00BD3541">
        <w:rPr>
          <w:rFonts w:asciiTheme="minorHAnsi" w:hAnsiTheme="minorHAnsi"/>
          <w:sz w:val="12"/>
        </w:rPr>
        <w:t>¶</w:t>
      </w:r>
      <w:r w:rsidRPr="00BD3541">
        <w:rPr>
          <w:rFonts w:asciiTheme="minorHAnsi" w:hAnsiTheme="minorHAnsi"/>
          <w:sz w:val="16"/>
        </w:rPr>
        <w:t xml:space="preserve"> interests, and, if applicable, resistance groups and militias operating in-country or</w:t>
      </w:r>
      <w:r w:rsidRPr="00BD3541">
        <w:rPr>
          <w:rFonts w:asciiTheme="minorHAnsi" w:hAnsiTheme="minorHAnsi"/>
          <w:sz w:val="12"/>
        </w:rPr>
        <w:t>¶</w:t>
      </w:r>
      <w:r w:rsidRPr="00BD3541">
        <w:rPr>
          <w:rFonts w:asciiTheme="minorHAnsi" w:hAnsiTheme="minorHAnsi"/>
          <w:sz w:val="16"/>
        </w:rPr>
        <w:t xml:space="preserve"> in neighbouring states.</w:t>
      </w:r>
      <w:r w:rsidRPr="00BD3541">
        <w:rPr>
          <w:rFonts w:asciiTheme="minorHAnsi" w:hAnsiTheme="minorHAnsi"/>
          <w:sz w:val="12"/>
        </w:rPr>
        <w:t>¶</w:t>
      </w:r>
      <w:r w:rsidRPr="00BD3541">
        <w:rPr>
          <w:rFonts w:asciiTheme="minorHAnsi" w:hAnsiTheme="minorHAnsi"/>
          <w:sz w:val="16"/>
        </w:rPr>
        <w:t xml:space="preserve"> State recession refers to the processes by which the state has receded – in</w:t>
      </w:r>
      <w:r w:rsidRPr="00BD3541">
        <w:rPr>
          <w:rFonts w:asciiTheme="minorHAnsi" w:hAnsiTheme="minorHAnsi"/>
          <w:sz w:val="12"/>
        </w:rPr>
        <w:t>¶</w:t>
      </w:r>
      <w:r w:rsidRPr="00BD3541">
        <w:rPr>
          <w:rFonts w:asciiTheme="minorHAnsi" w:hAnsiTheme="minorHAnsi"/>
          <w:sz w:val="16"/>
        </w:rPr>
        <w:t xml:space="preserve"> terms of political and territorial control, effective legal authority, and provision of</w:t>
      </w:r>
      <w:r w:rsidRPr="00BD3541">
        <w:rPr>
          <w:rFonts w:asciiTheme="minorHAnsi" w:hAnsiTheme="minorHAnsi"/>
          <w:sz w:val="12"/>
        </w:rPr>
        <w:t>¶</w:t>
      </w:r>
      <w:r w:rsidRPr="00BD3541">
        <w:rPr>
          <w:rFonts w:asciiTheme="minorHAnsi" w:hAnsiTheme="minorHAnsi"/>
          <w:sz w:val="16"/>
        </w:rPr>
        <w:t xml:space="preserve"> security and services, including access to goods and markets – and the</w:t>
      </w:r>
      <w:r w:rsidRPr="00BD3541">
        <w:rPr>
          <w:rFonts w:asciiTheme="minorHAnsi" w:hAnsiTheme="minorHAnsi"/>
          <w:sz w:val="12"/>
        </w:rPr>
        <w:t>¶</w:t>
      </w:r>
      <w:r w:rsidRPr="00BD3541">
        <w:rPr>
          <w:rFonts w:asciiTheme="minorHAnsi" w:hAnsiTheme="minorHAnsi"/>
          <w:sz w:val="16"/>
        </w:rPr>
        <w:t xml:space="preserve"> concomitant informalisation or privatisation of the economy and other state</w:t>
      </w:r>
      <w:r w:rsidRPr="00BD3541">
        <w:rPr>
          <w:rFonts w:asciiTheme="minorHAnsi" w:hAnsiTheme="minorHAnsi"/>
          <w:sz w:val="12"/>
        </w:rPr>
        <w:t>¶</w:t>
      </w:r>
      <w:r w:rsidRPr="00BD3541">
        <w:rPr>
          <w:rFonts w:asciiTheme="minorHAnsi" w:hAnsiTheme="minorHAnsi"/>
          <w:sz w:val="16"/>
        </w:rPr>
        <w:t xml:space="preserve"> functions, including security. This is not generally a sudden collapse of authority,</w:t>
      </w:r>
      <w:r w:rsidRPr="00BD3541">
        <w:rPr>
          <w:rFonts w:asciiTheme="minorHAnsi" w:hAnsiTheme="minorHAnsi"/>
          <w:sz w:val="12"/>
        </w:rPr>
        <w:t>¶</w:t>
      </w:r>
      <w:r w:rsidRPr="00BD3541">
        <w:rPr>
          <w:rFonts w:asciiTheme="minorHAnsi" w:hAnsiTheme="minorHAnsi"/>
          <w:sz w:val="16"/>
        </w:rPr>
        <w:t xml:space="preserve"> but a gradual process that occurs over time in all areas – political,</w:t>
      </w:r>
      <w:r w:rsidRPr="00BD3541">
        <w:rPr>
          <w:rFonts w:asciiTheme="minorHAnsi" w:hAnsiTheme="minorHAnsi"/>
          <w:sz w:val="12"/>
        </w:rPr>
        <w:t>¶</w:t>
      </w:r>
      <w:r w:rsidRPr="00BD3541">
        <w:rPr>
          <w:rFonts w:asciiTheme="minorHAnsi" w:hAnsiTheme="minorHAnsi"/>
          <w:sz w:val="16"/>
        </w:rPr>
        <w:t xml:space="preserve"> economic/markets, health, education, infrastructure, law enforcement, physical</w:t>
      </w:r>
      <w:r w:rsidRPr="00BD3541">
        <w:rPr>
          <w:rFonts w:asciiTheme="minorHAnsi" w:hAnsiTheme="minorHAnsi"/>
          <w:sz w:val="12"/>
        </w:rPr>
        <w:t>¶</w:t>
      </w:r>
      <w:r w:rsidRPr="00BD3541">
        <w:rPr>
          <w:rFonts w:asciiTheme="minorHAnsi" w:hAnsiTheme="minorHAnsi"/>
          <w:sz w:val="16"/>
        </w:rPr>
        <w:t xml:space="preserve"> security – that are important to society. Recessed states typically exercise</w:t>
      </w:r>
      <w:r w:rsidRPr="00BD3541">
        <w:rPr>
          <w:rFonts w:asciiTheme="minorHAnsi" w:hAnsiTheme="minorHAnsi"/>
          <w:sz w:val="12"/>
        </w:rPr>
        <w:t>¶</w:t>
      </w:r>
      <w:r w:rsidRPr="00BD3541">
        <w:rPr>
          <w:rFonts w:asciiTheme="minorHAnsi" w:hAnsiTheme="minorHAnsi"/>
          <w:sz w:val="16"/>
        </w:rPr>
        <w:t xml:space="preserve"> marginal control over, and offer limited franchise and protections to, most of</w:t>
      </w:r>
      <w:r w:rsidRPr="00BD3541">
        <w:rPr>
          <w:rFonts w:asciiTheme="minorHAnsi" w:hAnsiTheme="minorHAnsi"/>
          <w:sz w:val="12"/>
        </w:rPr>
        <w:t>¶</w:t>
      </w:r>
      <w:r w:rsidRPr="00BD3541">
        <w:rPr>
          <w:rFonts w:asciiTheme="minorHAnsi" w:hAnsiTheme="minorHAnsi"/>
          <w:sz w:val="16"/>
        </w:rPr>
        <w:t xml:space="preserve"> society, but exert predatory control over resources deemed strategic to regime</w:t>
      </w:r>
      <w:r w:rsidRPr="00BD3541">
        <w:rPr>
          <w:rFonts w:asciiTheme="minorHAnsi" w:hAnsiTheme="minorHAnsi"/>
          <w:sz w:val="12"/>
        </w:rPr>
        <w:t>¶</w:t>
      </w:r>
      <w:r w:rsidRPr="00BD3541">
        <w:rPr>
          <w:rFonts w:asciiTheme="minorHAnsi" w:hAnsiTheme="minorHAnsi"/>
          <w:sz w:val="16"/>
        </w:rPr>
        <w:t xml:space="preserve"> control and enrichment.</w:t>
      </w:r>
      <w:r w:rsidRPr="00BD3541">
        <w:rPr>
          <w:rFonts w:asciiTheme="minorHAnsi" w:hAnsiTheme="minorHAnsi"/>
          <w:sz w:val="12"/>
        </w:rPr>
        <w:t>¶</w:t>
      </w:r>
      <w:r w:rsidRPr="00BD3541">
        <w:rPr>
          <w:rFonts w:asciiTheme="minorHAnsi" w:hAnsiTheme="minorHAnsi"/>
          <w:sz w:val="16"/>
        </w:rPr>
        <w:t xml:space="preserve"> State recession is the common characteristic underpinning most of the states</w:t>
      </w:r>
      <w:r w:rsidRPr="00BD3541">
        <w:rPr>
          <w:rFonts w:asciiTheme="minorHAnsi" w:hAnsiTheme="minorHAnsi"/>
          <w:sz w:val="12"/>
        </w:rPr>
        <w:t>¶</w:t>
      </w:r>
      <w:r w:rsidRPr="00BD3541">
        <w:rPr>
          <w:rFonts w:asciiTheme="minorHAnsi" w:hAnsiTheme="minorHAnsi"/>
          <w:sz w:val="16"/>
        </w:rPr>
        <w:t xml:space="preserve"> labelled as ‘failing’. The problem is not necessarily that analysts and</w:t>
      </w:r>
      <w:r w:rsidRPr="00BD3541">
        <w:rPr>
          <w:rFonts w:asciiTheme="minorHAnsi" w:hAnsiTheme="minorHAnsi"/>
          <w:sz w:val="12"/>
        </w:rPr>
        <w:t>¶</w:t>
      </w:r>
      <w:r w:rsidRPr="00BD3541">
        <w:rPr>
          <w:rFonts w:asciiTheme="minorHAnsi" w:hAnsiTheme="minorHAnsi"/>
          <w:sz w:val="16"/>
        </w:rPr>
        <w:t xml:space="preserve"> policymakers are not aware of the recession of the state; it is that they have</w:t>
      </w:r>
      <w:r w:rsidRPr="00BD3541">
        <w:rPr>
          <w:rFonts w:asciiTheme="minorHAnsi" w:hAnsiTheme="minorHAnsi"/>
          <w:sz w:val="12"/>
        </w:rPr>
        <w:t>¶</w:t>
      </w:r>
      <w:r w:rsidRPr="00BD3541">
        <w:rPr>
          <w:rFonts w:asciiTheme="minorHAnsi" w:hAnsiTheme="minorHAnsi"/>
          <w:sz w:val="16"/>
        </w:rPr>
        <w:t xml:space="preserve"> misunderstood the reasons for it and implications of it. In particular, agency is not</w:t>
      </w:r>
      <w:r w:rsidRPr="00BD3541">
        <w:rPr>
          <w:rFonts w:asciiTheme="minorHAnsi" w:hAnsiTheme="minorHAnsi"/>
          <w:sz w:val="12"/>
        </w:rPr>
        <w:t>¶</w:t>
      </w:r>
      <w:r w:rsidRPr="00BD3541">
        <w:rPr>
          <w:rFonts w:asciiTheme="minorHAnsi" w:hAnsiTheme="minorHAnsi"/>
          <w:sz w:val="16"/>
        </w:rPr>
        <w:t xml:space="preserve"> often recognised with respect to state recession: the dwindling of the state is</w:t>
      </w:r>
      <w:r w:rsidRPr="00BD3541">
        <w:rPr>
          <w:rFonts w:asciiTheme="minorHAnsi" w:hAnsiTheme="minorHAnsi"/>
          <w:sz w:val="12"/>
        </w:rPr>
        <w:t>¶</w:t>
      </w:r>
      <w:r w:rsidRPr="00BD3541">
        <w:rPr>
          <w:rFonts w:asciiTheme="minorHAnsi" w:hAnsiTheme="minorHAnsi"/>
          <w:sz w:val="16"/>
        </w:rPr>
        <w:t xml:space="preserve"> generally either taken as given or perceived to be the result of crippling macro</w:t>
      </w:r>
      <w:r w:rsidRPr="00BD3541">
        <w:rPr>
          <w:rFonts w:asciiTheme="minorHAnsi" w:hAnsiTheme="minorHAnsi"/>
          <w:sz w:val="12"/>
        </w:rPr>
        <w:t>¶</w:t>
      </w:r>
      <w:r w:rsidRPr="00BD3541">
        <w:rPr>
          <w:rFonts w:asciiTheme="minorHAnsi" w:hAnsiTheme="minorHAnsi"/>
          <w:sz w:val="16"/>
        </w:rPr>
        <w:t xml:space="preserve"> socio-economic forces beyond regime control, rather than investigated as</w:t>
      </w:r>
      <w:r w:rsidRPr="00BD3541">
        <w:rPr>
          <w:rFonts w:asciiTheme="minorHAnsi" w:hAnsiTheme="minorHAnsi"/>
          <w:sz w:val="12"/>
        </w:rPr>
        <w:t>¶</w:t>
      </w:r>
      <w:r w:rsidRPr="00BD3541">
        <w:rPr>
          <w:rFonts w:asciiTheme="minorHAnsi" w:hAnsiTheme="minorHAnsi"/>
          <w:sz w:val="16"/>
        </w:rPr>
        <w:t xml:space="preserve"> something that is planned and implemented for the profit and consolidation of</w:t>
      </w:r>
      <w:r w:rsidRPr="00BD3541">
        <w:rPr>
          <w:rFonts w:asciiTheme="minorHAnsi" w:hAnsiTheme="minorHAnsi"/>
          <w:sz w:val="12"/>
        </w:rPr>
        <w:t>¶</w:t>
      </w:r>
      <w:r w:rsidRPr="00BD3541">
        <w:rPr>
          <w:rFonts w:asciiTheme="minorHAnsi" w:hAnsiTheme="minorHAnsi"/>
          <w:sz w:val="16"/>
        </w:rPr>
        <w:t xml:space="preserve"> power of regime and non-regime elites [see Reno, 1998 ].2 After all, why would</w:t>
      </w:r>
      <w:r w:rsidRPr="00BD3541">
        <w:rPr>
          <w:rFonts w:asciiTheme="minorHAnsi" w:hAnsiTheme="minorHAnsi"/>
          <w:sz w:val="12"/>
        </w:rPr>
        <w:t>¶</w:t>
      </w:r>
      <w:r w:rsidRPr="00BD3541">
        <w:rPr>
          <w:rFonts w:asciiTheme="minorHAnsi" w:hAnsiTheme="minorHAnsi"/>
          <w:sz w:val="16"/>
        </w:rPr>
        <w:t xml:space="preserve"> anyone plan for failure? Yet considering that informalised or corrupt privatised</w:t>
      </w:r>
      <w:r w:rsidRPr="00BD3541">
        <w:rPr>
          <w:rFonts w:asciiTheme="minorHAnsi" w:hAnsiTheme="minorHAnsi"/>
          <w:sz w:val="12"/>
        </w:rPr>
        <w:t>¶</w:t>
      </w:r>
      <w:r w:rsidRPr="00BD3541">
        <w:rPr>
          <w:rFonts w:asciiTheme="minorHAnsi" w:hAnsiTheme="minorHAnsi"/>
          <w:sz w:val="16"/>
        </w:rPr>
        <w:t xml:space="preserve"> power structures are often in the financial interest of both regime elites and nonregime</w:t>
      </w:r>
      <w:r w:rsidRPr="00BD3541">
        <w:rPr>
          <w:rFonts w:asciiTheme="minorHAnsi" w:hAnsiTheme="minorHAnsi"/>
          <w:sz w:val="12"/>
        </w:rPr>
        <w:t>¶</w:t>
      </w:r>
      <w:r w:rsidRPr="00BD3541">
        <w:rPr>
          <w:rFonts w:asciiTheme="minorHAnsi" w:hAnsiTheme="minorHAnsi"/>
          <w:sz w:val="16"/>
        </w:rPr>
        <w:t xml:space="preserve"> economic (national or international) actors, the excision of agency and</w:t>
      </w:r>
      <w:r w:rsidRPr="00BD3541">
        <w:rPr>
          <w:rFonts w:asciiTheme="minorHAnsi" w:hAnsiTheme="minorHAnsi"/>
          <w:sz w:val="12"/>
        </w:rPr>
        <w:t>¶</w:t>
      </w:r>
      <w:r w:rsidRPr="00BD3541">
        <w:rPr>
          <w:rFonts w:asciiTheme="minorHAnsi" w:hAnsiTheme="minorHAnsi"/>
          <w:sz w:val="16"/>
        </w:rPr>
        <w:t xml:space="preserve"> incentives is strange and limits analytical precision.</w:t>
      </w:r>
      <w:r w:rsidRPr="00BD3541">
        <w:rPr>
          <w:rFonts w:asciiTheme="minorHAnsi" w:hAnsiTheme="minorHAnsi"/>
          <w:sz w:val="12"/>
        </w:rPr>
        <w:t>¶</w:t>
      </w:r>
      <w:r w:rsidRPr="00BD3541">
        <w:rPr>
          <w:rFonts w:asciiTheme="minorHAnsi" w:hAnsiTheme="minorHAnsi"/>
          <w:sz w:val="16"/>
        </w:rPr>
        <w:t xml:space="preserve"> Furthermore, overlooking agency and incentives means that another</w:t>
      </w:r>
      <w:r w:rsidRPr="00BD3541">
        <w:rPr>
          <w:rFonts w:asciiTheme="minorHAnsi" w:hAnsiTheme="minorHAnsi"/>
          <w:sz w:val="12"/>
        </w:rPr>
        <w:t>¶</w:t>
      </w:r>
      <w:r w:rsidRPr="00BD3541">
        <w:rPr>
          <w:rFonts w:asciiTheme="minorHAnsi" w:hAnsiTheme="minorHAnsi"/>
          <w:sz w:val="16"/>
        </w:rPr>
        <w:t xml:space="preserve"> important aspect of the recessed and ‘failing’ state is obscured. Regime elites</w:t>
      </w:r>
      <w:r w:rsidRPr="00BD3541">
        <w:rPr>
          <w:rFonts w:asciiTheme="minorHAnsi" w:hAnsiTheme="minorHAnsi"/>
          <w:sz w:val="12"/>
        </w:rPr>
        <w:t>¶</w:t>
      </w:r>
      <w:r w:rsidRPr="00BD3541">
        <w:rPr>
          <w:rFonts w:asciiTheme="minorHAnsi" w:hAnsiTheme="minorHAnsi"/>
          <w:sz w:val="16"/>
        </w:rPr>
        <w:t xml:space="preserve"> 390 THE EUROPEAN JOURNAL OF DEVELOPMENT RESEARCH</w:t>
      </w:r>
      <w:r w:rsidRPr="00BD3541">
        <w:rPr>
          <w:rFonts w:asciiTheme="minorHAnsi" w:hAnsiTheme="minorHAnsi"/>
          <w:sz w:val="12"/>
        </w:rPr>
        <w:t>¶</w:t>
      </w:r>
      <w:r w:rsidRPr="00BD3541">
        <w:rPr>
          <w:rFonts w:asciiTheme="minorHAnsi" w:hAnsiTheme="minorHAnsi"/>
          <w:sz w:val="16"/>
        </w:rPr>
        <w:t xml:space="preserve"> do not act alone or in isolation; rather, they are enmeshed in formal or informal,</w:t>
      </w:r>
      <w:r w:rsidRPr="00BD3541">
        <w:rPr>
          <w:rFonts w:asciiTheme="minorHAnsi" w:hAnsiTheme="minorHAnsi"/>
          <w:sz w:val="12"/>
        </w:rPr>
        <w:t>¶</w:t>
      </w:r>
      <w:r w:rsidRPr="00BD3541">
        <w:rPr>
          <w:rFonts w:asciiTheme="minorHAnsi" w:hAnsiTheme="minorHAnsi"/>
          <w:sz w:val="16"/>
        </w:rPr>
        <w:t xml:space="preserve"> political, economic, corporate and ideational transnational networks that create or</w:t>
      </w:r>
      <w:r w:rsidRPr="00BD3541">
        <w:rPr>
          <w:rFonts w:asciiTheme="minorHAnsi" w:hAnsiTheme="minorHAnsi"/>
          <w:sz w:val="12"/>
        </w:rPr>
        <w:t>¶</w:t>
      </w:r>
      <w:r w:rsidRPr="00BD3541">
        <w:rPr>
          <w:rFonts w:asciiTheme="minorHAnsi" w:hAnsiTheme="minorHAnsi"/>
          <w:sz w:val="16"/>
        </w:rPr>
        <w:t xml:space="preserve"> reinforce incentives to informalise or privatise the state. As elaborated below, the</w:t>
      </w:r>
      <w:r w:rsidRPr="00BD3541">
        <w:rPr>
          <w:rFonts w:asciiTheme="minorHAnsi" w:hAnsiTheme="minorHAnsi"/>
          <w:sz w:val="12"/>
        </w:rPr>
        <w:t>¶</w:t>
      </w:r>
      <w:r w:rsidRPr="00BD3541">
        <w:rPr>
          <w:rFonts w:asciiTheme="minorHAnsi" w:hAnsiTheme="minorHAnsi"/>
          <w:sz w:val="16"/>
        </w:rPr>
        <w:t xml:space="preserve"> state and its institutions constitute only one facet of the story in states generally</w:t>
      </w:r>
      <w:r w:rsidRPr="00BD3541">
        <w:rPr>
          <w:rFonts w:asciiTheme="minorHAnsi" w:hAnsiTheme="minorHAnsi"/>
          <w:sz w:val="12"/>
        </w:rPr>
        <w:t>¶</w:t>
      </w:r>
      <w:r w:rsidRPr="00BD3541">
        <w:rPr>
          <w:rFonts w:asciiTheme="minorHAnsi" w:hAnsiTheme="minorHAnsi"/>
          <w:sz w:val="16"/>
        </w:rPr>
        <w:t xml:space="preserve"> categorised as ‘failing’ – equally, if not more, important are the power relations</w:t>
      </w:r>
      <w:r w:rsidRPr="00BD3541">
        <w:rPr>
          <w:rFonts w:asciiTheme="minorHAnsi" w:hAnsiTheme="minorHAnsi"/>
          <w:sz w:val="12"/>
        </w:rPr>
        <w:t>¶</w:t>
      </w:r>
      <w:r w:rsidRPr="00BD3541">
        <w:rPr>
          <w:rFonts w:asciiTheme="minorHAnsi" w:hAnsiTheme="minorHAnsi"/>
          <w:sz w:val="16"/>
        </w:rPr>
        <w:t xml:space="preserve"> and decisionmaking that occur outside those formal institutions. Cumulatively,</w:t>
      </w:r>
      <w:r w:rsidRPr="00BD3541">
        <w:rPr>
          <w:rFonts w:asciiTheme="minorHAnsi" w:hAnsiTheme="minorHAnsi"/>
          <w:sz w:val="12"/>
        </w:rPr>
        <w:t>¶</w:t>
      </w:r>
      <w:r w:rsidRPr="00BD3541">
        <w:rPr>
          <w:rFonts w:asciiTheme="minorHAnsi" w:hAnsiTheme="minorHAnsi"/>
          <w:sz w:val="16"/>
        </w:rPr>
        <w:t xml:space="preserve"> therefore, the recession of the state must be conceptualised and understood in</w:t>
      </w:r>
      <w:r w:rsidRPr="00BD3541">
        <w:rPr>
          <w:rFonts w:asciiTheme="minorHAnsi" w:hAnsiTheme="minorHAnsi"/>
          <w:sz w:val="12"/>
        </w:rPr>
        <w:t>¶</w:t>
      </w:r>
      <w:r w:rsidRPr="00BD3541">
        <w:rPr>
          <w:rFonts w:asciiTheme="minorHAnsi" w:hAnsiTheme="minorHAnsi"/>
          <w:sz w:val="16"/>
        </w:rPr>
        <w:t xml:space="preserve"> terms of agency and the role of both state and non-state actors, including not just</w:t>
      </w:r>
      <w:r w:rsidRPr="00BD3541">
        <w:rPr>
          <w:rFonts w:asciiTheme="minorHAnsi" w:hAnsiTheme="minorHAnsi"/>
          <w:sz w:val="12"/>
        </w:rPr>
        <w:t>¶</w:t>
      </w:r>
      <w:r w:rsidRPr="00BD3541">
        <w:rPr>
          <w:rFonts w:asciiTheme="minorHAnsi" w:hAnsiTheme="minorHAnsi"/>
          <w:sz w:val="16"/>
        </w:rPr>
        <w:t xml:space="preserve"> regime elites and security services but also national and international business</w:t>
      </w:r>
      <w:r w:rsidRPr="00BD3541">
        <w:rPr>
          <w:rFonts w:asciiTheme="minorHAnsi" w:hAnsiTheme="minorHAnsi"/>
          <w:sz w:val="12"/>
        </w:rPr>
        <w:t>¶</w:t>
      </w:r>
      <w:r w:rsidRPr="00BD3541">
        <w:rPr>
          <w:rFonts w:asciiTheme="minorHAnsi" w:hAnsiTheme="minorHAnsi"/>
          <w:sz w:val="16"/>
        </w:rPr>
        <w:t xml:space="preserve"> interests and organised crime networks. This in turn enables a fuller</w:t>
      </w:r>
      <w:r w:rsidRPr="00BD3541">
        <w:rPr>
          <w:rFonts w:asciiTheme="minorHAnsi" w:hAnsiTheme="minorHAnsi"/>
          <w:sz w:val="12"/>
        </w:rPr>
        <w:t>¶</w:t>
      </w:r>
      <w:r w:rsidRPr="00BD3541">
        <w:rPr>
          <w:rFonts w:asciiTheme="minorHAnsi" w:hAnsiTheme="minorHAnsi"/>
          <w:sz w:val="16"/>
        </w:rPr>
        <w:t xml:space="preserve"> understanding of human security and the various ways in which it is threatened</w:t>
      </w:r>
      <w:r w:rsidRPr="00BD3541">
        <w:rPr>
          <w:rFonts w:asciiTheme="minorHAnsi" w:hAnsiTheme="minorHAnsi"/>
          <w:sz w:val="12"/>
        </w:rPr>
        <w:t>¶</w:t>
      </w:r>
      <w:r w:rsidRPr="00BD3541">
        <w:rPr>
          <w:rFonts w:asciiTheme="minorHAnsi" w:hAnsiTheme="minorHAnsi"/>
          <w:sz w:val="16"/>
        </w:rPr>
        <w:t xml:space="preserve"> by the activities or absence of the state and affiliated actors.</w:t>
      </w:r>
      <w:r w:rsidRPr="00BD3541">
        <w:rPr>
          <w:rFonts w:asciiTheme="minorHAnsi" w:hAnsiTheme="minorHAnsi"/>
          <w:sz w:val="12"/>
        </w:rPr>
        <w:t>¶</w:t>
      </w:r>
      <w:r w:rsidRPr="00BD3541">
        <w:rPr>
          <w:rFonts w:asciiTheme="minorHAnsi" w:hAnsiTheme="minorHAnsi"/>
          <w:sz w:val="16"/>
        </w:rPr>
        <w:t xml:space="preserve"> Similarly, the activities and goals of resistance groups and non-state militias</w:t>
      </w:r>
      <w:r w:rsidRPr="00BD3541">
        <w:rPr>
          <w:rFonts w:asciiTheme="minorHAnsi" w:hAnsiTheme="minorHAnsi"/>
          <w:sz w:val="12"/>
        </w:rPr>
        <w:t>¶</w:t>
      </w:r>
      <w:r w:rsidRPr="00BD3541">
        <w:rPr>
          <w:rFonts w:asciiTheme="minorHAnsi" w:hAnsiTheme="minorHAnsi"/>
          <w:sz w:val="16"/>
        </w:rPr>
        <w:t xml:space="preserve"> must also be understood against the backdrop of state recession, marginalisation,</w:t>
      </w:r>
      <w:r w:rsidRPr="00BD3541">
        <w:rPr>
          <w:rFonts w:asciiTheme="minorHAnsi" w:hAnsiTheme="minorHAnsi"/>
          <w:sz w:val="12"/>
        </w:rPr>
        <w:t>¶</w:t>
      </w:r>
      <w:r w:rsidRPr="00BD3541">
        <w:rPr>
          <w:rFonts w:asciiTheme="minorHAnsi" w:hAnsiTheme="minorHAnsi"/>
          <w:sz w:val="16"/>
        </w:rPr>
        <w:t xml:space="preserve"> agency, and the existence of complex, regionalised formal and informal networks</w:t>
      </w:r>
      <w:r w:rsidRPr="00BD3541">
        <w:rPr>
          <w:rFonts w:asciiTheme="minorHAnsi" w:hAnsiTheme="minorHAnsi"/>
          <w:sz w:val="12"/>
        </w:rPr>
        <w:t>¶</w:t>
      </w:r>
      <w:r w:rsidRPr="00BD3541">
        <w:rPr>
          <w:rFonts w:asciiTheme="minorHAnsi" w:hAnsiTheme="minorHAnsi"/>
          <w:sz w:val="16"/>
        </w:rPr>
        <w:t xml:space="preserve"> and power structures. Investigating agency on the part of non-state or informal</w:t>
      </w:r>
      <w:r w:rsidRPr="00BD3541">
        <w:rPr>
          <w:rFonts w:asciiTheme="minorHAnsi" w:hAnsiTheme="minorHAnsi"/>
          <w:sz w:val="12"/>
        </w:rPr>
        <w:t>¶</w:t>
      </w:r>
      <w:r w:rsidRPr="00BD3541">
        <w:rPr>
          <w:rFonts w:asciiTheme="minorHAnsi" w:hAnsiTheme="minorHAnsi"/>
          <w:sz w:val="16"/>
        </w:rPr>
        <w:t xml:space="preserve"> actors is no less important for understanding the situation in a country than</w:t>
      </w:r>
      <w:r w:rsidRPr="00BD3541">
        <w:rPr>
          <w:rFonts w:asciiTheme="minorHAnsi" w:hAnsiTheme="minorHAnsi"/>
          <w:sz w:val="12"/>
        </w:rPr>
        <w:t>¶</w:t>
      </w:r>
      <w:r w:rsidRPr="00BD3541">
        <w:rPr>
          <w:rFonts w:asciiTheme="minorHAnsi" w:hAnsiTheme="minorHAnsi"/>
          <w:sz w:val="16"/>
        </w:rPr>
        <w:t xml:space="preserve"> investigating the role of regime and economic elites. For example, movement</w:t>
      </w:r>
      <w:r w:rsidRPr="00BD3541">
        <w:rPr>
          <w:rFonts w:asciiTheme="minorHAnsi" w:hAnsiTheme="minorHAnsi"/>
          <w:sz w:val="12"/>
        </w:rPr>
        <w:t>¶</w:t>
      </w:r>
      <w:r w:rsidRPr="00BD3541">
        <w:rPr>
          <w:rFonts w:asciiTheme="minorHAnsi" w:hAnsiTheme="minorHAnsi"/>
          <w:sz w:val="16"/>
        </w:rPr>
        <w:t xml:space="preserve"> actors – political, social, economic or ideational – that do not want to work ‘in</w:t>
      </w:r>
      <w:r w:rsidRPr="00BD3541">
        <w:rPr>
          <w:rFonts w:asciiTheme="minorHAnsi" w:hAnsiTheme="minorHAnsi"/>
          <w:sz w:val="12"/>
        </w:rPr>
        <w:t>¶</w:t>
      </w:r>
      <w:r w:rsidRPr="00BD3541">
        <w:rPr>
          <w:rFonts w:asciiTheme="minorHAnsi" w:hAnsiTheme="minorHAnsi"/>
          <w:sz w:val="16"/>
        </w:rPr>
        <w:t xml:space="preserve"> the system’ are reflexively seen as threats, regardless of the merits of the system</w:t>
      </w:r>
      <w:r w:rsidRPr="00BD3541">
        <w:rPr>
          <w:rFonts w:asciiTheme="minorHAnsi" w:hAnsiTheme="minorHAnsi"/>
          <w:sz w:val="12"/>
        </w:rPr>
        <w:t>¶</w:t>
      </w:r>
      <w:r w:rsidRPr="00BD3541">
        <w:rPr>
          <w:rFonts w:asciiTheme="minorHAnsi" w:hAnsiTheme="minorHAnsi"/>
          <w:sz w:val="16"/>
        </w:rPr>
        <w:t xml:space="preserve"> itself or whether the actors have violent intentions.3 But if the system has always</w:t>
      </w:r>
      <w:r w:rsidRPr="00BD3541">
        <w:rPr>
          <w:rFonts w:asciiTheme="minorHAnsi" w:hAnsiTheme="minorHAnsi"/>
          <w:sz w:val="12"/>
        </w:rPr>
        <w:t>¶</w:t>
      </w:r>
      <w:r w:rsidRPr="00BD3541">
        <w:rPr>
          <w:rFonts w:asciiTheme="minorHAnsi" w:hAnsiTheme="minorHAnsi"/>
          <w:sz w:val="16"/>
        </w:rPr>
        <w:t xml:space="preserve"> neglected or exploited them, why is it reasonable to assume that they should want</w:t>
      </w:r>
      <w:r w:rsidRPr="00BD3541">
        <w:rPr>
          <w:rFonts w:asciiTheme="minorHAnsi" w:hAnsiTheme="minorHAnsi"/>
          <w:sz w:val="12"/>
        </w:rPr>
        <w:t>¶</w:t>
      </w:r>
      <w:r w:rsidRPr="00BD3541">
        <w:rPr>
          <w:rFonts w:asciiTheme="minorHAnsi" w:hAnsiTheme="minorHAnsi"/>
          <w:sz w:val="16"/>
        </w:rPr>
        <w:t xml:space="preserve"> to work within it?</w:t>
      </w:r>
      <w:r w:rsidRPr="00BD3541">
        <w:rPr>
          <w:rFonts w:asciiTheme="minorHAnsi" w:hAnsiTheme="minorHAnsi"/>
          <w:sz w:val="12"/>
        </w:rPr>
        <w:t>¶</w:t>
      </w:r>
      <w:r w:rsidRPr="00BD3541">
        <w:rPr>
          <w:rFonts w:asciiTheme="minorHAnsi" w:hAnsiTheme="minorHAnsi"/>
          <w:sz w:val="16"/>
        </w:rPr>
        <w:t xml:space="preserve"> This is not to say that all such movements, particularly armed resistance</w:t>
      </w:r>
      <w:r w:rsidRPr="00BD3541">
        <w:rPr>
          <w:rFonts w:asciiTheme="minorHAnsi" w:hAnsiTheme="minorHAnsi"/>
          <w:sz w:val="12"/>
        </w:rPr>
        <w:t>¶</w:t>
      </w:r>
      <w:r w:rsidRPr="00BD3541">
        <w:rPr>
          <w:rFonts w:asciiTheme="minorHAnsi" w:hAnsiTheme="minorHAnsi"/>
          <w:sz w:val="16"/>
        </w:rPr>
        <w:t xml:space="preserve"> groups, are benign; many do in fact constitute new threats to the human security</w:t>
      </w:r>
      <w:r w:rsidRPr="00BD3541">
        <w:rPr>
          <w:rFonts w:asciiTheme="minorHAnsi" w:hAnsiTheme="minorHAnsi"/>
          <w:sz w:val="12"/>
        </w:rPr>
        <w:t>¶</w:t>
      </w:r>
      <w:r w:rsidRPr="00BD3541">
        <w:rPr>
          <w:rFonts w:asciiTheme="minorHAnsi" w:hAnsiTheme="minorHAnsi"/>
          <w:sz w:val="16"/>
        </w:rPr>
        <w:t xml:space="preserve"> of those not in their ranks. But the threat posed by non-state groups does not</w:t>
      </w:r>
      <w:r w:rsidRPr="00BD3541">
        <w:rPr>
          <w:rFonts w:asciiTheme="minorHAnsi" w:hAnsiTheme="minorHAnsi"/>
          <w:sz w:val="12"/>
        </w:rPr>
        <w:t>¶</w:t>
      </w:r>
      <w:r w:rsidRPr="00BD3541">
        <w:rPr>
          <w:rFonts w:asciiTheme="minorHAnsi" w:hAnsiTheme="minorHAnsi"/>
          <w:sz w:val="16"/>
        </w:rPr>
        <w:t xml:space="preserve"> obviate or make irrelevant the context in which these groups form and the</w:t>
      </w:r>
      <w:r w:rsidRPr="00BD3541">
        <w:rPr>
          <w:rFonts w:asciiTheme="minorHAnsi" w:hAnsiTheme="minorHAnsi"/>
          <w:sz w:val="12"/>
        </w:rPr>
        <w:t>¶</w:t>
      </w:r>
      <w:r w:rsidRPr="00BD3541">
        <w:rPr>
          <w:rFonts w:asciiTheme="minorHAnsi" w:hAnsiTheme="minorHAnsi"/>
          <w:sz w:val="16"/>
        </w:rPr>
        <w:t xml:space="preserve"> motives they have for acting, which in many cases are in reaction to persistent</w:t>
      </w:r>
      <w:r w:rsidRPr="00BD3541">
        <w:rPr>
          <w:rFonts w:asciiTheme="minorHAnsi" w:hAnsiTheme="minorHAnsi"/>
          <w:sz w:val="12"/>
        </w:rPr>
        <w:t>¶</w:t>
      </w:r>
      <w:r w:rsidRPr="00BD3541">
        <w:rPr>
          <w:rFonts w:asciiTheme="minorHAnsi" w:hAnsiTheme="minorHAnsi"/>
          <w:sz w:val="16"/>
        </w:rPr>
        <w:t xml:space="preserve"> threats to human security – be they physical, economic, political or healthrelated</w:t>
      </w:r>
      <w:r w:rsidRPr="00BD3541">
        <w:rPr>
          <w:rFonts w:asciiTheme="minorHAnsi" w:hAnsiTheme="minorHAnsi"/>
          <w:sz w:val="12"/>
        </w:rPr>
        <w:t>¶</w:t>
      </w:r>
      <w:r w:rsidRPr="00BD3541">
        <w:rPr>
          <w:rFonts w:asciiTheme="minorHAnsi" w:hAnsiTheme="minorHAnsi"/>
          <w:sz w:val="16"/>
        </w:rPr>
        <w:t xml:space="preserve"> – resulting from the abdication of responsibility by the recessive state.</w:t>
      </w:r>
      <w:r w:rsidRPr="00BD3541">
        <w:rPr>
          <w:rFonts w:asciiTheme="minorHAnsi" w:hAnsiTheme="minorHAnsi"/>
          <w:sz w:val="12"/>
        </w:rPr>
        <w:t>¶</w:t>
      </w:r>
      <w:r w:rsidRPr="00BD3541">
        <w:rPr>
          <w:rFonts w:asciiTheme="minorHAnsi" w:hAnsiTheme="minorHAnsi"/>
          <w:sz w:val="16"/>
        </w:rPr>
        <w:t xml:space="preserve"> Unfortunately, the atmosphere of marginalisation and resistance that festers in</w:t>
      </w:r>
      <w:r w:rsidRPr="00BD3541">
        <w:rPr>
          <w:rFonts w:asciiTheme="minorHAnsi" w:hAnsiTheme="minorHAnsi"/>
          <w:sz w:val="12"/>
        </w:rPr>
        <w:t>¶</w:t>
      </w:r>
      <w:r w:rsidRPr="00BD3541">
        <w:rPr>
          <w:rFonts w:asciiTheme="minorHAnsi" w:hAnsiTheme="minorHAnsi"/>
          <w:sz w:val="16"/>
        </w:rPr>
        <w:t xml:space="preserve"> the absence of a functioning state is often overlooked or deemed secondary by</w:t>
      </w:r>
      <w:r w:rsidRPr="00BD3541">
        <w:rPr>
          <w:rFonts w:asciiTheme="minorHAnsi" w:hAnsiTheme="minorHAnsi"/>
          <w:sz w:val="12"/>
        </w:rPr>
        <w:t>¶</w:t>
      </w:r>
      <w:r w:rsidRPr="00BD3541">
        <w:rPr>
          <w:rFonts w:asciiTheme="minorHAnsi" w:hAnsiTheme="minorHAnsi"/>
          <w:sz w:val="16"/>
        </w:rPr>
        <w:t xml:space="preserve"> efforts to explain conflict in terms of polarities such as ethnic hatred or rampant</w:t>
      </w:r>
      <w:r w:rsidRPr="00BD3541">
        <w:rPr>
          <w:rFonts w:asciiTheme="minorHAnsi" w:hAnsiTheme="minorHAnsi"/>
          <w:sz w:val="12"/>
        </w:rPr>
        <w:t>¶</w:t>
      </w:r>
      <w:r w:rsidRPr="00BD3541">
        <w:rPr>
          <w:rFonts w:asciiTheme="minorHAnsi" w:hAnsiTheme="minorHAnsi"/>
          <w:sz w:val="16"/>
        </w:rPr>
        <w:t xml:space="preserve"> greed on the part of non-state combatants [e.g. Horowitz, 1985; Collier and</w:t>
      </w:r>
      <w:r w:rsidRPr="00BD3541">
        <w:rPr>
          <w:rFonts w:asciiTheme="minorHAnsi" w:hAnsiTheme="minorHAnsi"/>
          <w:sz w:val="12"/>
        </w:rPr>
        <w:t>¶</w:t>
      </w:r>
      <w:r w:rsidRPr="00BD3541">
        <w:rPr>
          <w:rFonts w:asciiTheme="minorHAnsi" w:hAnsiTheme="minorHAnsi"/>
          <w:sz w:val="16"/>
        </w:rPr>
        <w:t xml:space="preserve"> Hoeffler, 1998; Berdal and Malone, 2000 ]. Yet attempting to properly</w:t>
      </w:r>
      <w:r w:rsidRPr="00BD3541">
        <w:rPr>
          <w:rFonts w:asciiTheme="minorHAnsi" w:hAnsiTheme="minorHAnsi"/>
          <w:sz w:val="12"/>
        </w:rPr>
        <w:t>¶</w:t>
      </w:r>
      <w:r w:rsidRPr="00BD3541">
        <w:rPr>
          <w:rFonts w:asciiTheme="minorHAnsi" w:hAnsiTheme="minorHAnsi"/>
          <w:sz w:val="16"/>
        </w:rPr>
        <w:t xml:space="preserve"> contextualise, if not excuse, the activities of militias and resistance groups is</w:t>
      </w:r>
      <w:r w:rsidRPr="00BD3541">
        <w:rPr>
          <w:rFonts w:asciiTheme="minorHAnsi" w:hAnsiTheme="minorHAnsi"/>
          <w:sz w:val="12"/>
        </w:rPr>
        <w:t>¶</w:t>
      </w:r>
      <w:r w:rsidRPr="00BD3541">
        <w:rPr>
          <w:rFonts w:asciiTheme="minorHAnsi" w:hAnsiTheme="minorHAnsi"/>
          <w:sz w:val="16"/>
        </w:rPr>
        <w:t xml:space="preserve"> particularly crucial, because policy interventions are doomed to failure if the</w:t>
      </w:r>
      <w:r w:rsidRPr="00BD3541">
        <w:rPr>
          <w:rFonts w:asciiTheme="minorHAnsi" w:hAnsiTheme="minorHAnsi"/>
          <w:sz w:val="12"/>
        </w:rPr>
        <w:t>¶</w:t>
      </w:r>
      <w:r w:rsidRPr="00BD3541">
        <w:rPr>
          <w:rFonts w:asciiTheme="minorHAnsi" w:hAnsiTheme="minorHAnsi"/>
          <w:sz w:val="16"/>
        </w:rPr>
        <w:t xml:space="preserve"> underlying reasons for resistance and conflict are not understood.4</w:t>
      </w:r>
      <w:r w:rsidRPr="00BD3541">
        <w:rPr>
          <w:rFonts w:asciiTheme="minorHAnsi" w:hAnsiTheme="minorHAnsi"/>
          <w:sz w:val="12"/>
        </w:rPr>
        <w:t>¶</w:t>
      </w:r>
      <w:r w:rsidRPr="00BD3541">
        <w:rPr>
          <w:rFonts w:asciiTheme="minorHAnsi" w:hAnsiTheme="minorHAnsi"/>
          <w:sz w:val="16"/>
        </w:rPr>
        <w:t xml:space="preserve"> Thus far our discussion has focused on human security in relation to state</w:t>
      </w:r>
      <w:r w:rsidRPr="00BD3541">
        <w:rPr>
          <w:rFonts w:asciiTheme="minorHAnsi" w:hAnsiTheme="minorHAnsi"/>
          <w:sz w:val="12"/>
        </w:rPr>
        <w:t>¶</w:t>
      </w:r>
      <w:r w:rsidRPr="00BD3541">
        <w:rPr>
          <w:rFonts w:asciiTheme="minorHAnsi" w:hAnsiTheme="minorHAnsi"/>
          <w:sz w:val="16"/>
        </w:rPr>
        <w:t xml:space="preserve"> recession, chiefly because the role of state recession, the threat it represents to</w:t>
      </w:r>
      <w:r w:rsidRPr="00BD3541">
        <w:rPr>
          <w:rFonts w:asciiTheme="minorHAnsi" w:hAnsiTheme="minorHAnsi"/>
          <w:sz w:val="12"/>
        </w:rPr>
        <w:t>¶</w:t>
      </w:r>
      <w:r w:rsidRPr="00BD3541">
        <w:rPr>
          <w:rFonts w:asciiTheme="minorHAnsi" w:hAnsiTheme="minorHAnsi"/>
          <w:sz w:val="16"/>
        </w:rPr>
        <w:t xml:space="preserve"> the citizens of that state, and its implications for human, regime and regional</w:t>
      </w:r>
      <w:r w:rsidRPr="00BD3541">
        <w:rPr>
          <w:rFonts w:asciiTheme="minorHAnsi" w:hAnsiTheme="minorHAnsi"/>
          <w:sz w:val="12"/>
        </w:rPr>
        <w:t>¶</w:t>
      </w:r>
      <w:r w:rsidRPr="00BD3541">
        <w:rPr>
          <w:rFonts w:asciiTheme="minorHAnsi" w:hAnsiTheme="minorHAnsi"/>
          <w:sz w:val="16"/>
        </w:rPr>
        <w:t xml:space="preserve"> security are often misunderstood. However, it is equally important to note that</w:t>
      </w:r>
      <w:r w:rsidRPr="00BD3541">
        <w:rPr>
          <w:rFonts w:asciiTheme="minorHAnsi" w:hAnsiTheme="minorHAnsi"/>
          <w:sz w:val="12"/>
        </w:rPr>
        <w:t>¶</w:t>
      </w:r>
      <w:r w:rsidRPr="00BD3541">
        <w:rPr>
          <w:rFonts w:asciiTheme="minorHAnsi" w:hAnsiTheme="minorHAnsi"/>
          <w:sz w:val="16"/>
        </w:rPr>
        <w:t xml:space="preserve"> THE ‘FAILED STATE’ 391</w:t>
      </w:r>
      <w:r w:rsidRPr="00BD3541">
        <w:rPr>
          <w:rFonts w:asciiTheme="minorHAnsi" w:hAnsiTheme="minorHAnsi"/>
          <w:sz w:val="12"/>
        </w:rPr>
        <w:t>¶</w:t>
      </w:r>
      <w:r w:rsidRPr="00BD3541">
        <w:rPr>
          <w:rFonts w:asciiTheme="minorHAnsi" w:hAnsiTheme="minorHAnsi"/>
          <w:sz w:val="16"/>
        </w:rPr>
        <w:t xml:space="preserve"> a benefit of using human security as the basis for conceptualising state failure is</w:t>
      </w:r>
      <w:r w:rsidRPr="00BD3541">
        <w:rPr>
          <w:rFonts w:asciiTheme="minorHAnsi" w:hAnsiTheme="minorHAnsi"/>
          <w:sz w:val="12"/>
        </w:rPr>
        <w:t>¶</w:t>
      </w:r>
      <w:r w:rsidRPr="00BD3541">
        <w:rPr>
          <w:rFonts w:asciiTheme="minorHAnsi" w:hAnsiTheme="minorHAnsi"/>
          <w:sz w:val="16"/>
        </w:rPr>
        <w:t xml:space="preserve"> that it implicates states that are not typically considered as failing, particularly</w:t>
      </w:r>
      <w:r w:rsidRPr="00BD3541">
        <w:rPr>
          <w:rFonts w:asciiTheme="minorHAnsi" w:hAnsiTheme="minorHAnsi"/>
          <w:sz w:val="12"/>
        </w:rPr>
        <w:t>¶</w:t>
      </w:r>
      <w:r w:rsidRPr="00BD3541">
        <w:rPr>
          <w:rFonts w:asciiTheme="minorHAnsi" w:hAnsiTheme="minorHAnsi"/>
          <w:sz w:val="16"/>
        </w:rPr>
        <w:t xml:space="preserve"> those states with strong – perhaps overly strong – institutions and rules. Iran</w:t>
      </w:r>
      <w:r w:rsidRPr="00BD3541">
        <w:rPr>
          <w:rFonts w:asciiTheme="minorHAnsi" w:hAnsiTheme="minorHAnsi"/>
          <w:sz w:val="12"/>
        </w:rPr>
        <w:t>¶</w:t>
      </w:r>
      <w:r w:rsidRPr="00BD3541">
        <w:rPr>
          <w:rFonts w:asciiTheme="minorHAnsi" w:hAnsiTheme="minorHAnsi"/>
          <w:sz w:val="16"/>
        </w:rPr>
        <w:t xml:space="preserve"> and North Korea, for example, have been joined in the common imagination</w:t>
      </w:r>
      <w:r w:rsidRPr="00BD3541">
        <w:rPr>
          <w:rFonts w:asciiTheme="minorHAnsi" w:hAnsiTheme="minorHAnsi"/>
          <w:sz w:val="12"/>
        </w:rPr>
        <w:t>¶</w:t>
      </w:r>
      <w:r w:rsidRPr="00BD3541">
        <w:rPr>
          <w:rFonts w:asciiTheme="minorHAnsi" w:hAnsiTheme="minorHAnsi"/>
          <w:sz w:val="16"/>
        </w:rPr>
        <w:t xml:space="preserve"> through their inclusion in the ‘axis of evil’ proclaimed by the Bush</w:t>
      </w:r>
      <w:r w:rsidRPr="00BD3541">
        <w:rPr>
          <w:rFonts w:asciiTheme="minorHAnsi" w:hAnsiTheme="minorHAnsi"/>
          <w:sz w:val="12"/>
        </w:rPr>
        <w:t>¶</w:t>
      </w:r>
      <w:r w:rsidRPr="00BD3541">
        <w:rPr>
          <w:rFonts w:asciiTheme="minorHAnsi" w:hAnsiTheme="minorHAnsi"/>
          <w:sz w:val="16"/>
        </w:rPr>
        <w:t xml:space="preserve"> administration, yet in terms of institutions, rules, and political and security</w:t>
      </w:r>
      <w:r w:rsidRPr="00BD3541">
        <w:rPr>
          <w:rFonts w:asciiTheme="minorHAnsi" w:hAnsiTheme="minorHAnsi"/>
          <w:sz w:val="12"/>
        </w:rPr>
        <w:t>¶</w:t>
      </w:r>
      <w:r w:rsidRPr="00BD3541">
        <w:rPr>
          <w:rFonts w:asciiTheme="minorHAnsi" w:hAnsiTheme="minorHAnsi"/>
          <w:sz w:val="16"/>
        </w:rPr>
        <w:t xml:space="preserve"> control, these states are strong, despite the insecurity that they pose to their</w:t>
      </w:r>
      <w:r w:rsidRPr="00BD3541">
        <w:rPr>
          <w:rFonts w:asciiTheme="minorHAnsi" w:hAnsiTheme="minorHAnsi"/>
          <w:sz w:val="12"/>
        </w:rPr>
        <w:t>¶</w:t>
      </w:r>
      <w:r w:rsidRPr="00BD3541">
        <w:rPr>
          <w:rFonts w:asciiTheme="minorHAnsi" w:hAnsiTheme="minorHAnsi"/>
          <w:sz w:val="16"/>
        </w:rPr>
        <w:t xml:space="preserve"> citizens. Similarly, can it really be analytically correct to label a state like the</w:t>
      </w:r>
      <w:r w:rsidRPr="00BD3541">
        <w:rPr>
          <w:rFonts w:asciiTheme="minorHAnsi" w:hAnsiTheme="minorHAnsi"/>
          <w:sz w:val="12"/>
        </w:rPr>
        <w:t>¶</w:t>
      </w:r>
      <w:r w:rsidRPr="00BD3541">
        <w:rPr>
          <w:rFonts w:asciiTheme="minorHAnsi" w:hAnsiTheme="minorHAnsi"/>
          <w:sz w:val="16"/>
        </w:rPr>
        <w:t xml:space="preserve"> 1994 Rwandan state – a perpetrator of genocide – as a failed state? Using</w:t>
      </w:r>
      <w:r w:rsidRPr="00BD3541">
        <w:rPr>
          <w:rFonts w:asciiTheme="minorHAnsi" w:hAnsiTheme="minorHAnsi"/>
          <w:sz w:val="12"/>
        </w:rPr>
        <w:t>¶</w:t>
      </w:r>
      <w:r w:rsidRPr="00BD3541">
        <w:rPr>
          <w:rFonts w:asciiTheme="minorHAnsi" w:hAnsiTheme="minorHAnsi"/>
          <w:sz w:val="16"/>
        </w:rPr>
        <w:t xml:space="preserve"> human security as an entry point may be a more productive and empathetic</w:t>
      </w:r>
      <w:r w:rsidRPr="00BD3541">
        <w:rPr>
          <w:rFonts w:asciiTheme="minorHAnsi" w:hAnsiTheme="minorHAnsi"/>
          <w:sz w:val="12"/>
        </w:rPr>
        <w:t>¶</w:t>
      </w:r>
      <w:r w:rsidRPr="00BD3541">
        <w:rPr>
          <w:rFonts w:asciiTheme="minorHAnsi" w:hAnsiTheme="minorHAnsi"/>
          <w:sz w:val="16"/>
        </w:rPr>
        <w:t xml:space="preserve"> exercise for both researchers and policymakers, in terms of understanding the</w:t>
      </w:r>
      <w:r w:rsidRPr="00BD3541">
        <w:rPr>
          <w:rFonts w:asciiTheme="minorHAnsi" w:hAnsiTheme="minorHAnsi"/>
          <w:sz w:val="12"/>
        </w:rPr>
        <w:t>¶</w:t>
      </w:r>
      <w:r w:rsidRPr="00BD3541">
        <w:rPr>
          <w:rFonts w:asciiTheme="minorHAnsi" w:hAnsiTheme="minorHAnsi"/>
          <w:sz w:val="16"/>
        </w:rPr>
        <w:t xml:space="preserve"> lived realities, needs and coping strategies in place and, in particular, how those</w:t>
      </w:r>
      <w:r w:rsidRPr="00BD3541">
        <w:rPr>
          <w:rFonts w:asciiTheme="minorHAnsi" w:hAnsiTheme="minorHAnsi"/>
          <w:sz w:val="12"/>
        </w:rPr>
        <w:t>¶</w:t>
      </w:r>
      <w:r w:rsidRPr="00BD3541">
        <w:rPr>
          <w:rFonts w:asciiTheme="minorHAnsi" w:hAnsiTheme="minorHAnsi"/>
          <w:sz w:val="16"/>
        </w:rPr>
        <w:t xml:space="preserve"> may affect and interact with any potential external policy interventions. In the</w:t>
      </w:r>
      <w:r w:rsidRPr="00BD3541">
        <w:rPr>
          <w:rFonts w:asciiTheme="minorHAnsi" w:hAnsiTheme="minorHAnsi"/>
          <w:sz w:val="12"/>
        </w:rPr>
        <w:t>¶</w:t>
      </w:r>
      <w:r w:rsidRPr="00BD3541">
        <w:rPr>
          <w:rFonts w:asciiTheme="minorHAnsi" w:hAnsiTheme="minorHAnsi"/>
          <w:sz w:val="16"/>
        </w:rPr>
        <w:t xml:space="preserve"> same vein, the human security-based approach can be extended to critical</w:t>
      </w:r>
      <w:r w:rsidRPr="00BD3541">
        <w:rPr>
          <w:rFonts w:asciiTheme="minorHAnsi" w:hAnsiTheme="minorHAnsi"/>
          <w:sz w:val="12"/>
        </w:rPr>
        <w:t>¶</w:t>
      </w:r>
      <w:r w:rsidRPr="00BD3541">
        <w:rPr>
          <w:rFonts w:asciiTheme="minorHAnsi" w:hAnsiTheme="minorHAnsi"/>
          <w:sz w:val="16"/>
        </w:rPr>
        <w:t xml:space="preserve"> analyses of countries generally excluded from discussions of state failure, but</w:t>
      </w:r>
      <w:r w:rsidRPr="00BD3541">
        <w:rPr>
          <w:rFonts w:asciiTheme="minorHAnsi" w:hAnsiTheme="minorHAnsi"/>
          <w:sz w:val="12"/>
        </w:rPr>
        <w:t>¶</w:t>
      </w:r>
      <w:r w:rsidRPr="00BD3541">
        <w:rPr>
          <w:rFonts w:asciiTheme="minorHAnsi" w:hAnsiTheme="minorHAnsi"/>
          <w:sz w:val="16"/>
        </w:rPr>
        <w:t xml:space="preserve"> where human security and the assertion of human rights are subsumed or</w:t>
      </w:r>
      <w:r w:rsidRPr="00BD3541">
        <w:rPr>
          <w:rFonts w:asciiTheme="minorHAnsi" w:hAnsiTheme="minorHAnsi"/>
          <w:sz w:val="12"/>
        </w:rPr>
        <w:t>¶</w:t>
      </w:r>
      <w:r w:rsidRPr="00BD3541">
        <w:rPr>
          <w:rFonts w:asciiTheme="minorHAnsi" w:hAnsiTheme="minorHAnsi"/>
          <w:sz w:val="16"/>
        </w:rPr>
        <w:t xml:space="preserve"> threatened in the name of ‘national security’.</w:t>
      </w:r>
      <w:r w:rsidRPr="00BD3541">
        <w:rPr>
          <w:rFonts w:asciiTheme="minorHAnsi" w:hAnsiTheme="minorHAnsi"/>
          <w:sz w:val="12"/>
        </w:rPr>
        <w:t>¶</w:t>
      </w:r>
      <w:r w:rsidRPr="00BD3541">
        <w:rPr>
          <w:rFonts w:asciiTheme="minorHAnsi" w:hAnsiTheme="minorHAnsi"/>
          <w:sz w:val="16"/>
        </w:rPr>
        <w:t xml:space="preserve"> However, we would also emphasise that our argument should not be</w:t>
      </w:r>
      <w:r w:rsidRPr="00BD3541">
        <w:rPr>
          <w:rFonts w:asciiTheme="minorHAnsi" w:hAnsiTheme="minorHAnsi"/>
          <w:sz w:val="12"/>
        </w:rPr>
        <w:t>¶</w:t>
      </w:r>
      <w:r w:rsidRPr="00BD3541">
        <w:rPr>
          <w:rFonts w:asciiTheme="minorHAnsi" w:hAnsiTheme="minorHAnsi"/>
          <w:sz w:val="16"/>
        </w:rPr>
        <w:t xml:space="preserve"> interpreted as advocating the adoption of a new framework or checklist,</w:t>
      </w:r>
      <w:r w:rsidRPr="00BD3541">
        <w:rPr>
          <w:rFonts w:asciiTheme="minorHAnsi" w:hAnsiTheme="minorHAnsi"/>
          <w:sz w:val="12"/>
        </w:rPr>
        <w:t>¶</w:t>
      </w:r>
      <w:r w:rsidRPr="00BD3541">
        <w:rPr>
          <w:rFonts w:asciiTheme="minorHAnsi" w:hAnsiTheme="minorHAnsi"/>
          <w:sz w:val="16"/>
        </w:rPr>
        <w:t xml:space="preserve"> according to which countries can be categorised and characteristics ticked off.</w:t>
      </w:r>
      <w:r w:rsidRPr="00BD3541">
        <w:rPr>
          <w:rFonts w:asciiTheme="minorHAnsi" w:hAnsiTheme="minorHAnsi"/>
          <w:sz w:val="12"/>
        </w:rPr>
        <w:t>¶</w:t>
      </w:r>
      <w:r w:rsidRPr="00BD3541">
        <w:rPr>
          <w:rFonts w:asciiTheme="minorHAnsi" w:hAnsiTheme="minorHAnsi"/>
          <w:sz w:val="16"/>
        </w:rPr>
        <w:t xml:space="preserve"> We merely suggest using human security as the basis for guiding local and</w:t>
      </w:r>
      <w:r w:rsidRPr="00BD3541">
        <w:rPr>
          <w:rFonts w:asciiTheme="minorHAnsi" w:hAnsiTheme="minorHAnsi"/>
          <w:sz w:val="12"/>
        </w:rPr>
        <w:t>¶</w:t>
      </w:r>
      <w:r w:rsidRPr="00BD3541">
        <w:rPr>
          <w:rFonts w:asciiTheme="minorHAnsi" w:hAnsiTheme="minorHAnsi"/>
          <w:sz w:val="16"/>
        </w:rPr>
        <w:t xml:space="preserve"> regional analysis and prioritising enquiries and interventions.</w:t>
      </w:r>
      <w:r w:rsidRPr="00BD3541">
        <w:rPr>
          <w:rFonts w:asciiTheme="minorHAnsi" w:hAnsiTheme="minorHAnsi"/>
          <w:sz w:val="12"/>
        </w:rPr>
        <w:t>¶</w:t>
      </w:r>
      <w:r w:rsidRPr="00BD3541">
        <w:rPr>
          <w:rFonts w:asciiTheme="minorHAnsi" w:hAnsiTheme="minorHAnsi"/>
          <w:sz w:val="16"/>
        </w:rPr>
        <w:t xml:space="preserve"> FAILED STATES AND THE POLITICAL ECONOMY OF</w:t>
      </w:r>
      <w:r w:rsidRPr="00BD3541">
        <w:rPr>
          <w:rFonts w:asciiTheme="minorHAnsi" w:hAnsiTheme="minorHAnsi"/>
          <w:sz w:val="12"/>
        </w:rPr>
        <w:t>¶</w:t>
      </w:r>
      <w:r w:rsidRPr="00BD3541">
        <w:rPr>
          <w:rFonts w:asciiTheme="minorHAnsi" w:hAnsiTheme="minorHAnsi"/>
          <w:sz w:val="16"/>
        </w:rPr>
        <w:t xml:space="preserve"> INFORMALISATION</w:t>
      </w:r>
      <w:r w:rsidRPr="00BD3541">
        <w:rPr>
          <w:rFonts w:asciiTheme="minorHAnsi" w:hAnsiTheme="minorHAnsi"/>
          <w:sz w:val="12"/>
        </w:rPr>
        <w:t>¶</w:t>
      </w:r>
      <w:r w:rsidRPr="00BD3541">
        <w:rPr>
          <w:rFonts w:asciiTheme="minorHAnsi" w:hAnsiTheme="minorHAnsi"/>
          <w:sz w:val="16"/>
        </w:rPr>
        <w:t xml:space="preserve"> We argue above for cultural specificity: that the actual nature of the state in</w:t>
      </w:r>
      <w:r w:rsidRPr="00BD3541">
        <w:rPr>
          <w:rFonts w:asciiTheme="minorHAnsi" w:hAnsiTheme="minorHAnsi"/>
          <w:sz w:val="12"/>
        </w:rPr>
        <w:t>¶</w:t>
      </w:r>
      <w:r w:rsidRPr="00BD3541">
        <w:rPr>
          <w:rFonts w:asciiTheme="minorHAnsi" w:hAnsiTheme="minorHAnsi"/>
          <w:sz w:val="16"/>
        </w:rPr>
        <w:t xml:space="preserve"> question can only be properly addressed and understood within its own social,</w:t>
      </w:r>
      <w:r w:rsidRPr="00BD3541">
        <w:rPr>
          <w:rFonts w:asciiTheme="minorHAnsi" w:hAnsiTheme="minorHAnsi"/>
          <w:sz w:val="12"/>
        </w:rPr>
        <w:t>¶</w:t>
      </w:r>
      <w:r w:rsidRPr="00BD3541">
        <w:rPr>
          <w:rFonts w:asciiTheme="minorHAnsi" w:hAnsiTheme="minorHAnsi"/>
          <w:sz w:val="16"/>
        </w:rPr>
        <w:t xml:space="preserve"> economic and historical contexts. We recognise, however, that while all states</w:t>
      </w:r>
      <w:r w:rsidRPr="00BD3541">
        <w:rPr>
          <w:rFonts w:asciiTheme="minorHAnsi" w:hAnsiTheme="minorHAnsi"/>
          <w:sz w:val="12"/>
        </w:rPr>
        <w:t>¶</w:t>
      </w:r>
      <w:r w:rsidRPr="00BD3541">
        <w:rPr>
          <w:rFonts w:asciiTheme="minorHAnsi" w:hAnsiTheme="minorHAnsi"/>
          <w:sz w:val="16"/>
        </w:rPr>
        <w:t xml:space="preserve"> labelled as ‘failed’ are unique, in most cases their societies also share a similar</w:t>
      </w:r>
      <w:r w:rsidRPr="00BD3541">
        <w:rPr>
          <w:rFonts w:asciiTheme="minorHAnsi" w:hAnsiTheme="minorHAnsi"/>
          <w:sz w:val="12"/>
        </w:rPr>
        <w:t>¶</w:t>
      </w:r>
      <w:r w:rsidRPr="00BD3541">
        <w:rPr>
          <w:rFonts w:asciiTheme="minorHAnsi" w:hAnsiTheme="minorHAnsi"/>
          <w:sz w:val="16"/>
        </w:rPr>
        <w:t xml:space="preserve"> context of marginalisation. Citizens are marginalised by the lack of resources and</w:t>
      </w:r>
      <w:r w:rsidRPr="00BD3541">
        <w:rPr>
          <w:rFonts w:asciiTheme="minorHAnsi" w:hAnsiTheme="minorHAnsi"/>
          <w:sz w:val="12"/>
        </w:rPr>
        <w:t>¶</w:t>
      </w:r>
      <w:r w:rsidRPr="00BD3541">
        <w:rPr>
          <w:rFonts w:asciiTheme="minorHAnsi" w:hAnsiTheme="minorHAnsi"/>
          <w:sz w:val="16"/>
        </w:rPr>
        <w:t xml:space="preserve"> opportunities provided by the recessive state. National borders are permeable,</w:t>
      </w:r>
      <w:r w:rsidRPr="00BD3541">
        <w:rPr>
          <w:rFonts w:asciiTheme="minorHAnsi" w:hAnsiTheme="minorHAnsi"/>
          <w:sz w:val="12"/>
        </w:rPr>
        <w:t>¶</w:t>
      </w:r>
      <w:r w:rsidRPr="00BD3541">
        <w:rPr>
          <w:rFonts w:asciiTheme="minorHAnsi" w:hAnsiTheme="minorHAnsi"/>
          <w:sz w:val="16"/>
        </w:rPr>
        <w:t xml:space="preserve"> and for many the state exists more as a fiction than an empirical reality. For the</w:t>
      </w:r>
      <w:r w:rsidRPr="00BD3541">
        <w:rPr>
          <w:rFonts w:asciiTheme="minorHAnsi" w:hAnsiTheme="minorHAnsi"/>
          <w:sz w:val="12"/>
        </w:rPr>
        <w:t>¶</w:t>
      </w:r>
      <w:r w:rsidRPr="00BD3541">
        <w:rPr>
          <w:rFonts w:asciiTheme="minorHAnsi" w:hAnsiTheme="minorHAnsi"/>
          <w:sz w:val="16"/>
        </w:rPr>
        <w:t xml:space="preserve"> most part, decisions about distribution and redistribution take place outside and</w:t>
      </w:r>
      <w:r w:rsidRPr="00BD3541">
        <w:rPr>
          <w:rFonts w:asciiTheme="minorHAnsi" w:hAnsiTheme="minorHAnsi"/>
          <w:sz w:val="12"/>
        </w:rPr>
        <w:t>¶</w:t>
      </w:r>
      <w:r w:rsidRPr="00BD3541">
        <w:rPr>
          <w:rFonts w:asciiTheme="minorHAnsi" w:hAnsiTheme="minorHAnsi"/>
          <w:sz w:val="16"/>
        </w:rPr>
        <w:t xml:space="preserve"> in-between official state structures, and the power relations that matter for regime</w:t>
      </w:r>
      <w:r w:rsidRPr="00BD3541">
        <w:rPr>
          <w:rFonts w:asciiTheme="minorHAnsi" w:hAnsiTheme="minorHAnsi"/>
          <w:sz w:val="12"/>
        </w:rPr>
        <w:t>¶</w:t>
      </w:r>
      <w:r w:rsidRPr="00BD3541">
        <w:rPr>
          <w:rFonts w:asciiTheme="minorHAnsi" w:hAnsiTheme="minorHAnsi"/>
          <w:sz w:val="16"/>
        </w:rPr>
        <w:t xml:space="preserve"> security are private and informalised. This dynamic implies that researchers must</w:t>
      </w:r>
      <w:r w:rsidRPr="00BD3541">
        <w:rPr>
          <w:rFonts w:asciiTheme="minorHAnsi" w:hAnsiTheme="minorHAnsi"/>
          <w:sz w:val="12"/>
        </w:rPr>
        <w:t>¶</w:t>
      </w:r>
      <w:r w:rsidRPr="00BD3541">
        <w:rPr>
          <w:rFonts w:asciiTheme="minorHAnsi" w:hAnsiTheme="minorHAnsi"/>
          <w:sz w:val="16"/>
        </w:rPr>
        <w:t xml:space="preserve"> examine the nature, form and implications of informalised power relations, and</w:t>
      </w:r>
      <w:r w:rsidRPr="00BD3541">
        <w:rPr>
          <w:rFonts w:asciiTheme="minorHAnsi" w:hAnsiTheme="minorHAnsi"/>
          <w:sz w:val="12"/>
        </w:rPr>
        <w:t>¶</w:t>
      </w:r>
      <w:r w:rsidRPr="00BD3541">
        <w:rPr>
          <w:rFonts w:asciiTheme="minorHAnsi" w:hAnsiTheme="minorHAnsi"/>
          <w:sz w:val="16"/>
        </w:rPr>
        <w:t xml:space="preserve"> how these matter for human security. It also suggests a need to investigate more</w:t>
      </w:r>
      <w:r w:rsidRPr="00BD3541">
        <w:rPr>
          <w:rFonts w:asciiTheme="minorHAnsi" w:hAnsiTheme="minorHAnsi"/>
          <w:sz w:val="12"/>
        </w:rPr>
        <w:t>¶</w:t>
      </w:r>
      <w:r w:rsidRPr="00BD3541">
        <w:rPr>
          <w:rFonts w:asciiTheme="minorHAnsi" w:hAnsiTheme="minorHAnsi"/>
          <w:sz w:val="16"/>
        </w:rPr>
        <w:t xml:space="preserve"> closely how people living in the conflict zone of a ‘failed state’ relate to their own</w:t>
      </w:r>
      <w:r w:rsidRPr="00BD3541">
        <w:rPr>
          <w:rFonts w:asciiTheme="minorHAnsi" w:hAnsiTheme="minorHAnsi"/>
          <w:sz w:val="12"/>
        </w:rPr>
        <w:t>¶</w:t>
      </w:r>
      <w:r w:rsidRPr="00BD3541">
        <w:rPr>
          <w:rFonts w:asciiTheme="minorHAnsi" w:hAnsiTheme="minorHAnsi"/>
          <w:sz w:val="16"/>
        </w:rPr>
        <w:t xml:space="preserve"> and other states – both as an abstraction (i.e. as an idea) and as manifestations of</w:t>
      </w:r>
      <w:r w:rsidRPr="00BD3541">
        <w:rPr>
          <w:rFonts w:asciiTheme="minorHAnsi" w:hAnsiTheme="minorHAnsi"/>
          <w:sz w:val="12"/>
        </w:rPr>
        <w:t>¶</w:t>
      </w:r>
      <w:r w:rsidRPr="00BD3541">
        <w:rPr>
          <w:rFonts w:asciiTheme="minorHAnsi" w:hAnsiTheme="minorHAnsi"/>
          <w:sz w:val="16"/>
        </w:rPr>
        <w:t xml:space="preserve"> power from which can emanate both resources and coercion – and how this is</w:t>
      </w:r>
      <w:r w:rsidRPr="00BD3541">
        <w:rPr>
          <w:rFonts w:asciiTheme="minorHAnsi" w:hAnsiTheme="minorHAnsi"/>
          <w:sz w:val="12"/>
        </w:rPr>
        <w:t>¶</w:t>
      </w:r>
      <w:r w:rsidRPr="00BD3541">
        <w:rPr>
          <w:rFonts w:asciiTheme="minorHAnsi" w:hAnsiTheme="minorHAnsi"/>
          <w:sz w:val="16"/>
        </w:rPr>
        <w:t xml:space="preserve"> reflected in their coping strategies.</w:t>
      </w:r>
      <w:r w:rsidRPr="00BD3541">
        <w:rPr>
          <w:rFonts w:asciiTheme="minorHAnsi" w:hAnsiTheme="minorHAnsi"/>
          <w:sz w:val="12"/>
        </w:rPr>
        <w:t>¶</w:t>
      </w:r>
      <w:r w:rsidRPr="00BD3541">
        <w:rPr>
          <w:rFonts w:asciiTheme="minorHAnsi" w:hAnsiTheme="minorHAnsi"/>
          <w:sz w:val="16"/>
        </w:rPr>
        <w:t xml:space="preserve"> 392 THE EUROPEAN JOURNAL OF DEVELOPMENT RESEARCH</w:t>
      </w:r>
      <w:r w:rsidRPr="00BD3541">
        <w:rPr>
          <w:rFonts w:asciiTheme="minorHAnsi" w:hAnsiTheme="minorHAnsi"/>
          <w:sz w:val="12"/>
        </w:rPr>
        <w:t>¶</w:t>
      </w:r>
      <w:r w:rsidRPr="00BD3541">
        <w:rPr>
          <w:rFonts w:asciiTheme="minorHAnsi" w:hAnsiTheme="minorHAnsi"/>
          <w:sz w:val="16"/>
        </w:rPr>
        <w:t xml:space="preserve"> We argue elsewhere [Bøa˚s, 2003 ] that conflict zones, in addition to being</w:t>
      </w:r>
      <w:r w:rsidRPr="00BD3541">
        <w:rPr>
          <w:rFonts w:asciiTheme="minorHAnsi" w:hAnsiTheme="minorHAnsi"/>
          <w:sz w:val="12"/>
        </w:rPr>
        <w:t>¶</w:t>
      </w:r>
      <w:r w:rsidRPr="00BD3541">
        <w:rPr>
          <w:rFonts w:asciiTheme="minorHAnsi" w:hAnsiTheme="minorHAnsi"/>
          <w:sz w:val="16"/>
        </w:rPr>
        <w:t xml:space="preserve"> understood as an ‘environment of extreme uncertainty’ [see Berner and Trulsson,</w:t>
      </w:r>
      <w:r w:rsidRPr="00BD3541">
        <w:rPr>
          <w:rFonts w:asciiTheme="minorHAnsi" w:hAnsiTheme="minorHAnsi"/>
          <w:sz w:val="12"/>
        </w:rPr>
        <w:t>¶</w:t>
      </w:r>
      <w:r w:rsidRPr="00BD3541">
        <w:rPr>
          <w:rFonts w:asciiTheme="minorHAnsi" w:hAnsiTheme="minorHAnsi"/>
          <w:sz w:val="16"/>
        </w:rPr>
        <w:t xml:space="preserve"> 2000 ], should be conceptualised as lived social space. This conceptualisation</w:t>
      </w:r>
      <w:r w:rsidRPr="00BD3541">
        <w:rPr>
          <w:rFonts w:asciiTheme="minorHAnsi" w:hAnsiTheme="minorHAnsi"/>
          <w:sz w:val="12"/>
        </w:rPr>
        <w:t>¶</w:t>
      </w:r>
      <w:r w:rsidRPr="00BD3541">
        <w:rPr>
          <w:rFonts w:asciiTheme="minorHAnsi" w:hAnsiTheme="minorHAnsi"/>
          <w:sz w:val="16"/>
        </w:rPr>
        <w:t xml:space="preserve"> sees the conflict zone as territory, material or imagined, that is an intersection of</w:t>
      </w:r>
      <w:r w:rsidRPr="00BD3541">
        <w:rPr>
          <w:rFonts w:asciiTheme="minorHAnsi" w:hAnsiTheme="minorHAnsi"/>
          <w:sz w:val="12"/>
        </w:rPr>
        <w:t>¶</w:t>
      </w:r>
      <w:r w:rsidRPr="00BD3541">
        <w:rPr>
          <w:rFonts w:asciiTheme="minorHAnsi" w:hAnsiTheme="minorHAnsi"/>
          <w:sz w:val="16"/>
        </w:rPr>
        <w:t xml:space="preserve"> moving bodies: made, defined and redefined by the sets of movements that take</w:t>
      </w:r>
      <w:r w:rsidRPr="00BD3541">
        <w:rPr>
          <w:rFonts w:asciiTheme="minorHAnsi" w:hAnsiTheme="minorHAnsi"/>
          <w:sz w:val="12"/>
        </w:rPr>
        <w:t>¶</w:t>
      </w:r>
      <w:r w:rsidRPr="00BD3541">
        <w:rPr>
          <w:rFonts w:asciiTheme="minorHAnsi" w:hAnsiTheme="minorHAnsi"/>
          <w:sz w:val="16"/>
        </w:rPr>
        <w:t xml:space="preserve"> place within it [see Certeau, 1984 ]. It is a dynamic entity and a social construct; it</w:t>
      </w:r>
      <w:r w:rsidRPr="00BD3541">
        <w:rPr>
          <w:rFonts w:asciiTheme="minorHAnsi" w:hAnsiTheme="minorHAnsi"/>
          <w:sz w:val="12"/>
        </w:rPr>
        <w:t>¶</w:t>
      </w:r>
      <w:r w:rsidRPr="00BD3541">
        <w:rPr>
          <w:rFonts w:asciiTheme="minorHAnsi" w:hAnsiTheme="minorHAnsi"/>
          <w:sz w:val="16"/>
        </w:rPr>
        <w:t xml:space="preserve"> is delimited not by official borders, but by social practice. It is both formal and</w:t>
      </w:r>
      <w:r w:rsidRPr="00BD3541">
        <w:rPr>
          <w:rFonts w:asciiTheme="minorHAnsi" w:hAnsiTheme="minorHAnsi"/>
          <w:sz w:val="12"/>
        </w:rPr>
        <w:t>¶</w:t>
      </w:r>
      <w:r w:rsidRPr="00BD3541">
        <w:rPr>
          <w:rFonts w:asciiTheme="minorHAnsi" w:hAnsiTheme="minorHAnsi"/>
          <w:sz w:val="16"/>
        </w:rPr>
        <w:t xml:space="preserve"> informal. This conceptualisation is essentially an inversion of the normal modes</w:t>
      </w:r>
      <w:r w:rsidRPr="00BD3541">
        <w:rPr>
          <w:rFonts w:asciiTheme="minorHAnsi" w:hAnsiTheme="minorHAnsi"/>
          <w:sz w:val="12"/>
        </w:rPr>
        <w:t>¶</w:t>
      </w:r>
      <w:r w:rsidRPr="00BD3541">
        <w:rPr>
          <w:rFonts w:asciiTheme="minorHAnsi" w:hAnsiTheme="minorHAnsi"/>
          <w:sz w:val="16"/>
        </w:rPr>
        <w:t xml:space="preserve"> of thinking around the societal impacts of conflict, which tend to focus on social</w:t>
      </w:r>
      <w:r w:rsidRPr="00BD3541">
        <w:rPr>
          <w:rFonts w:asciiTheme="minorHAnsi" w:hAnsiTheme="minorHAnsi"/>
          <w:sz w:val="12"/>
        </w:rPr>
        <w:t>¶</w:t>
      </w:r>
      <w:r w:rsidRPr="00BD3541">
        <w:rPr>
          <w:rFonts w:asciiTheme="minorHAnsi" w:hAnsiTheme="minorHAnsi"/>
          <w:sz w:val="16"/>
        </w:rPr>
        <w:t xml:space="preserve"> breakdown and destruction, while ignoring that it is also a site for innovation that</w:t>
      </w:r>
      <w:r w:rsidRPr="00BD3541">
        <w:rPr>
          <w:rFonts w:asciiTheme="minorHAnsi" w:hAnsiTheme="minorHAnsi"/>
          <w:sz w:val="12"/>
        </w:rPr>
        <w:t>¶</w:t>
      </w:r>
      <w:r w:rsidRPr="00BD3541">
        <w:rPr>
          <w:rFonts w:asciiTheme="minorHAnsi" w:hAnsiTheme="minorHAnsi"/>
          <w:sz w:val="16"/>
        </w:rPr>
        <w:t xml:space="preserve"> can reorder the social, economic and political life for individuals and groups of</w:t>
      </w:r>
      <w:r w:rsidRPr="00BD3541">
        <w:rPr>
          <w:rFonts w:asciiTheme="minorHAnsi" w:hAnsiTheme="minorHAnsi"/>
          <w:sz w:val="12"/>
        </w:rPr>
        <w:t>¶</w:t>
      </w:r>
      <w:r w:rsidRPr="00BD3541">
        <w:rPr>
          <w:rFonts w:asciiTheme="minorHAnsi" w:hAnsiTheme="minorHAnsi"/>
          <w:sz w:val="16"/>
        </w:rPr>
        <w:t xml:space="preserve"> people in the country and area in question [Bøa˚s, 2003 ]. We contend that ‘failed</w:t>
      </w:r>
      <w:r w:rsidRPr="00BD3541">
        <w:rPr>
          <w:rFonts w:asciiTheme="minorHAnsi" w:hAnsiTheme="minorHAnsi"/>
          <w:sz w:val="12"/>
        </w:rPr>
        <w:t>¶</w:t>
      </w:r>
      <w:r w:rsidRPr="00BD3541">
        <w:rPr>
          <w:rFonts w:asciiTheme="minorHAnsi" w:hAnsiTheme="minorHAnsi"/>
          <w:sz w:val="16"/>
        </w:rPr>
        <w:t xml:space="preserve"> states’ should be examined and understood on the same basis, with similar</w:t>
      </w:r>
      <w:r w:rsidRPr="00BD3541">
        <w:rPr>
          <w:rFonts w:asciiTheme="minorHAnsi" w:hAnsiTheme="minorHAnsi"/>
          <w:sz w:val="12"/>
        </w:rPr>
        <w:t>¶</w:t>
      </w:r>
      <w:r w:rsidRPr="00BD3541">
        <w:rPr>
          <w:rFonts w:asciiTheme="minorHAnsi" w:hAnsiTheme="minorHAnsi"/>
          <w:sz w:val="16"/>
        </w:rPr>
        <w:t xml:space="preserve"> attention to the nexus of social practices and networks that underpin and emerge</w:t>
      </w:r>
      <w:r w:rsidRPr="00BD3541">
        <w:rPr>
          <w:rFonts w:asciiTheme="minorHAnsi" w:hAnsiTheme="minorHAnsi"/>
          <w:sz w:val="12"/>
        </w:rPr>
        <w:t>¶</w:t>
      </w:r>
      <w:r w:rsidRPr="00BD3541">
        <w:rPr>
          <w:rFonts w:asciiTheme="minorHAnsi" w:hAnsiTheme="minorHAnsi"/>
          <w:sz w:val="16"/>
        </w:rPr>
        <w:t xml:space="preserve"> from situations of recession and informalisation. Furthermore, the emphasis on</w:t>
      </w:r>
      <w:r w:rsidRPr="00BD3541">
        <w:rPr>
          <w:rFonts w:asciiTheme="minorHAnsi" w:hAnsiTheme="minorHAnsi"/>
          <w:sz w:val="12"/>
        </w:rPr>
        <w:t>¶</w:t>
      </w:r>
      <w:r w:rsidRPr="00BD3541">
        <w:rPr>
          <w:rFonts w:asciiTheme="minorHAnsi" w:hAnsiTheme="minorHAnsi"/>
          <w:sz w:val="16"/>
        </w:rPr>
        <w:t xml:space="preserve"> sociality, ideational movements and practical realities facilitates an analysis that</w:t>
      </w:r>
      <w:r w:rsidRPr="00BD3541">
        <w:rPr>
          <w:rFonts w:asciiTheme="minorHAnsi" w:hAnsiTheme="minorHAnsi"/>
          <w:sz w:val="12"/>
        </w:rPr>
        <w:t>¶</w:t>
      </w:r>
      <w:r w:rsidRPr="00BD3541">
        <w:rPr>
          <w:rFonts w:asciiTheme="minorHAnsi" w:hAnsiTheme="minorHAnsi"/>
          <w:sz w:val="16"/>
        </w:rPr>
        <w:t xml:space="preserve"> circumvents the constraints imposed by a focus on the singular state.</w:t>
      </w:r>
      <w:r w:rsidRPr="00BD3541">
        <w:rPr>
          <w:rFonts w:asciiTheme="minorHAnsi" w:hAnsiTheme="minorHAnsi"/>
          <w:sz w:val="12"/>
        </w:rPr>
        <w:t>¶</w:t>
      </w:r>
      <w:r w:rsidRPr="00BD3541">
        <w:rPr>
          <w:rFonts w:asciiTheme="minorHAnsi" w:hAnsiTheme="minorHAnsi"/>
          <w:sz w:val="16"/>
        </w:rPr>
        <w:t xml:space="preserve"> Informalisation does not just reduce the functionality of a state; it also, in a</w:t>
      </w:r>
      <w:r w:rsidRPr="00BD3541">
        <w:rPr>
          <w:rFonts w:asciiTheme="minorHAnsi" w:hAnsiTheme="minorHAnsi"/>
          <w:sz w:val="12"/>
        </w:rPr>
        <w:t>¶</w:t>
      </w:r>
      <w:r w:rsidRPr="00BD3541">
        <w:rPr>
          <w:rFonts w:asciiTheme="minorHAnsi" w:hAnsiTheme="minorHAnsi"/>
          <w:sz w:val="16"/>
        </w:rPr>
        <w:t xml:space="preserve"> sense, regionalises it, or consolidates underlying, existing transnational processes</w:t>
      </w:r>
      <w:r w:rsidRPr="00BD3541">
        <w:rPr>
          <w:rFonts w:asciiTheme="minorHAnsi" w:hAnsiTheme="minorHAnsi"/>
          <w:sz w:val="12"/>
        </w:rPr>
        <w:t>¶</w:t>
      </w:r>
      <w:r w:rsidRPr="00BD3541">
        <w:rPr>
          <w:rFonts w:asciiTheme="minorHAnsi" w:hAnsiTheme="minorHAnsi"/>
          <w:sz w:val="16"/>
        </w:rPr>
        <w:t xml:space="preserve"> and relationships. Informal networks and power structures facilitate and</w:t>
      </w:r>
      <w:r w:rsidRPr="00BD3541">
        <w:rPr>
          <w:rFonts w:asciiTheme="minorHAnsi" w:hAnsiTheme="minorHAnsi"/>
          <w:sz w:val="12"/>
        </w:rPr>
        <w:t>¶</w:t>
      </w:r>
      <w:r w:rsidRPr="00BD3541">
        <w:rPr>
          <w:rFonts w:asciiTheme="minorHAnsi" w:hAnsiTheme="minorHAnsi"/>
          <w:sz w:val="16"/>
        </w:rPr>
        <w:t xml:space="preserve"> encourage trans-border activities by elites, opposition actors and ordinary</w:t>
      </w:r>
      <w:r w:rsidRPr="00BD3541">
        <w:rPr>
          <w:rFonts w:asciiTheme="minorHAnsi" w:hAnsiTheme="minorHAnsi"/>
          <w:sz w:val="12"/>
        </w:rPr>
        <w:t>¶</w:t>
      </w:r>
      <w:r w:rsidRPr="00BD3541">
        <w:rPr>
          <w:rFonts w:asciiTheme="minorHAnsi" w:hAnsiTheme="minorHAnsi"/>
          <w:sz w:val="16"/>
        </w:rPr>
        <w:t xml:space="preserve"> citizens just trying to survive: cross-border financial, arms and smuggling</w:t>
      </w:r>
      <w:r w:rsidRPr="00BD3541">
        <w:rPr>
          <w:rFonts w:asciiTheme="minorHAnsi" w:hAnsiTheme="minorHAnsi"/>
          <w:sz w:val="12"/>
        </w:rPr>
        <w:t>¶</w:t>
      </w:r>
      <w:r w:rsidRPr="00BD3541">
        <w:rPr>
          <w:rFonts w:asciiTheme="minorHAnsi" w:hAnsiTheme="minorHAnsi"/>
          <w:sz w:val="16"/>
        </w:rPr>
        <w:t xml:space="preserve"> networks enable elites to fortify their bank accounts and grip on power;</w:t>
      </w:r>
      <w:r w:rsidRPr="00BD3541">
        <w:rPr>
          <w:rFonts w:asciiTheme="minorHAnsi" w:hAnsiTheme="minorHAnsi"/>
          <w:sz w:val="12"/>
        </w:rPr>
        <w:t>¶</w:t>
      </w:r>
      <w:r w:rsidRPr="00BD3541">
        <w:rPr>
          <w:rFonts w:asciiTheme="minorHAnsi" w:hAnsiTheme="minorHAnsi"/>
          <w:sz w:val="16"/>
        </w:rPr>
        <w:t xml:space="preserve"> repressive security forces expel opposition groups and non-state actors into</w:t>
      </w:r>
      <w:r w:rsidRPr="00BD3541">
        <w:rPr>
          <w:rFonts w:asciiTheme="minorHAnsi" w:hAnsiTheme="minorHAnsi"/>
          <w:sz w:val="12"/>
        </w:rPr>
        <w:t>¶</w:t>
      </w:r>
      <w:r w:rsidRPr="00BD3541">
        <w:rPr>
          <w:rFonts w:asciiTheme="minorHAnsi" w:hAnsiTheme="minorHAnsi"/>
          <w:sz w:val="16"/>
        </w:rPr>
        <w:t xml:space="preserve"> neighbouring countries, where they may make mutually beneficial alliances of</w:t>
      </w:r>
      <w:r w:rsidRPr="00BD3541">
        <w:rPr>
          <w:rFonts w:asciiTheme="minorHAnsi" w:hAnsiTheme="minorHAnsi"/>
          <w:sz w:val="12"/>
        </w:rPr>
        <w:t>¶</w:t>
      </w:r>
      <w:r w:rsidRPr="00BD3541">
        <w:rPr>
          <w:rFonts w:asciiTheme="minorHAnsi" w:hAnsiTheme="minorHAnsi"/>
          <w:sz w:val="16"/>
        </w:rPr>
        <w:t xml:space="preserve"> convenience with other governments or non-state groups; and beleaguered</w:t>
      </w:r>
      <w:r w:rsidRPr="00BD3541">
        <w:rPr>
          <w:rFonts w:asciiTheme="minorHAnsi" w:hAnsiTheme="minorHAnsi"/>
          <w:sz w:val="12"/>
        </w:rPr>
        <w:t>¶</w:t>
      </w:r>
      <w:r w:rsidRPr="00BD3541">
        <w:rPr>
          <w:rFonts w:asciiTheme="minorHAnsi" w:hAnsiTheme="minorHAnsi"/>
          <w:sz w:val="16"/>
        </w:rPr>
        <w:t xml:space="preserve"> citizens depend on informal economies and smuggling networks as key elements</w:t>
      </w:r>
      <w:r w:rsidRPr="00BD3541">
        <w:rPr>
          <w:rFonts w:asciiTheme="minorHAnsi" w:hAnsiTheme="minorHAnsi"/>
          <w:sz w:val="12"/>
        </w:rPr>
        <w:t>¶</w:t>
      </w:r>
      <w:r w:rsidRPr="00BD3541">
        <w:rPr>
          <w:rFonts w:asciiTheme="minorHAnsi" w:hAnsiTheme="minorHAnsi"/>
          <w:sz w:val="16"/>
        </w:rPr>
        <w:t xml:space="preserve"> in their coping strategies. These networks do not emerge from thin air: they build</w:t>
      </w:r>
      <w:r w:rsidRPr="00BD3541">
        <w:rPr>
          <w:rFonts w:asciiTheme="minorHAnsi" w:hAnsiTheme="minorHAnsi"/>
          <w:sz w:val="12"/>
        </w:rPr>
        <w:t>¶</w:t>
      </w:r>
      <w:r w:rsidRPr="00BD3541">
        <w:rPr>
          <w:rFonts w:asciiTheme="minorHAnsi" w:hAnsiTheme="minorHAnsi"/>
          <w:sz w:val="16"/>
        </w:rPr>
        <w:t xml:space="preserve"> on existing structures, both material and identity-based. These complex and fluid</w:t>
      </w:r>
      <w:r w:rsidRPr="00BD3541">
        <w:rPr>
          <w:rFonts w:asciiTheme="minorHAnsi" w:hAnsiTheme="minorHAnsi"/>
          <w:sz w:val="12"/>
        </w:rPr>
        <w:t>¶</w:t>
      </w:r>
      <w:r w:rsidRPr="00BD3541">
        <w:rPr>
          <w:rFonts w:asciiTheme="minorHAnsi" w:hAnsiTheme="minorHAnsi"/>
          <w:sz w:val="16"/>
        </w:rPr>
        <w:t xml:space="preserve"> regionalised webs of political, economic, identity and security relationships</w:t>
      </w:r>
      <w:r w:rsidRPr="00BD3541">
        <w:rPr>
          <w:rFonts w:asciiTheme="minorHAnsi" w:hAnsiTheme="minorHAnsi"/>
          <w:sz w:val="12"/>
        </w:rPr>
        <w:t>¶</w:t>
      </w:r>
      <w:r w:rsidRPr="00BD3541">
        <w:rPr>
          <w:rFonts w:asciiTheme="minorHAnsi" w:hAnsiTheme="minorHAnsi"/>
          <w:sz w:val="16"/>
        </w:rPr>
        <w:t xml:space="preserve"> sustain and reinforce themselves, putting paid to the notion that development and</w:t>
      </w:r>
      <w:r w:rsidRPr="00BD3541">
        <w:rPr>
          <w:rFonts w:asciiTheme="minorHAnsi" w:hAnsiTheme="minorHAnsi"/>
          <w:sz w:val="12"/>
        </w:rPr>
        <w:t>¶</w:t>
      </w:r>
      <w:r w:rsidRPr="00BD3541">
        <w:rPr>
          <w:rFonts w:asciiTheme="minorHAnsi" w:hAnsiTheme="minorHAnsi"/>
          <w:sz w:val="16"/>
        </w:rPr>
        <w:t xml:space="preserve"> security can be best advanced within the confines of the nation-state.</w:t>
      </w:r>
      <w:r w:rsidRPr="00BD3541">
        <w:rPr>
          <w:rFonts w:asciiTheme="minorHAnsi" w:hAnsiTheme="minorHAnsi"/>
          <w:sz w:val="12"/>
        </w:rPr>
        <w:t>¶</w:t>
      </w:r>
      <w:r w:rsidRPr="00BD3541">
        <w:rPr>
          <w:rFonts w:asciiTheme="minorHAnsi" w:hAnsiTheme="minorHAnsi"/>
          <w:sz w:val="16"/>
        </w:rPr>
        <w:t xml:space="preserve"> POLICY IMPLICATIONS AND MAIN CONCLUSIONS</w:t>
      </w:r>
      <w:r w:rsidRPr="00BD3541">
        <w:rPr>
          <w:rFonts w:asciiTheme="minorHAnsi" w:hAnsiTheme="minorHAnsi"/>
          <w:sz w:val="12"/>
        </w:rPr>
        <w:t>¶</w:t>
      </w:r>
      <w:r w:rsidRPr="00BD3541">
        <w:rPr>
          <w:rFonts w:asciiTheme="minorHAnsi" w:hAnsiTheme="minorHAnsi"/>
          <w:sz w:val="16"/>
        </w:rPr>
        <w:t xml:space="preserve"> We argue that </w:t>
      </w:r>
      <w:r w:rsidRPr="00BD3541">
        <w:rPr>
          <w:rStyle w:val="StyleUnderline"/>
          <w:rFonts w:asciiTheme="minorHAnsi" w:hAnsiTheme="minorHAnsi"/>
        </w:rPr>
        <w:t>the assumption about state sameness underlying the concept of</w:t>
      </w:r>
      <w:r w:rsidRPr="00BD3541">
        <w:rPr>
          <w:rStyle w:val="StyleUnderline"/>
          <w:rFonts w:asciiTheme="minorHAnsi" w:hAnsiTheme="minorHAnsi"/>
          <w:sz w:val="12"/>
        </w:rPr>
        <w:t xml:space="preserve">¶ </w:t>
      </w:r>
      <w:r w:rsidRPr="00BD3541">
        <w:rPr>
          <w:rStyle w:val="StyleUnderline"/>
          <w:rFonts w:asciiTheme="minorHAnsi" w:hAnsiTheme="minorHAnsi"/>
        </w:rPr>
        <w:t>‘failed states’ is a misnomer. Policy interventions carried out on the basis of, or</w:t>
      </w:r>
      <w:r w:rsidRPr="00BD3541">
        <w:rPr>
          <w:rStyle w:val="StyleUnderline"/>
          <w:rFonts w:asciiTheme="minorHAnsi" w:hAnsiTheme="minorHAnsi"/>
          <w:sz w:val="12"/>
        </w:rPr>
        <w:t xml:space="preserve">¶ </w:t>
      </w:r>
      <w:r w:rsidRPr="00BD3541">
        <w:rPr>
          <w:rStyle w:val="StyleUnderline"/>
          <w:rFonts w:asciiTheme="minorHAnsi" w:hAnsiTheme="minorHAnsi"/>
        </w:rPr>
        <w:t>built on, this assumption will therefore be flawed.</w:t>
      </w:r>
      <w:r w:rsidRPr="00BD3541">
        <w:rPr>
          <w:rFonts w:asciiTheme="minorHAnsi" w:hAnsiTheme="minorHAnsi"/>
          <w:sz w:val="16"/>
        </w:rPr>
        <w:t xml:space="preserve"> The human security approach</w:t>
      </w:r>
      <w:r w:rsidRPr="00BD3541">
        <w:rPr>
          <w:rFonts w:asciiTheme="minorHAnsi" w:hAnsiTheme="minorHAnsi"/>
          <w:sz w:val="12"/>
        </w:rPr>
        <w:t>¶</w:t>
      </w:r>
      <w:r w:rsidRPr="00BD3541">
        <w:rPr>
          <w:rFonts w:asciiTheme="minorHAnsi" w:hAnsiTheme="minorHAnsi"/>
          <w:sz w:val="16"/>
        </w:rPr>
        <w:t xml:space="preserve"> advocated here may partially redress this problem, as it helps us to see how the</w:t>
      </w:r>
      <w:r w:rsidRPr="00BD3541">
        <w:rPr>
          <w:rFonts w:asciiTheme="minorHAnsi" w:hAnsiTheme="minorHAnsi"/>
          <w:sz w:val="12"/>
        </w:rPr>
        <w:t>¶</w:t>
      </w:r>
      <w:r w:rsidRPr="00BD3541">
        <w:rPr>
          <w:rFonts w:asciiTheme="minorHAnsi" w:hAnsiTheme="minorHAnsi"/>
          <w:sz w:val="16"/>
        </w:rPr>
        <w:t xml:space="preserve"> actual coping strategies of individuals and groups are tied to the actual nature and</w:t>
      </w:r>
      <w:r w:rsidRPr="00BD3541">
        <w:rPr>
          <w:rFonts w:asciiTheme="minorHAnsi" w:hAnsiTheme="minorHAnsi"/>
          <w:sz w:val="12"/>
        </w:rPr>
        <w:t>¶</w:t>
      </w:r>
      <w:r w:rsidRPr="00BD3541">
        <w:rPr>
          <w:rFonts w:asciiTheme="minorHAnsi" w:hAnsiTheme="minorHAnsi"/>
          <w:sz w:val="16"/>
        </w:rPr>
        <w:t xml:space="preserve"> logic of the state in question. This approach also takes into account the complex,</w:t>
      </w:r>
      <w:r w:rsidRPr="00BD3541">
        <w:rPr>
          <w:rFonts w:asciiTheme="minorHAnsi" w:hAnsiTheme="minorHAnsi"/>
          <w:sz w:val="12"/>
        </w:rPr>
        <w:t>¶</w:t>
      </w:r>
      <w:r w:rsidRPr="00BD3541">
        <w:rPr>
          <w:rFonts w:asciiTheme="minorHAnsi" w:hAnsiTheme="minorHAnsi"/>
          <w:sz w:val="16"/>
        </w:rPr>
        <w:t xml:space="preserve"> fluid, regionalised web of political, economic, social, security and ideational</w:t>
      </w:r>
      <w:r w:rsidRPr="00BD3541">
        <w:rPr>
          <w:rFonts w:asciiTheme="minorHAnsi" w:hAnsiTheme="minorHAnsi"/>
          <w:sz w:val="12"/>
        </w:rPr>
        <w:t>¶</w:t>
      </w:r>
      <w:r w:rsidRPr="00BD3541">
        <w:rPr>
          <w:rFonts w:asciiTheme="minorHAnsi" w:hAnsiTheme="minorHAnsi"/>
          <w:sz w:val="16"/>
        </w:rPr>
        <w:t xml:space="preserve"> THE ‘FAILED STATE’ 393</w:t>
      </w:r>
      <w:r w:rsidRPr="00BD3541">
        <w:rPr>
          <w:rFonts w:asciiTheme="minorHAnsi" w:hAnsiTheme="minorHAnsi"/>
          <w:sz w:val="12"/>
        </w:rPr>
        <w:t>¶</w:t>
      </w:r>
      <w:r w:rsidRPr="00BD3541">
        <w:rPr>
          <w:rFonts w:asciiTheme="minorHAnsi" w:hAnsiTheme="minorHAnsi"/>
          <w:sz w:val="16"/>
        </w:rPr>
        <w:t xml:space="preserve"> relationships that shape, enable or prohibit certain coping strategies, alliances and</w:t>
      </w:r>
      <w:r w:rsidRPr="00BD3541">
        <w:rPr>
          <w:rFonts w:asciiTheme="minorHAnsi" w:hAnsiTheme="minorHAnsi"/>
          <w:sz w:val="12"/>
        </w:rPr>
        <w:t>¶</w:t>
      </w:r>
      <w:r w:rsidRPr="00BD3541">
        <w:rPr>
          <w:rFonts w:asciiTheme="minorHAnsi" w:hAnsiTheme="minorHAnsi"/>
          <w:sz w:val="16"/>
        </w:rPr>
        <w:t xml:space="preserve"> elite decisionmaking.</w:t>
      </w:r>
    </w:p>
    <w:p w:rsidR="00BD3541" w:rsidRPr="00BD3541" w:rsidRDefault="00BD3541" w:rsidP="00BD3541">
      <w:pPr>
        <w:rPr>
          <w:rFonts w:asciiTheme="minorHAnsi" w:hAnsiTheme="minorHAnsi"/>
        </w:rPr>
      </w:pPr>
    </w:p>
    <w:p w:rsidR="003B6F15" w:rsidRPr="00F17703" w:rsidRDefault="00F17703" w:rsidP="00F17703">
      <w:pPr>
        <w:pStyle w:val="Heading2"/>
      </w:pPr>
      <w:r w:rsidRPr="00F17703">
        <w:t xml:space="preserve">Overpopulation </w:t>
      </w:r>
    </w:p>
    <w:p w:rsidR="00F17703" w:rsidRPr="00CC281C" w:rsidRDefault="00F17703" w:rsidP="00F17703">
      <w:pPr>
        <w:pStyle w:val="Heading4"/>
      </w:pPr>
      <w:r>
        <w:t>Overpop is inevitable</w:t>
      </w:r>
    </w:p>
    <w:p w:rsidR="00F17703" w:rsidRPr="00CC281C" w:rsidRDefault="00F17703" w:rsidP="00F17703">
      <w:pPr>
        <w:rPr>
          <w:rStyle w:val="Style13ptBold"/>
        </w:rPr>
      </w:pPr>
      <w:r w:rsidRPr="00CC281C">
        <w:rPr>
          <w:rStyle w:val="Style13ptBold"/>
        </w:rPr>
        <w:t>Tran</w:t>
      </w:r>
      <w:r>
        <w:rPr>
          <w:rStyle w:val="Style13ptBold"/>
        </w:rPr>
        <w:t xml:space="preserve"> 14 </w:t>
      </w:r>
      <w:r w:rsidRPr="00CC281C">
        <w:rPr>
          <w:rStyle w:val="Style13ptBold"/>
          <w:b w:val="0"/>
          <w:sz w:val="20"/>
        </w:rPr>
        <w:t>[Mark Tran reports on general news. He was previously a reporter on the Guardian's Global development site. “Global overpopulation would ‘withstand war, disasters and disease’”, 10-28-14, http://www.theguardian.com/world/2014/oct/28/global-population-science-growth-study-wars-disaster-disease, msm]</w:t>
      </w:r>
    </w:p>
    <w:p w:rsidR="00F17703" w:rsidRDefault="00F17703" w:rsidP="00F17703">
      <w:pPr>
        <w:rPr>
          <w:sz w:val="16"/>
        </w:rPr>
      </w:pPr>
      <w:r w:rsidRPr="00CC281C">
        <w:rPr>
          <w:rStyle w:val="StyleUnderline"/>
        </w:rPr>
        <w:t>The pace of population growth is so quick that even draconian restrictions of childbirth, pandemics or a third world war would still leave the world with too many people for the planet to sustain, according to a study.</w:t>
      </w:r>
      <w:r w:rsidRPr="00CC281C">
        <w:rPr>
          <w:rStyle w:val="StyleUnderline"/>
          <w:sz w:val="12"/>
        </w:rPr>
        <w:t>¶</w:t>
      </w:r>
      <w:r w:rsidRPr="00CC281C">
        <w:rPr>
          <w:sz w:val="16"/>
        </w:rPr>
        <w:t xml:space="preserve"> Rather than reducing the number of people, cutting the consumption of natural resources and enhanced recycling would have a better chance of achieving effective sustainability gains in the next 85 years, said the report published in the proceedings of the National Academy of Sciences.</w:t>
      </w:r>
      <w:r w:rsidRPr="00CC281C">
        <w:rPr>
          <w:sz w:val="12"/>
        </w:rPr>
        <w:t>¶</w:t>
      </w:r>
      <w:r w:rsidRPr="00CC281C">
        <w:rPr>
          <w:sz w:val="16"/>
        </w:rPr>
        <w:t xml:space="preserve"> “We were surprised that a five-year WW3 scenario, mimicking the same proportion of people killed in the first and second world wars combined, barely registered a blip on the human population trajectory this century,” said Prof Barry Brook, who co-led the study at the University of Adelaide, in Australia.</w:t>
      </w:r>
      <w:r w:rsidRPr="00CC281C">
        <w:rPr>
          <w:sz w:val="12"/>
        </w:rPr>
        <w:t>¶</w:t>
      </w:r>
      <w:r w:rsidRPr="00CC281C">
        <w:rPr>
          <w:sz w:val="16"/>
        </w:rPr>
        <w:t xml:space="preserve"> </w:t>
      </w:r>
      <w:r w:rsidRPr="00CC281C">
        <w:rPr>
          <w:rStyle w:val="StyleUnderline"/>
        </w:rPr>
        <w:t>The second world war claimed between 50 million and 85 million military and civilian lives</w:t>
      </w:r>
      <w:r w:rsidRPr="00CC281C">
        <w:rPr>
          <w:sz w:val="16"/>
        </w:rPr>
        <w:t xml:space="preserve">, according to different estimates, making it the most lethal conflict, by absolute numbers, in human history. </w:t>
      </w:r>
      <w:r w:rsidRPr="00CC281C">
        <w:rPr>
          <w:rStyle w:val="StyleUnderline"/>
        </w:rPr>
        <w:t>More than 37 million people are thought to have died in the first world war.</w:t>
      </w:r>
      <w:r w:rsidRPr="00CC281C">
        <w:rPr>
          <w:rStyle w:val="StyleUnderline"/>
          <w:sz w:val="12"/>
        </w:rPr>
        <w:t>¶</w:t>
      </w:r>
      <w:r w:rsidRPr="00CC281C">
        <w:rPr>
          <w:sz w:val="16"/>
        </w:rPr>
        <w:t xml:space="preserve"> Using a computer model based on demographic data from the World Health Organisation and the US Census Bureau, the researchers investigated different population reduction scenarios. They found that </w:t>
      </w:r>
      <w:r w:rsidRPr="00CC281C">
        <w:rPr>
          <w:rStyle w:val="StyleUnderline"/>
        </w:rPr>
        <w:t>under current conditions of fertility, mortality and mother’s average age at first childbirth, global population was likely to grow from 7 billion in 2013 to 10.4 billion by 2100.</w:t>
      </w:r>
      <w:r w:rsidRPr="00CC281C">
        <w:rPr>
          <w:rStyle w:val="StyleUnderline"/>
          <w:sz w:val="12"/>
        </w:rPr>
        <w:t>¶</w:t>
      </w:r>
      <w:r w:rsidRPr="00CC281C">
        <w:rPr>
          <w:sz w:val="16"/>
        </w:rPr>
        <w:t xml:space="preserve"> </w:t>
      </w:r>
      <w:r w:rsidRPr="00CC281C">
        <w:rPr>
          <w:rStyle w:val="StyleUnderline"/>
        </w:rPr>
        <w:t>Climate change, war, reduced mortality and fertility, and increased maternal age altered this prediction only slightly. A devastating global pandemic that killed 2 billion people was only projected to reduce population size to 8.4 billion, while 6 billion deaths brought it down to 5.1 billion.</w:t>
      </w:r>
      <w:r w:rsidRPr="00CC281C">
        <w:rPr>
          <w:rStyle w:val="StyleUnderline"/>
          <w:sz w:val="12"/>
        </w:rPr>
        <w:t>¶</w:t>
      </w:r>
      <w:r w:rsidRPr="00CC281C">
        <w:rPr>
          <w:sz w:val="16"/>
        </w:rPr>
        <w:t xml:space="preserve"> </w:t>
      </w:r>
      <w:r w:rsidRPr="00CC281C">
        <w:rPr>
          <w:rStyle w:val="StyleUnderline"/>
        </w:rPr>
        <w:t>“Global population has risen so fast over the past century that roughly 14% of all the human beings that have ever existed are still alive today. That’s a sobering statistic. This is considered unsustainable</w:t>
      </w:r>
      <w:r w:rsidRPr="00CC281C">
        <w:rPr>
          <w:sz w:val="16"/>
        </w:rPr>
        <w:t xml:space="preserve"> for a range of reasons, not least being able to feed everyone as well as the impact on the climate and environment,” said co-author Prof Corey Bradshaw, also from the University of Adelaide.</w:t>
      </w:r>
      <w:r w:rsidRPr="00CC281C">
        <w:rPr>
          <w:sz w:val="12"/>
        </w:rPr>
        <w:t>¶</w:t>
      </w:r>
      <w:r w:rsidRPr="00CC281C">
        <w:rPr>
          <w:sz w:val="16"/>
        </w:rPr>
        <w:t xml:space="preserve"> .</w:t>
      </w:r>
    </w:p>
    <w:p w:rsidR="00076EE5" w:rsidRDefault="00076EE5" w:rsidP="00076EE5">
      <w:pPr>
        <w:pStyle w:val="Heading2"/>
      </w:pPr>
      <w:r w:rsidRPr="00424649">
        <w:t>Presidential Powers</w:t>
      </w:r>
    </w:p>
    <w:p w:rsidR="00076EE5" w:rsidRDefault="00076EE5" w:rsidP="00076EE5">
      <w:pPr>
        <w:pStyle w:val="Heading3"/>
      </w:pPr>
      <w:r>
        <w:t>High Now</w:t>
      </w:r>
    </w:p>
    <w:p w:rsidR="00076EE5" w:rsidRDefault="00076EE5" w:rsidP="00076EE5">
      <w:pPr>
        <w:pStyle w:val="Heading4"/>
      </w:pPr>
      <w:r>
        <w:t>Presidential powers high now – Obama has been using presidential memorandums often.</w:t>
      </w:r>
    </w:p>
    <w:p w:rsidR="00076EE5" w:rsidRPr="00516087" w:rsidRDefault="00076EE5" w:rsidP="00076EE5">
      <w:pPr>
        <w:rPr>
          <w:rStyle w:val="Style13ptBold"/>
          <w:b w:val="0"/>
        </w:rPr>
      </w:pPr>
      <w:r>
        <w:rPr>
          <w:rStyle w:val="Style13ptBold"/>
        </w:rPr>
        <w:t xml:space="preserve">Korte 14 </w:t>
      </w:r>
      <w:r>
        <w:rPr>
          <w:rStyle w:val="Style13ptBold"/>
          <w:b w:val="0"/>
        </w:rPr>
        <w:t xml:space="preserve">(Gregory Korte, White House correspondent for USA Today with a B.A. in Political Science from Ohio University, “Obama issues 'executive orders by another name',” USA Today, 17 December 2014, </w:t>
      </w:r>
      <w:hyperlink r:id="rId242" w:history="1">
        <w:r w:rsidRPr="00713C77">
          <w:rPr>
            <w:rStyle w:val="Hyperlink"/>
          </w:rPr>
          <w:t>http://www.usatoday.com/story/news/politics/2014/12/16/obama-presidential-memoranda-executive-orders/20191805/</w:t>
        </w:r>
      </w:hyperlink>
      <w:r>
        <w:rPr>
          <w:rStyle w:val="Style13ptBold"/>
          <w:b w:val="0"/>
        </w:rPr>
        <w:t xml:space="preserve">, </w:t>
      </w:r>
      <w:r>
        <w:rPr>
          <w:rStyle w:val="Style13ptBold"/>
          <w:b w:val="0"/>
          <w:i/>
        </w:rPr>
        <w:t>*fc</w:t>
      </w:r>
      <w:r>
        <w:rPr>
          <w:rStyle w:val="Style13ptBold"/>
          <w:b w:val="0"/>
        </w:rPr>
        <w:t>)</w:t>
      </w:r>
    </w:p>
    <w:p w:rsidR="00076EE5" w:rsidRPr="00AD3E8D" w:rsidRDefault="00076EE5" w:rsidP="00076EE5">
      <w:pPr>
        <w:rPr>
          <w:rStyle w:val="Emphasis"/>
        </w:rPr>
      </w:pPr>
      <w:r w:rsidRPr="00516087">
        <w:rPr>
          <w:sz w:val="14"/>
        </w:rPr>
        <w:t xml:space="preserve">WASHINGTON — </w:t>
      </w:r>
      <w:r w:rsidRPr="00AD3E8D">
        <w:rPr>
          <w:rStyle w:val="StyleUnderline"/>
        </w:rPr>
        <w:t>President Obama has issued a form of executive action known as the</w:t>
      </w:r>
      <w:r w:rsidRPr="00AD3E8D">
        <w:rPr>
          <w:rStyle w:val="Emphasis"/>
        </w:rPr>
        <w:t xml:space="preserve"> presidential memorandum more often than any other president in history — using it to take unilateral action even as he has signed fewer executive orders.</w:t>
      </w:r>
    </w:p>
    <w:p w:rsidR="00076EE5" w:rsidRPr="00516087" w:rsidRDefault="00076EE5" w:rsidP="00076EE5">
      <w:pPr>
        <w:rPr>
          <w:sz w:val="16"/>
        </w:rPr>
      </w:pPr>
      <w:r w:rsidRPr="00516087">
        <w:rPr>
          <w:sz w:val="16"/>
        </w:rPr>
        <w:t xml:space="preserve">When these two forms of directives are taken together, </w:t>
      </w:r>
      <w:r w:rsidRPr="00AD3E8D">
        <w:rPr>
          <w:rStyle w:val="StyleUnderline"/>
        </w:rPr>
        <w:t>Obama is on track to take more high-level executive actions than any president since Harry Truman battled the "Do Nothing Congress" almost seven decades ago</w:t>
      </w:r>
      <w:r w:rsidRPr="00516087">
        <w:rPr>
          <w:sz w:val="16"/>
        </w:rPr>
        <w:t>, according to a USA TODAY review of presidential documents.</w:t>
      </w:r>
    </w:p>
    <w:p w:rsidR="00076EE5" w:rsidRPr="00AD3E8D" w:rsidRDefault="00076EE5" w:rsidP="00076EE5">
      <w:pPr>
        <w:rPr>
          <w:rStyle w:val="StyleUnderline"/>
        </w:rPr>
      </w:pPr>
      <w:r w:rsidRPr="00AD3E8D">
        <w:rPr>
          <w:rStyle w:val="StyleUnderline"/>
        </w:rPr>
        <w:t>Obama has issued executive orders to give federal employees the day after Christmas off, to impose economic sanctions and to determine how national secrets are classified. He's used presidential memoranda to make policy on gun control, immigration and labor regulations. Tuesday, he used a memorandum to declare Bristol Bay, Alaska, off-limits to oil and gas exploration.</w:t>
      </w:r>
    </w:p>
    <w:p w:rsidR="00076EE5" w:rsidRPr="00516087" w:rsidRDefault="00076EE5" w:rsidP="00076EE5">
      <w:pPr>
        <w:rPr>
          <w:sz w:val="16"/>
          <w:szCs w:val="16"/>
        </w:rPr>
      </w:pPr>
      <w:r w:rsidRPr="00516087">
        <w:rPr>
          <w:sz w:val="16"/>
          <w:szCs w:val="16"/>
        </w:rPr>
        <w:t>Obama has made prolific use of memoranda despite his own claims that he's used his executive power less than other presidents. "The truth is, even with all the actions I've taken this year, I'm issuing executive orders at the lowest rate in more than 100 years," Obama said in a speech in Austin last July. "So it's not clear how it is that Republicans didn't seem to mind when President Bush took more executive actions than I did."</w:t>
      </w:r>
    </w:p>
    <w:p w:rsidR="00076EE5" w:rsidRPr="00AD3E8D" w:rsidRDefault="00076EE5" w:rsidP="00076EE5">
      <w:pPr>
        <w:rPr>
          <w:rStyle w:val="StyleUnderline"/>
        </w:rPr>
      </w:pPr>
      <w:r w:rsidRPr="00AD3E8D">
        <w:rPr>
          <w:rStyle w:val="StyleUnderline"/>
        </w:rPr>
        <w:t>Obama has issued 195 executive orders as of Tuesday. Published alongside them in the Federal Register are 198 presidential memoranda — all of which carry the same legal force as executive orders.</w:t>
      </w:r>
    </w:p>
    <w:p w:rsidR="00076EE5" w:rsidRPr="00516087" w:rsidRDefault="00076EE5" w:rsidP="00076EE5">
      <w:pPr>
        <w:rPr>
          <w:sz w:val="16"/>
          <w:szCs w:val="16"/>
        </w:rPr>
      </w:pPr>
      <w:r w:rsidRPr="00AD3E8D">
        <w:rPr>
          <w:rStyle w:val="StyleUnderline"/>
        </w:rPr>
        <w:t xml:space="preserve">He's already signed 33% more presidential memoranda in less than six years than Bush did in eight. He's also issued 45% more than the last Democratic </w:t>
      </w:r>
      <w:r w:rsidRPr="00516087">
        <w:rPr>
          <w:rStyle w:val="StyleUnderline"/>
          <w:sz w:val="16"/>
          <w:szCs w:val="16"/>
        </w:rPr>
        <w:t>president, Bill Clinton</w:t>
      </w:r>
      <w:r w:rsidRPr="00516087">
        <w:rPr>
          <w:sz w:val="16"/>
          <w:szCs w:val="16"/>
        </w:rPr>
        <w:t>, who assertively used memoranda to signal what kinds of regulations he wanted federal agencies to adopt.</w:t>
      </w:r>
    </w:p>
    <w:p w:rsidR="00076EE5" w:rsidRPr="00516087" w:rsidRDefault="00076EE5" w:rsidP="00076EE5">
      <w:pPr>
        <w:rPr>
          <w:rStyle w:val="StyleUnderline"/>
        </w:rPr>
      </w:pPr>
      <w:r w:rsidRPr="00516087">
        <w:rPr>
          <w:sz w:val="16"/>
        </w:rPr>
        <w:t xml:space="preserve">Obama is not the first president to use memoranda to accomplish policy aims. But at this point in his presidency, </w:t>
      </w:r>
      <w:r w:rsidRPr="00516087">
        <w:rPr>
          <w:rStyle w:val="StyleUnderline"/>
        </w:rPr>
        <w:t>he's the first to use them more often than executive orders.</w:t>
      </w:r>
    </w:p>
    <w:p w:rsidR="00076EE5" w:rsidRPr="00516087" w:rsidRDefault="00076EE5" w:rsidP="00076EE5">
      <w:pPr>
        <w:rPr>
          <w:sz w:val="16"/>
          <w:szCs w:val="16"/>
        </w:rPr>
      </w:pPr>
      <w:r w:rsidRPr="00516087">
        <w:rPr>
          <w:sz w:val="16"/>
          <w:szCs w:val="16"/>
        </w:rPr>
        <w:t>"There's been a lot of discussion about executive orders in his presidency, and of course by sheer numbers he's had fewer than other presidents. So the White House and its defenders can say, 'He can't be abusing his executive authority; he's hardly using any orders," said Andrew Rudalevige, a presidency scholar at Bowdoin College. "But if you look at these other vehicles, he has been aggressive in his use of executive power."</w:t>
      </w:r>
    </w:p>
    <w:p w:rsidR="00076EE5" w:rsidRPr="00516087" w:rsidRDefault="00076EE5" w:rsidP="00076EE5">
      <w:pPr>
        <w:rPr>
          <w:sz w:val="16"/>
          <w:szCs w:val="16"/>
        </w:rPr>
      </w:pPr>
      <w:r w:rsidRPr="00516087">
        <w:rPr>
          <w:sz w:val="16"/>
          <w:szCs w:val="16"/>
        </w:rPr>
        <w:t>So even as he's quietly used memoranda to signal policy changes to federal agencies, Obama and his allies have claimed he's been more restrained in his use of that power.</w:t>
      </w:r>
    </w:p>
    <w:p w:rsidR="00076EE5" w:rsidRPr="00516087" w:rsidRDefault="00076EE5" w:rsidP="00076EE5">
      <w:pPr>
        <w:rPr>
          <w:sz w:val="16"/>
          <w:szCs w:val="16"/>
        </w:rPr>
      </w:pPr>
      <w:r w:rsidRPr="00516087">
        <w:rPr>
          <w:sz w:val="16"/>
          <w:szCs w:val="16"/>
        </w:rPr>
        <w:t>In a Senate floor speech in July, Majority Leader Harry Reid said, "While Republicans accuse President Obama of executive overreach, they neglect the fact that he has issued far fewer executive orders than any two-term president in the last 50 years."</w:t>
      </w:r>
    </w:p>
    <w:p w:rsidR="00076EE5" w:rsidRPr="00516087" w:rsidRDefault="00076EE5" w:rsidP="00076EE5">
      <w:pPr>
        <w:rPr>
          <w:rStyle w:val="StyleUnderline"/>
        </w:rPr>
      </w:pPr>
      <w:r w:rsidRPr="00516087">
        <w:rPr>
          <w:sz w:val="16"/>
        </w:rPr>
        <w:t xml:space="preserve">The White House would not comment on how it uses memoranda and executive orders but has previously said </w:t>
      </w:r>
      <w:r w:rsidRPr="00516087">
        <w:rPr>
          <w:rStyle w:val="StyleUnderline"/>
        </w:rPr>
        <w:t>Obama's executive actions "advance an agenda that expands opportunity and rewards hard work and responsibility."</w:t>
      </w:r>
    </w:p>
    <w:p w:rsidR="00076EE5" w:rsidRPr="00516087" w:rsidRDefault="00076EE5" w:rsidP="00076EE5">
      <w:pPr>
        <w:rPr>
          <w:sz w:val="16"/>
          <w:szCs w:val="16"/>
        </w:rPr>
      </w:pPr>
      <w:r w:rsidRPr="00516087">
        <w:rPr>
          <w:sz w:val="16"/>
          <w:szCs w:val="16"/>
        </w:rPr>
        <w:t>"There is no question that this president has been judicious in his use of executive action, executive orders, and I think those numbers thus far have come in below what President George W. Bush and President Bill Clinton did," said Jay Carney, then the White House press secretary, in February.</w:t>
      </w:r>
    </w:p>
    <w:p w:rsidR="00076EE5" w:rsidRPr="00516087" w:rsidRDefault="00076EE5" w:rsidP="00076EE5">
      <w:pPr>
        <w:rPr>
          <w:sz w:val="16"/>
          <w:szCs w:val="16"/>
        </w:rPr>
      </w:pPr>
      <w:r w:rsidRPr="00516087">
        <w:rPr>
          <w:sz w:val="16"/>
          <w:szCs w:val="16"/>
        </w:rPr>
        <w:t>Carney, while critical of Bush's executive actions, also said it wasn't the number of executive actions that was important but rather "the quality and the type."</w:t>
      </w:r>
    </w:p>
    <w:p w:rsidR="00076EE5" w:rsidRPr="00516087" w:rsidRDefault="00076EE5" w:rsidP="00076EE5">
      <w:pPr>
        <w:rPr>
          <w:sz w:val="16"/>
          <w:szCs w:val="16"/>
        </w:rPr>
      </w:pPr>
      <w:r w:rsidRPr="00516087">
        <w:rPr>
          <w:sz w:val="16"/>
          <w:szCs w:val="16"/>
        </w:rPr>
        <w:t>"It is funny to hear Republicans get upset about the suggestion that the president might use legally available authorities to advance an agenda that expands opportunity and rewards hard work and responsibility, when obviously they supported a president who used executive authorities quite widely," he said.</w:t>
      </w:r>
    </w:p>
    <w:p w:rsidR="00076EE5" w:rsidRPr="00516087" w:rsidRDefault="00076EE5" w:rsidP="00076EE5">
      <w:pPr>
        <w:rPr>
          <w:rStyle w:val="StyleUnderline"/>
        </w:rPr>
      </w:pPr>
      <w:r w:rsidRPr="00516087">
        <w:rPr>
          <w:sz w:val="16"/>
        </w:rPr>
        <w:t xml:space="preserve">While executive orders have become a kind of Washington shorthand for unilateral presidential action, presidential memoranda have gone largely unexamined. And yet </w:t>
      </w:r>
      <w:r w:rsidRPr="00516087">
        <w:rPr>
          <w:rStyle w:val="StyleUnderline"/>
        </w:rPr>
        <w:t>memoranda are often as significant to everyday Americans than executive orders. For example:</w:t>
      </w:r>
    </w:p>
    <w:p w:rsidR="00076EE5" w:rsidRDefault="00076EE5" w:rsidP="00076EE5">
      <w:r w:rsidRPr="00516087">
        <w:t xml:space="preserve">• </w:t>
      </w:r>
      <w:r w:rsidRPr="00516087">
        <w:rPr>
          <w:rStyle w:val="StyleUnderline"/>
        </w:rPr>
        <w:t>In his State of the Union Address in January, Obama proposed a new retirement savings account for low-income workers called a MyRA. The next week, he issued a presidential memorandum to the Treasury Department instructing it to develop a pilot program</w:t>
      </w:r>
      <w:r>
        <w:t>.</w:t>
      </w:r>
    </w:p>
    <w:p w:rsidR="00076EE5" w:rsidRPr="00516087" w:rsidRDefault="00076EE5" w:rsidP="00076EE5">
      <w:pPr>
        <w:rPr>
          <w:rStyle w:val="StyleUnderline"/>
        </w:rPr>
      </w:pPr>
      <w:r>
        <w:t xml:space="preserve">• </w:t>
      </w:r>
      <w:r w:rsidRPr="00516087">
        <w:rPr>
          <w:rStyle w:val="StyleUnderline"/>
        </w:rPr>
        <w:t>In April, Obama directed the Department of Labor to collect salary data from federal contractors and subcontractors to monitor whether they're paying women and minorities fairly.</w:t>
      </w:r>
    </w:p>
    <w:p w:rsidR="00076EE5" w:rsidRDefault="00076EE5" w:rsidP="00076EE5">
      <w:r>
        <w:t xml:space="preserve">• </w:t>
      </w:r>
      <w:r w:rsidRPr="00516087">
        <w:rPr>
          <w:rStyle w:val="StyleUnderline"/>
        </w:rPr>
        <w:t>In June, Obama told the Department of Education to allow certain borrowers to cap their student loan payments at 10% of income.</w:t>
      </w:r>
    </w:p>
    <w:p w:rsidR="00076EE5" w:rsidRDefault="00076EE5" w:rsidP="00076EE5"/>
    <w:p w:rsidR="00076EE5" w:rsidRDefault="00076EE5" w:rsidP="00076EE5">
      <w:pPr>
        <w:pStyle w:val="Heading3"/>
      </w:pPr>
      <w:r>
        <w:t>Can’t Solve</w:t>
      </w:r>
    </w:p>
    <w:p w:rsidR="00076EE5" w:rsidRDefault="00076EE5" w:rsidP="00076EE5">
      <w:pPr>
        <w:pStyle w:val="Heading4"/>
      </w:pPr>
      <w:r>
        <w:t>Presidential powers can’t solve – Obama still needs Congressional support to pass remaining major legislation.</w:t>
      </w:r>
    </w:p>
    <w:p w:rsidR="00076EE5" w:rsidRPr="00B44BCE" w:rsidRDefault="00076EE5" w:rsidP="00076EE5">
      <w:pPr>
        <w:rPr>
          <w:rStyle w:val="Style13ptBold"/>
          <w:b w:val="0"/>
        </w:rPr>
      </w:pPr>
      <w:r>
        <w:rPr>
          <w:rStyle w:val="Style13ptBold"/>
        </w:rPr>
        <w:t xml:space="preserve">Nather 1/16 </w:t>
      </w:r>
      <w:r>
        <w:rPr>
          <w:rStyle w:val="Style13ptBold"/>
          <w:b w:val="0"/>
        </w:rPr>
        <w:t xml:space="preserve">(David Nather, Washington editor at Boston Globe Media with a M.A. in Political Science from the George Washington University, “Barack Obama nears limit of executive powers,” Politico, 16 January 2015, </w:t>
      </w:r>
      <w:hyperlink r:id="rId243" w:history="1">
        <w:r w:rsidRPr="00713C77">
          <w:rPr>
            <w:rStyle w:val="Hyperlink"/>
          </w:rPr>
          <w:t>http://www.politico.com/story/2015/01/barack-obama-executive-powers-114305.html</w:t>
        </w:r>
      </w:hyperlink>
      <w:r>
        <w:rPr>
          <w:rStyle w:val="Style13ptBold"/>
          <w:b w:val="0"/>
        </w:rPr>
        <w:t xml:space="preserve">, </w:t>
      </w:r>
      <w:r>
        <w:rPr>
          <w:rStyle w:val="Style13ptBold"/>
          <w:b w:val="0"/>
          <w:i/>
        </w:rPr>
        <w:t>*fc</w:t>
      </w:r>
      <w:r>
        <w:rPr>
          <w:rStyle w:val="Style13ptBold"/>
          <w:b w:val="0"/>
        </w:rPr>
        <w:t>)</w:t>
      </w:r>
    </w:p>
    <w:p w:rsidR="00076EE5" w:rsidRPr="00B44BCE" w:rsidRDefault="00076EE5" w:rsidP="00076EE5">
      <w:pPr>
        <w:rPr>
          <w:rStyle w:val="Emphasis"/>
        </w:rPr>
      </w:pPr>
      <w:r w:rsidRPr="00B44BCE">
        <w:rPr>
          <w:rStyle w:val="Emphasis"/>
        </w:rPr>
        <w:t>President Barack Obama can crank out all the executive actions he wants, but they’re not going to solve the biggest problems on his agenda.</w:t>
      </w:r>
    </w:p>
    <w:p w:rsidR="00076EE5" w:rsidRPr="00B44BCE" w:rsidRDefault="00076EE5" w:rsidP="00076EE5">
      <w:pPr>
        <w:rPr>
          <w:rStyle w:val="StyleUnderline"/>
        </w:rPr>
      </w:pPr>
      <w:r w:rsidRPr="00B44BCE">
        <w:rPr>
          <w:rStyle w:val="StyleUnderline"/>
        </w:rPr>
        <w:t>That’s the reality the president face</w:t>
      </w:r>
      <w:r>
        <w:t xml:space="preserve">s as he prepares for his State of the Union address next week, his first to a Congress with both houses controlled by Republicans. With GOP lawmakers unlikely to help him advance his priorities, </w:t>
      </w:r>
      <w:r w:rsidRPr="00B44BCE">
        <w:rPr>
          <w:rStyle w:val="StyleUnderline"/>
        </w:rPr>
        <w:t>he’s been on the hunt for ideas he can announce and enact on his own. He’s been finding a lot — more than many Democratic policy experts had expected — and has been rolling some of them out over the last several weeks.</w:t>
      </w:r>
    </w:p>
    <w:p w:rsidR="00076EE5" w:rsidRPr="00B44BCE" w:rsidRDefault="00076EE5" w:rsidP="00076EE5">
      <w:pPr>
        <w:rPr>
          <w:rStyle w:val="StyleUnderline"/>
        </w:rPr>
      </w:pPr>
      <w:r>
        <w:t xml:space="preserve">But </w:t>
      </w:r>
      <w:r w:rsidRPr="00B44BCE">
        <w:rPr>
          <w:rStyle w:val="StyleUnderline"/>
        </w:rPr>
        <w:t>most have little to do with the biggest problems he wants to solve as he enters the last two, legacy-building years of his presidency. And even though he can shape the public debate with a steady stream of executive orders and regulations, there’s not an endless supply of issues where he can make a big impact without cooperation from Congress.</w:t>
      </w:r>
    </w:p>
    <w:p w:rsidR="00076EE5" w:rsidRPr="00B44BCE" w:rsidRDefault="00076EE5" w:rsidP="00076EE5">
      <w:pPr>
        <w:rPr>
          <w:rStyle w:val="StyleUnderline"/>
        </w:rPr>
      </w:pPr>
      <w:r w:rsidRPr="00B44BCE">
        <w:rPr>
          <w:rStyle w:val="StyleUnderline"/>
        </w:rPr>
        <w:t>Want to make community college cheaper? Obama just rolled out a plan to make it free for two years, but he needs Congress to sign off on it, and he’s not going to get that. Raise the minimum wage? Obama has already issued an executive order to do that for federal contractors, but a federal minimum wage hike is as dead in the new Congress as it was in the last one.</w:t>
      </w:r>
    </w:p>
    <w:p w:rsidR="00076EE5" w:rsidRPr="00B44BCE" w:rsidRDefault="00076EE5" w:rsidP="00076EE5">
      <w:pPr>
        <w:rPr>
          <w:rStyle w:val="StyleUnderline"/>
        </w:rPr>
      </w:pPr>
      <w:r w:rsidRPr="00B44BCE">
        <w:rPr>
          <w:rStyle w:val="StyleUnderline"/>
        </w:rPr>
        <w:t>Universal preschool? Rebuild the nation’s crumbling bridges and highways? Fix the Voting Rights Act now that the Supreme Court threw out part of it? Nope — he needs Congress for all of those things, too.</w:t>
      </w:r>
    </w:p>
    <w:p w:rsidR="00076EE5" w:rsidRPr="00B44BCE" w:rsidRDefault="00076EE5" w:rsidP="00076EE5">
      <w:pPr>
        <w:rPr>
          <w:rStyle w:val="StyleUnderline"/>
        </w:rPr>
      </w:pPr>
      <w:r>
        <w:t xml:space="preserve">Moreover, </w:t>
      </w:r>
      <w:r w:rsidRPr="00B44BCE">
        <w:rPr>
          <w:rStyle w:val="StyleUnderline"/>
        </w:rPr>
        <w:t>Obama has already done the “moon shot” of executive actions — shielding nearly 5 million undocumented immigrants from deportation. The rest of the ideas for comprehensive immigration reform</w:t>
      </w:r>
      <w:r>
        <w:t xml:space="preserve"> — border security, guest worker programs, maybe even a path to citizenship — </w:t>
      </w:r>
      <w:r w:rsidRPr="00B44BCE">
        <w:rPr>
          <w:rStyle w:val="StyleUnderline"/>
        </w:rPr>
        <w:t>need Congress, and that’s less likely than ever now that Republicans are stewing about what he’s done already.</w:t>
      </w:r>
    </w:p>
    <w:p w:rsidR="00076EE5" w:rsidRDefault="00076EE5" w:rsidP="00076EE5">
      <w:r w:rsidRPr="00B44BCE">
        <w:rPr>
          <w:rStyle w:val="StyleUnderline"/>
        </w:rPr>
        <w:t>White House officials know there are only so many new options left that can still grab the public’s attention.</w:t>
      </w:r>
      <w:r>
        <w:t xml:space="preserve"> So they’re eyeing softer goals over the next two years: They’re hoping to find creative new executive actions that aren’t on the radar of most policy experts, and they want to squeeze more impact out of the ones Obama has already launched.</w:t>
      </w:r>
    </w:p>
    <w:p w:rsidR="00076EE5" w:rsidRDefault="00076EE5" w:rsidP="00076EE5">
      <w:r>
        <w:t>Obama’s team would love to keep the momentum going from his two boldest post-election moves: immigration and his decision to reestablish diplomatic relations with Cuba. Just this week, Obama announced proposals to encourage paid leave for working families, strengthen cybersecurity, expand broadband access in rural areas and cut methane gas emissions. He also has a new housing initiative to cut some mortgage insurance costs.</w:t>
      </w:r>
    </w:p>
    <w:p w:rsidR="00076EE5" w:rsidRDefault="00076EE5" w:rsidP="00076EE5">
      <w:r>
        <w:t>It’s all intended to show that, whether the Republican Congress likes him or not, Obama is still in the game for two more years. “I think there is still real opportunity to be creative and look for additional places where we can act,” said one senior White House official.</w:t>
      </w:r>
    </w:p>
    <w:p w:rsidR="00076EE5" w:rsidRPr="00B44BCE" w:rsidRDefault="00076EE5" w:rsidP="00076EE5">
      <w:pPr>
        <w:rPr>
          <w:rStyle w:val="StyleUnderline"/>
        </w:rPr>
      </w:pPr>
      <w:r>
        <w:t xml:space="preserve">But </w:t>
      </w:r>
      <w:r w:rsidRPr="00B44BCE">
        <w:rPr>
          <w:rStyle w:val="StyleUnderline"/>
        </w:rPr>
        <w:t>even Democratic policy experts aren’t convinced there are a lot of “big bang” ideas left that aren’t already in the pipeline or crossed off the president’s checklist, especially on his top priority for the year: helping middle-class Americans share the gains of the economic recovery.</w:t>
      </w:r>
    </w:p>
    <w:p w:rsidR="00076EE5" w:rsidRDefault="00076EE5" w:rsidP="00076EE5"/>
    <w:p w:rsidR="00ED6513" w:rsidRDefault="00ED6513" w:rsidP="00ED6513">
      <w:pPr>
        <w:pStyle w:val="Heading2"/>
      </w:pPr>
      <w:r w:rsidRPr="00A62CB3">
        <w:t>Civil-Military Relations</w:t>
      </w:r>
    </w:p>
    <w:p w:rsidR="00ED6513" w:rsidRPr="00692AE9" w:rsidRDefault="00ED6513" w:rsidP="00ED6513">
      <w:pPr>
        <w:pStyle w:val="Heading3"/>
      </w:pPr>
      <w:r>
        <w:t>Alt Causes</w:t>
      </w:r>
    </w:p>
    <w:p w:rsidR="00ED6513" w:rsidRPr="00A62CB3" w:rsidRDefault="00ED6513" w:rsidP="00ED6513">
      <w:pPr>
        <w:pStyle w:val="Heading4"/>
      </w:pPr>
      <w:r w:rsidRPr="00A62CB3">
        <w:t xml:space="preserve">Alt causes to </w:t>
      </w:r>
      <w:r>
        <w:t xml:space="preserve">bad </w:t>
      </w:r>
      <w:r w:rsidRPr="00A62CB3">
        <w:t>civil-military relations – strong presidential leadership, new political team, and firm foundation are key.</w:t>
      </w:r>
    </w:p>
    <w:p w:rsidR="00ED6513" w:rsidRPr="00A62CB3" w:rsidRDefault="00ED6513" w:rsidP="00ED6513">
      <w:pPr>
        <w:rPr>
          <w:rStyle w:val="Style13ptBold"/>
          <w:b w:val="0"/>
        </w:rPr>
      </w:pPr>
      <w:r w:rsidRPr="00A62CB3">
        <w:rPr>
          <w:rStyle w:val="Style13ptBold"/>
        </w:rPr>
        <w:t xml:space="preserve">Carafano 5/2 </w:t>
      </w:r>
      <w:r w:rsidRPr="00A62CB3">
        <w:rPr>
          <w:rStyle w:val="Style13ptBold"/>
          <w:b w:val="0"/>
        </w:rPr>
        <w:t xml:space="preserve">(James Carafano, Leading expert in national security and foreign policy challenges and Director of the Kathryn and Shelby Cullom Davis Institute for International Studies, “How the Next President Can Improve Politician-Military Relations,” The Daily Signal, 02 May 2015, </w:t>
      </w:r>
      <w:hyperlink r:id="rId244" w:history="1">
        <w:r w:rsidRPr="00A62CB3">
          <w:rPr>
            <w:rStyle w:val="Hyperlink"/>
          </w:rPr>
          <w:t>http://dailysignal.com/2015/05/02/how-the-next-president-can-improve-politician-military-relations/</w:t>
        </w:r>
      </w:hyperlink>
      <w:r w:rsidRPr="00A62CB3">
        <w:rPr>
          <w:rStyle w:val="Style13ptBold"/>
          <w:b w:val="0"/>
        </w:rPr>
        <w:t xml:space="preserve">, </w:t>
      </w:r>
      <w:r w:rsidRPr="00A62CB3">
        <w:rPr>
          <w:rStyle w:val="Style13ptBold"/>
          <w:b w:val="0"/>
          <w:i/>
        </w:rPr>
        <w:t>*fc</w:t>
      </w:r>
      <w:r w:rsidRPr="00A62CB3">
        <w:rPr>
          <w:rStyle w:val="Style13ptBold"/>
          <w:b w:val="0"/>
        </w:rPr>
        <w:t>)</w:t>
      </w:r>
    </w:p>
    <w:p w:rsidR="00ED6513" w:rsidRPr="00A62CB3" w:rsidRDefault="00ED6513" w:rsidP="00ED6513">
      <w:pPr>
        <w:rPr>
          <w:u w:val="single"/>
        </w:rPr>
      </w:pPr>
      <w:r w:rsidRPr="00A62CB3">
        <w:rPr>
          <w:rStyle w:val="StyleUnderline"/>
        </w:rPr>
        <w:t>To make civil-military relations an asset rather than a headache, the next president will have to take steps early to get everyone working from the right playbook.</w:t>
      </w:r>
    </w:p>
    <w:p w:rsidR="00ED6513" w:rsidRPr="00A62CB3" w:rsidRDefault="00ED6513" w:rsidP="00ED6513">
      <w:pPr>
        <w:rPr>
          <w:u w:val="single"/>
        </w:rPr>
      </w:pPr>
      <w:r w:rsidRPr="00A62CB3">
        <w:rPr>
          <w:rStyle w:val="StyleUnderline"/>
        </w:rPr>
        <w:t xml:space="preserve">First and foremost, the president must accept that the state of civil-military affairs starts at the president’s desk. Without the right kind of leader, the system just can’t work all that well. </w:t>
      </w:r>
      <w:r w:rsidRPr="00ED6513">
        <w:rPr>
          <w:sz w:val="16"/>
        </w:rPr>
        <w:t xml:space="preserve">Strategic leadership requires not just willingness to do the job, but the ability and the discipline to actually get it done. </w:t>
      </w:r>
      <w:r w:rsidRPr="00A62CB3">
        <w:rPr>
          <w:rStyle w:val="StyleUnderline"/>
        </w:rPr>
        <w:t>Character, competence, and critical thinking are the hallmark of strategic leadership.</w:t>
      </w:r>
    </w:p>
    <w:p w:rsidR="00ED6513" w:rsidRPr="00ED6513" w:rsidRDefault="00ED6513" w:rsidP="00ED6513">
      <w:pPr>
        <w:rPr>
          <w:sz w:val="16"/>
        </w:rPr>
      </w:pPr>
      <w:r w:rsidRPr="00A62CB3">
        <w:rPr>
          <w:rStyle w:val="StyleUnderline"/>
        </w:rPr>
        <w:t>The president must accept that political-military affairs can’t be outsourced to the Pentagon.</w:t>
      </w:r>
      <w:r w:rsidRPr="00ED6513">
        <w:rPr>
          <w:sz w:val="16"/>
        </w:rPr>
        <w:t xml:space="preserve"> On the other hand, he or she must understand that the partnership can’t succeed with a chateau commander-in-chief making all the critical military decisions in isolation from the Brass.</w:t>
      </w:r>
    </w:p>
    <w:p w:rsidR="00ED6513" w:rsidRPr="00A62CB3" w:rsidRDefault="00ED6513" w:rsidP="00ED6513">
      <w:pPr>
        <w:rPr>
          <w:rStyle w:val="StyleUnderline"/>
        </w:rPr>
      </w:pPr>
      <w:r w:rsidRPr="00A62CB3">
        <w:rPr>
          <w:rStyle w:val="StyleUnderline"/>
        </w:rPr>
        <w:t xml:space="preserve">Second, the president can’t just bring in a new political team and expect the quality of civil-military relations to rebound. </w:t>
      </w:r>
      <w:r w:rsidRPr="00ED6513">
        <w:rPr>
          <w:sz w:val="16"/>
        </w:rPr>
        <w:t xml:space="preserve">Initially, </w:t>
      </w:r>
      <w:r w:rsidRPr="00A62CB3">
        <w:rPr>
          <w:rStyle w:val="StyleUnderline"/>
        </w:rPr>
        <w:t>the White House will have to carefully review senior military leadership to make sure they constitute a well-balanced team—one in which leaders’ skill sets and leadership styles complement one another.</w:t>
      </w:r>
    </w:p>
    <w:p w:rsidR="00ED6513" w:rsidRPr="00ED6513" w:rsidRDefault="00ED6513" w:rsidP="00ED6513">
      <w:pPr>
        <w:rPr>
          <w:sz w:val="16"/>
        </w:rPr>
      </w:pPr>
      <w:r w:rsidRPr="00ED6513">
        <w:rPr>
          <w:sz w:val="16"/>
        </w:rPr>
        <w:t>The second task is bound to be the most stressful and controversial. Some senior leaders already in place may not be the best fit. That says less about the competence and character of any individual military officer than it does about the skills and chemistry the president needs from the defense enterprise. Sometimes sports teams trade away their top all-star, not because the player lacks talent or production, but because he’s just not the best “fit” for the team. So it is with a defense team.</w:t>
      </w:r>
    </w:p>
    <w:p w:rsidR="00ED6513" w:rsidRPr="00A62CB3" w:rsidRDefault="00ED6513" w:rsidP="00ED6513">
      <w:pPr>
        <w:rPr>
          <w:rStyle w:val="StyleUnderline"/>
        </w:rPr>
      </w:pPr>
      <w:r w:rsidRPr="00ED6513">
        <w:rPr>
          <w:sz w:val="16"/>
        </w:rPr>
        <w:t>Without question</w:t>
      </w:r>
      <w:r w:rsidRPr="00A62CB3">
        <w:rPr>
          <w:rStyle w:val="StyleUnderline"/>
        </w:rPr>
        <w:t>, the ability of senior military leaders like George Marshall to pick exactly the right leaders for the task at hand was instrumental to the success of the U.S. military during World War II.</w:t>
      </w:r>
      <w:r w:rsidRPr="00ED6513">
        <w:rPr>
          <w:sz w:val="16"/>
        </w:rPr>
        <w:t xml:space="preserve"> The next president will have a long and difficult to-do list. </w:t>
      </w:r>
      <w:r w:rsidRPr="00A62CB3">
        <w:rPr>
          <w:rStyle w:val="StyleUnderline"/>
        </w:rPr>
        <w:t>The new president will have to start at the beginning, by assembling a strong, cohesive team.</w:t>
      </w:r>
    </w:p>
    <w:p w:rsidR="00ED6513" w:rsidRPr="00A62CB3" w:rsidRDefault="00ED6513" w:rsidP="00ED6513">
      <w:pPr>
        <w:rPr>
          <w:rStyle w:val="StyleUnderline"/>
        </w:rPr>
      </w:pPr>
      <w:r w:rsidRPr="00A62CB3">
        <w:rPr>
          <w:rStyle w:val="StyleUnderline"/>
        </w:rPr>
        <w:t>The third task of the new president will be to put the future of civil-military relations on a firm foundation. Leading by example will make a big difference, as will having a strong leadership team. But the president will also need to build, from the bottom-up, a cadre of professional civil-military leaders inculcated with the values of Cohen’s model.</w:t>
      </w:r>
    </w:p>
    <w:p w:rsidR="00ED6513" w:rsidRPr="00A62CB3" w:rsidRDefault="00ED6513" w:rsidP="00ED6513">
      <w:pPr>
        <w:rPr>
          <w:rStyle w:val="StyleUnderline"/>
        </w:rPr>
      </w:pPr>
      <w:r w:rsidRPr="00ED6513">
        <w:rPr>
          <w:sz w:val="16"/>
        </w:rPr>
        <w:t xml:space="preserve">A professional development program will build stronger leaders, in turn building trust and confidence between leader teams and ultimately leading to organizational and process reforms that deliver better performance. </w:t>
      </w:r>
      <w:r w:rsidRPr="00A62CB3">
        <w:rPr>
          <w:rStyle w:val="StyleUnderline"/>
        </w:rPr>
        <w:t>Such a program starts with education: Leaders must learn the skills, knowledge, and attributes that will make them successful in civil-military affairs.</w:t>
      </w:r>
    </w:p>
    <w:p w:rsidR="00ED6513" w:rsidRPr="00A62CB3" w:rsidRDefault="00ED6513" w:rsidP="00ED6513">
      <w:pPr>
        <w:rPr>
          <w:rStyle w:val="StyleUnderline"/>
        </w:rPr>
      </w:pPr>
      <w:r w:rsidRPr="00ED6513">
        <w:rPr>
          <w:sz w:val="16"/>
        </w:rPr>
        <w:t xml:space="preserve">Next, </w:t>
      </w:r>
      <w:r w:rsidRPr="00A62CB3">
        <w:rPr>
          <w:rStyle w:val="StyleUnderline"/>
        </w:rPr>
        <w:t>the program must offer the next generation of leaders an operational opportunity—some kind of duty or assignment that allows them to put what they have learned into practice and to prove they are good at it.</w:t>
      </w:r>
    </w:p>
    <w:p w:rsidR="00ED6513" w:rsidRPr="00A62CB3" w:rsidRDefault="00ED6513" w:rsidP="00ED6513">
      <w:pPr>
        <w:rPr>
          <w:rStyle w:val="StyleUnderline"/>
        </w:rPr>
      </w:pPr>
      <w:r w:rsidRPr="00ED6513">
        <w:rPr>
          <w:sz w:val="16"/>
        </w:rPr>
        <w:t xml:space="preserve">Finally, </w:t>
      </w:r>
      <w:r w:rsidRPr="00A62CB3">
        <w:rPr>
          <w:rStyle w:val="StyleUnderline"/>
        </w:rPr>
        <w:t>a development program must have a means to: validate that it has provided participants with the right education, appropriate operational assignments; track where they are developmentally, and deliver them to the right critical job at the time when they are needed.</w:t>
      </w:r>
    </w:p>
    <w:p w:rsidR="00ED6513" w:rsidRPr="00A62CB3" w:rsidRDefault="00ED6513" w:rsidP="00ED6513">
      <w:pPr>
        <w:rPr>
          <w:rStyle w:val="StyleUnderline"/>
        </w:rPr>
      </w:pPr>
      <w:r w:rsidRPr="00A62CB3">
        <w:rPr>
          <w:rStyle w:val="StyleUnderline"/>
        </w:rPr>
        <w:t>Properly trained and equipped, these leaders can form the nucleus needed to transform civil-military relations for maximum effectiveness.</w:t>
      </w:r>
    </w:p>
    <w:p w:rsidR="00ED6513" w:rsidRPr="00ED6513" w:rsidRDefault="00ED6513" w:rsidP="00ED6513">
      <w:pPr>
        <w:rPr>
          <w:sz w:val="16"/>
        </w:rPr>
      </w:pPr>
      <w:r w:rsidRPr="00ED6513">
        <w:rPr>
          <w:sz w:val="16"/>
        </w:rPr>
        <w:t>This step will not be easy. The people who are the best candidates for professional development will also be the ones in greatest demand. Creating the space for building their skills will require creative solutions. It is not reasonable, for example, to pull a senior person out of government for a year of formal schooling. There has to be a better way.</w:t>
      </w:r>
    </w:p>
    <w:p w:rsidR="00ED6513" w:rsidRPr="00ED6513" w:rsidRDefault="00ED6513" w:rsidP="00ED6513">
      <w:pPr>
        <w:rPr>
          <w:sz w:val="16"/>
        </w:rPr>
      </w:pPr>
      <w:r w:rsidRPr="00ED6513">
        <w:rPr>
          <w:sz w:val="16"/>
        </w:rPr>
        <w:t>A 21st century human capital management framework also must provide multiple paths to finding and developing “just-in-time” talent needed to respond to emerging demands. Looking for cyber leaders is one example.</w:t>
      </w:r>
    </w:p>
    <w:p w:rsidR="00ED6513" w:rsidRPr="00ED6513" w:rsidRDefault="00ED6513" w:rsidP="00ED6513">
      <w:pPr>
        <w:rPr>
          <w:sz w:val="16"/>
        </w:rPr>
      </w:pPr>
      <w:r w:rsidRPr="00A62CB3">
        <w:rPr>
          <w:rStyle w:val="StyleUnderline"/>
        </w:rPr>
        <w:t>It is vital that the president start implementing the three-part process as soon as possible.</w:t>
      </w:r>
      <w:r w:rsidRPr="00ED6513">
        <w:rPr>
          <w:sz w:val="16"/>
        </w:rPr>
        <w:t xml:space="preserve"> Starting early, perhaps modestly, but with focus and clarity of purpose, is critical. Initial efforts could be informal; the new administration might tinker with different models and initiatives. The main thing is to get the ball rolling. Just initiating an initiative will send a powerful signal to everyone that the president is serious about giving the nation a high-performing civil-military team.</w:t>
      </w:r>
    </w:p>
    <w:p w:rsidR="00ED6513" w:rsidRDefault="00ED6513" w:rsidP="00ED6513">
      <w:pPr>
        <w:rPr>
          <w:rStyle w:val="StyleUnderline"/>
        </w:rPr>
      </w:pPr>
      <w:r w:rsidRPr="00A62CB3">
        <w:rPr>
          <w:rStyle w:val="StyleUnderline"/>
        </w:rPr>
        <w:t>This three-step process to improve civil-military relations can not only help jump start the president’s agenda, it can serve as a model for how people-centric, principled government ought to work in the 21st century.</w:t>
      </w:r>
    </w:p>
    <w:p w:rsidR="00ED6513" w:rsidRDefault="00ED6513" w:rsidP="00ED6513">
      <w:pPr>
        <w:rPr>
          <w:rStyle w:val="StyleUnderline"/>
        </w:rPr>
      </w:pPr>
    </w:p>
    <w:p w:rsidR="00ED6513" w:rsidRDefault="00ED6513" w:rsidP="00ED6513">
      <w:pPr>
        <w:pStyle w:val="Heading4"/>
      </w:pPr>
      <w:r>
        <w:t>Alt causes to bad civil-military relations – Carter step-down, Syria, and sequestration.</w:t>
      </w:r>
    </w:p>
    <w:p w:rsidR="00ED6513" w:rsidRPr="00391784" w:rsidRDefault="00ED6513" w:rsidP="00ED6513">
      <w:pPr>
        <w:rPr>
          <w:rStyle w:val="Style13ptBold"/>
          <w:b w:val="0"/>
        </w:rPr>
      </w:pPr>
      <w:r>
        <w:rPr>
          <w:rStyle w:val="Style13ptBold"/>
        </w:rPr>
        <w:t xml:space="preserve">Feaver 13 </w:t>
      </w:r>
      <w:r>
        <w:rPr>
          <w:rStyle w:val="Style13ptBold"/>
          <w:b w:val="0"/>
        </w:rPr>
        <w:t xml:space="preserve">(Peter Feaver, Professor of political science at Duke with a Ph.D. from Harvard, “How to Better Navigate the Coming Civil-Military Challenges,” Shadow Government, 14 October 2013, </w:t>
      </w:r>
      <w:hyperlink r:id="rId245" w:history="1">
        <w:r w:rsidRPr="00D4796C">
          <w:rPr>
            <w:rStyle w:val="Hyperlink"/>
          </w:rPr>
          <w:t>http://foreignpolicy.com/2013/10/14/how-to-better-navigate-the-coming-civil-military-challenges/</w:t>
        </w:r>
      </w:hyperlink>
      <w:r>
        <w:rPr>
          <w:rStyle w:val="Style13ptBold"/>
          <w:b w:val="0"/>
        </w:rPr>
        <w:t xml:space="preserve">, </w:t>
      </w:r>
      <w:r>
        <w:rPr>
          <w:rStyle w:val="Style13ptBold"/>
          <w:b w:val="0"/>
          <w:i/>
        </w:rPr>
        <w:t>*fc</w:t>
      </w:r>
      <w:r>
        <w:rPr>
          <w:rStyle w:val="Style13ptBold"/>
          <w:b w:val="0"/>
        </w:rPr>
        <w:t>)</w:t>
      </w:r>
    </w:p>
    <w:p w:rsidR="00ED6513" w:rsidRPr="00ED6513" w:rsidRDefault="00ED6513" w:rsidP="00ED6513">
      <w:pPr>
        <w:rPr>
          <w:sz w:val="16"/>
        </w:rPr>
      </w:pPr>
      <w:r w:rsidRPr="00391784">
        <w:rPr>
          <w:rStyle w:val="StyleUnderline"/>
        </w:rPr>
        <w:t xml:space="preserve">The news that Deputy Defense Secretary Ash Carter is stepping down is </w:t>
      </w:r>
      <w:r w:rsidRPr="00391784">
        <w:rPr>
          <w:rStyle w:val="Emphasis"/>
        </w:rPr>
        <w:t>unwelcome for those of us who are concerned about the health of civil-military relations in Barack Obama’s administration.</w:t>
      </w:r>
      <w:r w:rsidRPr="00391784">
        <w:rPr>
          <w:rStyle w:val="StyleUnderline"/>
        </w:rPr>
        <w:t xml:space="preserve"> </w:t>
      </w:r>
      <w:r w:rsidRPr="00ED6513">
        <w:rPr>
          <w:sz w:val="16"/>
        </w:rPr>
        <w:t xml:space="preserve">No one is indispensable, but </w:t>
      </w:r>
      <w:r w:rsidRPr="00391784">
        <w:rPr>
          <w:rStyle w:val="StyleUnderline"/>
        </w:rPr>
        <w:t>Carter has earned an unusual amount of respect on both sides of the partisan aisle and across the uniformed divide.</w:t>
      </w:r>
      <w:r w:rsidRPr="00ED6513">
        <w:rPr>
          <w:sz w:val="16"/>
        </w:rPr>
        <w:t xml:space="preserve"> (Full disclosure: Way back in the days of the Cold War, Carter was on my dissertation committee, which surely disposes me in his favor, though it probably doesn’t make him very sympathetic to me!)</w:t>
      </w:r>
    </w:p>
    <w:p w:rsidR="00ED6513" w:rsidRPr="00391784" w:rsidRDefault="00ED6513" w:rsidP="00ED6513">
      <w:pPr>
        <w:rPr>
          <w:rStyle w:val="StyleUnderline"/>
        </w:rPr>
      </w:pPr>
      <w:r w:rsidRPr="00ED6513">
        <w:rPr>
          <w:sz w:val="16"/>
        </w:rPr>
        <w:t xml:space="preserve">I believe that Carter would have been a good secretary of defense, and I think he has helped Defense Secretary Chuck Hagel do better than was feared, especially after Hagel’s rocky confirmation. </w:t>
      </w:r>
      <w:r w:rsidRPr="00391784">
        <w:rPr>
          <w:rStyle w:val="StyleUnderline"/>
        </w:rPr>
        <w:t>I hope that he is replaced by someone who can similarly command respect from Democrats and Republicans, and from civilians and the military, for we appear to be heading into rocky civil-military waters.</w:t>
      </w:r>
    </w:p>
    <w:p w:rsidR="00ED6513" w:rsidRPr="00ED6513" w:rsidRDefault="00ED6513" w:rsidP="00ED6513">
      <w:pPr>
        <w:rPr>
          <w:sz w:val="16"/>
        </w:rPr>
      </w:pPr>
      <w:r w:rsidRPr="00ED6513">
        <w:rPr>
          <w:sz w:val="16"/>
        </w:rPr>
        <w:t>Some have said we have already entered.</w:t>
      </w:r>
    </w:p>
    <w:p w:rsidR="00ED6513" w:rsidRPr="00ED6513" w:rsidRDefault="00ED6513" w:rsidP="00ED6513">
      <w:pPr>
        <w:rPr>
          <w:sz w:val="16"/>
        </w:rPr>
      </w:pPr>
      <w:r w:rsidRPr="00ED6513">
        <w:rPr>
          <w:sz w:val="16"/>
        </w:rPr>
        <w:t xml:space="preserve">A few weeks ago, Micah </w:t>
      </w:r>
      <w:r w:rsidRPr="00391784">
        <w:rPr>
          <w:rStyle w:val="StyleUnderline"/>
        </w:rPr>
        <w:t>Zenko, a fellow at the Council on Foreign Relations, reviewed the civil-military debate over Syria and concluded: "civil-military relations have not been this tense and precarious since the end of the Cold War." Since that period saw the conflict over "don’t ask, don’t tell"</w:t>
      </w:r>
      <w:r w:rsidRPr="00ED6513">
        <w:rPr>
          <w:sz w:val="16"/>
        </w:rPr>
        <w:t xml:space="preserve"> (not to mention the prevalent military contempt for President Bill Clinton early in his tenure) and the Rumsfeld-era civil-military friction, Zenko’s assertion is a dramatic one.</w:t>
      </w:r>
    </w:p>
    <w:p w:rsidR="00ED6513" w:rsidRPr="00ED6513" w:rsidRDefault="00ED6513" w:rsidP="00ED6513">
      <w:pPr>
        <w:rPr>
          <w:sz w:val="16"/>
        </w:rPr>
      </w:pPr>
      <w:r w:rsidRPr="00ED6513">
        <w:rPr>
          <w:sz w:val="16"/>
        </w:rPr>
        <w:t xml:space="preserve">The evidence Zenko cited included reports that </w:t>
      </w:r>
      <w:r w:rsidRPr="00391784">
        <w:rPr>
          <w:rStyle w:val="StyleUnderline"/>
        </w:rPr>
        <w:t>the military is unhappy with poor White House planning on Syria and was generally reluctant to do the strikes Obama was threatening.</w:t>
      </w:r>
      <w:r w:rsidRPr="00ED6513">
        <w:rPr>
          <w:sz w:val="16"/>
        </w:rPr>
        <w:t xml:space="preserve"> Retired Gen. Robert Scales claimed explicitly that he was channeling "the overwhelming opinion of serving [military] professionals" when he said that they were embarrassed by the "amateurism" of the Obama administration in the Syria episode. Zenko also discussed the doubts, primarily from congressional Republicans, about the way the administration handled the Benghazi debacle.</w:t>
      </w:r>
    </w:p>
    <w:p w:rsidR="00ED6513" w:rsidRPr="00ED6513" w:rsidRDefault="00ED6513" w:rsidP="00ED6513">
      <w:pPr>
        <w:rPr>
          <w:sz w:val="16"/>
        </w:rPr>
      </w:pPr>
      <w:r w:rsidRPr="00ED6513">
        <w:rPr>
          <w:sz w:val="16"/>
        </w:rPr>
        <w:t xml:space="preserve">Curiously, Zenko left off what is arguably </w:t>
      </w:r>
      <w:r w:rsidRPr="00391784">
        <w:rPr>
          <w:rStyle w:val="StyleUnderline"/>
        </w:rPr>
        <w:t xml:space="preserve">the </w:t>
      </w:r>
      <w:r w:rsidRPr="00391784">
        <w:rPr>
          <w:rStyle w:val="Emphasis"/>
        </w:rPr>
        <w:t>most important driver of civil-military tensions, now and especially going forward: the persistent fiscal crisis that has resulted in sequestration.</w:t>
      </w:r>
    </w:p>
    <w:p w:rsidR="00ED6513" w:rsidRPr="00391784" w:rsidRDefault="00ED6513" w:rsidP="00ED6513">
      <w:pPr>
        <w:rPr>
          <w:rStyle w:val="StyleUnderline"/>
        </w:rPr>
      </w:pPr>
      <w:r w:rsidRPr="00391784">
        <w:rPr>
          <w:rStyle w:val="StyleUnderline"/>
        </w:rPr>
        <w:t xml:space="preserve">Sequestration was designed to be something so horrible that it never would be implemented. </w:t>
      </w:r>
      <w:r w:rsidRPr="00ED6513">
        <w:rPr>
          <w:sz w:val="16"/>
        </w:rPr>
        <w:t xml:space="preserve">Almost everyone in the Defense Department, whether in or out of uniform, still views it that way. But </w:t>
      </w:r>
      <w:r w:rsidRPr="00391784">
        <w:rPr>
          <w:rStyle w:val="StyleUnderline"/>
        </w:rPr>
        <w:t>there is a growing sense that the White House, and the commander in chief in particular, has come to view the first round of sequestration as tolerable. Worse, the president’s refusal to negotiate with Republicans has raised fears that perhaps he is willing to prolong sequestration, at least insofar as it applies to the Defense Department.</w:t>
      </w:r>
    </w:p>
    <w:p w:rsidR="00ED6513" w:rsidRPr="00ED6513" w:rsidRDefault="00ED6513" w:rsidP="00ED6513">
      <w:pPr>
        <w:rPr>
          <w:sz w:val="16"/>
        </w:rPr>
      </w:pPr>
      <w:r w:rsidRPr="00391784">
        <w:rPr>
          <w:rStyle w:val="StyleUnderline"/>
        </w:rPr>
        <w:t xml:space="preserve">This is a real civil-military problem — much more consequential than the Obama administration’s odd decision to prevent World War II veterans from visiting their open-air monument as a way of ratcheting up pressure on Republicans. </w:t>
      </w:r>
      <w:r w:rsidRPr="00ED6513">
        <w:rPr>
          <w:sz w:val="16"/>
        </w:rPr>
        <w:t>Harassing wheelchair vets makes for compelling television, but imposing arbitrary cuts on the order of hundreds of billions of dollars across the FYDP undermines national security. There is no question which hurts civil-military relations more.</w:t>
      </w:r>
    </w:p>
    <w:p w:rsidR="00ED6513" w:rsidRDefault="00ED6513" w:rsidP="00F17703">
      <w:pPr>
        <w:rPr>
          <w:sz w:val="16"/>
        </w:rPr>
      </w:pPr>
    </w:p>
    <w:sectPr w:rsidR="00ED65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Lucida Grande">
    <w:altName w:val="Arial"/>
    <w:charset w:val="00"/>
    <w:family w:val="auto"/>
    <w:pitch w:val="variable"/>
    <w:sig w:usb0="00000000" w:usb1="5000A1FF" w:usb2="00000000" w:usb3="00000000" w:csb0="000001BF" w:csb1="00000000"/>
  </w:font>
  <w:font w:name="Microsoft YaHei">
    <w:panose1 w:val="020B0503020204020204"/>
    <w:charset w:val="86"/>
    <w:family w:val="swiss"/>
    <w:pitch w:val="variable"/>
    <w:sig w:usb0="A0000287" w:usb1="28CF3C52" w:usb2="00000016" w:usb3="00000000" w:csb0="0004001F" w:csb1="00000000"/>
  </w:font>
  <w:font w:name="Segoe UI Symbol">
    <w:panose1 w:val="020B0502040204020203"/>
    <w:charset w:val="00"/>
    <w:family w:val="swiss"/>
    <w:pitch w:val="variable"/>
    <w:sig w:usb0="800001E3" w:usb1="1200FFEF" w:usb2="0064C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3"/>
  </w:num>
  <w:num w:numId="12">
    <w:abstractNumId w:val="12"/>
  </w:num>
  <w:num w:numId="13">
    <w:abstractNumId w:val="11"/>
  </w:num>
  <w:num w:numId="14">
    <w:abstractNumId w:val="14"/>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16"/>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593C7F"/>
    <w:rsid w:val="000139A3"/>
    <w:rsid w:val="00037DB3"/>
    <w:rsid w:val="00056F3D"/>
    <w:rsid w:val="00076EE5"/>
    <w:rsid w:val="00100833"/>
    <w:rsid w:val="00104529"/>
    <w:rsid w:val="00105942"/>
    <w:rsid w:val="00107396"/>
    <w:rsid w:val="00144A4C"/>
    <w:rsid w:val="00157F83"/>
    <w:rsid w:val="00176AB0"/>
    <w:rsid w:val="00177B7D"/>
    <w:rsid w:val="0018322D"/>
    <w:rsid w:val="001907DC"/>
    <w:rsid w:val="00193FA3"/>
    <w:rsid w:val="001B5776"/>
    <w:rsid w:val="001C7426"/>
    <w:rsid w:val="001D077C"/>
    <w:rsid w:val="001D6224"/>
    <w:rsid w:val="001E527A"/>
    <w:rsid w:val="001F78CE"/>
    <w:rsid w:val="00251FC7"/>
    <w:rsid w:val="002855A7"/>
    <w:rsid w:val="00295E86"/>
    <w:rsid w:val="002A3E69"/>
    <w:rsid w:val="002B146A"/>
    <w:rsid w:val="002B5E17"/>
    <w:rsid w:val="002D0E8F"/>
    <w:rsid w:val="00315690"/>
    <w:rsid w:val="00316B75"/>
    <w:rsid w:val="00325646"/>
    <w:rsid w:val="00331382"/>
    <w:rsid w:val="00334F32"/>
    <w:rsid w:val="003460F2"/>
    <w:rsid w:val="0038158C"/>
    <w:rsid w:val="003902BA"/>
    <w:rsid w:val="003A09E2"/>
    <w:rsid w:val="003B6F15"/>
    <w:rsid w:val="003C0F76"/>
    <w:rsid w:val="003E5C06"/>
    <w:rsid w:val="00405FC7"/>
    <w:rsid w:val="00407037"/>
    <w:rsid w:val="00421416"/>
    <w:rsid w:val="00450BC4"/>
    <w:rsid w:val="004605D6"/>
    <w:rsid w:val="004C37C5"/>
    <w:rsid w:val="004C60E8"/>
    <w:rsid w:val="004D6C7D"/>
    <w:rsid w:val="004E3579"/>
    <w:rsid w:val="004E728B"/>
    <w:rsid w:val="004F39E0"/>
    <w:rsid w:val="00516DA2"/>
    <w:rsid w:val="00537BD5"/>
    <w:rsid w:val="005478CC"/>
    <w:rsid w:val="0057268A"/>
    <w:rsid w:val="00593C7F"/>
    <w:rsid w:val="005D2912"/>
    <w:rsid w:val="005D4C51"/>
    <w:rsid w:val="006065BD"/>
    <w:rsid w:val="00615BBC"/>
    <w:rsid w:val="00645FA9"/>
    <w:rsid w:val="00647866"/>
    <w:rsid w:val="006622FB"/>
    <w:rsid w:val="00665003"/>
    <w:rsid w:val="0066756F"/>
    <w:rsid w:val="006A2AD0"/>
    <w:rsid w:val="006A369B"/>
    <w:rsid w:val="006A449A"/>
    <w:rsid w:val="006A7673"/>
    <w:rsid w:val="006C2375"/>
    <w:rsid w:val="006D4ECC"/>
    <w:rsid w:val="007130D7"/>
    <w:rsid w:val="00722258"/>
    <w:rsid w:val="007243E5"/>
    <w:rsid w:val="00766EA0"/>
    <w:rsid w:val="007A2226"/>
    <w:rsid w:val="007C7A05"/>
    <w:rsid w:val="007F5B66"/>
    <w:rsid w:val="007F6F2B"/>
    <w:rsid w:val="00811F45"/>
    <w:rsid w:val="008226C8"/>
    <w:rsid w:val="00823A1C"/>
    <w:rsid w:val="00845B9D"/>
    <w:rsid w:val="00860984"/>
    <w:rsid w:val="00862678"/>
    <w:rsid w:val="008B3ECB"/>
    <w:rsid w:val="008B4E85"/>
    <w:rsid w:val="008C1B2E"/>
    <w:rsid w:val="0091627E"/>
    <w:rsid w:val="00956413"/>
    <w:rsid w:val="00963996"/>
    <w:rsid w:val="0097032B"/>
    <w:rsid w:val="009966A7"/>
    <w:rsid w:val="009C7018"/>
    <w:rsid w:val="009D2EAD"/>
    <w:rsid w:val="009D54B2"/>
    <w:rsid w:val="009E1922"/>
    <w:rsid w:val="009F7ED2"/>
    <w:rsid w:val="00A15C7A"/>
    <w:rsid w:val="00A66237"/>
    <w:rsid w:val="00A82843"/>
    <w:rsid w:val="00A83394"/>
    <w:rsid w:val="00A93661"/>
    <w:rsid w:val="00A95652"/>
    <w:rsid w:val="00AC0AB8"/>
    <w:rsid w:val="00AC23A8"/>
    <w:rsid w:val="00AD2A60"/>
    <w:rsid w:val="00B22152"/>
    <w:rsid w:val="00B33C6D"/>
    <w:rsid w:val="00B4508F"/>
    <w:rsid w:val="00B55AD5"/>
    <w:rsid w:val="00B8057C"/>
    <w:rsid w:val="00B9382D"/>
    <w:rsid w:val="00BA3D3E"/>
    <w:rsid w:val="00BB2AFA"/>
    <w:rsid w:val="00BC2DDD"/>
    <w:rsid w:val="00BD3541"/>
    <w:rsid w:val="00BD6238"/>
    <w:rsid w:val="00BF593B"/>
    <w:rsid w:val="00BF773A"/>
    <w:rsid w:val="00BF7E81"/>
    <w:rsid w:val="00C13773"/>
    <w:rsid w:val="00C16894"/>
    <w:rsid w:val="00C17CC8"/>
    <w:rsid w:val="00C83417"/>
    <w:rsid w:val="00C843CA"/>
    <w:rsid w:val="00C93D67"/>
    <w:rsid w:val="00C9604F"/>
    <w:rsid w:val="00CA19AA"/>
    <w:rsid w:val="00CA428D"/>
    <w:rsid w:val="00CB70BF"/>
    <w:rsid w:val="00CC185A"/>
    <w:rsid w:val="00CC5298"/>
    <w:rsid w:val="00CD736E"/>
    <w:rsid w:val="00CD798D"/>
    <w:rsid w:val="00CE161E"/>
    <w:rsid w:val="00CF59A8"/>
    <w:rsid w:val="00D01F3F"/>
    <w:rsid w:val="00D325A9"/>
    <w:rsid w:val="00D36A8A"/>
    <w:rsid w:val="00D45075"/>
    <w:rsid w:val="00D50A6C"/>
    <w:rsid w:val="00D61409"/>
    <w:rsid w:val="00D63039"/>
    <w:rsid w:val="00D6691E"/>
    <w:rsid w:val="00D71170"/>
    <w:rsid w:val="00D91892"/>
    <w:rsid w:val="00DA1C92"/>
    <w:rsid w:val="00DA25D4"/>
    <w:rsid w:val="00DA6538"/>
    <w:rsid w:val="00E15E75"/>
    <w:rsid w:val="00E5262C"/>
    <w:rsid w:val="00E73A7D"/>
    <w:rsid w:val="00EB00DA"/>
    <w:rsid w:val="00EC7DC4"/>
    <w:rsid w:val="00ED1E59"/>
    <w:rsid w:val="00ED30CF"/>
    <w:rsid w:val="00ED3C81"/>
    <w:rsid w:val="00ED6513"/>
    <w:rsid w:val="00F176EF"/>
    <w:rsid w:val="00F17703"/>
    <w:rsid w:val="00F45E10"/>
    <w:rsid w:val="00F53581"/>
    <w:rsid w:val="00F6364A"/>
    <w:rsid w:val="00F7156F"/>
    <w:rsid w:val="00F805CC"/>
    <w:rsid w:val="00F9113A"/>
    <w:rsid w:val="00FC2A4A"/>
    <w:rsid w:val="00FD2595"/>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1045DD1-FD37-4B09-ACB0-EEA96C2DD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uiPriority="1"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E73A7D"/>
    <w:rPr>
      <w:rFonts w:ascii="Calibri" w:hAnsi="Calibri"/>
    </w:rPr>
  </w:style>
  <w:style w:type="paragraph" w:styleId="Heading1">
    <w:name w:val="heading 1"/>
    <w:aliases w:val="Pocket"/>
    <w:basedOn w:val="Normal"/>
    <w:next w:val="Normal"/>
    <w:link w:val="Heading1Char"/>
    <w:qFormat/>
    <w:rsid w:val="00E73A7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73A7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73A7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No Spacing211,No Spacing12,heading 2,Heading 2 Char2 Char,Heading 2 Char1 Char Char, Ch,Ch,no read,No Spacing2111,No Spacing4,No Spacing11111,No Spacing5,No Spacing21,Tags,tags,No Spacing1111,tag,ta,TAG"/>
    <w:basedOn w:val="Normal"/>
    <w:next w:val="Normal"/>
    <w:link w:val="Heading4Char"/>
    <w:uiPriority w:val="3"/>
    <w:unhideWhenUsed/>
    <w:qFormat/>
    <w:rsid w:val="00E73A7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73A7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73A7D"/>
  </w:style>
  <w:style w:type="character" w:customStyle="1" w:styleId="Heading1Char">
    <w:name w:val="Heading 1 Char"/>
    <w:aliases w:val="Pocket Char"/>
    <w:basedOn w:val="DefaultParagraphFont"/>
    <w:link w:val="Heading1"/>
    <w:rsid w:val="00E73A7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73A7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73A7D"/>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No Spacing211 Char,No Spacing12 Char,heading 2 Char,Heading 2 Char2 Char Char,Heading 2 Char1 Char Char Char, Ch Char,Ch Char,no read Char,No Spacing2111 Char,Tags Char"/>
    <w:basedOn w:val="DefaultParagraphFont"/>
    <w:link w:val="Heading4"/>
    <w:uiPriority w:val="3"/>
    <w:rsid w:val="00E73A7D"/>
    <w:rPr>
      <w:rFonts w:ascii="Calibri" w:eastAsiaTheme="majorEastAsia" w:hAnsi="Calibri" w:cstheme="majorBidi"/>
      <w:b/>
      <w:iCs/>
      <w:sz w:val="26"/>
    </w:rPr>
  </w:style>
  <w:style w:type="character" w:styleId="Emphasis">
    <w:name w:val="Emphasis"/>
    <w:aliases w:val="emphasis in card,Evidence,Minimized,minimized,Highlighted,tag2,Size 10,Underlined,CD Card,ED - Tag,emphasis,Emphasis!!,small,Bold Underline,Qualifications,normal card text,Shrunk,qualifications in card,qualifications,bold underline,Style1,Box"/>
    <w:basedOn w:val="DefaultParagraphFont"/>
    <w:uiPriority w:val="7"/>
    <w:qFormat/>
    <w:rsid w:val="00E73A7D"/>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Style Style Bold + 11 pt,Style Style Bold + 13 pt,tagld + 12 pt,tag + 12 pt,Not..."/>
    <w:basedOn w:val="DefaultParagraphFont"/>
    <w:uiPriority w:val="5"/>
    <w:qFormat/>
    <w:rsid w:val="00E73A7D"/>
    <w:rPr>
      <w:b/>
      <w:bCs/>
      <w:sz w:val="26"/>
      <w:u w:val="none"/>
    </w:rPr>
  </w:style>
  <w:style w:type="character" w:customStyle="1" w:styleId="StyleUnderline">
    <w:name w:val="Style Underline"/>
    <w:aliases w:val="Underline,Style Bold Underline,Intense Emphasis1,apple-style-span + 6 pt,Bold,Kern at 16 pt,Intense Emphasis11,Underline Char,Bold Cite Char,ci,Block Heading Char,Cites and Cards Char,Thick Underline Char,Intense Emphasis2,Style,c,Bo,B,S"/>
    <w:basedOn w:val="DefaultParagraphFont"/>
    <w:uiPriority w:val="6"/>
    <w:qFormat/>
    <w:rsid w:val="00E73A7D"/>
    <w:rPr>
      <w:b w:val="0"/>
      <w:sz w:val="22"/>
      <w:u w:val="single"/>
    </w:rPr>
  </w:style>
  <w:style w:type="character" w:styleId="Hyperlink">
    <w:name w:val="Hyperlink"/>
    <w:aliases w:val="heading 1 (block title),Important,Read,Internet Link,Card Text,Analytic Text"/>
    <w:basedOn w:val="DefaultParagraphFont"/>
    <w:uiPriority w:val="99"/>
    <w:unhideWhenUsed/>
    <w:rsid w:val="00E73A7D"/>
    <w:rPr>
      <w:color w:val="auto"/>
      <w:u w:val="none"/>
    </w:rPr>
  </w:style>
  <w:style w:type="character" w:styleId="FollowedHyperlink">
    <w:name w:val="FollowedHyperlink"/>
    <w:basedOn w:val="DefaultParagraphFont"/>
    <w:uiPriority w:val="99"/>
    <w:semiHidden/>
    <w:unhideWhenUsed/>
    <w:rsid w:val="00E73A7D"/>
    <w:rPr>
      <w:color w:val="auto"/>
      <w:u w:val="none"/>
    </w:rPr>
  </w:style>
  <w:style w:type="paragraph" w:customStyle="1" w:styleId="Nothing">
    <w:name w:val="Nothing"/>
    <w:rsid w:val="004C37C5"/>
    <w:pPr>
      <w:spacing w:after="0" w:line="240" w:lineRule="auto"/>
      <w:jc w:val="both"/>
    </w:pPr>
    <w:rPr>
      <w:rFonts w:ascii="Times New Roman" w:eastAsia="Times New Roman" w:hAnsi="Times New Roman" w:cs="Times New Roman"/>
      <w:sz w:val="20"/>
      <w:szCs w:val="24"/>
    </w:rPr>
  </w:style>
  <w:style w:type="paragraph" w:customStyle="1" w:styleId="Cards">
    <w:name w:val="Cards"/>
    <w:next w:val="Nothing"/>
    <w:rsid w:val="004C37C5"/>
    <w:pPr>
      <w:widowControl w:val="0"/>
      <w:spacing w:after="0" w:line="240" w:lineRule="auto"/>
      <w:ind w:left="432" w:right="432"/>
      <w:jc w:val="both"/>
    </w:pPr>
    <w:rPr>
      <w:rFonts w:ascii="Times New Roman" w:eastAsia="Times New Roman" w:hAnsi="Times New Roman" w:cs="Times New Roman"/>
      <w:sz w:val="20"/>
      <w:szCs w:val="24"/>
    </w:rPr>
  </w:style>
  <w:style w:type="character" w:styleId="IntenseEmphasis">
    <w:name w:val="Intense Emphasis"/>
    <w:aliases w:val="HHeading 3 + 12 pt,Minimized Char,Underline Char Char Char,Underline Char Char,Citation Char Char Char,3: Cite Char"/>
    <w:basedOn w:val="DefaultParagraphFont"/>
    <w:uiPriority w:val="1"/>
    <w:qFormat/>
    <w:rsid w:val="004C37C5"/>
    <w:rPr>
      <w:b/>
      <w:sz w:val="22"/>
      <w:u w:val="single"/>
    </w:rPr>
  </w:style>
  <w:style w:type="character" w:customStyle="1" w:styleId="DocumentMapChar">
    <w:name w:val="Document Map Char"/>
    <w:basedOn w:val="DefaultParagraphFont"/>
    <w:link w:val="DocumentMap"/>
    <w:uiPriority w:val="99"/>
    <w:semiHidden/>
    <w:rsid w:val="00BA3D3E"/>
    <w:rPr>
      <w:rFonts w:ascii="Lucida Grande" w:hAnsi="Lucida Grande" w:cs="Lucida Grande"/>
    </w:rPr>
  </w:style>
  <w:style w:type="paragraph" w:styleId="DocumentMap">
    <w:name w:val="Document Map"/>
    <w:basedOn w:val="Normal"/>
    <w:link w:val="DocumentMapChar"/>
    <w:uiPriority w:val="99"/>
    <w:semiHidden/>
    <w:unhideWhenUsed/>
    <w:rsid w:val="00BA3D3E"/>
    <w:rPr>
      <w:rFonts w:ascii="Lucida Grande" w:hAnsi="Lucida Grande" w:cs="Lucida Grande"/>
    </w:rPr>
  </w:style>
  <w:style w:type="paragraph" w:styleId="NoSpacing">
    <w:name w:val="No Spacing"/>
    <w:uiPriority w:val="1"/>
    <w:qFormat/>
    <w:rsid w:val="00BA3D3E"/>
    <w:pPr>
      <w:spacing w:after="0" w:line="240" w:lineRule="auto"/>
    </w:pPr>
    <w:rPr>
      <w:rFonts w:eastAsiaTheme="minorEastAsia"/>
      <w:sz w:val="24"/>
      <w:szCs w:val="24"/>
    </w:rPr>
  </w:style>
  <w:style w:type="paragraph" w:styleId="ListParagraph">
    <w:name w:val="List Paragraph"/>
    <w:basedOn w:val="Normal"/>
    <w:uiPriority w:val="34"/>
    <w:rsid w:val="00BA3D3E"/>
    <w:pPr>
      <w:ind w:left="720"/>
      <w:contextualSpacing/>
    </w:pPr>
  </w:style>
  <w:style w:type="paragraph" w:styleId="Header">
    <w:name w:val="header"/>
    <w:basedOn w:val="Normal"/>
    <w:link w:val="HeaderChar"/>
    <w:uiPriority w:val="99"/>
    <w:unhideWhenUsed/>
    <w:rsid w:val="00BA3D3E"/>
    <w:pPr>
      <w:tabs>
        <w:tab w:val="center" w:pos="4320"/>
        <w:tab w:val="right" w:pos="8640"/>
      </w:tabs>
    </w:pPr>
  </w:style>
  <w:style w:type="character" w:customStyle="1" w:styleId="HeaderChar">
    <w:name w:val="Header Char"/>
    <w:basedOn w:val="DefaultParagraphFont"/>
    <w:link w:val="Header"/>
    <w:uiPriority w:val="99"/>
    <w:rsid w:val="00BA3D3E"/>
    <w:rPr>
      <w:rFonts w:ascii="Calibri" w:hAnsi="Calibri"/>
    </w:rPr>
  </w:style>
  <w:style w:type="paragraph" w:styleId="Footer">
    <w:name w:val="footer"/>
    <w:basedOn w:val="Normal"/>
    <w:link w:val="FooterChar"/>
    <w:uiPriority w:val="99"/>
    <w:unhideWhenUsed/>
    <w:rsid w:val="00BA3D3E"/>
    <w:pPr>
      <w:tabs>
        <w:tab w:val="center" w:pos="4320"/>
        <w:tab w:val="right" w:pos="8640"/>
      </w:tabs>
    </w:pPr>
  </w:style>
  <w:style w:type="character" w:customStyle="1" w:styleId="FooterChar">
    <w:name w:val="Footer Char"/>
    <w:basedOn w:val="DefaultParagraphFont"/>
    <w:link w:val="Footer"/>
    <w:uiPriority w:val="99"/>
    <w:rsid w:val="00BA3D3E"/>
    <w:rPr>
      <w:rFonts w:ascii="Calibri" w:hAnsi="Calibri"/>
    </w:rPr>
  </w:style>
  <w:style w:type="paragraph" w:customStyle="1" w:styleId="newdebate">
    <w:name w:val="new debate"/>
    <w:basedOn w:val="Normal"/>
    <w:autoRedefine/>
    <w:uiPriority w:val="4"/>
    <w:qFormat/>
    <w:rsid w:val="00ED6513"/>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time.com/135645/obama-cooperation-soft-power/" TargetMode="External"/><Relationship Id="rId21" Type="http://schemas.openxmlformats.org/officeDocument/2006/relationships/hyperlink" Target="http://www.huffingtonpost.com/dr-william-j-carroll/china-and-the-us_b_6396574.html" TargetMode="External"/><Relationship Id="rId42" Type="http://schemas.openxmlformats.org/officeDocument/2006/relationships/hyperlink" Target="http://www.forbes.com/sites/stephenharner/2014/08/21/china-de-escalating-the-senkakudiaoyu-crisis-but-will-abe-respond/2/" TargetMode="External"/><Relationship Id="rId63" Type="http://schemas.openxmlformats.org/officeDocument/2006/relationships/hyperlink" Target="http://theweek.com/articles/445300/why-chinese-military-only-paper-dragon" TargetMode="External"/><Relationship Id="rId84" Type="http://schemas.openxmlformats.org/officeDocument/2006/relationships/hyperlink" Target="http://indianexpress.com/article/business/economy/moodys-pegs-india-economic-growth-at-5-pct-in-2014/" TargetMode="External"/><Relationship Id="rId138" Type="http://schemas.openxmlformats.org/officeDocument/2006/relationships/hyperlink" Target="http://www.mckinsey.com/insights/health_systems_and_services/rapid_growth_in_biopharma" TargetMode="External"/><Relationship Id="rId159" Type="http://schemas.openxmlformats.org/officeDocument/2006/relationships/hyperlink" Target="http://fabiusmaximus.com/2014/11/21/william-lind-4gw-war-military-strategy-73112/" TargetMode="External"/><Relationship Id="rId170" Type="http://schemas.openxmlformats.org/officeDocument/2006/relationships/hyperlink" Target="https://ericgrimsrud.wordpress.com/2013/04/20/is-warming-by-co2-irreversible-unstoppable-andor-inevitable-2/" TargetMode="External"/><Relationship Id="rId191" Type="http://schemas.openxmlformats.org/officeDocument/2006/relationships/hyperlink" Target="http://grist.org/food/solving-hunger-is-simple-end-poverty-gulp/" TargetMode="External"/><Relationship Id="rId205" Type="http://schemas.openxmlformats.org/officeDocument/2006/relationships/hyperlink" Target="http://jama.jamanetwork.com/article.aspx?articleid=1905876&amp;resultclick=1" TargetMode="External"/><Relationship Id="rId226" Type="http://schemas.openxmlformats.org/officeDocument/2006/relationships/hyperlink" Target="http://www.yuzhnoye.com/en/technique/innovative-technologies/space-debris/" TargetMode="External"/><Relationship Id="rId247" Type="http://schemas.openxmlformats.org/officeDocument/2006/relationships/theme" Target="theme/theme1.xml"/><Relationship Id="rId107" Type="http://schemas.openxmlformats.org/officeDocument/2006/relationships/hyperlink" Target="http://www.businessinsider.com/there-are-still-huge-problems-with-the-us-strategy-for-fighting-isis-2015-7" TargetMode="External"/><Relationship Id="rId11" Type="http://schemas.openxmlformats.org/officeDocument/2006/relationships/hyperlink" Target="http://www.economist.com/news/china/21650566-crisis-ukraine-drawing-russia-closer-china-relationship-far-equal" TargetMode="External"/><Relationship Id="rId32" Type="http://schemas.openxmlformats.org/officeDocument/2006/relationships/hyperlink" Target="http://foreignpolicy.com/2015/04/14/united-states-japan-relationship-poll-washington-tokyo/" TargetMode="External"/><Relationship Id="rId53" Type="http://schemas.openxmlformats.org/officeDocument/2006/relationships/hyperlink" Target="http://carnegieendowment.org/2015/04/20/beyond-american-predominance-in-western-pacific-need-for-stable-u.s.-china-balance-of-power" TargetMode="External"/><Relationship Id="rId74" Type="http://schemas.openxmlformats.org/officeDocument/2006/relationships/hyperlink" Target="http://www.usatoday.com/story/news/world/2015/04/06/ozy-middle-east-conflict/25354585/" TargetMode="External"/><Relationship Id="rId128" Type="http://schemas.openxmlformats.org/officeDocument/2006/relationships/hyperlink" Target="http://www.csmonitor.com/Commentary/Global-Viewpoint/2012/0419/World-s-next-technology-leader-will-be-US-not-China-if-America-can-shape-up" TargetMode="External"/><Relationship Id="rId149" Type="http://schemas.openxmlformats.org/officeDocument/2006/relationships/hyperlink" Target="https://agenda.weforum.org/2015/06/what-does-nanotechnology-mean-for-geopolitics/" TargetMode="External"/><Relationship Id="rId5" Type="http://schemas.openxmlformats.org/officeDocument/2006/relationships/webSettings" Target="webSettings.xml"/><Relationship Id="rId95" Type="http://schemas.openxmlformats.org/officeDocument/2006/relationships/hyperlink" Target="http://www.americasquarterly.org/content/yes-violence-and-murder-are-decreasing-mexico" TargetMode="External"/><Relationship Id="rId160" Type="http://schemas.openxmlformats.org/officeDocument/2006/relationships/hyperlink" Target="http://www.securitymagazine.com/articles/85785-security-implications-of-the-electric-smart-grid?page=1" TargetMode="External"/><Relationship Id="rId181" Type="http://schemas.openxmlformats.org/officeDocument/2006/relationships/hyperlink" Target="http://www.hidropolitikakademi.org/en/water-wars-hydropotential-or-hydrohype.html" TargetMode="External"/><Relationship Id="rId216" Type="http://schemas.openxmlformats.org/officeDocument/2006/relationships/hyperlink" Target="http://www.universetoday.com/118555/astronomers-see-a-massive-black-hole-tear-a-star-apart/" TargetMode="External"/><Relationship Id="rId237" Type="http://schemas.openxmlformats.org/officeDocument/2006/relationships/hyperlink" Target="http://foreignpolicy.com/2014/03/12/future-of-war-16-war-will-become-less-likely-but-those-that-happen-will-be-total/?wp_login_redirect=0" TargetMode="External"/><Relationship Id="rId22" Type="http://schemas.openxmlformats.org/officeDocument/2006/relationships/hyperlink" Target="http://belfercenter.ksg.harvard.edu/files/Summary%20Report%20US-China%2021.pdf" TargetMode="External"/><Relationship Id="rId43" Type="http://schemas.openxmlformats.org/officeDocument/2006/relationships/hyperlink" Target="http://amti.csis.org/the-maritime-security-implications-of-the-new-u-s-japan-guidelines/" TargetMode="External"/><Relationship Id="rId64" Type="http://schemas.openxmlformats.org/officeDocument/2006/relationships/hyperlink" Target="http://time.com/3741856/the-american-century-isnt-over/" TargetMode="External"/><Relationship Id="rId118" Type="http://schemas.openxmlformats.org/officeDocument/2006/relationships/hyperlink" Target="http://time.com/3906631/obama-foreign-policy-superpower-united-states/" TargetMode="External"/><Relationship Id="rId139" Type="http://schemas.openxmlformats.org/officeDocument/2006/relationships/hyperlink" Target="http://jonbarron.org/diet-and-nutrition/gmo-food-safety" TargetMode="External"/><Relationship Id="rId85" Type="http://schemas.openxmlformats.org/officeDocument/2006/relationships/hyperlink" Target="http://timesofindia.indiatimes.com/india/UK-warns-that-climate-change-could-trigger-violent-conflict-in-India/articleshow/43317404.cms" TargetMode="External"/><Relationship Id="rId150" Type="http://schemas.openxmlformats.org/officeDocument/2006/relationships/hyperlink" Target="http://thewannabescientist.com/grey-goo-death-by-nanotech/" TargetMode="External"/><Relationship Id="rId171" Type="http://schemas.openxmlformats.org/officeDocument/2006/relationships/hyperlink" Target="http://dailycaller.com/2015/05/22/former-un-lead-author-global-warming-caused-by-natural-variations-in-climate/" TargetMode="External"/><Relationship Id="rId192" Type="http://schemas.openxmlformats.org/officeDocument/2006/relationships/hyperlink" Target="http://onlinelibrary.wiley.com/doi/10.1111/1468-2281.12080/full" TargetMode="External"/><Relationship Id="rId206" Type="http://schemas.openxmlformats.org/officeDocument/2006/relationships/hyperlink" Target="http://jama.jamanetwork.com/article.aspx?articleid=1905876&amp;resultclick=1" TargetMode="External"/><Relationship Id="rId227" Type="http://schemas.openxmlformats.org/officeDocument/2006/relationships/hyperlink" Target="http://www.npr.org/sections/alltechconsidered/2013/10/02/228134269/your-digital-trail-does-the-fourth-amendment-protect-us" TargetMode="External"/><Relationship Id="rId12" Type="http://schemas.openxmlformats.org/officeDocument/2006/relationships/hyperlink" Target="http://www.theatlantic.com/international/archive/2015/05/china-and-russia-grow-even-closer/392882/" TargetMode="External"/><Relationship Id="rId17" Type="http://schemas.openxmlformats.org/officeDocument/2006/relationships/hyperlink" Target="http://www.ft.com/intl/cms/s/0/2b663538-d6fd-11e4-97c3-00144feab7de.html#axzz3fhf0oG4l" TargetMode="External"/><Relationship Id="rId33" Type="http://schemas.openxmlformats.org/officeDocument/2006/relationships/hyperlink" Target="http://www.wsj.com/articles/with-japanese-leaders-visit-u-s-attention-returns-to-asia-1430229841" TargetMode="External"/><Relationship Id="rId38" Type="http://schemas.openxmlformats.org/officeDocument/2006/relationships/hyperlink" Target="http://www.wsj.com/articles/china-japan-relations-ease-back-from-brink-1411650347" TargetMode="External"/><Relationship Id="rId59" Type="http://schemas.openxmlformats.org/officeDocument/2006/relationships/hyperlink" Target="http://thediplomat.com/2014/07/will-the-u-s-really-defend-japan/" TargetMode="External"/><Relationship Id="rId103" Type="http://schemas.openxmlformats.org/officeDocument/2006/relationships/hyperlink" Target="http://nationalinterest.org/feature/the-five-most-powerful-navies-the-planet-10610" TargetMode="External"/><Relationship Id="rId108" Type="http://schemas.openxmlformats.org/officeDocument/2006/relationships/hyperlink" Target="http://news.usni.org/2014/06/17/opinion-u-s-airpower-wont-defeat-isis" TargetMode="External"/><Relationship Id="rId124" Type="http://schemas.openxmlformats.org/officeDocument/2006/relationships/hyperlink" Target="http://thepolicytree.com/obamas-foreign-policy-is-further-eroding-americas-soft-power-abroad/" TargetMode="External"/><Relationship Id="rId129" Type="http://schemas.openxmlformats.org/officeDocument/2006/relationships/hyperlink" Target="http://www.economonitor.com/blog/2014/12/americas-hard-soft-power/" TargetMode="External"/><Relationship Id="rId54" Type="http://schemas.openxmlformats.org/officeDocument/2006/relationships/hyperlink" Target="http://www.news.com.au/finance/economy/chinas-economic-growth-slowing-but-stable/story-e6frflo9-1227118250938" TargetMode="External"/><Relationship Id="rId70" Type="http://schemas.openxmlformats.org/officeDocument/2006/relationships/hyperlink" Target="http://www.americansecurityproject.org/critical-issues-facing-africa-terrorism-war-and-political-violence/" TargetMode="External"/><Relationship Id="rId75" Type="http://schemas.openxmlformats.org/officeDocument/2006/relationships/hyperlink" Target="http://thehill.com/blogs/congress-blog/foreign-policy/239575-turkey-a-critical-us-ally-for-middle-east-stability" TargetMode="External"/><Relationship Id="rId91" Type="http://schemas.openxmlformats.org/officeDocument/2006/relationships/hyperlink" Target="http://cco.dodlive.mil/files/2014/02/prism100-117_acree.pdf" TargetMode="External"/><Relationship Id="rId96" Type="http://schemas.openxmlformats.org/officeDocument/2006/relationships/hyperlink" Target="http://www.attn.com/stories/2221/legalized-marijuana-good-states-bad-catels" TargetMode="External"/><Relationship Id="rId140" Type="http://schemas.openxmlformats.org/officeDocument/2006/relationships/hyperlink" Target="http://www.capitalpress.com/content/SE-GMOWheatSider-061013" TargetMode="External"/><Relationship Id="rId145" Type="http://schemas.openxmlformats.org/officeDocument/2006/relationships/hyperlink" Target="http://fedscoop.com/encryption-internet-data-localization/" TargetMode="External"/><Relationship Id="rId161" Type="http://schemas.openxmlformats.org/officeDocument/2006/relationships/hyperlink" Target="http://www.politico.com/story/2014/09/power-grid-safety-110815.html" TargetMode="External"/><Relationship Id="rId166" Type="http://schemas.openxmlformats.org/officeDocument/2006/relationships/hyperlink" Target="http://www.world-nuclear.org/info/Safety-and-Security/Safety-of-Plants/Safety-of-Nuclear-Power-Reactors/" TargetMode="External"/><Relationship Id="rId182" Type="http://schemas.openxmlformats.org/officeDocument/2006/relationships/hyperlink" Target="http://www.hidropolitikakademi.org/en/water-wars-hydropotential-or-hydrohype.html" TargetMode="External"/><Relationship Id="rId187" Type="http://schemas.openxmlformats.org/officeDocument/2006/relationships/hyperlink" Target="http://www.theguardian.com/global-development/poverty-matters/2014/jun/05/food-shock-recovery-price-spikes-grain" TargetMode="External"/><Relationship Id="rId217" Type="http://schemas.openxmlformats.org/officeDocument/2006/relationships/hyperlink" Target="http://www.cnn.com/TECH/innovation/archive/" TargetMode="External"/><Relationship Id="rId1" Type="http://schemas.openxmlformats.org/officeDocument/2006/relationships/customXml" Target="../customXml/item1.xml"/><Relationship Id="rId6" Type="http://schemas.openxmlformats.org/officeDocument/2006/relationships/hyperlink" Target="http://www.thenation.com/article/if-youre-afraid-lone-wolf-terrorism-youre-missing-point/%5d//JIH" TargetMode="External"/><Relationship Id="rId212" Type="http://schemas.openxmlformats.org/officeDocument/2006/relationships/hyperlink" Target="http://www.ncbi.nlm.nih.gov/pmc/articles/PMC4019839/" TargetMode="External"/><Relationship Id="rId233" Type="http://schemas.openxmlformats.org/officeDocument/2006/relationships/hyperlink" Target="http://www.vistacampus.gov/sites/default/files/legacy/37/PovertyInAmerica/Theories_Pov_AntiPov_Programs.pdf" TargetMode="External"/><Relationship Id="rId238" Type="http://schemas.openxmlformats.org/officeDocument/2006/relationships/hyperlink" Target="http://foreignpolicy.com/2013/12/04/think-again-mexican-drug-cartels/" TargetMode="External"/><Relationship Id="rId23" Type="http://schemas.openxmlformats.org/officeDocument/2006/relationships/hyperlink" Target="http://belfercenter.ksg.harvard.edu/files/Summary%20Report%20US-China%2021.pdf" TargetMode="External"/><Relationship Id="rId28" Type="http://schemas.openxmlformats.org/officeDocument/2006/relationships/hyperlink" Target="http://www.theguardian.com/world/2015/jul/07/china-russia-superpower-axis" TargetMode="External"/><Relationship Id="rId49" Type="http://schemas.openxmlformats.org/officeDocument/2006/relationships/hyperlink" Target="https://www.fas.org/sgp/crs/row/RL32934.pdf" TargetMode="External"/><Relationship Id="rId114" Type="http://schemas.openxmlformats.org/officeDocument/2006/relationships/hyperlink" Target="http://www.forbes.com/sites/realspin/2013/11/24/why-the-u-s-remains-the-worlds-unchallenged-superpower/" TargetMode="External"/><Relationship Id="rId119" Type="http://schemas.openxmlformats.org/officeDocument/2006/relationships/hyperlink" Target="http://www.torontosun.com/2015/02/11/hard-truth-about-soft-power" TargetMode="External"/><Relationship Id="rId44" Type="http://schemas.openxmlformats.org/officeDocument/2006/relationships/hyperlink" Target="http://www.nytimes.com/2015/06/20/world/europe/britain-invites-us-to-join-review-of-its-military.html" TargetMode="External"/><Relationship Id="rId60" Type="http://schemas.openxmlformats.org/officeDocument/2006/relationships/hyperlink" Target="http://www.marketwatch.com/story/the-real-reason-china-isnt-the-worlds-biggest-economy-2015-01-25" TargetMode="External"/><Relationship Id="rId65" Type="http://schemas.openxmlformats.org/officeDocument/2006/relationships/hyperlink" Target="http://fpif.org/is-china-a-threat-the-devils-in-the-details/" TargetMode="External"/><Relationship Id="rId81" Type="http://schemas.openxmlformats.org/officeDocument/2006/relationships/hyperlink" Target="http://www.jpost.com/Opinion/Columnists/Column-one-Irans-bomb-in-the-basement-340641" TargetMode="External"/><Relationship Id="rId86" Type="http://schemas.openxmlformats.org/officeDocument/2006/relationships/hyperlink" Target="http://timesofindia.indiatimes.com/home/environment/global-warming/Climate-change-may-lead-India-to-war-UN-report/articleshow/33034504.cms" TargetMode="External"/><Relationship Id="rId130" Type="http://schemas.openxmlformats.org/officeDocument/2006/relationships/hyperlink" Target="http://nationalinterest.org/commentary/were-losing-our-military-edge-over-china-heres-how-get-it-ba-10134" TargetMode="External"/><Relationship Id="rId135" Type="http://schemas.openxmlformats.org/officeDocument/2006/relationships/hyperlink" Target="http://www.siliconbeat.com/2015/06/08/google-a-i-chief-relax-robots-arent-going-to-kill-us-all/" TargetMode="External"/><Relationship Id="rId151" Type="http://schemas.openxmlformats.org/officeDocument/2006/relationships/hyperlink" Target="http://gizmodo.com/what-will-the-future-of-molecular-manufacturing-really-1684637035" TargetMode="External"/><Relationship Id="rId156" Type="http://schemas.openxmlformats.org/officeDocument/2006/relationships/hyperlink" Target="http://www.ceeol.com" TargetMode="External"/><Relationship Id="rId177" Type="http://schemas.openxmlformats.org/officeDocument/2006/relationships/hyperlink" Target="http://www.dw.com/en/lack-of-political-will-hampering-environmental-laws/a-17730845" TargetMode="External"/><Relationship Id="rId198" Type="http://schemas.openxmlformats.org/officeDocument/2006/relationships/hyperlink" Target="http://portfolio21.com/wp-content/uploads/dlm_uploads/2014/10/Portfolio-21-The-Case-Against-GMOs.pdf" TargetMode="External"/><Relationship Id="rId172" Type="http://schemas.openxmlformats.org/officeDocument/2006/relationships/hyperlink" Target="http://www.forbes.com/sites/larrybell/2012/01/10/global-warming-no-natural-predictable-climate-change/" TargetMode="External"/><Relationship Id="rId193" Type="http://schemas.openxmlformats.org/officeDocument/2006/relationships/hyperlink" Target="http://www.abc.net.au/news/2012-06-19/de-schutter-hunger-is-political/4077824" TargetMode="External"/><Relationship Id="rId202" Type="http://schemas.openxmlformats.org/officeDocument/2006/relationships/hyperlink" Target="http://www.usnews.com/news/blogs/data-mine/2014/12/04/us-oil-reserves-hit-38-year-high" TargetMode="External"/><Relationship Id="rId207" Type="http://schemas.openxmlformats.org/officeDocument/2006/relationships/hyperlink" Target="http://search.proquest.com/docview/1535387339?pq-origsite=gscholar" TargetMode="External"/><Relationship Id="rId223" Type="http://schemas.openxmlformats.org/officeDocument/2006/relationships/hyperlink" Target="http://www.centauri-dreams.org/?p=26867" TargetMode="External"/><Relationship Id="rId228" Type="http://schemas.openxmlformats.org/officeDocument/2006/relationships/hyperlink" Target="http://www.splcenter.org/get-informed/intelligence-report/browse-all-issues/summer/attacking-the-14th-amendment" TargetMode="External"/><Relationship Id="rId244" Type="http://schemas.openxmlformats.org/officeDocument/2006/relationships/hyperlink" Target="http://dailysignal.com/2015/05/02/how-the-next-president-can-improve-politician-military-relations/" TargetMode="External"/><Relationship Id="rId13" Type="http://schemas.openxmlformats.org/officeDocument/2006/relationships/hyperlink" Target="http://www.businessinsider.com/china-and-russia-are-engaged-in-a-contest-for-primacy-in-eurasia-2015-6" TargetMode="External"/><Relationship Id="rId18" Type="http://schemas.openxmlformats.org/officeDocument/2006/relationships/hyperlink" Target="http://www.wsj.com/articles/u-s-canada-dairy-spat-sours-trade-talks-1436544890" TargetMode="External"/><Relationship Id="rId39" Type="http://schemas.openxmlformats.org/officeDocument/2006/relationships/hyperlink" Target="http://thediplomat.com/2013/02/7-reasons-china-and-japan-wont-go-to-war/?allpages=yes" TargetMode="External"/><Relationship Id="rId109" Type="http://schemas.openxmlformats.org/officeDocument/2006/relationships/hyperlink" Target="http://foreignpolicy.com/2014/07/03/were-no-1-and-were-going-to-stay-that-way/" TargetMode="External"/><Relationship Id="rId34" Type="http://schemas.openxmlformats.org/officeDocument/2006/relationships/hyperlink" Target="http://europesworld.org/2015/06/22/why-rising-asia-risks-souring-u-s-eu-relations/" TargetMode="External"/><Relationship Id="rId50" Type="http://schemas.openxmlformats.org/officeDocument/2006/relationships/hyperlink" Target="http://www.forbes.com/sites/stratfor/2013/05/16/u-s-mexico-cooperation-against-cartels-remains-strong/" TargetMode="External"/><Relationship Id="rId55" Type="http://schemas.openxmlformats.org/officeDocument/2006/relationships/hyperlink" Target="http://belfercenter.ksg.harvard.edu/files/Summary%20Report%20US-China%2021.pdf" TargetMode="External"/><Relationship Id="rId76" Type="http://schemas.openxmlformats.org/officeDocument/2006/relationships/hyperlink" Target="http://www.worldpoliticsreview.com/articles/14867/oasis-or-mirage-jordan-s-unlikely-stability-in-a-changing-middle-east" TargetMode="External"/><Relationship Id="rId97" Type="http://schemas.openxmlformats.org/officeDocument/2006/relationships/hyperlink" Target="http://beforeitsnews.com/opinion-conservative/2014/11/mexico-is-not-a-failed-state-but-it-has-problems-2935480.html" TargetMode="External"/><Relationship Id="rId104" Type="http://schemas.openxmlformats.org/officeDocument/2006/relationships/hyperlink" Target="http://nationalinterest.org/feature/americas-enemies-beware-the-us-air-force-set-soar-become-11521?page=2" TargetMode="External"/><Relationship Id="rId120" Type="http://schemas.openxmlformats.org/officeDocument/2006/relationships/hyperlink" Target="http://townhall.com/tipsheet/conncarroll/2014/08/11/the-limits-of-soft-power-n1872465" TargetMode="External"/><Relationship Id="rId125" Type="http://schemas.openxmlformats.org/officeDocument/2006/relationships/hyperlink" Target="http://www.washingtonpost.com/opinions/dont-just-counter-violent-extremists-defeat-them/2015/02/23/dad3e52a-bb68-11e4-8668-4e7ba8439ca6_story.html" TargetMode="External"/><Relationship Id="rId141" Type="http://schemas.openxmlformats.org/officeDocument/2006/relationships/hyperlink" Target="http://motherboard.vice.com/read/the-inherent-inequality-of-biohacking" TargetMode="External"/><Relationship Id="rId146" Type="http://schemas.openxmlformats.org/officeDocument/2006/relationships/hyperlink" Target="http://www.logicworks.net/blog/2015/03/data-localization-privacy-protection-europe/" TargetMode="External"/><Relationship Id="rId167" Type="http://schemas.openxmlformats.org/officeDocument/2006/relationships/hyperlink" Target="http://www.world-nuclear.org/info/Safety-and-Security/Safety-of-Plants/Safety-of-Nuclear-Power-Reactors/" TargetMode="External"/><Relationship Id="rId188" Type="http://schemas.openxmlformats.org/officeDocument/2006/relationships/hyperlink" Target="http://elibrary.worldbank.org/doi/pdf/10.1596/1813-9450-6535" TargetMode="External"/><Relationship Id="rId7" Type="http://schemas.openxmlformats.org/officeDocument/2006/relationships/hyperlink" Target="http://fortune.com/author/michael-levi/" TargetMode="External"/><Relationship Id="rId71" Type="http://schemas.openxmlformats.org/officeDocument/2006/relationships/hyperlink" Target="http://www.theguardian.com/commentisfree/2015/jan/28/iran-saudi-arabia-middle-east-stability-peace" TargetMode="External"/><Relationship Id="rId92" Type="http://schemas.openxmlformats.org/officeDocument/2006/relationships/hyperlink" Target="http://cco.dodlive.mil/files/2014/02/prism100-117_acree.pdf" TargetMode="External"/><Relationship Id="rId162" Type="http://schemas.openxmlformats.org/officeDocument/2006/relationships/hyperlink" Target="http://www.politico.com/story/2014/09/power-grid-safety-110815.html" TargetMode="External"/><Relationship Id="rId183" Type="http://schemas.openxmlformats.org/officeDocument/2006/relationships/hyperlink" Target="http://www.mitpressjournals.org/doi/pdf/10.1162/GLEP_a_00041" TargetMode="External"/><Relationship Id="rId213" Type="http://schemas.openxmlformats.org/officeDocument/2006/relationships/hyperlink" Target="http://www.telegraph.co.uk/news/worldnews/ebola/11138196/Suggesting-Ebola-will-become-airborne-is-irresponsible-say-experts.html" TargetMode="External"/><Relationship Id="rId218" Type="http://schemas.openxmlformats.org/officeDocument/2006/relationships/hyperlink" Target="http://www.discovery.com/tv-shows/curiosity/topics/5-hurdles-conquer-before-colonizing-mars.htm" TargetMode="External"/><Relationship Id="rId234" Type="http://schemas.openxmlformats.org/officeDocument/2006/relationships/hyperlink" Target="https://web.stanford.edu/group/scspi/_media/pdf/pathways/summer_2014/Pathways_Summer_2014_Page.pdf" TargetMode="External"/><Relationship Id="rId239" Type="http://schemas.openxmlformats.org/officeDocument/2006/relationships/hyperlink" Target="http://www.latinpost.com/articles/41302/20150309/south-americas-cocaine-industry-in-on-the-decline-impacting-the-international-drug-market.htm" TargetMode="External"/><Relationship Id="rId2" Type="http://schemas.openxmlformats.org/officeDocument/2006/relationships/numbering" Target="numbering.xml"/><Relationship Id="rId29" Type="http://schemas.openxmlformats.org/officeDocument/2006/relationships/hyperlink" Target="http://www.cnbc.com/2014/10/15/russia-us-relations-reset-impossible-pm-medvedev.html" TargetMode="External"/><Relationship Id="rId24" Type="http://schemas.openxmlformats.org/officeDocument/2006/relationships/hyperlink" Target="http://belfercenter.ksg.harvard.edu/files/Summary%20Report%20US-China%2021.pdf" TargetMode="External"/><Relationship Id="rId40" Type="http://schemas.openxmlformats.org/officeDocument/2006/relationships/hyperlink" Target="http://thediplomat.com/2013/02/7-reasons-china-and-japan-wont-go-to-war/?allpages=yes" TargetMode="External"/><Relationship Id="rId45" Type="http://schemas.openxmlformats.org/officeDocument/2006/relationships/hyperlink" Target="http://www.wired.com/2015/06/us-british-spies-targeted-antivirus-companies/" TargetMode="External"/><Relationship Id="rId66" Type="http://schemas.openxmlformats.org/officeDocument/2006/relationships/hyperlink" Target="http://theweek.com/articles/445300/why-chinese-military-only-paper-dragon" TargetMode="External"/><Relationship Id="rId87" Type="http://schemas.openxmlformats.org/officeDocument/2006/relationships/hyperlink" Target="http://timesofindia.indiatimes.com/india/UK-warns-that-climate-change-could-trigger-violent-conflict-in-India/articleshow/43317404.cms" TargetMode="External"/><Relationship Id="rId110" Type="http://schemas.openxmlformats.org/officeDocument/2006/relationships/hyperlink" Target="http://www.economonitor.com/blog/2014/12/americas-hard-soft-power/" TargetMode="External"/><Relationship Id="rId115" Type="http://schemas.openxmlformats.org/officeDocument/2006/relationships/hyperlink" Target="http://www.scidev.net/global/policy/opinion/science-good-policy-knowledge-sussex.html" TargetMode="External"/><Relationship Id="rId131" Type="http://schemas.openxmlformats.org/officeDocument/2006/relationships/hyperlink" Target="https://weilerpsiblog.wordpress.com/2014/10/29/artificial-intelligence-is-not-taking-over-the-world/" TargetMode="External"/><Relationship Id="rId136" Type="http://schemas.openxmlformats.org/officeDocument/2006/relationships/hyperlink" Target="http://www.s-ge.com/usa/invest/en/blog/us-biotech-giant-invest-one-billion-francs-inswitzerland?utm_source=Sailthru&amp;utm_medium=email&amp;utm_term=*Editors%20Picks&amp;utm_campaign=2015_EditorsPicks_Swiss_Jul6" TargetMode="External"/><Relationship Id="rId157" Type="http://schemas.openxmlformats.org/officeDocument/2006/relationships/hyperlink" Target="http://www.ceeol.com" TargetMode="External"/><Relationship Id="rId178" Type="http://schemas.openxmlformats.org/officeDocument/2006/relationships/hyperlink" Target="http://hir.harvard.edu/archives/10414" TargetMode="External"/><Relationship Id="rId61" Type="http://schemas.openxmlformats.org/officeDocument/2006/relationships/hyperlink" Target="http://breakingdefense.com/2015/02/rand-spots-chinas-potentially-serious-weak-spots/" TargetMode="External"/><Relationship Id="rId82" Type="http://schemas.openxmlformats.org/officeDocument/2006/relationships/hyperlink" Target="http://www.usnews.com/opinion/blogs/world-report/2015/04/24/ending-irans-nuclear-program-would-require-more-than-a-few-airstrikes" TargetMode="External"/><Relationship Id="rId152" Type="http://schemas.openxmlformats.org/officeDocument/2006/relationships/hyperlink" Target="http://www.ceeol.com" TargetMode="External"/><Relationship Id="rId173" Type="http://schemas.openxmlformats.org/officeDocument/2006/relationships/hyperlink" Target="https://nicholas.duke.edu/news/global-warming-more-moderate-worst-case-models" TargetMode="External"/><Relationship Id="rId194" Type="http://schemas.openxmlformats.org/officeDocument/2006/relationships/hyperlink" Target="http://www.wsj.com/articles/food-airdrops-aim-to-relieve-suffering-in-south-sudan-1410172436" TargetMode="External"/><Relationship Id="rId199" Type="http://schemas.openxmlformats.org/officeDocument/2006/relationships/hyperlink" Target="http://www.reuters.com/article/2015/07/06/us-markets-global-idUSKCN0PF16920150706" TargetMode="External"/><Relationship Id="rId203" Type="http://schemas.openxmlformats.org/officeDocument/2006/relationships/hyperlink" Target="http://www.usnews.com/news/blogs/data-mine/2014/12/04/us-oil-reserves-hit-38-year-high" TargetMode="External"/><Relationship Id="rId208" Type="http://schemas.openxmlformats.org/officeDocument/2006/relationships/hyperlink" Target="http://phys.org/news/2015-04-biosensing-platform-quickly-accurately-disease.html" TargetMode="External"/><Relationship Id="rId229" Type="http://schemas.openxmlformats.org/officeDocument/2006/relationships/hyperlink" Target="http://www.economist.com/news/leaders/21578665-nearly-1-billion-people-have-been-taken-out-extreme-poverty-20-years-world-should-aim" TargetMode="External"/><Relationship Id="rId19" Type="http://schemas.openxmlformats.org/officeDocument/2006/relationships/hyperlink" Target="http://www.reuters.com/article/2015/05/17/us-usa-kerry-china-idUSKBN0O203J20150517" TargetMode="External"/><Relationship Id="rId224" Type="http://schemas.openxmlformats.org/officeDocument/2006/relationships/hyperlink" Target="http://www.ibtimes.com/space-lasers-remove-space-debris-japanese-researchers-present-ambitious-plan-1887510" TargetMode="External"/><Relationship Id="rId240" Type="http://schemas.openxmlformats.org/officeDocument/2006/relationships/hyperlink" Target="http://townhall.com/columnists/cathyreisenwitz/2014/08/11/us-marijuana-legalization-already-weakening-mexican-cartels-violence-expected-to-decline-n1876088/page/full" TargetMode="External"/><Relationship Id="rId245" Type="http://schemas.openxmlformats.org/officeDocument/2006/relationships/hyperlink" Target="http://foreignpolicy.com/2013/10/14/how-to-better-navigate-the-coming-civil-military-challenges/" TargetMode="External"/><Relationship Id="rId14" Type="http://schemas.openxmlformats.org/officeDocument/2006/relationships/hyperlink" Target="http://in.rbth.com/world/2013/07/21/why_a_war_between_china_and_russia_in_unlikely_27323.html" TargetMode="External"/><Relationship Id="rId30" Type="http://schemas.openxmlformats.org/officeDocument/2006/relationships/hyperlink" Target="http://www.theguardian.com/world/2015/jul/07/china-russia-superpower-axis" TargetMode="External"/><Relationship Id="rId35" Type="http://schemas.openxmlformats.org/officeDocument/2006/relationships/hyperlink" Target="http://www.nytimes.com/2013/10/26/world/europe/fallout-over-american-spying-revelations.html?_r=0" TargetMode="External"/><Relationship Id="rId56" Type="http://schemas.openxmlformats.org/officeDocument/2006/relationships/hyperlink" Target="http://www.cnbc.com/2015/02/04/china-cuts-bank-reserves-to-keep-economy-stable.html" TargetMode="External"/><Relationship Id="rId77" Type="http://schemas.openxmlformats.org/officeDocument/2006/relationships/hyperlink" Target="http://www.thebulletin.org/web-edition/op-eds/iran-centrifuge-magnet-story-technically-questionable" TargetMode="External"/><Relationship Id="rId100" Type="http://schemas.openxmlformats.org/officeDocument/2006/relationships/hyperlink" Target="http://www.npr.org/sections/thetwo-way/2015/07/08/421223972/a-day-filled-with-market-jitters-but-not-panic" TargetMode="External"/><Relationship Id="rId105" Type="http://schemas.openxmlformats.org/officeDocument/2006/relationships/hyperlink" Target="http://nationalinterest.org/commentary/the-real-problem-the-us-air-force-9778?page=2" TargetMode="External"/><Relationship Id="rId126" Type="http://schemas.openxmlformats.org/officeDocument/2006/relationships/hyperlink" Target="http://www.torontosun.com/2015/06/27/diplomacy-wont-work-on-isis" TargetMode="External"/><Relationship Id="rId147" Type="http://schemas.openxmlformats.org/officeDocument/2006/relationships/hyperlink" Target="http://www.forbes.com/sites/haroldfurchtgottroth/2015/05/21/u-s-government-does-not-control-internet-or-privacy/" TargetMode="External"/><Relationship Id="rId168" Type="http://schemas.openxmlformats.org/officeDocument/2006/relationships/hyperlink" Target="https://www.st-andrews.ac.uk/news/archive/2014/title,241670,en.php" TargetMode="External"/><Relationship Id="rId8" Type="http://schemas.openxmlformats.org/officeDocument/2006/relationships/hyperlink" Target="http://belfercenter.ksg.harvard.edu/files/Summary%20Report%20US-China%2021.pdf" TargetMode="External"/><Relationship Id="rId51" Type="http://schemas.openxmlformats.org/officeDocument/2006/relationships/hyperlink" Target="http://carnegieendowment.org/2015/04/20/beyond-american-predominance-in-western-pacific-need-for-stable-u.s.-china-balance-of-power" TargetMode="External"/><Relationship Id="rId72" Type="http://schemas.openxmlformats.org/officeDocument/2006/relationships/hyperlink" Target="http://fpif.org/americas-hydra-problem-in-the-middle-east/" TargetMode="External"/><Relationship Id="rId93" Type="http://schemas.openxmlformats.org/officeDocument/2006/relationships/hyperlink" Target="http://www.edgekz.com/kazakhstan-increases-role-in-regional-stabilization-as-u-s-withdraws-from-afghanistan/" TargetMode="External"/><Relationship Id="rId98" Type="http://schemas.openxmlformats.org/officeDocument/2006/relationships/hyperlink" Target="http://www.bbc.com/news/world-latin-america-31731842" TargetMode="External"/><Relationship Id="rId121" Type="http://schemas.openxmlformats.org/officeDocument/2006/relationships/hyperlink" Target="http://www.washingtonpost.com/blogs/right-turn/wp/2014/10/23/the-evolution-of-obamas-quarter-baked-war-plan/" TargetMode="External"/><Relationship Id="rId142" Type="http://schemas.openxmlformats.org/officeDocument/2006/relationships/hyperlink" Target="http://motherboard.vice.com/read/the-inherent-inequality-of-biohacking" TargetMode="External"/><Relationship Id="rId163" Type="http://schemas.openxmlformats.org/officeDocument/2006/relationships/hyperlink" Target="http://thehill.com/special-reports/cybersecurity-october-8-2014/220088-keeping-the-electric-grid-safe-from-attack" TargetMode="External"/><Relationship Id="rId184" Type="http://schemas.openxmlformats.org/officeDocument/2006/relationships/hyperlink" Target="http://www.mitpressjournals.org/doi/pdf/10.1162/GLEP_a_00041" TargetMode="External"/><Relationship Id="rId189" Type="http://schemas.openxmlformats.org/officeDocument/2006/relationships/hyperlink" Target="https://www.foreignaffairs.com/articles/2011-07-12/why-food-price-volatility-doesnt-matter" TargetMode="External"/><Relationship Id="rId219" Type="http://schemas.openxmlformats.org/officeDocument/2006/relationships/hyperlink" Target="http://rt.com/usa/167944-nasa-plans-colonize-mars/" TargetMode="External"/><Relationship Id="rId3" Type="http://schemas.openxmlformats.org/officeDocument/2006/relationships/styles" Target="styles.xml"/><Relationship Id="rId214" Type="http://schemas.openxmlformats.org/officeDocument/2006/relationships/hyperlink" Target="http://www.vox.com/2015/2/26/8114299/ebola-media" TargetMode="External"/><Relationship Id="rId230" Type="http://schemas.openxmlformats.org/officeDocument/2006/relationships/hyperlink" Target="http://www.theguardian.com/society/2013/mar/17/aid-trade-reduce-acute-poverty" TargetMode="External"/><Relationship Id="rId235" Type="http://schemas.openxmlformats.org/officeDocument/2006/relationships/hyperlink" Target="http://www.brookings.edu/blogs/order-from-chaos/posts/2015/05/04-great-power-competition-menon" TargetMode="External"/><Relationship Id="rId25" Type="http://schemas.openxmlformats.org/officeDocument/2006/relationships/hyperlink" Target="http://belfercenter.ksg.harvard.edu/files/Summary%20Report%20US-China%2021.pdf" TargetMode="External"/><Relationship Id="rId46" Type="http://schemas.openxmlformats.org/officeDocument/2006/relationships/hyperlink" Target="http://blogs.reuters.com/great-debate/2015/05/13/just-how-special-is-the-u-s-britain-special-relationship/" TargetMode="External"/><Relationship Id="rId67" Type="http://schemas.openxmlformats.org/officeDocument/2006/relationships/hyperlink" Target="http://unctad.org/en/pages/PressRelease.aspx?OriginalVersionID=250" TargetMode="External"/><Relationship Id="rId116" Type="http://schemas.openxmlformats.org/officeDocument/2006/relationships/hyperlink" Target="https://www.kyivpost.com/opinion/op-ed/alexei-bayer-obamas-soft-power-392727.html" TargetMode="External"/><Relationship Id="rId137" Type="http://schemas.openxmlformats.org/officeDocument/2006/relationships/hyperlink" Target="http://motherboard.vice.com/read/the-inherent-inequality-of-biohacking" TargetMode="External"/><Relationship Id="rId158" Type="http://schemas.openxmlformats.org/officeDocument/2006/relationships/hyperlink" Target="http://www.ceeol.com" TargetMode="External"/><Relationship Id="rId20" Type="http://schemas.openxmlformats.org/officeDocument/2006/relationships/hyperlink" Target="http://insight.amcham-shanghai.org/u-s-china-relationship-strong-improving-u-s-official-says/" TargetMode="External"/><Relationship Id="rId41" Type="http://schemas.openxmlformats.org/officeDocument/2006/relationships/hyperlink" Target="http://thediplomat.com/2014/10/japan-caves-to-china-on-senkaku-island-dispute/" TargetMode="External"/><Relationship Id="rId62" Type="http://schemas.openxmlformats.org/officeDocument/2006/relationships/hyperlink" Target="http://www.businessinsider.com/chinas-military-is-a-paper-tiger-2015-6" TargetMode="External"/><Relationship Id="rId83" Type="http://schemas.openxmlformats.org/officeDocument/2006/relationships/hyperlink" Target="http://ibnlive.in.com/news/indian-economy-much-more-resilient-to-external-shocks-imf/453381-7.html" TargetMode="External"/><Relationship Id="rId88" Type="http://schemas.openxmlformats.org/officeDocument/2006/relationships/hyperlink" Target="http://www.pakistantoday.com.pk/2014/07/01/comment/india-pakistan-relations-2/" TargetMode="External"/><Relationship Id="rId111" Type="http://schemas.openxmlformats.org/officeDocument/2006/relationships/hyperlink" Target="http://foreignpolicy.com/2014/07/16/is-readiness-overrated-i-suspect-so-and-by-the-way-keeping-it-is-hugely-expensive-2/" TargetMode="External"/><Relationship Id="rId132" Type="http://schemas.openxmlformats.org/officeDocument/2006/relationships/hyperlink" Target="http://phys.org/news/2014-12-artificial-intelligence-hawking-debate.html" TargetMode="External"/><Relationship Id="rId153" Type="http://schemas.openxmlformats.org/officeDocument/2006/relationships/hyperlink" Target="http://www.e-ir.info/2014/01/09/modern-militaries-and-a-network-centric-warfare-approach/" TargetMode="External"/><Relationship Id="rId174" Type="http://schemas.openxmlformats.org/officeDocument/2006/relationships/hyperlink" Target="http://www.theguardian.com/environment/2014/dec/03/eating-less-meat-curb-climate-change" TargetMode="External"/><Relationship Id="rId179" Type="http://schemas.openxmlformats.org/officeDocument/2006/relationships/hyperlink" Target="http://hir.harvard.edu/archives/10414" TargetMode="External"/><Relationship Id="rId195" Type="http://schemas.openxmlformats.org/officeDocument/2006/relationships/hyperlink" Target="http://www.globalresearch.ca/independent-india-selling-out-to-monsanto-gmos-and-the-bigger-picture/5395187" TargetMode="External"/><Relationship Id="rId209" Type="http://schemas.openxmlformats.org/officeDocument/2006/relationships/hyperlink" Target="http://www.scientificamerican.com/article/ebola-virus-not-mutating-as-quickly-as-feared/" TargetMode="External"/><Relationship Id="rId190" Type="http://schemas.openxmlformats.org/officeDocument/2006/relationships/hyperlink" Target="http://www.economist.com/node/21548963" TargetMode="External"/><Relationship Id="rId204" Type="http://schemas.openxmlformats.org/officeDocument/2006/relationships/hyperlink" Target="http://www.imsmagazine.com/infectious-disease-the-human-problem/" TargetMode="External"/><Relationship Id="rId220" Type="http://schemas.openxmlformats.org/officeDocument/2006/relationships/hyperlink" Target="http://www.airspacemag.com/daily-planet/mars-not-way-were-going-180951855/?no-ist" TargetMode="External"/><Relationship Id="rId225" Type="http://schemas.openxmlformats.org/officeDocument/2006/relationships/hyperlink" Target="http://www.thespacereview.com/article/2663/1" TargetMode="External"/><Relationship Id="rId241" Type="http://schemas.openxmlformats.org/officeDocument/2006/relationships/hyperlink" Target="http://abovethelaw.com/2015/06/marijuana-legalization-bad-for-the-cartels-better-for-all/" TargetMode="External"/><Relationship Id="rId246" Type="http://schemas.openxmlformats.org/officeDocument/2006/relationships/fontTable" Target="fontTable.xml"/><Relationship Id="rId15" Type="http://schemas.openxmlformats.org/officeDocument/2006/relationships/hyperlink" Target="https://www.dlapiper.com/en/us/insights/publications/2015/06/the-rise-of-cross-border-antitrust/" TargetMode="External"/><Relationship Id="rId36" Type="http://schemas.openxmlformats.org/officeDocument/2006/relationships/hyperlink" Target="http://thediplomat.com/2013/12/why-china-wont-attack-taiwan/" TargetMode="External"/><Relationship Id="rId57" Type="http://schemas.openxmlformats.org/officeDocument/2006/relationships/hyperlink" Target="http://amti.csis.org/de-escalating-territorial-conflict-between-china-and-japan/" TargetMode="External"/><Relationship Id="rId106" Type="http://schemas.openxmlformats.org/officeDocument/2006/relationships/hyperlink" Target="http://www.businessinsider.com/why-airstrikes-alone-wont-stop-isis-2015-5" TargetMode="External"/><Relationship Id="rId127" Type="http://schemas.openxmlformats.org/officeDocument/2006/relationships/hyperlink" Target="http://foreignpolicy.com/2014/07/03/were-no-1-and-were-going-to-stay-that-way/" TargetMode="External"/><Relationship Id="rId10" Type="http://schemas.openxmlformats.org/officeDocument/2006/relationships/hyperlink" Target="http://www.themoscowtimes.com/news/article/russia-china-alliance-could-launch-new-world-order/523711.html" TargetMode="External"/><Relationship Id="rId31" Type="http://schemas.openxmlformats.org/officeDocument/2006/relationships/hyperlink" Target="https://www.wsws.org/en/articles/2015/07/07/tali-j07.html" TargetMode="External"/><Relationship Id="rId52" Type="http://schemas.openxmlformats.org/officeDocument/2006/relationships/hyperlink" Target="http://carnegieendowment.org/2015/04/20/beyond-american-predominance-in-western-pacific-need-for-stable-u.s.-china-balance-of-power" TargetMode="External"/><Relationship Id="rId73" Type="http://schemas.openxmlformats.org/officeDocument/2006/relationships/hyperlink" Target="http://www.usnews.com/opinion/articles/2014/08/14/societys-violent-habit-in-iraq-syria-and-the-middle-east" TargetMode="External"/><Relationship Id="rId78" Type="http://schemas.openxmlformats.org/officeDocument/2006/relationships/hyperlink" Target="http://www.economist.com/news/middle-east-and-africa/21645738-foreign-businesses-are-looking-beyond-falling-oil-prices-and-limping" TargetMode="External"/><Relationship Id="rId94" Type="http://schemas.openxmlformats.org/officeDocument/2006/relationships/hyperlink" Target="http://www.usatoday.com/story/news/world/2015/04/30/mexico-drug-war-homicides-decline/26574309/" TargetMode="External"/><Relationship Id="rId99" Type="http://schemas.openxmlformats.org/officeDocument/2006/relationships/hyperlink" Target="http://www.naturalnews.com/048247_apocalypse_survival_food_" TargetMode="External"/><Relationship Id="rId101" Type="http://schemas.openxmlformats.org/officeDocument/2006/relationships/hyperlink" Target="http://theweek.com/articles/557433/navy-risking-everything-fatally-flawed-technology" TargetMode="External"/><Relationship Id="rId122" Type="http://schemas.openxmlformats.org/officeDocument/2006/relationships/hyperlink" Target="http://nationalinterest.org/commentary/the-limits-soft-power-10163?page=2" TargetMode="External"/><Relationship Id="rId143" Type="http://schemas.openxmlformats.org/officeDocument/2006/relationships/hyperlink" Target="http://www.mckinsey.com/insights/health_systems_and_services/rapid_growth_in_biopharma" TargetMode="External"/><Relationship Id="rId148" Type="http://schemas.openxmlformats.org/officeDocument/2006/relationships/hyperlink" Target="http://www.nanotech-now.com/columns/?article=757" TargetMode="External"/><Relationship Id="rId164" Type="http://schemas.openxmlformats.org/officeDocument/2006/relationships/hyperlink" Target="http://www.politico.com/story/2014/09/power-grid-safety-110815.html" TargetMode="External"/><Relationship Id="rId169" Type="http://schemas.openxmlformats.org/officeDocument/2006/relationships/hyperlink" Target="http://onlinelibrary.wiley.com/doi/10.1111/ele.12465/full" TargetMode="External"/><Relationship Id="rId185" Type="http://schemas.openxmlformats.org/officeDocument/2006/relationships/hyperlink" Target="http://www.worldbank.org/en/news/press-release/2015/07/01/global-food-prices-drop-to-a-five-year-low" TargetMode="External"/><Relationship Id="rId4" Type="http://schemas.openxmlformats.org/officeDocument/2006/relationships/settings" Target="settings.xml"/><Relationship Id="rId9" Type="http://schemas.openxmlformats.org/officeDocument/2006/relationships/hyperlink" Target="http://www.economist.com/news/china/21650566-crisis-ukraine-drawing-russia-closer-china-relationship-far-equal" TargetMode="External"/><Relationship Id="rId180" Type="http://schemas.openxmlformats.org/officeDocument/2006/relationships/hyperlink" Target="http://hir.harvard.edu/archives/10414" TargetMode="External"/><Relationship Id="rId210" Type="http://schemas.openxmlformats.org/officeDocument/2006/relationships/hyperlink" Target="http://michelsonmedical.org/2014/10/02/ebola-hype-neglected-disease/" TargetMode="External"/><Relationship Id="rId215" Type="http://schemas.openxmlformats.org/officeDocument/2006/relationships/hyperlink" Target="https://medium.com/starts-with-a-bang/could-the-lhc-make-an-earth-killing-black-hole-886d9e600c28" TargetMode="External"/><Relationship Id="rId236" Type="http://schemas.openxmlformats.org/officeDocument/2006/relationships/hyperlink" Target="http://warontherocks.com/2014/02/the-future-of-war-less-is-more/" TargetMode="External"/><Relationship Id="rId26" Type="http://schemas.openxmlformats.org/officeDocument/2006/relationships/hyperlink" Target="http://www.theguardian.com/world/2015/jul/07/china-russia-superpower-axis" TargetMode="External"/><Relationship Id="rId231" Type="http://schemas.openxmlformats.org/officeDocument/2006/relationships/hyperlink" Target="http://www.theguardian.com/money/us-money-blog/2014/nov/12/social-welfare-programs-food-stamps-reduce-poverty-america" TargetMode="External"/><Relationship Id="rId47" Type="http://schemas.openxmlformats.org/officeDocument/2006/relationships/hyperlink" Target="http://www.ft.com/intl/cms/s/0/6f11da8c-ef8d-11e4-a6d2-00144feab7de.html" TargetMode="External"/><Relationship Id="rId68" Type="http://schemas.openxmlformats.org/officeDocument/2006/relationships/hyperlink" Target="http://www.worldbank.org/en/region/afr/publication/report-supporting-regional-peace-and-development-in-the-horn-of-africa" TargetMode="External"/><Relationship Id="rId89" Type="http://schemas.openxmlformats.org/officeDocument/2006/relationships/hyperlink" Target="http://www.voanews.com/content/india-pakistan-tension-ease-after-modi-sharif-meet-in-russia/2856519.html" TargetMode="External"/><Relationship Id="rId112" Type="http://schemas.openxmlformats.org/officeDocument/2006/relationships/hyperlink" Target="http://www.cnn.com/2015/02/17/opinion/war-on-terror-reboot/" TargetMode="External"/><Relationship Id="rId133" Type="http://schemas.openxmlformats.org/officeDocument/2006/relationships/hyperlink" Target="http://www.storagecraft.com/blog/facts-fiction-future-artificial-intelligence/" TargetMode="External"/><Relationship Id="rId154" Type="http://schemas.openxmlformats.org/officeDocument/2006/relationships/hyperlink" Target="http://www.ceeol.com" TargetMode="External"/><Relationship Id="rId175" Type="http://schemas.openxmlformats.org/officeDocument/2006/relationships/hyperlink" Target="https://www.gov.uk/government/news/uk-and-us-join-forces-to-boost-natural-disaster-warning-systems" TargetMode="External"/><Relationship Id="rId196" Type="http://schemas.openxmlformats.org/officeDocument/2006/relationships/hyperlink" Target="http://cdn3.ewg.org/sites/default/files/EWG%20Feeding%20the%20World%20Without%20GMOs%202015.pdf?_ga=1.197427245.300763632.1436300092" TargetMode="External"/><Relationship Id="rId200" Type="http://schemas.openxmlformats.org/officeDocument/2006/relationships/hyperlink" Target="http://www.politifact.com/truth-o-meter/statements/2015/jan/21/barack-obama/obama-america-no-1-producer-oil-gas/" TargetMode="External"/><Relationship Id="rId16" Type="http://schemas.openxmlformats.org/officeDocument/2006/relationships/hyperlink" Target="http://www.cpf.navy.mil/news.aspx/010319" TargetMode="External"/><Relationship Id="rId221" Type="http://schemas.openxmlformats.org/officeDocument/2006/relationships/hyperlink" Target="http://www.jconline.com/story/news/2014/06/25/mitch-daniels-mars-mission-daunting-challenge/11368473/" TargetMode="External"/><Relationship Id="rId242" Type="http://schemas.openxmlformats.org/officeDocument/2006/relationships/hyperlink" Target="http://www.usatoday.com/story/news/politics/2014/12/16/obama-presidential-memoranda-executive-orders/20191805/" TargetMode="External"/><Relationship Id="rId37" Type="http://schemas.openxmlformats.org/officeDocument/2006/relationships/hyperlink" Target="http://www.ft.com/intl/cms/s/0/e260d9ac-930e-11e3-8ea7-00144feab7de.html" TargetMode="External"/><Relationship Id="rId58" Type="http://schemas.openxmlformats.org/officeDocument/2006/relationships/hyperlink" Target="http://thediplomat.com/2015/06/the-us-and-china-wont-see-military-conflict-over-the-south-china-sea/" TargetMode="External"/><Relationship Id="rId79" Type="http://schemas.openxmlformats.org/officeDocument/2006/relationships/hyperlink" Target="http://www.washingtonpost.com/blogs/monkey-cage/wp/2015/04/28/why-an-iran-deal-wont-lead-to-nuclear-proliferation//" TargetMode="External"/><Relationship Id="rId102" Type="http://schemas.openxmlformats.org/officeDocument/2006/relationships/hyperlink" Target="http://theweek.com/articles/557433/navy-risking-everything-fatally-flawed-technology" TargetMode="External"/><Relationship Id="rId123" Type="http://schemas.openxmlformats.org/officeDocument/2006/relationships/hyperlink" Target="http://english.alarabiya.net/en/views/news/world/2015/01/15/Je-suis-unavailable-Obama-and-the-decline-of-U-S-soft-power.html" TargetMode="External"/><Relationship Id="rId144" Type="http://schemas.openxmlformats.org/officeDocument/2006/relationships/hyperlink" Target="http://www.mckinsey.com/insights/health_systems_and_services/rapid_growth_in_biopharma" TargetMode="External"/><Relationship Id="rId90" Type="http://schemas.openxmlformats.org/officeDocument/2006/relationships/hyperlink" Target="http://thediplomat.com/2015/02/the-china-pakistan-alliance-the-key-to-afghan-stability/" TargetMode="External"/><Relationship Id="rId165" Type="http://schemas.openxmlformats.org/officeDocument/2006/relationships/hyperlink" Target="http://www.scientificamerican.com/article/what-to-worry-about-after-fukushima-nuclear-disaster/" TargetMode="External"/><Relationship Id="rId186" Type="http://schemas.openxmlformats.org/officeDocument/2006/relationships/hyperlink" Target="http://www.worldbank.org/en/news/press-release/2015/07/01/global-food-prices-drop-to-a-five-year-low" TargetMode="External"/><Relationship Id="rId211" Type="http://schemas.openxmlformats.org/officeDocument/2006/relationships/hyperlink" Target="http://www.pressherald.com/2014/10/07/medias-hype-about-ebola-outweighs-the-actual-risk/" TargetMode="External"/><Relationship Id="rId232" Type="http://schemas.openxmlformats.org/officeDocument/2006/relationships/hyperlink" Target="http://www.economist.com/blogs/democracyinamerica/2013/12/anti-poverty-programmes" TargetMode="External"/><Relationship Id="rId27" Type="http://schemas.openxmlformats.org/officeDocument/2006/relationships/hyperlink" Target="http://www.theguardian.com/world/2015/jul/07/china-russia-superpower-axis" TargetMode="External"/><Relationship Id="rId48" Type="http://schemas.openxmlformats.org/officeDocument/2006/relationships/hyperlink" Target="https://www.washingtonpost.com/blogs/worldviews/wp/2015/06/15/whats-behind-mexicos-military-buying-binge/" TargetMode="External"/><Relationship Id="rId69" Type="http://schemas.openxmlformats.org/officeDocument/2006/relationships/hyperlink" Target="http://www.ibtimes.com/central-african-republic-militias-sign-peace-deal-agree-disarm-1916037" TargetMode="External"/><Relationship Id="rId113" Type="http://schemas.openxmlformats.org/officeDocument/2006/relationships/hyperlink" Target="http://www.newstatesman.com/politics/2015/02/defence-soft-power-why-war-terror-will-never-win" TargetMode="External"/><Relationship Id="rId134" Type="http://schemas.openxmlformats.org/officeDocument/2006/relationships/hyperlink" Target="http://blogs.scientificamerican.com/life-unbounded/is-ai-dangerous-that-depends-8230/" TargetMode="External"/><Relationship Id="rId80" Type="http://schemas.openxmlformats.org/officeDocument/2006/relationships/hyperlink" Target="http://www.foreignaffairs.com/articles/139013/jacques-e-c-hymans/iran-is-still-botching-the-bomb" TargetMode="External"/><Relationship Id="rId155" Type="http://schemas.openxmlformats.org/officeDocument/2006/relationships/hyperlink" Target="http://www.ceeol.com" TargetMode="External"/><Relationship Id="rId176" Type="http://schemas.openxmlformats.org/officeDocument/2006/relationships/hyperlink" Target="http://gcn.com/Articles/2015/05/07/Earthquake-agency-tech.aspx" TargetMode="External"/><Relationship Id="rId197" Type="http://schemas.openxmlformats.org/officeDocument/2006/relationships/hyperlink" Target="http://www.newyorker.com/magazine/2014/08/25/seeds-of-doubt" TargetMode="External"/><Relationship Id="rId201" Type="http://schemas.openxmlformats.org/officeDocument/2006/relationships/hyperlink" Target="http://www.thenational.ae/business/energy/oil-price-volatility-at-lowest-in-six-months" TargetMode="External"/><Relationship Id="rId222" Type="http://schemas.openxmlformats.org/officeDocument/2006/relationships/hyperlink" Target="http://www.centauri-dreams.org/?p=26867" TargetMode="External"/><Relationship Id="rId243" Type="http://schemas.openxmlformats.org/officeDocument/2006/relationships/hyperlink" Target="http://www.politico.com/story/2015/01/barack-obama-executive-powers-114305.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rtf_000\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320E2C-4A3C-4576-95E7-4FE4AAE5C0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218434</Words>
  <Characters>1245079</Characters>
  <Application>Microsoft Office Word</Application>
  <DocSecurity>0</DocSecurity>
  <Lines>10375</Lines>
  <Paragraphs>2921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1460592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Julia Hunter</dc:creator>
  <cp:keywords>5.1.1</cp:keywords>
  <cp:lastModifiedBy>Kurt Fifelski</cp:lastModifiedBy>
  <cp:revision>2</cp:revision>
  <dcterms:created xsi:type="dcterms:W3CDTF">2015-07-14T19:37:00Z</dcterms:created>
  <dcterms:modified xsi:type="dcterms:W3CDTF">2015-07-14T19:37:00Z</dcterms:modified>
</cp:coreProperties>
</file>