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727A" w:rsidRDefault="009975F5" w:rsidP="00941390">
      <w:pPr>
        <w:pStyle w:val="Heading1"/>
      </w:pPr>
      <w:r>
        <w:t>Insider Threat Protection</w:t>
      </w:r>
    </w:p>
    <w:p w:rsidR="009975F5" w:rsidRPr="00102C5F" w:rsidRDefault="009975F5" w:rsidP="009975F5">
      <w:pPr>
        <w:pStyle w:val="Heading1"/>
        <w:rPr>
          <w:rStyle w:val="StyleBoldUnderline"/>
        </w:rPr>
      </w:pPr>
      <w:proofErr w:type="gramStart"/>
      <w:r w:rsidRPr="00102C5F">
        <w:rPr>
          <w:rStyle w:val="StyleBoldUnderline"/>
        </w:rPr>
        <w:lastRenderedPageBreak/>
        <w:t>whistleblowers</w:t>
      </w:r>
      <w:proofErr w:type="gramEnd"/>
      <w:r w:rsidRPr="00102C5F">
        <w:rPr>
          <w:rStyle w:val="StyleBoldUnderline"/>
        </w:rPr>
        <w:t xml:space="preserve"> </w:t>
      </w:r>
      <w:proofErr w:type="spellStart"/>
      <w:r w:rsidRPr="00102C5F">
        <w:rPr>
          <w:rStyle w:val="StyleBoldUnderline"/>
        </w:rPr>
        <w:t>neg</w:t>
      </w:r>
      <w:proofErr w:type="spellEnd"/>
      <w:r w:rsidRPr="00102C5F">
        <w:rPr>
          <w:rStyle w:val="StyleBoldUnderline"/>
        </w:rPr>
        <w:t xml:space="preserve"> updates</w:t>
      </w:r>
    </w:p>
    <w:p w:rsidR="009975F5" w:rsidRDefault="009975F5" w:rsidP="00E77B21">
      <w:pPr>
        <w:pStyle w:val="Heading2"/>
        <w:rPr>
          <w:rStyle w:val="StyleBoldUnderline"/>
        </w:rPr>
      </w:pPr>
      <w:bookmarkStart w:id="0" w:name="_GoBack"/>
      <w:bookmarkEnd w:id="0"/>
      <w:proofErr w:type="gramStart"/>
      <w:r>
        <w:rPr>
          <w:rStyle w:val="StyleBoldUnderline"/>
        </w:rPr>
        <w:lastRenderedPageBreak/>
        <w:t>case</w:t>
      </w:r>
      <w:proofErr w:type="gramEnd"/>
    </w:p>
    <w:p w:rsidR="009975F5" w:rsidRDefault="009975F5" w:rsidP="009975F5">
      <w:pPr>
        <w:pStyle w:val="Heading3"/>
        <w:rPr>
          <w:rStyle w:val="StyleBoldUnderline"/>
        </w:rPr>
      </w:pPr>
      <w:r>
        <w:rPr>
          <w:rStyle w:val="StyleBoldUnderline"/>
        </w:rPr>
        <w:lastRenderedPageBreak/>
        <w:t>Whistleblowing bad</w:t>
      </w:r>
    </w:p>
    <w:p w:rsidR="009975F5" w:rsidRPr="009975F5" w:rsidRDefault="009975F5" w:rsidP="009975F5">
      <w:pPr>
        <w:pStyle w:val="Heading4"/>
      </w:pPr>
      <w:r w:rsidRPr="009975F5">
        <w:t>Whistleblowers are traitors, and the search for civil rights threatens the pre-eminence of the military-industrial complex</w:t>
      </w:r>
    </w:p>
    <w:p w:rsidR="009975F5" w:rsidRDefault="009975F5" w:rsidP="009975F5">
      <w:pPr>
        <w:rPr>
          <w:rStyle w:val="StyleStyleBold12pt"/>
        </w:rPr>
      </w:pPr>
      <w:proofErr w:type="spellStart"/>
      <w:r>
        <w:rPr>
          <w:rStyle w:val="StyleStyleBold12pt"/>
        </w:rPr>
        <w:t>Vombatkere</w:t>
      </w:r>
      <w:proofErr w:type="spellEnd"/>
      <w:r>
        <w:rPr>
          <w:rStyle w:val="StyleStyleBold12pt"/>
        </w:rPr>
        <w:t xml:space="preserve"> 13</w:t>
      </w:r>
    </w:p>
    <w:p w:rsidR="009975F5" w:rsidRDefault="009975F5" w:rsidP="009975F5">
      <w:r>
        <w:t xml:space="preserve">(S.G. </w:t>
      </w:r>
      <w:proofErr w:type="spellStart"/>
      <w:r>
        <w:t>Vombatkere</w:t>
      </w:r>
      <w:proofErr w:type="spellEnd"/>
      <w:r>
        <w:t xml:space="preserve"> is a retired Major General, “Edward Snowden’s Wake-up </w:t>
      </w:r>
      <w:proofErr w:type="gramStart"/>
      <w:r>
        <w:t>Call :</w:t>
      </w:r>
      <w:proofErr w:type="gramEnd"/>
      <w:r>
        <w:t xml:space="preserve"> Cyber Security, Surveillance and Democracy”, Asian Tribune, </w:t>
      </w:r>
      <w:hyperlink r:id="rId12" w:history="1">
        <w:r>
          <w:rPr>
            <w:rStyle w:val="Hyperlink"/>
          </w:rPr>
          <w:t>http://www.asiantribune.com/node/62920</w:t>
        </w:r>
      </w:hyperlink>
      <w:r>
        <w:t>, TMP)</w:t>
      </w:r>
    </w:p>
    <w:p w:rsidR="009975F5" w:rsidRDefault="009975F5" w:rsidP="009975F5">
      <w:r>
        <w:t xml:space="preserve">Edward </w:t>
      </w:r>
      <w:r>
        <w:rPr>
          <w:rStyle w:val="StyleBoldUnderline"/>
        </w:rPr>
        <w:t>Snowden</w:t>
      </w:r>
      <w:r>
        <w:t xml:space="preserve">, in his courageous, principled expose, has </w:t>
      </w:r>
      <w:r>
        <w:rPr>
          <w:rStyle w:val="StyleBoldUnderline"/>
        </w:rPr>
        <w:t xml:space="preserve">brought out </w:t>
      </w:r>
      <w:r>
        <w:t>how USA's National Security Agency (</w:t>
      </w:r>
      <w:r>
        <w:rPr>
          <w:rStyle w:val="StyleBoldUnderline"/>
        </w:rPr>
        <w:t>NSA</w:t>
      </w:r>
      <w:r>
        <w:t xml:space="preserve">) has been </w:t>
      </w:r>
      <w:r>
        <w:rPr>
          <w:rStyle w:val="StyleBoldUnderline"/>
        </w:rPr>
        <w:t>spying</w:t>
      </w:r>
      <w:r>
        <w:t xml:space="preserve"> on most nations in the world. </w:t>
      </w:r>
      <w:r>
        <w:rPr>
          <w:rStyle w:val="StyleBoldUnderline"/>
        </w:rPr>
        <w:t xml:space="preserve">This spying is </w:t>
      </w:r>
      <w:r>
        <w:rPr>
          <w:rStyle w:val="Emphasis"/>
        </w:rPr>
        <w:t>clearly</w:t>
      </w:r>
      <w:r>
        <w:rPr>
          <w:rStyle w:val="StyleBoldUnderline"/>
        </w:rPr>
        <w:t xml:space="preserve"> to </w:t>
      </w:r>
      <w:r>
        <w:rPr>
          <w:rStyle w:val="Emphasis"/>
        </w:rPr>
        <w:t>establish</w:t>
      </w:r>
      <w:r>
        <w:rPr>
          <w:rStyle w:val="StyleBoldUnderline"/>
        </w:rPr>
        <w:t xml:space="preserve"> or </w:t>
      </w:r>
      <w:r>
        <w:rPr>
          <w:rStyle w:val="Emphasis"/>
        </w:rPr>
        <w:t>strengthen</w:t>
      </w:r>
      <w:r>
        <w:rPr>
          <w:rStyle w:val="StyleBoldUnderline"/>
        </w:rPr>
        <w:t xml:space="preserve"> USA's </w:t>
      </w:r>
      <w:r>
        <w:rPr>
          <w:rStyle w:val="Emphasis"/>
        </w:rPr>
        <w:t>political, economic and military global clout.</w:t>
      </w:r>
      <w:r>
        <w:t xml:space="preserve"> </w:t>
      </w:r>
      <w:r>
        <w:rPr>
          <w:rStyle w:val="StyleBoldUnderline"/>
        </w:rPr>
        <w:t>India is the fifth-most spied-upon nation</w:t>
      </w:r>
      <w:r>
        <w:t xml:space="preserve">, even more than China and Russia. Considering that India is USA's strategic partner, spying on India is breach of faith. Iran tops the list (14 billion pieces of intelligence); then come Pakistan (13.5 billion), Jordan (12.7 billion), Egypt (7.6 billion), and India (6.3 billion). [Ref.1] </w:t>
      </w:r>
      <w:proofErr w:type="gramStart"/>
      <w:r>
        <w:rPr>
          <w:rStyle w:val="StyleBoldUnderline"/>
        </w:rPr>
        <w:t>It</w:t>
      </w:r>
      <w:proofErr w:type="gramEnd"/>
      <w:r>
        <w:rPr>
          <w:rStyle w:val="StyleBoldUnderline"/>
        </w:rPr>
        <w:t xml:space="preserve"> is piquant that </w:t>
      </w:r>
      <w:r>
        <w:rPr>
          <w:rStyle w:val="Emphasis"/>
        </w:rPr>
        <w:t>India</w:t>
      </w:r>
      <w:r>
        <w:rPr>
          <w:rStyle w:val="StyleBoldUnderline"/>
        </w:rPr>
        <w:t>, USA's strategic partner,</w:t>
      </w:r>
      <w:r>
        <w:t xml:space="preserve"> </w:t>
      </w:r>
      <w:r>
        <w:rPr>
          <w:rStyle w:val="Emphasis"/>
        </w:rPr>
        <w:t>is in the “club” of Iran</w:t>
      </w:r>
      <w:r>
        <w:rPr>
          <w:rStyle w:val="StyleBoldUnderline"/>
        </w:rPr>
        <w:t>, Pakistan, Jordan and Egypt, where USA perceives “threat” to its global hegemony.</w:t>
      </w:r>
      <w:r>
        <w:t xml:space="preserve"> </w:t>
      </w:r>
      <w:r>
        <w:rPr>
          <w:rStyle w:val="StyleBoldUnderline"/>
        </w:rPr>
        <w:t>USA has other strategic partners and doubtless they too are being spied upon, and many national leaders, notably of Turkey, Germany and Russia, have raised</w:t>
      </w:r>
      <w:r>
        <w:t xml:space="preserve"> serious </w:t>
      </w:r>
      <w:r>
        <w:rPr>
          <w:rStyle w:val="StyleBoldUnderline"/>
        </w:rPr>
        <w:t>objections</w:t>
      </w:r>
      <w:r>
        <w:t xml:space="preserve">. </w:t>
      </w:r>
      <w:r>
        <w:rPr>
          <w:rStyle w:val="StyleBoldUnderline"/>
        </w:rPr>
        <w:t xml:space="preserve">But India is USA's </w:t>
      </w:r>
      <w:r>
        <w:rPr>
          <w:rStyle w:val="Emphasis"/>
        </w:rPr>
        <w:t>junior and subservient strategic partner</w:t>
      </w:r>
      <w:r>
        <w:rPr>
          <w:rStyle w:val="StyleBoldUnderline"/>
        </w:rPr>
        <w:t xml:space="preserve"> due to the long-term, built-in subservience of India's political and bureaucratic architects of the strategic alliance. There has been no</w:t>
      </w:r>
      <w:r>
        <w:t xml:space="preserve"> official </w:t>
      </w:r>
      <w:r>
        <w:rPr>
          <w:rStyle w:val="StyleBoldUnderline"/>
        </w:rPr>
        <w:t>Indian protest and there is unlikely to be even a squeak on this sovereignty issue.</w:t>
      </w:r>
      <w:r>
        <w:t xml:space="preserve"> </w:t>
      </w:r>
      <w:r>
        <w:rPr>
          <w:rStyle w:val="Emphasis"/>
        </w:rPr>
        <w:t>However</w:t>
      </w:r>
      <w:r>
        <w:t xml:space="preserve">, </w:t>
      </w:r>
      <w:r>
        <w:rPr>
          <w:rStyle w:val="StyleBoldUnderline"/>
        </w:rPr>
        <w:t>people's voices have been raised,</w:t>
      </w:r>
      <w:r>
        <w:t xml:space="preserve"> especially </w:t>
      </w:r>
      <w:r>
        <w:rPr>
          <w:rStyle w:val="StyleBoldUnderline"/>
        </w:rPr>
        <w:t>from within USA</w:t>
      </w:r>
      <w:r>
        <w:t xml:space="preserve">, </w:t>
      </w:r>
      <w:r>
        <w:rPr>
          <w:rStyle w:val="StyleBoldUnderline"/>
        </w:rPr>
        <w:t>against</w:t>
      </w:r>
      <w:r>
        <w:t xml:space="preserve"> USA's presidentially-</w:t>
      </w:r>
      <w:r>
        <w:rPr>
          <w:rStyle w:val="StyleBoldUnderline"/>
        </w:rPr>
        <w:t>sanctioned</w:t>
      </w:r>
      <w:r>
        <w:t xml:space="preserve">, global </w:t>
      </w:r>
      <w:r>
        <w:rPr>
          <w:rStyle w:val="StyleBoldUnderline"/>
        </w:rPr>
        <w:t>electronic spying and surveillance</w:t>
      </w:r>
      <w:r>
        <w:t>. T</w:t>
      </w:r>
      <w:r>
        <w:rPr>
          <w:rStyle w:val="StyleBoldUnderline"/>
        </w:rPr>
        <w:t>hese voices are directed simultaneously at demanding recognition and protection of individual privacy rights</w:t>
      </w:r>
      <w:r>
        <w:t xml:space="preserve">, calling for accountability and transparency of U.S presidential and Congress decisions, and attempting to influence USA to pardon whistleblower Edward Snowden who is still in hiding. Snowden's expose on the heels of the commencement of the trial of that other courageous and righteous prisoner-of-conscience whistleblower Bradley Manning, is a grievous blow to the pride of NSA and the U.S establishment. Thus </w:t>
      </w:r>
      <w:r>
        <w:rPr>
          <w:rStyle w:val="StyleBoldUnderline"/>
        </w:rPr>
        <w:t xml:space="preserve">these </w:t>
      </w:r>
      <w:r>
        <w:rPr>
          <w:rStyle w:val="Emphasis"/>
        </w:rPr>
        <w:t>whistleblowers are “traitors”</w:t>
      </w:r>
      <w:r>
        <w:rPr>
          <w:rStyle w:val="StyleBoldUnderline"/>
        </w:rPr>
        <w:t xml:space="preserve"> who need to be </w:t>
      </w:r>
      <w:r>
        <w:rPr>
          <w:rStyle w:val="Emphasis"/>
        </w:rPr>
        <w:t xml:space="preserve">punished severely </w:t>
      </w:r>
      <w:r>
        <w:rPr>
          <w:rStyle w:val="StyleBoldUnderline"/>
        </w:rPr>
        <w:t>because they have weakened USA against its “enemies”</w:t>
      </w:r>
      <w:r>
        <w:t xml:space="preserve">, self-created and self-imagined. Added to the list of “traitors” are the courageous people in The Guardian and Washington Post, like Laura </w:t>
      </w:r>
      <w:proofErr w:type="spellStart"/>
      <w:r>
        <w:t>Poitras</w:t>
      </w:r>
      <w:proofErr w:type="spellEnd"/>
      <w:r>
        <w:t xml:space="preserve"> and Glenn Greenwald, who actually brought Snowden's leaked information to public glare. </w:t>
      </w:r>
      <w:r>
        <w:rPr>
          <w:rStyle w:val="StyleBoldUnderline"/>
        </w:rPr>
        <w:t>It is now clearer than ever before that USA's official enemy is not this country or that, not Al Qaeda or Taliban, not this religion or that, but the spread of peace and real democracy</w:t>
      </w:r>
      <w:r>
        <w:t xml:space="preserve">, </w:t>
      </w:r>
      <w:r>
        <w:rPr>
          <w:rStyle w:val="Emphasis"/>
        </w:rPr>
        <w:t xml:space="preserve">and the demands for human and </w:t>
      </w:r>
      <w:proofErr w:type="spellStart"/>
      <w:r>
        <w:rPr>
          <w:rStyle w:val="Emphasis"/>
        </w:rPr>
        <w:t>civic</w:t>
      </w:r>
      <w:proofErr w:type="spellEnd"/>
      <w:r>
        <w:rPr>
          <w:rStyle w:val="Emphasis"/>
        </w:rPr>
        <w:t xml:space="preserve"> rights</w:t>
      </w:r>
      <w:r>
        <w:t xml:space="preserve">, </w:t>
      </w:r>
      <w:r>
        <w:rPr>
          <w:rStyle w:val="StyleBoldUnderline"/>
        </w:rPr>
        <w:t>all</w:t>
      </w:r>
      <w:r>
        <w:t xml:space="preserve"> of which </w:t>
      </w:r>
      <w:r>
        <w:rPr>
          <w:rStyle w:val="StyleBoldUnderline"/>
        </w:rPr>
        <w:t>threaten the pre-eminence of the military-industrial complex</w:t>
      </w:r>
      <w:r>
        <w:t xml:space="preserve"> MNCs </w:t>
      </w:r>
      <w:r>
        <w:rPr>
          <w:rStyle w:val="StyleBoldUnderline"/>
        </w:rPr>
        <w:t xml:space="preserve">which run USA from behind a </w:t>
      </w:r>
      <w:proofErr w:type="spellStart"/>
      <w:r>
        <w:rPr>
          <w:rStyle w:val="StyleBoldUnderline"/>
        </w:rPr>
        <w:t>teflon</w:t>
      </w:r>
      <w:proofErr w:type="spellEnd"/>
      <w:r>
        <w:rPr>
          <w:rStyle w:val="StyleBoldUnderline"/>
        </w:rPr>
        <w:t xml:space="preserve"> curtain. Like all colonial powers of the past</w:t>
      </w:r>
      <w:r>
        <w:t xml:space="preserve">, </w:t>
      </w:r>
      <w:r>
        <w:rPr>
          <w:rStyle w:val="StyleBoldUnderline"/>
        </w:rPr>
        <w:t>this</w:t>
      </w:r>
      <w:r>
        <w:t xml:space="preserve"> pre-eminence </w:t>
      </w:r>
      <w:r>
        <w:rPr>
          <w:rStyle w:val="StyleBoldUnderline"/>
        </w:rPr>
        <w:t>is based</w:t>
      </w:r>
      <w:r>
        <w:t xml:space="preserve"> heavily </w:t>
      </w:r>
      <w:r>
        <w:rPr>
          <w:rStyle w:val="StyleBoldUnderline"/>
        </w:rPr>
        <w:t xml:space="preserve">on </w:t>
      </w:r>
      <w:r>
        <w:rPr>
          <w:rStyle w:val="Emphasis"/>
        </w:rPr>
        <w:t>political, economic and military intelligence.</w:t>
      </w:r>
      <w:r>
        <w:t xml:space="preserve"> In modern times it calls for surveillance and access to data and information from within and outside USA. Thus, U.S intelligence agencies would be particularly interested to access databases of various kinds, and real-time data as it is being created by land, ocean, aerial and space surveillance devices. </w:t>
      </w:r>
      <w:r>
        <w:rPr>
          <w:sz w:val="12"/>
        </w:rPr>
        <w:t>¶</w:t>
      </w:r>
      <w:r>
        <w:t xml:space="preserve"> With the kind of super-computing capability, global intelligence experience, and unparalleled military power and reach that USA possesses, this collated intelligence can be used for hegemonic aims.</w:t>
      </w:r>
      <w:r>
        <w:rPr>
          <w:sz w:val="12"/>
        </w:rPr>
        <w:t>¶</w:t>
      </w:r>
      <w:r>
        <w:t xml:space="preserve"> </w:t>
      </w:r>
      <w:r>
        <w:rPr>
          <w:sz w:val="12"/>
        </w:rPr>
        <w:t>¶</w:t>
      </w:r>
      <w:r>
        <w:t xml:space="preserve"> These are stated in the Project for a New American Century (PNAC) created in 1997 by a group of conservative American politicians, academics and policy brokers. PNAC aims to “shape a new century </w:t>
      </w:r>
      <w:proofErr w:type="spellStart"/>
      <w:r>
        <w:t>favourable</w:t>
      </w:r>
      <w:proofErr w:type="spellEnd"/>
      <w:r>
        <w:t xml:space="preserve"> to American principles and interests” and “make the case and rally support for American global leadership” [Ref.2].</w:t>
      </w:r>
      <w:r>
        <w:rPr>
          <w:sz w:val="12"/>
        </w:rPr>
        <w:t>¶</w:t>
      </w:r>
      <w:r>
        <w:t xml:space="preserve"> </w:t>
      </w:r>
      <w:r>
        <w:rPr>
          <w:sz w:val="12"/>
        </w:rPr>
        <w:t>¶</w:t>
      </w:r>
      <w:r>
        <w:t xml:space="preserve"> Thus it is the business of every country to protect its databases from hackers, sleuths, mercenary spies and intelligence agents, who try to obtain intelligence by one or more of several fair or foul means.</w:t>
      </w:r>
      <w:r>
        <w:rPr>
          <w:sz w:val="12"/>
        </w:rPr>
        <w:t>¶</w:t>
      </w:r>
      <w:r>
        <w:t xml:space="preserve"> </w:t>
      </w:r>
      <w:r>
        <w:rPr>
          <w:sz w:val="12"/>
        </w:rPr>
        <w:t>¶</w:t>
      </w:r>
      <w:r>
        <w:t xml:space="preserve"> System and data security </w:t>
      </w:r>
      <w:r>
        <w:rPr>
          <w:rStyle w:val="StyleBoldUnderline"/>
        </w:rPr>
        <w:t>The damage that can be wreaked by deliberate corruption or destruction of programs or data,</w:t>
      </w:r>
      <w:r>
        <w:t xml:space="preserve"> </w:t>
      </w:r>
      <w:r>
        <w:rPr>
          <w:rStyle w:val="StyleBoldUnderline"/>
        </w:rPr>
        <w:t>or lifting of data without the knowledge of the rightful owner</w:t>
      </w:r>
      <w:r>
        <w:t xml:space="preserve"> of the data, by illegal access into the operating system is enormous. For example, if the computer system of Indian Railways is tampered with, goods and passenger trains across the country can be brought to a halt, causing huge economic loss, with heightened accident risk. Or if, like NSA's </w:t>
      </w:r>
      <w:proofErr w:type="spellStart"/>
      <w:r>
        <w:t>Stuxnet</w:t>
      </w:r>
      <w:proofErr w:type="spellEnd"/>
      <w:r>
        <w:t xml:space="preserve"> program destroyed Iran's nuclear enrichment centrifuges, our nuclear power plants' systems are broken into, it can result in a nuclear disaster. Government of India (</w:t>
      </w:r>
      <w:proofErr w:type="spellStart"/>
      <w:r>
        <w:t>GoI</w:t>
      </w:r>
      <w:proofErr w:type="spellEnd"/>
      <w:r>
        <w:t xml:space="preserve">) has listed “the civil aviation sector (ATC), railway passenger reservation system and communication </w:t>
      </w:r>
      <w:r>
        <w:lastRenderedPageBreak/>
        <w:t xml:space="preserve">network, port management, companies and organizations in power, oil and natural gas sectors, banking and finance and telecom sectors” as critical, apart from certain “strategic government departments such as space (ISRO), External Affairs Ministry (passport database), the Home Ministry's police and intelligence networks,.... the Prime Minister's Office (PMO), the NSCS and the Cabinet Secretariat”. [Ref.3]. </w:t>
      </w:r>
      <w:r>
        <w:rPr>
          <w:rStyle w:val="StyleBoldUnderline"/>
        </w:rPr>
        <w:t>Security of government data and data concerning its citizens is vital for any government</w:t>
      </w:r>
      <w:r>
        <w:t xml:space="preserve">. </w:t>
      </w:r>
      <w:r>
        <w:rPr>
          <w:rStyle w:val="StyleBoldUnderline"/>
        </w:rPr>
        <w:t>Government</w:t>
      </w:r>
      <w:r>
        <w:t xml:space="preserve"> and private intelligence agencies (the services of the latter purchasable by the highest bidder) </w:t>
      </w:r>
      <w:r>
        <w:rPr>
          <w:rStyle w:val="StyleBoldUnderline"/>
        </w:rPr>
        <w:t>are engaged in</w:t>
      </w:r>
      <w:r>
        <w:t xml:space="preserve"> acquiring or </w:t>
      </w:r>
      <w:r>
        <w:rPr>
          <w:rStyle w:val="StyleBoldUnderline"/>
        </w:rPr>
        <w:t>“mining” information from their own country</w:t>
      </w:r>
      <w:r>
        <w:t xml:space="preserve"> and from other countries which are competitors in the political, economic or military senses. It is standard security practice, for instance, that computers which are connected to the internet are not connected with the LAN, so that there is no access to the system through the internet. Other security measures are physical security to ensure that data is not tampered with or copied by individuals who work within the system or obtain physical access to the system. However, for systems which are necessarily connected to the internet for their functioning (e.g., internet banking), it is a mere combination of motivation – money, display of capability, ideology, </w:t>
      </w:r>
      <w:proofErr w:type="spellStart"/>
      <w:r>
        <w:t>etc</w:t>
      </w:r>
      <w:proofErr w:type="spellEnd"/>
      <w:r>
        <w:t xml:space="preserve"> – and time-on-the-job, for an experienced hacker to crack firewall codes and find passwords to gain access to programs and data.</w:t>
      </w:r>
      <w:r>
        <w:rPr>
          <w:sz w:val="12"/>
        </w:rPr>
        <w:t>¶</w:t>
      </w:r>
      <w:r>
        <w:t xml:space="preserve"> This has been demonstrated by hackers, detected and punished or not, who have broken into systems as varied as banks, strategic, military, scientific, technical or industrial databases around the world. Another method is to plant viruses or clandestinely embed special-purpose hardware and software into commercially supplied hardware devices and software systems to transmit data that passes through the system. Routinely, firewalls to prevent unauthorized access into systems, regular change of passwords at all levels within the system, and restricting physical access to system terminals are time-tested methods for system and data security.</w:t>
      </w:r>
    </w:p>
    <w:p w:rsidR="009975F5" w:rsidRPr="009975F5" w:rsidRDefault="009975F5" w:rsidP="009975F5">
      <w:pPr>
        <w:pStyle w:val="Heading4"/>
      </w:pPr>
      <w:r w:rsidRPr="009975F5">
        <w:t>Leaks hurt U.S. credibility and economy – the tech sector loses billions of dollars</w:t>
      </w:r>
    </w:p>
    <w:p w:rsidR="009975F5" w:rsidRDefault="009975F5" w:rsidP="009975F5">
      <w:pPr>
        <w:rPr>
          <w:rStyle w:val="StyleStyleBold12pt"/>
        </w:rPr>
      </w:pPr>
      <w:r>
        <w:rPr>
          <w:rStyle w:val="StyleStyleBold12pt"/>
        </w:rPr>
        <w:t xml:space="preserve">Griffiths 7/3 </w:t>
      </w:r>
      <w:r w:rsidRPr="002943F8">
        <w:rPr>
          <w:rStyle w:val="StyleStyleBold12pt"/>
          <w:sz w:val="22"/>
        </w:rPr>
        <w:t xml:space="preserve">(James Griffiths, Reporter for the South China Morning Post where he </w:t>
      </w:r>
      <w:proofErr w:type="spellStart"/>
      <w:r w:rsidRPr="002943F8">
        <w:rPr>
          <w:rStyle w:val="StyleStyleBold12pt"/>
          <w:sz w:val="22"/>
        </w:rPr>
        <w:t>rights</w:t>
      </w:r>
      <w:proofErr w:type="spellEnd"/>
      <w:r w:rsidRPr="002943F8">
        <w:rPr>
          <w:rStyle w:val="StyleStyleBold12pt"/>
          <w:sz w:val="22"/>
        </w:rPr>
        <w:t xml:space="preserve"> about Hong Kong politics, China, the internet, and security, with a degree in Law from the University of Liverpool, “Two years after Snowden, NSA revelations still hurting US tech firms in China: report,” South China Morning Post, 3 July 2015, </w:t>
      </w:r>
      <w:hyperlink r:id="rId13" w:history="1">
        <w:r w:rsidRPr="00600E81">
          <w:rPr>
            <w:rStyle w:val="Hyperlink"/>
          </w:rPr>
          <w:t>http://www.scmp.com/tech/enterprises/article/1831657/nsa-spy-revelations-damaging-us-tech-firms-competitiveness-china</w:t>
        </w:r>
      </w:hyperlink>
      <w:r w:rsidRPr="00600E81">
        <w:t>)</w:t>
      </w:r>
    </w:p>
    <w:p w:rsidR="009975F5" w:rsidRDefault="009975F5" w:rsidP="009975F5">
      <w:pPr>
        <w:rPr>
          <w:rStyle w:val="StyleBoldUnderline"/>
        </w:rPr>
      </w:pPr>
      <w:r>
        <w:rPr>
          <w:rStyle w:val="Emphasis"/>
        </w:rPr>
        <w:t>Revelations of digital surveillance by American spy agencies could end up costing US firms billions of dollars in lost business</w:t>
      </w:r>
      <w:r w:rsidRPr="002943F8">
        <w:t xml:space="preserve"> and </w:t>
      </w:r>
      <w:r>
        <w:rPr>
          <w:rStyle w:val="StyleBoldUnderline"/>
        </w:rPr>
        <w:t>lawmakers in Washington are falling short in their duty to address the issue</w:t>
      </w:r>
      <w:r w:rsidRPr="002943F8">
        <w:t xml:space="preserve">, a US think tank has said. </w:t>
      </w:r>
      <w:r>
        <w:rPr>
          <w:rStyle w:val="StyleBoldUnderline"/>
        </w:rPr>
        <w:t>Tech firms, in particular, have underperformed in foreign markets following the leaks by former National Security Agency contractor Edward Snowden</w:t>
      </w:r>
      <w:r w:rsidRPr="002943F8">
        <w:t xml:space="preserve">, according to a paper published by the Information Technology and Innovation Foundation. "Our original thought was once policy makers </w:t>
      </w:r>
      <w:proofErr w:type="spellStart"/>
      <w:r w:rsidRPr="002943F8">
        <w:t>realised</w:t>
      </w:r>
      <w:proofErr w:type="spellEnd"/>
      <w:r w:rsidRPr="002943F8">
        <w:t xml:space="preserve"> this was having an impact on business interests, they would take more aggressive action to address the concerns," Daniel Castro, ITIF vice president, told the South China Morning Post. He helped author the report. The ITIF predicted in 2013 that </w:t>
      </w:r>
      <w:r>
        <w:rPr>
          <w:rStyle w:val="StyleBoldUnderline"/>
        </w:rPr>
        <w:t>"even a modest drop" in the foreign market share for cloud computing could cost the US economy up to US $35 billion by 2016.</w:t>
      </w:r>
      <w:r w:rsidRPr="002943F8">
        <w:t xml:space="preserve"> </w:t>
      </w:r>
      <w:r>
        <w:rPr>
          <w:rStyle w:val="StyleBoldUnderline"/>
        </w:rPr>
        <w:t>That now looks like a conservative estimate as the revelations of cyber-snooping have negatively affected “the whole US tech industry</w:t>
      </w:r>
      <w:r w:rsidRPr="002943F8">
        <w:t xml:space="preserve">,” the report said. </w:t>
      </w:r>
      <w:r>
        <w:rPr>
          <w:rStyle w:val="StyleBoldUnderline"/>
        </w:rPr>
        <w:t xml:space="preserve">Cloud computing firms and data </w:t>
      </w:r>
      <w:proofErr w:type="spellStart"/>
      <w:r>
        <w:rPr>
          <w:rStyle w:val="StyleBoldUnderline"/>
        </w:rPr>
        <w:t>centres</w:t>
      </w:r>
      <w:proofErr w:type="spellEnd"/>
      <w:r>
        <w:rPr>
          <w:rStyle w:val="StyleBoldUnderline"/>
        </w:rPr>
        <w:t xml:space="preserve"> have been some of the worst hit, with foreign companies choosing to avoid storing their data in the US following revelations about the NSA</w:t>
      </w:r>
      <w:r w:rsidRPr="002943F8">
        <w:t xml:space="preserve">'s digital surveillance </w:t>
      </w:r>
      <w:proofErr w:type="spellStart"/>
      <w:r w:rsidRPr="002943F8">
        <w:t>programmes</w:t>
      </w:r>
      <w:proofErr w:type="spellEnd"/>
      <w:r w:rsidRPr="002943F8">
        <w:t xml:space="preserve">. </w:t>
      </w:r>
      <w:r>
        <w:rPr>
          <w:rStyle w:val="StyleBoldUnderline"/>
        </w:rPr>
        <w:t>A 2014 survey of British and Canadian businesses</w:t>
      </w:r>
      <w:r w:rsidRPr="002943F8">
        <w:t xml:space="preserve"> by Vancouver-based Peer 1 Hosting </w:t>
      </w:r>
      <w:r>
        <w:rPr>
          <w:rStyle w:val="StyleBoldUnderline"/>
        </w:rPr>
        <w:t xml:space="preserve">found that 25 per cent of respondents planned to pull data out of the US due to fears relating to data privacy. </w:t>
      </w:r>
      <w:r w:rsidRPr="002943F8">
        <w:t xml:space="preserve">In February, </w:t>
      </w:r>
      <w:r>
        <w:rPr>
          <w:rStyle w:val="StyleBoldUnderline"/>
        </w:rPr>
        <w:t xml:space="preserve">Beijing dropped a number of major American tech firms from its official state procurement list, including network equipment maker Cisco Systems, Apple, and security firm McAfee. </w:t>
      </w:r>
      <w:r w:rsidRPr="002943F8">
        <w:t>"</w:t>
      </w:r>
      <w:r>
        <w:rPr>
          <w:rStyle w:val="StyleBoldUnderline"/>
        </w:rPr>
        <w:t>The Snowden incident, it's become a real concern, especially for top leaders</w:t>
      </w:r>
      <w:r w:rsidRPr="002943F8">
        <w:t xml:space="preserve">," </w:t>
      </w:r>
      <w:proofErr w:type="spellStart"/>
      <w:r w:rsidRPr="002943F8">
        <w:t>Tu</w:t>
      </w:r>
      <w:proofErr w:type="spellEnd"/>
      <w:r w:rsidRPr="002943F8">
        <w:t xml:space="preserve"> </w:t>
      </w:r>
      <w:proofErr w:type="spellStart"/>
      <w:r w:rsidRPr="002943F8">
        <w:t>Xinquan</w:t>
      </w:r>
      <w:proofErr w:type="spellEnd"/>
      <w:r w:rsidRPr="002943F8">
        <w:t xml:space="preserve">, associate director of the China Institute of WTO Studies in Beijing, told Reuters in April. "In some sense, the American government has some responsibility for that. [China's] concerns have some legitimacy." The White House and US International Trade Administration declined to comment on the matter, when contacted by the Post. </w:t>
      </w:r>
      <w:r>
        <w:rPr>
          <w:rStyle w:val="StyleBoldUnderline"/>
        </w:rPr>
        <w:t>IBM, Microsoft and Hewlett-Packard have all reported diminished sales in China as a result of the NSA revelations</w:t>
      </w:r>
      <w:r w:rsidRPr="002943F8">
        <w:t xml:space="preserve">, which first emerged in the summer of 2013. </w:t>
      </w:r>
      <w:r>
        <w:rPr>
          <w:rStyle w:val="StyleBoldUnderline"/>
        </w:rPr>
        <w:t>The NSA was found to have tapped into the servers of major internet players like Facebook, Google and Yahoo to track online communication, among other forms of digital surveillance.</w:t>
      </w:r>
    </w:p>
    <w:p w:rsidR="009975F5" w:rsidRPr="00102C5F" w:rsidRDefault="009975F5" w:rsidP="009975F5"/>
    <w:p w:rsidR="009975F5" w:rsidRDefault="009975F5" w:rsidP="009975F5">
      <w:pPr>
        <w:pStyle w:val="Heading3"/>
        <w:rPr>
          <w:rStyle w:val="StyleBoldUnderline"/>
        </w:rPr>
      </w:pPr>
      <w:proofErr w:type="gramStart"/>
      <w:r>
        <w:rPr>
          <w:rStyle w:val="StyleBoldUnderline"/>
        </w:rPr>
        <w:lastRenderedPageBreak/>
        <w:t>whistleblowers</w:t>
      </w:r>
      <w:proofErr w:type="gramEnd"/>
      <w:r>
        <w:rPr>
          <w:rStyle w:val="StyleBoldUnderline"/>
        </w:rPr>
        <w:t xml:space="preserve"> fail/backlash</w:t>
      </w:r>
    </w:p>
    <w:p w:rsidR="009975F5" w:rsidRPr="009975F5" w:rsidRDefault="009975F5" w:rsidP="009975F5">
      <w:pPr>
        <w:pStyle w:val="Heading4"/>
      </w:pPr>
      <w:r w:rsidRPr="009975F5">
        <w:t>Whistleblowing fails – governments and organizations can undermine their reputations to illegitimate leaks.</w:t>
      </w:r>
    </w:p>
    <w:p w:rsidR="009975F5" w:rsidRPr="002943F8" w:rsidRDefault="009975F5" w:rsidP="009975F5">
      <w:pPr>
        <w:rPr>
          <w:b/>
          <w:bCs/>
        </w:rPr>
      </w:pPr>
      <w:r>
        <w:rPr>
          <w:rStyle w:val="StyleStyleBold12pt"/>
        </w:rPr>
        <w:t xml:space="preserve">Sawyer et al 6 </w:t>
      </w:r>
      <w:r w:rsidRPr="002943F8">
        <w:rPr>
          <w:rStyle w:val="StyleStyleBold12pt"/>
          <w:sz w:val="22"/>
        </w:rPr>
        <w:t xml:space="preserve">(Kim R. Sawyer, Professor at the University of Melbourne’s School of Historical and Philosophical Studies, Jackie Johnson, Professor at the University of Western Australia, and Mark </w:t>
      </w:r>
      <w:proofErr w:type="spellStart"/>
      <w:r w:rsidRPr="002943F8">
        <w:rPr>
          <w:rStyle w:val="StyleStyleBold12pt"/>
          <w:sz w:val="22"/>
        </w:rPr>
        <w:t>Holub</w:t>
      </w:r>
      <w:proofErr w:type="spellEnd"/>
      <w:r w:rsidRPr="002943F8">
        <w:rPr>
          <w:rStyle w:val="StyleStyleBold12pt"/>
          <w:sz w:val="22"/>
        </w:rPr>
        <w:t xml:space="preserve">, Professor at the UWA Business School, “The Necessary Illegitimacy of the Whistleblower,” 17 July 2006, </w:t>
      </w:r>
      <w:hyperlink r:id="rId14" w:history="1">
        <w:r w:rsidRPr="002943F8">
          <w:rPr>
            <w:rStyle w:val="Hyperlink"/>
          </w:rPr>
          <w:t>http://www.bmartin.cc/dissent/documents/Sawyeretal05.pdf</w:t>
        </w:r>
      </w:hyperlink>
      <w:r w:rsidRPr="002943F8">
        <w:rPr>
          <w:rStyle w:val="StyleStyleBold12pt"/>
          <w:sz w:val="22"/>
        </w:rPr>
        <w:t>)</w:t>
      </w:r>
    </w:p>
    <w:p w:rsidR="009975F5" w:rsidRPr="002943F8" w:rsidRDefault="009975F5" w:rsidP="009975F5">
      <w:r>
        <w:rPr>
          <w:rStyle w:val="StyleBoldUnderline"/>
        </w:rPr>
        <w:t>For the whistleblower, the negative correlation with the organization underscores their pragmatic legitimacy. And it is their whistleblowing that underscores their moral legitimacy and identity.</w:t>
      </w:r>
      <w:r w:rsidRPr="002943F8">
        <w:t xml:space="preserve"> Rothschild and </w:t>
      </w:r>
      <w:proofErr w:type="spellStart"/>
      <w:r w:rsidRPr="002943F8">
        <w:t>Miethe</w:t>
      </w:r>
      <w:proofErr w:type="spellEnd"/>
      <w:r w:rsidRPr="002943F8">
        <w:t xml:space="preserve"> (1999, p. 121) describe this well: "It became clear to us that for many of these individuals </w:t>
      </w:r>
      <w:r>
        <w:rPr>
          <w:rStyle w:val="StyleBoldUnderline"/>
        </w:rPr>
        <w:t xml:space="preserve">the act of whistle-blowing had become what sociologists refer to as a 'master status'. One's master status is the critical bedrock of one's personal identity; it is how we first label ourselves and </w:t>
      </w:r>
      <w:proofErr w:type="gramStart"/>
      <w:r>
        <w:rPr>
          <w:rStyle w:val="StyleBoldUnderline"/>
        </w:rPr>
        <w:t>are</w:t>
      </w:r>
      <w:proofErr w:type="gramEnd"/>
      <w:r>
        <w:rPr>
          <w:rStyle w:val="StyleBoldUnderline"/>
        </w:rPr>
        <w:t xml:space="preserve"> recognized by others.</w:t>
      </w:r>
      <w:r w:rsidRPr="002943F8">
        <w:t xml:space="preserve"> For most of our whistle-blowers, </w:t>
      </w:r>
      <w:r>
        <w:rPr>
          <w:rStyle w:val="StyleBoldUnderline"/>
        </w:rPr>
        <w:t>the experience of whistle-blowing and its aftermath have been so traumatic that their 'master status' is now defined by their act of whistle-blowing. Their new identity - one based on the act of whistle-blowing - defines and engulfs nearly everything in their lives.</w:t>
      </w:r>
      <w:r w:rsidRPr="002943F8">
        <w:t xml:space="preserve">" </w:t>
      </w:r>
      <w:r>
        <w:rPr>
          <w:rStyle w:val="StyleBoldUnderline"/>
        </w:rPr>
        <w:t>Moral legitimacy takes over, and it is through moral legitimacy that the whistleblower expects their pragmatic legitimacy to be repaired.</w:t>
      </w:r>
      <w:r w:rsidRPr="002943F8">
        <w:t xml:space="preserve"> Whistleblowing then becomes a test of moral legitimacies, not just of the whistleblower and the organization, but of all their conferring entities. In the abstract, the moral legitimacy of whistleblowing is repeatedly reaffirmed. </w:t>
      </w:r>
      <w:r>
        <w:rPr>
          <w:rStyle w:val="StyleBoldUnderline"/>
        </w:rPr>
        <w:t xml:space="preserve">In increasing numbers, countries, states and organizations are adopting whistleblowing statutes to protect the unknown whistleblower. But in the particular, the story is different. </w:t>
      </w:r>
      <w:r>
        <w:rPr>
          <w:rStyle w:val="Emphasis"/>
        </w:rPr>
        <w:t>It is easy to undermine the moral legitimacy of a particular whistleblower by questioning their moral legitimacy in other areas.</w:t>
      </w:r>
      <w:r w:rsidRPr="002943F8">
        <w:t xml:space="preserve"> </w:t>
      </w:r>
      <w:r>
        <w:rPr>
          <w:rStyle w:val="StyleBoldUnderline"/>
        </w:rPr>
        <w:t>While some have beatified whistleblowers</w:t>
      </w:r>
      <w:proofErr w:type="gramStart"/>
      <w:r>
        <w:rPr>
          <w:rStyle w:val="StyleBoldUnderline"/>
        </w:rPr>
        <w:t>,22</w:t>
      </w:r>
      <w:proofErr w:type="gramEnd"/>
      <w:r>
        <w:rPr>
          <w:rStyle w:val="StyleBoldUnderline"/>
        </w:rPr>
        <w:t xml:space="preserve"> most would not view themselves in this way. </w:t>
      </w:r>
      <w:r w:rsidRPr="002943F8">
        <w:t xml:space="preserve">They are just employees who reveal wrongdoing. </w:t>
      </w:r>
      <w:r>
        <w:rPr>
          <w:rStyle w:val="StyleBoldUnderline"/>
        </w:rPr>
        <w:t xml:space="preserve">Smearing the whistleblower is common. </w:t>
      </w:r>
      <w:r>
        <w:rPr>
          <w:rStyle w:val="Emphasis"/>
        </w:rPr>
        <w:t>Smearing weakens the whistleblower's moral legitimacy and, by implication, the legitimacy of their whistleblowing.</w:t>
      </w:r>
      <w:r w:rsidRPr="002943F8">
        <w:t xml:space="preserve"> As Sawyer (2004, p.7) observes: "</w:t>
      </w:r>
      <w:r>
        <w:rPr>
          <w:rStyle w:val="StyleBoldUnderline"/>
        </w:rPr>
        <w:t>There are now good whistleblowers and bad whistleblowers.</w:t>
      </w:r>
      <w:r w:rsidRPr="002943F8">
        <w:t xml:space="preserve"> The good whistleblower is the whistleblower who lives in another country, or who works for another organization (preferably a competitor), or who blew the whistle 50 years ago. </w:t>
      </w:r>
      <w:r>
        <w:rPr>
          <w:rStyle w:val="StyleBoldUnderline"/>
        </w:rPr>
        <w:t xml:space="preserve">The bad whistleblower is the whistleblower in your own organization </w:t>
      </w:r>
      <w:proofErr w:type="gramStart"/>
      <w:r>
        <w:rPr>
          <w:rStyle w:val="StyleBoldUnderline"/>
        </w:rPr>
        <w:t>who</w:t>
      </w:r>
      <w:proofErr w:type="gramEnd"/>
      <w:r>
        <w:rPr>
          <w:rStyle w:val="StyleBoldUnderline"/>
        </w:rPr>
        <w:t xml:space="preserve"> blows the whistle now.</w:t>
      </w:r>
      <w:r w:rsidRPr="002943F8">
        <w:t>"</w:t>
      </w:r>
    </w:p>
    <w:p w:rsidR="009975F5" w:rsidRPr="009975F5" w:rsidRDefault="009975F5" w:rsidP="009975F5">
      <w:pPr>
        <w:pStyle w:val="Heading4"/>
      </w:pPr>
      <w:r w:rsidRPr="009975F5">
        <w:t>Company backlash means that whistleblowing fails – organizations fire or demote workers to destroy legitimacy and prevent further leaks.</w:t>
      </w:r>
    </w:p>
    <w:p w:rsidR="009975F5" w:rsidRDefault="009975F5" w:rsidP="009975F5">
      <w:pPr>
        <w:rPr>
          <w:rStyle w:val="StyleStyleBold12pt"/>
        </w:rPr>
      </w:pPr>
      <w:r>
        <w:rPr>
          <w:rStyle w:val="StyleStyleBold12pt"/>
        </w:rPr>
        <w:t xml:space="preserve">Sawyer et al 6 </w:t>
      </w:r>
      <w:r w:rsidRPr="00215FE5">
        <w:rPr>
          <w:rStyle w:val="StyleStyleBold12pt"/>
          <w:sz w:val="22"/>
        </w:rPr>
        <w:t xml:space="preserve">(Kim R. Sawyer, Professor at the University of Melbourne’s School of Historical and Philosophical Studies, Jackie Johnson, Professor at the University of Western Australia, and Mark </w:t>
      </w:r>
      <w:proofErr w:type="spellStart"/>
      <w:r w:rsidRPr="00215FE5">
        <w:rPr>
          <w:rStyle w:val="StyleStyleBold12pt"/>
          <w:sz w:val="22"/>
        </w:rPr>
        <w:t>Holub</w:t>
      </w:r>
      <w:proofErr w:type="spellEnd"/>
      <w:r w:rsidRPr="00215FE5">
        <w:rPr>
          <w:rStyle w:val="StyleStyleBold12pt"/>
          <w:sz w:val="22"/>
        </w:rPr>
        <w:t xml:space="preserve">, Professor at the UWA Business School, “The Necessary Illegitimacy of the Whistleblower,” 17 July 2006, </w:t>
      </w:r>
      <w:hyperlink r:id="rId15" w:history="1">
        <w:r w:rsidRPr="00215FE5">
          <w:rPr>
            <w:rStyle w:val="Hyperlink"/>
          </w:rPr>
          <w:t>http://www.bmartin.cc/dissent/documents/Sawyeretal05.pdf</w:t>
        </w:r>
      </w:hyperlink>
      <w:r w:rsidRPr="00215FE5">
        <w:rPr>
          <w:rStyle w:val="StyleStyleBold12pt"/>
          <w:sz w:val="22"/>
        </w:rPr>
        <w:t>)</w:t>
      </w:r>
    </w:p>
    <w:p w:rsidR="009975F5" w:rsidRPr="00215FE5" w:rsidRDefault="009975F5" w:rsidP="009975F5">
      <w:r w:rsidRPr="00215FE5">
        <w:t xml:space="preserve">The </w:t>
      </w:r>
      <w:r>
        <w:rPr>
          <w:rStyle w:val="Emphasis"/>
        </w:rPr>
        <w:t>retaliation experienced by whistleblowers is well documented.</w:t>
      </w:r>
      <w:r w:rsidRPr="00215FE5">
        <w:t xml:space="preserve"> There are many case studies of prominent whistleblowers where the retaliation against whistleblowers is evidenced in its entirety.4 Case study information can also be extracted from the transcripts of formal inquiries, for example the Australian Senate Inquiry into Unresolved Whistleblowing Cases (1995).5 Systematic studies of whistleblowing show the scale and the scope of the retaliation. </w:t>
      </w:r>
      <w:r>
        <w:rPr>
          <w:rStyle w:val="StyleBoldUnderline"/>
        </w:rPr>
        <w:t xml:space="preserve">A 1990 study of 233 US whistleblowers cited in Grace and Cohen (1998) found that 90 percent had lost their jobs or were demoted, 27 percent faced lawsuits and 26 percent </w:t>
      </w:r>
      <w:r>
        <w:rPr>
          <w:rStyle w:val="StyleBoldUnderline"/>
        </w:rPr>
        <w:lastRenderedPageBreak/>
        <w:t>had psychiatric or medical referrals subsequent to blowing the whistle</w:t>
      </w:r>
      <w:r w:rsidRPr="00215FE5">
        <w:t xml:space="preserve">. A comprehensive survey of US whistleblowers by Rothschild and </w:t>
      </w:r>
      <w:proofErr w:type="spellStart"/>
      <w:r w:rsidRPr="00215FE5">
        <w:t>Miethe</w:t>
      </w:r>
      <w:proofErr w:type="spellEnd"/>
      <w:r w:rsidRPr="00215FE5">
        <w:t xml:space="preserve"> (1999) of 761 individuals finds that: • 69 percent of the whistleblowers lost their job or were forced to retire; • 64 percent received negative performance evaluations; • 68 percent had work closely monitored by supervisors; • 69 percent were criticized or avoided by co-workers; and • 64 percent were blacklisted from getting another job in their field. </w:t>
      </w:r>
      <w:r>
        <w:rPr>
          <w:rStyle w:val="StyleBoldUnderline"/>
        </w:rPr>
        <w:t>Whistleblowing and retaliation appear to co-exist.</w:t>
      </w:r>
      <w:r w:rsidRPr="00215FE5">
        <w:t xml:space="preserve"> Indeed, </w:t>
      </w:r>
      <w:r>
        <w:rPr>
          <w:rStyle w:val="StyleBoldUnderline"/>
        </w:rPr>
        <w:t xml:space="preserve">Rothschild and </w:t>
      </w:r>
      <w:proofErr w:type="spellStart"/>
      <w:r>
        <w:rPr>
          <w:rStyle w:val="StyleBoldUnderline"/>
        </w:rPr>
        <w:t>Miethe</w:t>
      </w:r>
      <w:proofErr w:type="spellEnd"/>
      <w:r>
        <w:rPr>
          <w:rStyle w:val="StyleBoldUnderline"/>
        </w:rPr>
        <w:t xml:space="preserve"> (1999) find that whistleblowers experience reprisals regardless of their age, gender, educational attainment or years of employment in their current job.</w:t>
      </w:r>
      <w:r w:rsidRPr="00215FE5">
        <w:t xml:space="preserve"> Only retaliations against African Americans appear to be at a higher rate than for other employees. Rothschild and </w:t>
      </w:r>
      <w:proofErr w:type="spellStart"/>
      <w:r w:rsidRPr="00215FE5">
        <w:t>Miethe</w:t>
      </w:r>
      <w:proofErr w:type="spellEnd"/>
      <w:r w:rsidRPr="00215FE5">
        <w:t xml:space="preserve"> (1999) identify three factors which influence retaliation: the supervisory status of the whistleblower; the degree of wrongdoing; and whether the whistleblower discloses to an external body. Reprisals are more likely if the whistleblower is a non-supervisor, if the wrongdoing is severe, and if the whistleblower blows the whistle to parties external to the organization. The incidence of retaliation against external whistleblowers is on average 10-15 percent higher than for internal whistleblowers. The Rothschild and </w:t>
      </w:r>
      <w:proofErr w:type="spellStart"/>
      <w:r w:rsidRPr="00215FE5">
        <w:t>Miethe</w:t>
      </w:r>
      <w:proofErr w:type="spellEnd"/>
      <w:r w:rsidRPr="00215FE5">
        <w:t xml:space="preserve"> (1999) study provides an insight into why organizations retaliate against a whistleblower. </w:t>
      </w:r>
      <w:r>
        <w:rPr>
          <w:rStyle w:val="StyleBoldUnderline"/>
        </w:rPr>
        <w:t xml:space="preserve">By blowing the whistle, the whistleblower assumes a role different from other employees. Their identity is now defined by their whistleblowing, not by their prior performance. Their legitimacy is now the legitimacy of a whistleblower, not that of an employee. As a stakeholder, their legitimacy becomes important to the organization because it is negatively correlated with the legitimacy of the organization. And it is this negative correlation that determines the whistleblower's future. </w:t>
      </w:r>
      <w:r w:rsidRPr="00215FE5">
        <w:t>For an organization, its pragmatic legitimacy determines its operational viability. Organizations maintain their legitimacy with other entities through exchanges which increase the expected value of the other entity, through the joint influence of the organization and the other entity, and through shared values.</w:t>
      </w:r>
      <w:r>
        <w:rPr>
          <w:rStyle w:val="StyleBoldUnderline"/>
        </w:rPr>
        <w:t xml:space="preserve"> For an individual, their pragmatic legitimacy can be similarly defined by their ability to exchange, influence and share values with other individuals and entities. When an organization retaliates against a whistleblower, </w:t>
      </w:r>
      <w:r>
        <w:rPr>
          <w:rStyle w:val="Emphasis"/>
        </w:rPr>
        <w:t>they destroy the whistleblower's pragmatic legitimacy by destroying their ability to exchange, influence and share values with others.</w:t>
      </w:r>
      <w:r>
        <w:rPr>
          <w:rStyle w:val="StyleBoldUnderline"/>
        </w:rPr>
        <w:t xml:space="preserve"> Dismissal, demotion, negative performance evaluations, and loss of authority all minimize the pragmatic legitimacy of the whistleblower. A notable US example is the case of James Alderson, the Chief Financial Officer of North Valley Hospital, who blew the whistle on the secret accounting practices of the Quorum Health Group.</w:t>
      </w:r>
      <w:r w:rsidRPr="00215FE5">
        <w:t xml:space="preserve"> He could not have anticipated the consequences of his action. </w:t>
      </w:r>
      <w:r>
        <w:rPr>
          <w:rStyle w:val="StyleBoldUnderline"/>
        </w:rPr>
        <w:t>Within five days he was sacked, within three years he had filed a whistleblower lawsuit under the False Claims Act6 , and in the next ten years his family lived in five different towns.</w:t>
      </w:r>
      <w:r w:rsidRPr="00215FE5">
        <w:t>7 Thirteen years after blowing the whistle, his case was settled. In the interim, the Hospital Corporation of America, the parent company of Quorum, had reimbursed the US government US$840 million as a result of the whistleblower law suit. Alderson reflected "Yes, I would do it again. I can't believe it's over. But then again, it will never be over."8</w:t>
      </w:r>
    </w:p>
    <w:p w:rsidR="009975F5" w:rsidRPr="009975F5" w:rsidRDefault="009975F5" w:rsidP="009975F5">
      <w:pPr>
        <w:pStyle w:val="Heading4"/>
      </w:pPr>
      <w:r w:rsidRPr="009975F5">
        <w:t>Protections for people through “insider threat reforms” just promotes spying on colleagues, turns the chilling effect</w:t>
      </w:r>
    </w:p>
    <w:p w:rsidR="009975F5" w:rsidRDefault="009975F5" w:rsidP="009975F5">
      <w:pPr>
        <w:rPr>
          <w:rStyle w:val="StyleStyleBold12pt"/>
        </w:rPr>
      </w:pPr>
      <w:proofErr w:type="spellStart"/>
      <w:r>
        <w:rPr>
          <w:rStyle w:val="StyleStyleBold12pt"/>
        </w:rPr>
        <w:t>Kuvachn</w:t>
      </w:r>
      <w:proofErr w:type="spellEnd"/>
      <w:r>
        <w:t xml:space="preserve"> </w:t>
      </w:r>
      <w:r>
        <w:rPr>
          <w:rStyle w:val="StyleStyleBold12pt"/>
        </w:rPr>
        <w:t xml:space="preserve">13, </w:t>
      </w:r>
      <w:r w:rsidRPr="00EC032B">
        <w:rPr>
          <w:rStyle w:val="StyleStyleBold12pt"/>
        </w:rPr>
        <w:t>Writer, "Insider Threat" program promotes spying on colleagues”, BORDC,</w:t>
      </w:r>
      <w:r>
        <w:t xml:space="preserve"> </w:t>
      </w:r>
      <w:hyperlink r:id="rId16" w:history="1">
        <w:r>
          <w:rPr>
            <w:rStyle w:val="Hyperlink"/>
            <w:sz w:val="26"/>
          </w:rPr>
          <w:t>http://www.bordc.org/blog/insider-threat-program-promotes-spying-colleagues</w:t>
        </w:r>
      </w:hyperlink>
      <w:r w:rsidRPr="00EC032B">
        <w:rPr>
          <w:rStyle w:val="StyleStyleBold12pt"/>
        </w:rPr>
        <w:t>, TMP)</w:t>
      </w:r>
    </w:p>
    <w:p w:rsidR="009975F5" w:rsidRDefault="009975F5" w:rsidP="009975F5">
      <w:pPr>
        <w:rPr>
          <w:rStyle w:val="StyleBoldUnderline"/>
        </w:rPr>
      </w:pPr>
      <w:r w:rsidRPr="00EC032B">
        <w:t xml:space="preserve">On October 7, 2011 President Obama released Executive order 13587, presenting a program that was ignored by major media coverage until recently. </w:t>
      </w:r>
      <w:r>
        <w:rPr>
          <w:rStyle w:val="StyleBoldUnderline"/>
        </w:rPr>
        <w:t>The Executive Order purports to address "Structural Reforms to Improve the Security of</w:t>
      </w:r>
      <w:r w:rsidRPr="00EC032B">
        <w:t xml:space="preserve"> </w:t>
      </w:r>
      <w:r>
        <w:rPr>
          <w:rStyle w:val="StyleBoldUnderline"/>
        </w:rPr>
        <w:t>Classified Networks and the Responsible Sharing and Safeguarding of Classified Information,"</w:t>
      </w:r>
      <w:r w:rsidRPr="00EC032B">
        <w:t xml:space="preserve"> embedded in which was his introduction of the Insider Threat Task Force. Until a recent article by McClatchy, however, it had gone largely unacknowledged by those concerned with the safety of whistleblowers in the post-Bradley Manning era. Even now, with the "Where in the world is Edward Snowden?" conversation, </w:t>
      </w:r>
      <w:r>
        <w:rPr>
          <w:rStyle w:val="StyleBoldUnderline"/>
        </w:rPr>
        <w:t xml:space="preserve">the Insider Threat Program </w:t>
      </w:r>
      <w:r>
        <w:rPr>
          <w:rStyle w:val="Emphasis"/>
        </w:rPr>
        <w:t>remains largely outside the realm of discussion</w:t>
      </w:r>
      <w:r>
        <w:rPr>
          <w:rStyle w:val="StyleBoldUnderline"/>
        </w:rPr>
        <w:t xml:space="preserve"> despite its enormous implications for government transparency and the rights of whistleblowers</w:t>
      </w:r>
      <w:r w:rsidRPr="00EC032B">
        <w:t xml:space="preserve">. </w:t>
      </w:r>
      <w:r>
        <w:rPr>
          <w:rStyle w:val="StyleBoldUnderline"/>
        </w:rPr>
        <w:t xml:space="preserve">The Insider Threat Program </w:t>
      </w:r>
      <w:r>
        <w:rPr>
          <w:rStyle w:val="Emphasis"/>
        </w:rPr>
        <w:t>relies</w:t>
      </w:r>
      <w:r>
        <w:rPr>
          <w:rStyle w:val="StyleBoldUnderline"/>
        </w:rPr>
        <w:t xml:space="preserve"> largely on one modus operandi</w:t>
      </w:r>
      <w:r w:rsidRPr="00EC032B">
        <w:t xml:space="preserve">: </w:t>
      </w:r>
      <w:r>
        <w:rPr>
          <w:rStyle w:val="Emphasis"/>
        </w:rPr>
        <w:t>government-mandated snitching.</w:t>
      </w:r>
      <w:r w:rsidRPr="00EC032B">
        <w:t xml:space="preserve"> </w:t>
      </w:r>
      <w:r>
        <w:rPr>
          <w:rStyle w:val="StyleBoldUnderline"/>
        </w:rPr>
        <w:t>Federal agency employees</w:t>
      </w:r>
      <w:r w:rsidRPr="00EC032B">
        <w:t xml:space="preserve"> and their supervisors </w:t>
      </w:r>
      <w:r>
        <w:rPr>
          <w:rStyle w:val="StyleBoldUnderline"/>
        </w:rPr>
        <w:t xml:space="preserve">are </w:t>
      </w:r>
      <w:r>
        <w:rPr>
          <w:rStyle w:val="StyleBoldUnderline"/>
        </w:rPr>
        <w:lastRenderedPageBreak/>
        <w:t>instructed to be on the look-out for and report "high-risk persons or behaviors."</w:t>
      </w:r>
      <w:r w:rsidRPr="00EC032B">
        <w:t xml:space="preserve"> Though this may seem vague, </w:t>
      </w:r>
      <w:r>
        <w:rPr>
          <w:rStyle w:val="StyleBoldUnderline"/>
        </w:rPr>
        <w:t>the program</w:t>
      </w:r>
      <w:r w:rsidRPr="00EC032B">
        <w:t xml:space="preserve"> kindly </w:t>
      </w:r>
      <w:r>
        <w:rPr>
          <w:rStyle w:val="StyleBoldUnderline"/>
        </w:rPr>
        <w:t>clarifies</w:t>
      </w:r>
      <w:r w:rsidRPr="00EC032B">
        <w:t xml:space="preserve"> that </w:t>
      </w:r>
      <w:r>
        <w:rPr>
          <w:rStyle w:val="StyleBoldUnderline"/>
        </w:rPr>
        <w:t>some</w:t>
      </w:r>
      <w:r w:rsidRPr="00EC032B">
        <w:t xml:space="preserve"> specific </w:t>
      </w:r>
      <w:r>
        <w:rPr>
          <w:rStyle w:val="StyleBoldUnderline"/>
        </w:rPr>
        <w:t>instances that</w:t>
      </w:r>
      <w:r w:rsidRPr="00EC032B">
        <w:t xml:space="preserve"> would p</w:t>
      </w:r>
      <w:r>
        <w:rPr>
          <w:rStyle w:val="StyleBoldUnderline"/>
        </w:rPr>
        <w:t xml:space="preserve">rompt the categorization of individuals as "high-risk" would </w:t>
      </w:r>
      <w:r w:rsidRPr="00EC032B">
        <w:t xml:space="preserve">be stress, divorce or financial problems. </w:t>
      </w:r>
      <w:r>
        <w:rPr>
          <w:rStyle w:val="StyleBoldUnderline"/>
        </w:rPr>
        <w:t>The program is a psychological "If you see something, say something," which potentially criminalizes anyone in the workplace who may be in an emotional slump.</w:t>
      </w:r>
      <w:r w:rsidRPr="00EC032B">
        <w:t xml:space="preserve"> </w:t>
      </w:r>
      <w:r>
        <w:rPr>
          <w:rStyle w:val="StyleBoldUnderline"/>
        </w:rPr>
        <w:t xml:space="preserve">An individual going through a </w:t>
      </w:r>
      <w:r>
        <w:rPr>
          <w:rStyle w:val="Emphasis"/>
        </w:rPr>
        <w:t>tough divorce</w:t>
      </w:r>
      <w:r>
        <w:rPr>
          <w:rStyle w:val="StyleBoldUnderline"/>
        </w:rPr>
        <w:t xml:space="preserve">, suffering the loss of a loved one, or </w:t>
      </w:r>
      <w:r>
        <w:rPr>
          <w:rStyle w:val="Emphasis"/>
        </w:rPr>
        <w:t>struggling to make ends meet</w:t>
      </w:r>
      <w:r>
        <w:rPr>
          <w:rStyle w:val="StyleBoldUnderline"/>
        </w:rPr>
        <w:t xml:space="preserve"> then has become the vaguely dangerous INSIDER THREAT.</w:t>
      </w:r>
      <w:r w:rsidRPr="00EC032B">
        <w:t xml:space="preserve"> I offer no exaggeration in this language: </w:t>
      </w:r>
      <w:r>
        <w:rPr>
          <w:rStyle w:val="StyleBoldUnderline"/>
        </w:rPr>
        <w:t>the program turns federal agencies like the Peace Corps</w:t>
      </w:r>
      <w:r w:rsidRPr="00EC032B">
        <w:t xml:space="preserve">, </w:t>
      </w:r>
      <w:r>
        <w:rPr>
          <w:rStyle w:val="StyleBoldUnderline"/>
        </w:rPr>
        <w:t xml:space="preserve">the </w:t>
      </w:r>
      <w:r>
        <w:rPr>
          <w:rStyle w:val="Emphasis"/>
        </w:rPr>
        <w:t>S</w:t>
      </w:r>
      <w:r>
        <w:rPr>
          <w:rStyle w:val="StyleBoldUnderline"/>
        </w:rPr>
        <w:t xml:space="preserve">ocial </w:t>
      </w:r>
      <w:r>
        <w:rPr>
          <w:rStyle w:val="Emphasis"/>
        </w:rPr>
        <w:t>S</w:t>
      </w:r>
      <w:r>
        <w:rPr>
          <w:rStyle w:val="StyleBoldUnderline"/>
        </w:rPr>
        <w:t xml:space="preserve">ecurity </w:t>
      </w:r>
      <w:r>
        <w:rPr>
          <w:rStyle w:val="Emphasis"/>
        </w:rPr>
        <w:t>A</w:t>
      </w:r>
      <w:r>
        <w:rPr>
          <w:rStyle w:val="StyleBoldUnderline"/>
        </w:rPr>
        <w:t xml:space="preserve">dministration and the </w:t>
      </w:r>
      <w:r>
        <w:rPr>
          <w:rStyle w:val="Emphasis"/>
        </w:rPr>
        <w:t>E</w:t>
      </w:r>
      <w:r>
        <w:rPr>
          <w:rStyle w:val="StyleBoldUnderline"/>
        </w:rPr>
        <w:t xml:space="preserve">ducational and </w:t>
      </w:r>
      <w:r>
        <w:rPr>
          <w:rStyle w:val="Emphasis"/>
        </w:rPr>
        <w:t>A</w:t>
      </w:r>
      <w:r>
        <w:rPr>
          <w:rStyle w:val="StyleBoldUnderline"/>
        </w:rPr>
        <w:t xml:space="preserve">gricultural </w:t>
      </w:r>
      <w:r>
        <w:rPr>
          <w:rStyle w:val="Emphasis"/>
        </w:rPr>
        <w:t>D</w:t>
      </w:r>
      <w:r>
        <w:rPr>
          <w:rStyle w:val="StyleBoldUnderline"/>
        </w:rPr>
        <w:t>epartments into noir-like environments</w:t>
      </w:r>
      <w:r w:rsidRPr="00EC032B">
        <w:t xml:space="preserve">, where each individual is potentially more paranoid and </w:t>
      </w:r>
      <w:proofErr w:type="gramStart"/>
      <w:r w:rsidRPr="00EC032B">
        <w:t>more guilty</w:t>
      </w:r>
      <w:proofErr w:type="gramEnd"/>
      <w:r w:rsidRPr="00EC032B">
        <w:t xml:space="preserve"> than the next. </w:t>
      </w:r>
      <w:r>
        <w:rPr>
          <w:rStyle w:val="StyleBoldUnderline"/>
        </w:rPr>
        <w:t>Though the "indicators" that may potentially signify threats are vague and, one might argue, not an employer's business</w:t>
      </w:r>
      <w:r w:rsidRPr="00EC032B">
        <w:t xml:space="preserve"> (let alone the government's), </w:t>
      </w:r>
      <w:r>
        <w:rPr>
          <w:rStyle w:val="StyleBoldUnderline"/>
        </w:rPr>
        <w:t>the Program renders such</w:t>
      </w:r>
      <w:r w:rsidRPr="00EC032B">
        <w:t xml:space="preserve"> individual </w:t>
      </w:r>
      <w:r>
        <w:rPr>
          <w:rStyle w:val="StyleBoldUnderline"/>
        </w:rPr>
        <w:t>behavior</w:t>
      </w:r>
      <w:r w:rsidRPr="00EC032B">
        <w:t xml:space="preserve"> in the workplace </w:t>
      </w:r>
      <w:r>
        <w:rPr>
          <w:rStyle w:val="Emphasis"/>
        </w:rPr>
        <w:t>a matter of national security</w:t>
      </w:r>
      <w:r w:rsidRPr="00EC032B">
        <w:t xml:space="preserve">. Officials stated that Bradley Manning, for example, "exhibited behavior that could have forewarned his superiors that he posed a security risk" - perhaps they would argue the same for Edward Snowden, who had been a "trusted insider" before his leak. </w:t>
      </w:r>
      <w:r>
        <w:rPr>
          <w:rStyle w:val="StyleBoldUnderline"/>
        </w:rPr>
        <w:t xml:space="preserve">The general consensus seems to be that concerning oneself with co-workers' personal lives is necessary to the safety of our country. </w:t>
      </w:r>
      <w:r w:rsidRPr="00EC032B">
        <w:t xml:space="preserve">Let's assume that some co-workers had suspected that Manning and Snowden might be "up to no good." </w:t>
      </w:r>
      <w:r>
        <w:rPr>
          <w:rStyle w:val="StyleBoldUnderline"/>
        </w:rPr>
        <w:t>If these co-workers did not snitch under the Insider Threat Program, they are now required to turn themselves or others in for failing to report breaches in security.</w:t>
      </w:r>
      <w:r w:rsidRPr="00EC032B">
        <w:t xml:space="preserve"> </w:t>
      </w:r>
      <w:r>
        <w:rPr>
          <w:rStyle w:val="StyleBoldUnderline"/>
        </w:rPr>
        <w:t>The danger here</w:t>
      </w:r>
      <w:r w:rsidRPr="00EC032B">
        <w:t xml:space="preserve">, as the news-breaking McClatchy article pointed out, </w:t>
      </w:r>
      <w:r>
        <w:rPr>
          <w:rStyle w:val="Emphasis"/>
        </w:rPr>
        <w:t>is that a tendency towards dangerous "group think" develops</w:t>
      </w:r>
      <w:r w:rsidRPr="00EC032B">
        <w:t>, "</w:t>
      </w:r>
      <w:r>
        <w:rPr>
          <w:rStyle w:val="StyleBoldUnderline"/>
        </w:rPr>
        <w:t>the kind that was blamed for</w:t>
      </w:r>
      <w:r w:rsidRPr="00EC032B">
        <w:t xml:space="preserve"> the CIA’s erroneous </w:t>
      </w:r>
      <w:r>
        <w:rPr>
          <w:rStyle w:val="StyleBoldUnderline"/>
        </w:rPr>
        <w:t>assessment that Iraq was hiding weapons of mass destruction, a judgment that underpinned the 2003 U.S. invasion."</w:t>
      </w:r>
      <w:r w:rsidRPr="00EC032B">
        <w:t xml:space="preserve"> </w:t>
      </w:r>
      <w:r>
        <w:rPr>
          <w:rStyle w:val="StyleBoldUnderline"/>
        </w:rPr>
        <w:t>In the midst of "group think"</w:t>
      </w:r>
      <w:r w:rsidRPr="00EC032B">
        <w:t xml:space="preserve"> danger and general paranoia,</w:t>
      </w:r>
      <w:r>
        <w:rPr>
          <w:rStyle w:val="StyleBoldUnderline"/>
        </w:rPr>
        <w:t xml:space="preserve"> the Insider Threat Program continues to be fairly ineffective.</w:t>
      </w:r>
      <w:r w:rsidRPr="00EC032B">
        <w:t xml:space="preserve"> Edward Snowden's success in leaking NSA secrets stands as a prime example of this: the Insider Threat Program was fully operational, but Snowden still managed to release sensitive government information.</w:t>
      </w:r>
      <w:r>
        <w:rPr>
          <w:rStyle w:val="Emphasis"/>
        </w:rPr>
        <w:t xml:space="preserve"> </w:t>
      </w:r>
      <w:r w:rsidRPr="00EC032B">
        <w:t xml:space="preserve">Snowden's successful release of information may lead to an even more aggressive mutation of the Insider Threat Program, perhaps involving some material reward for snitches. The McClatchy article quotes </w:t>
      </w:r>
      <w:proofErr w:type="spellStart"/>
      <w:r w:rsidRPr="00EC032B">
        <w:t>Kel</w:t>
      </w:r>
      <w:proofErr w:type="spellEnd"/>
      <w:r w:rsidRPr="00EC032B">
        <w:t xml:space="preserve"> McClanahan, a Washington lawyer who specializes in national security law, as saying, "The only thing they haven’t done here is reward [snitching]...I’m waiting for the time when you turn in a friend and you get a $50 reward.” Though the Insider Threat Program seems almost a caricature, it cannot be taken lightly. It stands as yet another breach of privacy under the Obama presidency, and one that will likely become more aggressive in days to come. In addition to requiring snitching, the program equates leaking information to journalists (whether classified or not) with espionage. </w:t>
      </w:r>
      <w:r>
        <w:rPr>
          <w:rStyle w:val="StyleBoldUnderline"/>
        </w:rPr>
        <w:t xml:space="preserve">Not only are governmental employees at risk of being classified as an "Insider Threat" for having a bad day, but the general public is at risk of losing the information passed along to the media by </w:t>
      </w:r>
      <w:proofErr w:type="spellStart"/>
      <w:r>
        <w:rPr>
          <w:rStyle w:val="StyleBoldUnderline"/>
        </w:rPr>
        <w:t>whisteblowers</w:t>
      </w:r>
      <w:proofErr w:type="spellEnd"/>
      <w:r>
        <w:rPr>
          <w:rStyle w:val="StyleBoldUnderline"/>
        </w:rPr>
        <w:t xml:space="preserve"> like Manning and Snowden.</w:t>
      </w:r>
    </w:p>
    <w:p w:rsidR="009975F5" w:rsidRDefault="009975F5" w:rsidP="009975F5"/>
    <w:p w:rsidR="009975F5" w:rsidRPr="002943F8" w:rsidRDefault="009975F5" w:rsidP="009975F5"/>
    <w:p w:rsidR="009975F5" w:rsidRDefault="009975F5" w:rsidP="009975F5">
      <w:pPr>
        <w:pStyle w:val="Heading3"/>
        <w:rPr>
          <w:rStyle w:val="StyleBoldUnderline"/>
        </w:rPr>
      </w:pPr>
      <w:proofErr w:type="spellStart"/>
      <w:proofErr w:type="gramStart"/>
      <w:r>
        <w:rPr>
          <w:rStyle w:val="StyleBoldUnderline"/>
        </w:rPr>
        <w:lastRenderedPageBreak/>
        <w:t>squo</w:t>
      </w:r>
      <w:proofErr w:type="spellEnd"/>
      <w:proofErr w:type="gramEnd"/>
      <w:r>
        <w:rPr>
          <w:rStyle w:val="StyleBoldUnderline"/>
        </w:rPr>
        <w:t xml:space="preserve"> solves</w:t>
      </w:r>
    </w:p>
    <w:p w:rsidR="009975F5" w:rsidRPr="009975F5" w:rsidRDefault="009975F5" w:rsidP="009975F5">
      <w:pPr>
        <w:pStyle w:val="Heading4"/>
      </w:pPr>
      <w:proofErr w:type="gramStart"/>
      <w:r w:rsidRPr="009975F5">
        <w:t>the</w:t>
      </w:r>
      <w:proofErr w:type="gramEnd"/>
      <w:r w:rsidRPr="009975F5">
        <w:t xml:space="preserve"> </w:t>
      </w:r>
      <w:proofErr w:type="spellStart"/>
      <w:r w:rsidRPr="009975F5">
        <w:t>squo</w:t>
      </w:r>
      <w:proofErr w:type="spellEnd"/>
      <w:r w:rsidRPr="009975F5">
        <w:t xml:space="preserve"> solves- supreme court ruling on the </w:t>
      </w:r>
      <w:proofErr w:type="spellStart"/>
      <w:r w:rsidRPr="009975F5">
        <w:t>mclean</w:t>
      </w:r>
      <w:proofErr w:type="spellEnd"/>
      <w:r w:rsidRPr="009975F5">
        <w:t xml:space="preserve"> case solves whistleblower protection</w:t>
      </w:r>
    </w:p>
    <w:p w:rsidR="009975F5" w:rsidRDefault="009975F5" w:rsidP="009975F5">
      <w:r>
        <w:rPr>
          <w:rStyle w:val="StyleStyleBold12pt"/>
        </w:rPr>
        <w:t>Chow 3/2</w:t>
      </w:r>
      <w:r>
        <w:t xml:space="preserve"> (Kimberly, Ethics &amp; Excellence Legal Fellow, NYU School of Law, “Supreme Court decision is a victory for whistleblowers and the media,” </w:t>
      </w:r>
      <w:proofErr w:type="spellStart"/>
      <w:r>
        <w:t>Poynter</w:t>
      </w:r>
      <w:proofErr w:type="spellEnd"/>
      <w:r>
        <w:t xml:space="preserve">, Reporters Committee for Freedom of the Press, </w:t>
      </w:r>
      <w:hyperlink r:id="rId17" w:history="1">
        <w:r>
          <w:rPr>
            <w:rStyle w:val="Hyperlink"/>
          </w:rPr>
          <w:t>http://www.poynter.org/news/324045/supreme-court-decision-is-a-victory-for-whistleblowers-and-the-media/</w:t>
        </w:r>
      </w:hyperlink>
      <w:r>
        <w:t xml:space="preserve">, March 2, 2015, </w:t>
      </w:r>
      <w:proofErr w:type="spellStart"/>
      <w:r>
        <w:t>silbs</w:t>
      </w:r>
      <w:proofErr w:type="spellEnd"/>
      <w:r>
        <w:t>)</w:t>
      </w:r>
    </w:p>
    <w:p w:rsidR="009975F5" w:rsidRPr="0077681B" w:rsidRDefault="009975F5" w:rsidP="009975F5">
      <w:r w:rsidRPr="0077681B">
        <w:t xml:space="preserve">Were media lawyers asleep at the wheel when a major whistleblower case came through the Supreme Court this term? While all eyes were turned on Jim Risen and efforts to revise Justice Department policies on when it subpoenas reporters, were we missing the potential for a major precedent affecting sources? At first glance, </w:t>
      </w:r>
      <w:r>
        <w:rPr>
          <w:rStyle w:val="StyleBoldUnderline"/>
        </w:rPr>
        <w:t>the ruling in January in favor of federal air marshal Robert MacLean, who leaked information to an MSNBC reporter, looks unremarkable</w:t>
      </w:r>
      <w:r w:rsidRPr="0077681B">
        <w:t xml:space="preserve">, and it received little attention from media lawyers at a time when the focus was on Risen. </w:t>
      </w:r>
      <w:r>
        <w:rPr>
          <w:rStyle w:val="StyleBoldUnderline"/>
        </w:rPr>
        <w:t>The crux of the Court’s decision was that a T</w:t>
      </w:r>
      <w:r w:rsidRPr="0077681B">
        <w:t xml:space="preserve">ransportation </w:t>
      </w:r>
      <w:r>
        <w:rPr>
          <w:rStyle w:val="StyleBoldUnderline"/>
        </w:rPr>
        <w:t>S</w:t>
      </w:r>
      <w:r w:rsidRPr="0077681B">
        <w:t xml:space="preserve">ecurity </w:t>
      </w:r>
      <w:r>
        <w:rPr>
          <w:rStyle w:val="StyleBoldUnderline"/>
        </w:rPr>
        <w:t>A</w:t>
      </w:r>
      <w:r w:rsidRPr="0077681B">
        <w:t xml:space="preserve">dministration </w:t>
      </w:r>
      <w:r>
        <w:rPr>
          <w:rStyle w:val="StyleBoldUnderline"/>
        </w:rPr>
        <w:t>ban on the unauthorized disclosure of sensitive security information was a regulation, not a law. But the broader holding – that agencies can’t just pass regulations that insulate themselves from whistleblowing – is much more striking</w:t>
      </w:r>
      <w:r w:rsidRPr="0077681B">
        <w:t xml:space="preserve">. </w:t>
      </w:r>
      <w:r>
        <w:rPr>
          <w:rStyle w:val="StyleBoldUnderline"/>
        </w:rPr>
        <w:t xml:space="preserve">In reinforcing the federal protections given to whistleblowers, the Court recognized the valuable role whistleblowers play in holding the government accountable. By extension, the news media that reports on their disclosures also scored a victory. </w:t>
      </w:r>
      <w:r w:rsidRPr="0077681B">
        <w:t xml:space="preserve">Hogan </w:t>
      </w:r>
      <w:proofErr w:type="spellStart"/>
      <w:r w:rsidRPr="0077681B">
        <w:t>Lovells</w:t>
      </w:r>
      <w:proofErr w:type="spellEnd"/>
      <w:r w:rsidRPr="0077681B">
        <w:t xml:space="preserve"> partner Neal </w:t>
      </w:r>
      <w:proofErr w:type="spellStart"/>
      <w:r w:rsidRPr="0077681B">
        <w:t>Katyal</w:t>
      </w:r>
      <w:proofErr w:type="spellEnd"/>
      <w:r w:rsidRPr="0077681B">
        <w:t xml:space="preserve">, who represented MacLean on a pro bono basis, called </w:t>
      </w:r>
      <w:r>
        <w:rPr>
          <w:rStyle w:val="StyleBoldUnderline"/>
        </w:rPr>
        <w:t>the decision “very significant protection for whistleblowers</w:t>
      </w:r>
      <w:r w:rsidRPr="0077681B">
        <w:t xml:space="preserve">.” But he also pointed to the key ways in which it advances public interest journalism. “The MacLean decision recognizes that the media can and does play an important role in uncovering government corruption, abuse, and, frankly, inanity,” said </w:t>
      </w:r>
      <w:proofErr w:type="spellStart"/>
      <w:r w:rsidRPr="0077681B">
        <w:t>Katyal</w:t>
      </w:r>
      <w:proofErr w:type="spellEnd"/>
      <w:r w:rsidRPr="0077681B">
        <w:t>, a former acting U.S. Solicitor General. “</w:t>
      </w:r>
      <w:r>
        <w:rPr>
          <w:rStyle w:val="StyleBoldUnderline"/>
        </w:rPr>
        <w:t>This is a first-rate example of how the media helped get Robert MacLean’s message out and potentially stop a catastrophic decision to remove air marshals at a time of high terrorist threat.” Under federal law protecting whistleblowers, employees who disclose information revealing violations of any law, rule, or regulation or a substantial and specific danger to public health and safety are shielded from termination for their actions.</w:t>
      </w:r>
      <w:r w:rsidRPr="0077681B">
        <w:t xml:space="preserve"> There is an exception for disclosures that are specifically prohibited by law. </w:t>
      </w:r>
      <w:r>
        <w:rPr>
          <w:rStyle w:val="StyleBoldUnderline"/>
        </w:rPr>
        <w:t>In 2002, the TSA promulgated regulations banning the unauthorized disclosure of “sensitive security information,” which included details of federal air marshal missions.</w:t>
      </w:r>
      <w:r w:rsidRPr="0077681B">
        <w:t xml:space="preserve"> Along came federal air marshal MacLean, who became alarmed in 2003 when TSA cutbacks resulted in an announcement that no air marshals would accompany overnight flights from Las Vegas from July to August of that year. </w:t>
      </w:r>
      <w:r>
        <w:rPr>
          <w:rStyle w:val="StyleBoldUnderline"/>
        </w:rPr>
        <w:t>With the cutbacks coming in the wake of D</w:t>
      </w:r>
      <w:r w:rsidRPr="0077681B">
        <w:t xml:space="preserve">epartment of </w:t>
      </w:r>
      <w:r>
        <w:rPr>
          <w:rStyle w:val="StyleBoldUnderline"/>
        </w:rPr>
        <w:t>H</w:t>
      </w:r>
      <w:r w:rsidRPr="0077681B">
        <w:t xml:space="preserve">omeland </w:t>
      </w:r>
      <w:r>
        <w:rPr>
          <w:rStyle w:val="StyleBoldUnderline"/>
        </w:rPr>
        <w:t>S</w:t>
      </w:r>
      <w:r w:rsidRPr="0077681B">
        <w:t xml:space="preserve">ecurity </w:t>
      </w:r>
      <w:r>
        <w:rPr>
          <w:rStyle w:val="StyleBoldUnderline"/>
        </w:rPr>
        <w:t>warnings of the imminent threat of further terrorist airplane hijackings, MacLean tried to alert a supervisor and administrators to the danger of such a decision, with no success</w:t>
      </w:r>
      <w:r w:rsidRPr="0077681B">
        <w:t xml:space="preserve">. </w:t>
      </w:r>
      <w:r>
        <w:rPr>
          <w:rStyle w:val="StyleBoldUnderline"/>
        </w:rPr>
        <w:t xml:space="preserve">He then contacted an MSNBC reporter about the cancellations, and </w:t>
      </w:r>
      <w:r w:rsidRPr="0077681B">
        <w:t xml:space="preserve">when </w:t>
      </w:r>
      <w:r>
        <w:rPr>
          <w:rStyle w:val="StyleBoldUnderline"/>
        </w:rPr>
        <w:t>the TSA faced</w:t>
      </w:r>
      <w:r w:rsidRPr="0077681B">
        <w:t xml:space="preserve"> resulting </w:t>
      </w:r>
      <w:r>
        <w:rPr>
          <w:rStyle w:val="StyleBoldUnderline"/>
        </w:rPr>
        <w:t xml:space="preserve">backlash </w:t>
      </w:r>
      <w:r w:rsidRPr="0077681B">
        <w:t xml:space="preserve">from several members of Congress, it reversed its decision on the Las Vegas flights. But </w:t>
      </w:r>
      <w:r>
        <w:rPr>
          <w:rStyle w:val="StyleBoldUnderline"/>
        </w:rPr>
        <w:t>after discovering that MacLean was the source of the leak, the TSA fired him for disclosing sensitive security information without authorization. The case</w:t>
      </w:r>
      <w:r w:rsidRPr="0077681B">
        <w:t xml:space="preserve"> that ultimately made its way to the Supreme Court </w:t>
      </w:r>
      <w:r>
        <w:rPr>
          <w:rStyle w:val="StyleBoldUnderline"/>
        </w:rPr>
        <w:t xml:space="preserve">hinged on the question of whether MacLean was a protected whistleblower under the federal law, or whether he had given up that protection by whistleblowing in defiance of a law, which in this case, DHS argued, </w:t>
      </w:r>
      <w:proofErr w:type="gramStart"/>
      <w:r>
        <w:rPr>
          <w:rStyle w:val="StyleBoldUnderline"/>
        </w:rPr>
        <w:t>was the TSA regulation banning disclosures</w:t>
      </w:r>
      <w:proofErr w:type="gramEnd"/>
      <w:r>
        <w:rPr>
          <w:rStyle w:val="StyleBoldUnderline"/>
        </w:rPr>
        <w:t xml:space="preserve">. </w:t>
      </w:r>
      <w:r w:rsidRPr="0077681B">
        <w:t>At</w:t>
      </w:r>
      <w:r>
        <w:rPr>
          <w:rStyle w:val="StyleBoldUnderline"/>
        </w:rPr>
        <w:t xml:space="preserve"> the Supreme Court</w:t>
      </w:r>
      <w:r w:rsidRPr="0077681B">
        <w:t xml:space="preserve">, Chief Justice Roberts and Justices Scalia, Thomas, Ginsburg, </w:t>
      </w:r>
      <w:proofErr w:type="spellStart"/>
      <w:r w:rsidRPr="0077681B">
        <w:t>Breyer</w:t>
      </w:r>
      <w:proofErr w:type="spellEnd"/>
      <w:r w:rsidRPr="0077681B">
        <w:t xml:space="preserve">, Alito, and </w:t>
      </w:r>
      <w:proofErr w:type="spellStart"/>
      <w:r w:rsidRPr="0077681B">
        <w:t>Kagan</w:t>
      </w:r>
      <w:proofErr w:type="spellEnd"/>
      <w:r w:rsidRPr="0077681B">
        <w:t xml:space="preserve"> all </w:t>
      </w:r>
      <w:r>
        <w:rPr>
          <w:rStyle w:val="StyleBoldUnderline"/>
        </w:rPr>
        <w:t>agreed that the TSA</w:t>
      </w:r>
      <w:r w:rsidRPr="0077681B">
        <w:t xml:space="preserve"> </w:t>
      </w:r>
      <w:r>
        <w:rPr>
          <w:rStyle w:val="StyleBoldUnderline"/>
        </w:rPr>
        <w:t xml:space="preserve">regulation was not a law. As evidence, they pointed to other examples in the whistleblower statute when Congress referred to a “law, rule, or regulation.” And they showed that they understood the value of the whistleblowing process when they held that calling regulations laws would frustrate the purposes of the whistleblower statute by allowing agencies to protect themselves from it merely by making up regulations that specifically prohibited all </w:t>
      </w:r>
      <w:r>
        <w:rPr>
          <w:rStyle w:val="StyleBoldUnderline"/>
        </w:rPr>
        <w:lastRenderedPageBreak/>
        <w:t xml:space="preserve">whistleblowing. </w:t>
      </w:r>
      <w:r w:rsidRPr="0077681B">
        <w:t xml:space="preserve">“The Court was categorical in saying that agencies can’t write their own exceptions to the Whistleblower Act,” </w:t>
      </w:r>
      <w:proofErr w:type="spellStart"/>
      <w:r w:rsidRPr="0077681B">
        <w:t>Katyal</w:t>
      </w:r>
      <w:proofErr w:type="spellEnd"/>
      <w:r w:rsidRPr="0077681B">
        <w:t xml:space="preserve"> emphasized. </w:t>
      </w:r>
      <w:r>
        <w:rPr>
          <w:rStyle w:val="StyleBoldUnderline"/>
        </w:rPr>
        <w:t>The Court’s decision resoundingly supports the right to disclose official wrongdoing that is illegal or puts the public in substantial danger</w:t>
      </w:r>
      <w:r w:rsidRPr="0077681B">
        <w:t xml:space="preserve">. Members of the news media work closely with whistleblowers to make their revelations public. But for whistleblowers to feel comfortable telling the media their concerns, they need to know that the law will protect them. </w:t>
      </w:r>
      <w:r>
        <w:rPr>
          <w:rStyle w:val="StyleBoldUnderline"/>
        </w:rPr>
        <w:t>The Court’s clampdown on agencies’ attempts to erode that protection is a victory for accountability</w:t>
      </w:r>
      <w:r w:rsidRPr="0077681B">
        <w:t xml:space="preserve">. </w:t>
      </w:r>
      <w:r>
        <w:rPr>
          <w:rStyle w:val="StyleBoldUnderline"/>
        </w:rPr>
        <w:t>The ripples from the Court’s holding will be felt around the government. With the government increasingly citing national security concerns as reasons to prosecute whistleblowers such as Edward Snowden and Chelsea Manning, it’s important for potential leakers to understand where their protection begins and ends</w:t>
      </w:r>
      <w:r w:rsidRPr="0077681B">
        <w:t xml:space="preserve">. While Manning has been prosecuted under the Espionage Act, a law passed by Congress, </w:t>
      </w:r>
      <w:r>
        <w:rPr>
          <w:rStyle w:val="StyleBoldUnderline"/>
        </w:rPr>
        <w:t xml:space="preserve">the Court’s clarification that only laws and not regulations can prohibit whistleblowing is a significant step in favor of government accountability. </w:t>
      </w:r>
      <w:r w:rsidRPr="0077681B">
        <w:t xml:space="preserve">At the end of the day, MacLean’s case was not one where the media was likely to play an amicus or other kind of supporting role because the issues were not within its particular areas of expertise. So the snoozing is excused. </w:t>
      </w:r>
      <w:proofErr w:type="gramStart"/>
      <w:r w:rsidRPr="0077681B">
        <w:t>But news organizations – and the public – stand to benefit from his victory.</w:t>
      </w:r>
      <w:proofErr w:type="gramEnd"/>
    </w:p>
    <w:p w:rsidR="009975F5" w:rsidRDefault="009975F5" w:rsidP="009975F5"/>
    <w:p w:rsidR="009975F5" w:rsidRPr="0077681B" w:rsidRDefault="009975F5" w:rsidP="009975F5"/>
    <w:p w:rsidR="009975F5" w:rsidRDefault="009975F5" w:rsidP="009975F5">
      <w:pPr>
        <w:pStyle w:val="Heading2"/>
        <w:rPr>
          <w:rStyle w:val="StyleBoldUnderline"/>
        </w:rPr>
      </w:pPr>
      <w:proofErr w:type="gramStart"/>
      <w:r>
        <w:rPr>
          <w:rStyle w:val="StyleBoldUnderline"/>
        </w:rPr>
        <w:lastRenderedPageBreak/>
        <w:t>circumvention</w:t>
      </w:r>
      <w:proofErr w:type="gramEnd"/>
    </w:p>
    <w:p w:rsidR="009975F5" w:rsidRDefault="009975F5" w:rsidP="009975F5">
      <w:pPr>
        <w:pStyle w:val="Heading3"/>
      </w:pPr>
      <w:proofErr w:type="gramStart"/>
      <w:r>
        <w:lastRenderedPageBreak/>
        <w:t>definitional</w:t>
      </w:r>
      <w:proofErr w:type="gramEnd"/>
      <w:r>
        <w:t xml:space="preserve"> issues</w:t>
      </w:r>
    </w:p>
    <w:p w:rsidR="009975F5" w:rsidRPr="009975F5" w:rsidRDefault="009975F5" w:rsidP="009975F5">
      <w:pPr>
        <w:pStyle w:val="Heading4"/>
      </w:pPr>
      <w:r w:rsidRPr="009975F5">
        <w:t xml:space="preserve">“Insider threat” in the context of the law is defined far too broad, “curtailing the insider threat program” is 100% arbitrary </w:t>
      </w:r>
    </w:p>
    <w:p w:rsidR="009975F5" w:rsidRDefault="009975F5" w:rsidP="009975F5">
      <w:pPr>
        <w:rPr>
          <w:rStyle w:val="StyleStyleBold12pt"/>
        </w:rPr>
      </w:pPr>
      <w:r>
        <w:rPr>
          <w:rStyle w:val="StyleStyleBold12pt"/>
        </w:rPr>
        <w:t>NCSC No date</w:t>
      </w:r>
    </w:p>
    <w:p w:rsidR="009975F5" w:rsidRDefault="009975F5" w:rsidP="009975F5">
      <w:r>
        <w:t>(“National Insider threat policy”, http://www.ncsc.gov/nittf/docs/National_Insider_Threat_</w:t>
      </w:r>
      <w:proofErr w:type="gramStart"/>
      <w:r>
        <w:t>Policy.pdf ,</w:t>
      </w:r>
      <w:proofErr w:type="gramEnd"/>
      <w:r>
        <w:t xml:space="preserve"> TMP)</w:t>
      </w:r>
    </w:p>
    <w:p w:rsidR="009975F5" w:rsidRDefault="009975F5" w:rsidP="009975F5">
      <w:pPr>
        <w:rPr>
          <w:rStyle w:val="Emphasis"/>
        </w:rPr>
      </w:pPr>
      <w:r>
        <w:rPr>
          <w:rStyle w:val="StyleBoldUnderline"/>
        </w:rPr>
        <w:t xml:space="preserve">"Insider Threat" means the threat that an insider will </w:t>
      </w:r>
      <w:r>
        <w:rPr>
          <w:rStyle w:val="Emphasis"/>
        </w:rPr>
        <w:t>use his or her authorized</w:t>
      </w:r>
      <w:r>
        <w:rPr>
          <w:rStyle w:val="StyleBoldUnderline"/>
        </w:rPr>
        <w:t xml:space="preserve"> access, wittingly or unwittingly, to do </w:t>
      </w:r>
      <w:r>
        <w:rPr>
          <w:rStyle w:val="Emphasis"/>
        </w:rPr>
        <w:t>harm to the security</w:t>
      </w:r>
      <w:r>
        <w:rPr>
          <w:rStyle w:val="StyleBoldUnderline"/>
        </w:rPr>
        <w:t xml:space="preserve"> of United States. This threat can include damage to the United States through espionage, terrorism, unauthorized disclosure of national security information, or through the loss </w:t>
      </w:r>
      <w:r>
        <w:rPr>
          <w:rStyle w:val="Emphasis"/>
        </w:rPr>
        <w:t>or degradation of departmental resources or capabilities.</w:t>
      </w:r>
    </w:p>
    <w:p w:rsidR="009975F5" w:rsidRPr="009975F5" w:rsidRDefault="009975F5" w:rsidP="009975F5">
      <w:pPr>
        <w:pStyle w:val="Heading4"/>
      </w:pPr>
      <w:r w:rsidRPr="009975F5">
        <w:t xml:space="preserve">Vagueness of “the national insider threat policy” makes it impossible for effective curtailment </w:t>
      </w:r>
    </w:p>
    <w:p w:rsidR="009975F5" w:rsidRDefault="009975F5" w:rsidP="009975F5">
      <w:pPr>
        <w:rPr>
          <w:rStyle w:val="StyleStyleBold12pt"/>
        </w:rPr>
      </w:pPr>
      <w:r>
        <w:rPr>
          <w:rStyle w:val="StyleStyleBold12pt"/>
        </w:rPr>
        <w:t>NCSC No date</w:t>
      </w:r>
    </w:p>
    <w:p w:rsidR="009975F5" w:rsidRDefault="009975F5" w:rsidP="009975F5">
      <w:r>
        <w:t xml:space="preserve">- “common expectations” is </w:t>
      </w:r>
      <w:proofErr w:type="spellStart"/>
      <w:r>
        <w:t>arbitray</w:t>
      </w:r>
      <w:proofErr w:type="spellEnd"/>
    </w:p>
    <w:p w:rsidR="009975F5" w:rsidRDefault="009975F5" w:rsidP="009975F5">
      <w:r>
        <w:t xml:space="preserve">- “best practices” is arbitrary </w:t>
      </w:r>
    </w:p>
    <w:p w:rsidR="009975F5" w:rsidRDefault="009975F5" w:rsidP="009975F5">
      <w:r>
        <w:t xml:space="preserve">- “Flexible implementation” is arbitrary </w:t>
      </w:r>
    </w:p>
    <w:p w:rsidR="009975F5" w:rsidRDefault="009975F5" w:rsidP="009975F5">
      <w:r>
        <w:t xml:space="preserve">- “rights and liberty” is arbitrary </w:t>
      </w:r>
    </w:p>
    <w:p w:rsidR="009975F5" w:rsidRDefault="009975F5" w:rsidP="009975F5">
      <w:r>
        <w:t>(“National Insider threat policy”, http://www.ncsc.gov/nittf/docs/National_Insider_Threat_</w:t>
      </w:r>
      <w:proofErr w:type="gramStart"/>
      <w:r>
        <w:t>Policy.pdf ,</w:t>
      </w:r>
      <w:proofErr w:type="gramEnd"/>
      <w:r>
        <w:t xml:space="preserve"> TMP)</w:t>
      </w:r>
    </w:p>
    <w:p w:rsidR="009975F5" w:rsidRDefault="009975F5" w:rsidP="009975F5">
      <w:pPr>
        <w:rPr>
          <w:rStyle w:val="Emphasis"/>
        </w:rPr>
      </w:pPr>
      <w:r>
        <w:rPr>
          <w:rStyle w:val="StyleBoldUnderline"/>
        </w:rPr>
        <w:t xml:space="preserve">The National Insider Threat Policy aims to strengthen </w:t>
      </w:r>
      <w:r>
        <w:t xml:space="preserve">the </w:t>
      </w:r>
      <w:r>
        <w:rPr>
          <w:rStyle w:val="StyleBoldUnderline"/>
        </w:rPr>
        <w:t xml:space="preserve">protection and safeguarding of </w:t>
      </w:r>
      <w:r>
        <w:rPr>
          <w:rStyle w:val="Emphasis"/>
        </w:rPr>
        <w:t>classified information</w:t>
      </w:r>
      <w:r>
        <w:t xml:space="preserve"> </w:t>
      </w:r>
      <w:r>
        <w:rPr>
          <w:rStyle w:val="StyleBoldUnderline"/>
        </w:rPr>
        <w:t xml:space="preserve">by: establishing </w:t>
      </w:r>
      <w:r>
        <w:rPr>
          <w:rStyle w:val="Emphasis"/>
        </w:rPr>
        <w:t>common expectations</w:t>
      </w:r>
      <w:r>
        <w:t xml:space="preserve">; </w:t>
      </w:r>
      <w:r>
        <w:rPr>
          <w:rStyle w:val="StyleBoldUnderline"/>
        </w:rPr>
        <w:t xml:space="preserve">institutionalizing executive branch </w:t>
      </w:r>
      <w:r>
        <w:rPr>
          <w:rStyle w:val="Emphasis"/>
        </w:rPr>
        <w:t>best practices</w:t>
      </w:r>
      <w:r>
        <w:t xml:space="preserve">; </w:t>
      </w:r>
      <w:r>
        <w:rPr>
          <w:rStyle w:val="StyleBoldUnderline"/>
        </w:rPr>
        <w:t xml:space="preserve">and enabling </w:t>
      </w:r>
      <w:r>
        <w:rPr>
          <w:rStyle w:val="Emphasis"/>
        </w:rPr>
        <w:t>flexible implementation</w:t>
      </w:r>
      <w:r>
        <w:rPr>
          <w:rStyle w:val="StyleBoldUnderline"/>
        </w:rPr>
        <w:t xml:space="preserve"> across the executive branch.</w:t>
      </w:r>
      <w:r>
        <w:t xml:space="preserve"> A. Policy </w:t>
      </w:r>
      <w:r>
        <w:rPr>
          <w:rStyle w:val="StyleBoldUnderline"/>
        </w:rPr>
        <w:t>E</w:t>
      </w:r>
      <w:r>
        <w:rPr>
          <w:rStyle w:val="Emphasis"/>
        </w:rPr>
        <w:t>x</w:t>
      </w:r>
      <w:r>
        <w:rPr>
          <w:rStyle w:val="StyleBoldUnderline"/>
        </w:rPr>
        <w:t xml:space="preserve">ecutive </w:t>
      </w:r>
      <w:r>
        <w:rPr>
          <w:rStyle w:val="Emphasis"/>
        </w:rPr>
        <w:t>O</w:t>
      </w:r>
      <w:r>
        <w:rPr>
          <w:rStyle w:val="StyleBoldUnderline"/>
        </w:rPr>
        <w:t xml:space="preserve">rder </w:t>
      </w:r>
      <w:r>
        <w:rPr>
          <w:rStyle w:val="Emphasis"/>
        </w:rPr>
        <w:t>13587</w:t>
      </w:r>
      <w:r>
        <w:t xml:space="preserve"> </w:t>
      </w:r>
      <w:r>
        <w:rPr>
          <w:rStyle w:val="StyleBoldUnderline"/>
        </w:rPr>
        <w:t xml:space="preserve">directs United States Government executive branch departments and agencies </w:t>
      </w:r>
      <w:r>
        <w:t xml:space="preserve">(departments and agencies) </w:t>
      </w:r>
      <w:r>
        <w:rPr>
          <w:rStyle w:val="StyleBoldUnderline"/>
        </w:rPr>
        <w:t xml:space="preserve">to establish, implement, monitor, and report on the </w:t>
      </w:r>
      <w:r>
        <w:rPr>
          <w:rStyle w:val="Emphasis"/>
        </w:rPr>
        <w:t>effectiveness of insider threat programs</w:t>
      </w:r>
      <w:r>
        <w:rPr>
          <w:rStyle w:val="StyleBoldUnderline"/>
        </w:rPr>
        <w:t xml:space="preserve"> to protect classified national security information</w:t>
      </w:r>
      <w:r>
        <w:t xml:space="preserve"> (as defined in Executive Order 13526; hereinafter classified information), </w:t>
      </w:r>
      <w:r>
        <w:rPr>
          <w:rStyle w:val="StyleBoldUnderline"/>
        </w:rPr>
        <w:t>and requires</w:t>
      </w:r>
      <w:r>
        <w:t xml:space="preserve"> the </w:t>
      </w:r>
      <w:r>
        <w:rPr>
          <w:rStyle w:val="StyleBoldUnderline"/>
        </w:rPr>
        <w:t>development of an executive branch program for the deterrence, detection, and mitigation of insider threats</w:t>
      </w:r>
      <w:r>
        <w:t xml:space="preserve">, including the safeguarding of classified information from exploitation, compromise, or other unauthorized disclosure. Executive Order 12968 promulgates classified information access eligibility policy and establishes a uniform Federal personnel security program for employees considered for initial or continued access to classified information. Consistent with Executive Orders 13587 and 12968, this policy is applicable to all executive branch departments and agencies with access to classified information, or that operate or access classified computer networks; all employees with access to classified information, including classified computer networks (and including contractors and others who access classified information, or operate or access classified computer networks controlled by the federal government); and all classified information on those networks. This policy leverages existing federal laws, statutes, authorities, policies, programs, systems, architectures and resources in order to counter the threat of those insiders who may use their authorized access to compromise classified information. </w:t>
      </w:r>
      <w:r>
        <w:rPr>
          <w:rStyle w:val="StyleBoldUnderline"/>
        </w:rPr>
        <w:t xml:space="preserve">Insider threat programs shall employ risk management principles, tailored to meet the distinct needs, mission, and systems of individual agencies, and shall include appropriate protections for </w:t>
      </w:r>
      <w:r>
        <w:rPr>
          <w:rStyle w:val="Emphasis"/>
        </w:rPr>
        <w:t>privacy</w:t>
      </w:r>
      <w:r>
        <w:rPr>
          <w:rStyle w:val="StyleBoldUnderline"/>
        </w:rPr>
        <w:t xml:space="preserve">, </w:t>
      </w:r>
      <w:r>
        <w:rPr>
          <w:rStyle w:val="Emphasis"/>
        </w:rPr>
        <w:t>civil rights</w:t>
      </w:r>
      <w:r>
        <w:rPr>
          <w:rStyle w:val="StyleBoldUnderline"/>
        </w:rPr>
        <w:t xml:space="preserve">, </w:t>
      </w:r>
      <w:r>
        <w:rPr>
          <w:rStyle w:val="Emphasis"/>
        </w:rPr>
        <w:t>and civil liberties.</w:t>
      </w:r>
    </w:p>
    <w:p w:rsidR="009975F5" w:rsidRPr="00102C5F" w:rsidRDefault="009975F5" w:rsidP="009975F5">
      <w:pPr>
        <w:pStyle w:val="Heading3"/>
        <w:rPr>
          <w:rStyle w:val="Emphasis"/>
          <w:b/>
        </w:rPr>
      </w:pPr>
      <w:proofErr w:type="gramStart"/>
      <w:r w:rsidRPr="00102C5F">
        <w:rPr>
          <w:rStyle w:val="Emphasis"/>
          <w:b/>
        </w:rPr>
        <w:lastRenderedPageBreak/>
        <w:t>alternative</w:t>
      </w:r>
      <w:proofErr w:type="gramEnd"/>
      <w:r w:rsidRPr="00102C5F">
        <w:rPr>
          <w:rStyle w:val="Emphasis"/>
          <w:b/>
        </w:rPr>
        <w:t xml:space="preserve"> issues</w:t>
      </w:r>
    </w:p>
    <w:p w:rsidR="009975F5" w:rsidRPr="009975F5" w:rsidRDefault="009975F5" w:rsidP="009975F5">
      <w:pPr>
        <w:pStyle w:val="Heading4"/>
      </w:pPr>
      <w:r w:rsidRPr="009975F5">
        <w:t>Alternative causes the plan wouldn’t resolve ensure they’ll still be exterminated – loopholes, definitions, and the burden of proof</w:t>
      </w:r>
    </w:p>
    <w:p w:rsidR="009975F5" w:rsidRDefault="009975F5" w:rsidP="009975F5">
      <w:pPr>
        <w:rPr>
          <w:rStyle w:val="StyleStyleBold12pt"/>
        </w:rPr>
      </w:pPr>
      <w:r>
        <w:rPr>
          <w:rStyle w:val="StyleStyleBold12pt"/>
        </w:rPr>
        <w:t>Patrick 10</w:t>
      </w:r>
    </w:p>
    <w:p w:rsidR="009975F5" w:rsidRDefault="009975F5" w:rsidP="009975F5">
      <w:r>
        <w:t xml:space="preserve">(Patricia Patrick, PhD, “Be Prepared </w:t>
      </w:r>
      <w:proofErr w:type="gramStart"/>
      <w:r>
        <w:t>Before</w:t>
      </w:r>
      <w:proofErr w:type="gramEnd"/>
      <w:r>
        <w:t xml:space="preserve"> You Blow the Whistle, Protection Under State Whistle-blowing Laws”, fraud magazine, </w:t>
      </w:r>
      <w:hyperlink r:id="rId18" w:history="1">
        <w:r>
          <w:rPr>
            <w:rStyle w:val="Hyperlink"/>
          </w:rPr>
          <w:t>http://www.fraud-magazine.com/article.aspx?id=4294968656</w:t>
        </w:r>
      </w:hyperlink>
      <w:r>
        <w:t>, TMP)</w:t>
      </w:r>
    </w:p>
    <w:p w:rsidR="009975F5" w:rsidRDefault="009975F5" w:rsidP="009975F5">
      <w:r>
        <w:t xml:space="preserve">STATE WHISTLE-BLOWING LAWS </w:t>
      </w:r>
      <w:r>
        <w:rPr>
          <w:rStyle w:val="StyleBoldUnderline"/>
        </w:rPr>
        <w:t>All the U.S. states have laws to protect public employees from retaliation</w:t>
      </w:r>
      <w:r>
        <w:t xml:space="preserve">. </w:t>
      </w:r>
      <w:r>
        <w:rPr>
          <w:rStyle w:val="StyleBoldUnderline"/>
        </w:rPr>
        <w:t>Most</w:t>
      </w:r>
      <w:r>
        <w:t xml:space="preserve"> of the </w:t>
      </w:r>
      <w:r>
        <w:rPr>
          <w:rStyle w:val="StyleBoldUnderline"/>
        </w:rPr>
        <w:t>state</w:t>
      </w:r>
      <w:r>
        <w:t xml:space="preserve"> whistle-blowing </w:t>
      </w:r>
      <w:r>
        <w:rPr>
          <w:rStyle w:val="StyleBoldUnderline"/>
        </w:rPr>
        <w:t xml:space="preserve">laws were </w:t>
      </w:r>
      <w:r>
        <w:rPr>
          <w:rStyle w:val="Emphasis"/>
        </w:rPr>
        <w:t xml:space="preserve">enacted to encourage public employees to report fraud, waste, and abuse in </w:t>
      </w:r>
      <w:r>
        <w:rPr>
          <w:rStyle w:val="StyleBoldUnderline"/>
        </w:rPr>
        <w:t>government agencies</w:t>
      </w:r>
      <w:r>
        <w:t xml:space="preserve">. Some </w:t>
      </w:r>
      <w:r>
        <w:rPr>
          <w:rStyle w:val="StyleBoldUnderline"/>
        </w:rPr>
        <w:t xml:space="preserve">laws protect only </w:t>
      </w:r>
      <w:r>
        <w:t xml:space="preserve">public </w:t>
      </w:r>
      <w:r>
        <w:rPr>
          <w:rStyle w:val="StyleBoldUnderline"/>
        </w:rPr>
        <w:t>employees</w:t>
      </w:r>
      <w:r>
        <w:t xml:space="preserve">; others include government contractors and private-sector employees. </w:t>
      </w:r>
      <w:r>
        <w:rPr>
          <w:rStyle w:val="StyleBoldUnderline"/>
        </w:rPr>
        <w:t>Most of the states</w:t>
      </w:r>
      <w:r>
        <w:t xml:space="preserve"> also </w:t>
      </w:r>
      <w:r>
        <w:rPr>
          <w:rStyle w:val="StyleBoldUnderline"/>
        </w:rPr>
        <w:t xml:space="preserve">have laws </w:t>
      </w:r>
      <w:r>
        <w:rPr>
          <w:rStyle w:val="Emphasis"/>
        </w:rPr>
        <w:t>covering</w:t>
      </w:r>
      <w:r>
        <w:rPr>
          <w:rStyle w:val="StyleBoldUnderline"/>
        </w:rPr>
        <w:t xml:space="preserve"> private-sector employees. </w:t>
      </w:r>
      <w:r>
        <w:rPr>
          <w:rStyle w:val="Emphasis"/>
        </w:rPr>
        <w:t>However,</w:t>
      </w:r>
      <w:r>
        <w:t xml:space="preserve"> many of these laws protect reports involving workplace safety. </w:t>
      </w:r>
      <w:r>
        <w:rPr>
          <w:rStyle w:val="StyleBoldUnderline"/>
        </w:rPr>
        <w:t>They were enacted decades ago to protect employees from retaliation when reporting occupational safety issues.</w:t>
      </w:r>
      <w:r>
        <w:t xml:space="preserve"> </w:t>
      </w:r>
      <w:r>
        <w:rPr>
          <w:rStyle w:val="StyleBoldUnderline"/>
        </w:rPr>
        <w:t>Public and private employees can use them, but they might not apply to all situations.</w:t>
      </w:r>
      <w:r>
        <w:t xml:space="preserve"> Over the years, reporting in other specific situations has been protected. Many </w:t>
      </w:r>
      <w:r>
        <w:rPr>
          <w:rStyle w:val="StyleBoldUnderline"/>
        </w:rPr>
        <w:t>states enacted anti-retaliation clauses for specific claims or industries.</w:t>
      </w:r>
      <w:r>
        <w:t xml:space="preserve"> For example, Rhode Island has anti-retaliation clauses in statutes pertaining to gaming, nursing homes, health-care facilities, nonprofit hospitals, insurance fraud, health maintenance organizations; and asbestos abatement. </w:t>
      </w:r>
      <w:r>
        <w:rPr>
          <w:rStyle w:val="StyleBoldUnderline"/>
        </w:rPr>
        <w:t>Anti-retaliation clauses are designed to protect public and private employees working in specific cases.</w:t>
      </w:r>
      <w:r>
        <w:t xml:space="preserve"> THE ESSENCE OF BLOWING THAT WHISTLE </w:t>
      </w:r>
      <w:r>
        <w:rPr>
          <w:rStyle w:val="StyleBoldUnderline"/>
        </w:rPr>
        <w:t>Whistle-blowing</w:t>
      </w:r>
      <w:r>
        <w:t xml:space="preserve">, as it relates to fraud, </w:t>
      </w:r>
      <w:r>
        <w:rPr>
          <w:rStyle w:val="StyleBoldUnderline"/>
        </w:rPr>
        <w:t>is the act of reporting fraud, waste, and abuse.</w:t>
      </w:r>
      <w:r>
        <w:t xml:space="preserve"> Reporting any act of wrongdoing is considered whistle-blowing, regardless if it’s reported by a public or private employee or to persons inside or outside of the victim organization. </w:t>
      </w:r>
      <w:r>
        <w:rPr>
          <w:rStyle w:val="StyleBoldUnderline"/>
        </w:rPr>
        <w:t xml:space="preserve">Anyone can report wrongdoing, but the level of protection an employee will receive will differ depending on whether they’re public or private, </w:t>
      </w:r>
      <w:r>
        <w:rPr>
          <w:rStyle w:val="Emphasis"/>
        </w:rPr>
        <w:t>to whom they report</w:t>
      </w:r>
      <w:r>
        <w:rPr>
          <w:rStyle w:val="StyleBoldUnderline"/>
        </w:rPr>
        <w:t xml:space="preserve">, </w:t>
      </w:r>
      <w:r>
        <w:rPr>
          <w:rStyle w:val="Emphasis"/>
        </w:rPr>
        <w:t>the manner in which they report</w:t>
      </w:r>
      <w:r>
        <w:rPr>
          <w:rStyle w:val="StyleBoldUnderline"/>
        </w:rPr>
        <w:t xml:space="preserve">, </w:t>
      </w:r>
      <w:r>
        <w:rPr>
          <w:rStyle w:val="Emphasis"/>
        </w:rPr>
        <w:t>the type of wrongdoing they report</w:t>
      </w:r>
      <w:r>
        <w:rPr>
          <w:rStyle w:val="StyleBoldUnderline"/>
        </w:rPr>
        <w:t xml:space="preserve">, and the </w:t>
      </w:r>
      <w:r>
        <w:rPr>
          <w:rStyle w:val="Emphasis"/>
        </w:rPr>
        <w:t>law under which they report.</w:t>
      </w:r>
      <w:r>
        <w:rPr>
          <w:rStyle w:val="StyleBoldUnderline"/>
        </w:rPr>
        <w:t xml:space="preserve"> </w:t>
      </w:r>
      <w:r>
        <w:t xml:space="preserve">Take the Texas Whistle-blower Act, for example. It protects public employees from retaliation who report violations of law to appropriate law enforcement agencies, providing the employee files a grievance within 90 days of when the employer’s adverse employment action occurred or was discovered by the employee. The employee must initiate action under the grievance or appeal process of the governmental employer before filing a lawsuit. </w:t>
      </w:r>
      <w:r>
        <w:rPr>
          <w:sz w:val="12"/>
        </w:rPr>
        <w:t>¶</w:t>
      </w:r>
      <w:r>
        <w:t xml:space="preserve"> </w:t>
      </w:r>
      <w:proofErr w:type="gramStart"/>
      <w:r>
        <w:t>The</w:t>
      </w:r>
      <w:proofErr w:type="gramEnd"/>
      <w:r>
        <w:t xml:space="preserve"> employee must also report the violation in good faith, prove the retaliation is the result of the whistle-blowing, and identify the laws violated and the persons engaged in the violations. Employees can be compensated for their losses, but the entity can defend itself by asserting its actions were unrelated to the whistle-blowing. This is an affirmative defense that can be asserted by any employer. Employers using an affirmative defense will admit they took the adverse personnel action but claim the action was due to events independent of the whistle-blowing. </w:t>
      </w:r>
      <w:r>
        <w:rPr>
          <w:sz w:val="12"/>
        </w:rPr>
        <w:t>¶</w:t>
      </w:r>
      <w:r>
        <w:t xml:space="preserve"> </w:t>
      </w:r>
      <w:proofErr w:type="gramStart"/>
      <w:r>
        <w:t>If</w:t>
      </w:r>
      <w:proofErr w:type="gramEnd"/>
      <w:r>
        <w:t xml:space="preserve"> you find Texas’ Whistle-blowing Law daunting, you’re probably not alone. My review of state-level lawsuits filed by whistle-blowers shows that it’s difficult to receive protection under many of the state laws.</w:t>
      </w:r>
      <w:r>
        <w:rPr>
          <w:sz w:val="12"/>
        </w:rPr>
        <w:t>¶</w:t>
      </w:r>
      <w:r>
        <w:t xml:space="preserve"> RESEARCH METHOD </w:t>
      </w:r>
      <w:r>
        <w:rPr>
          <w:sz w:val="12"/>
        </w:rPr>
        <w:t>¶</w:t>
      </w:r>
      <w:r>
        <w:t xml:space="preserve"> I selected a random sample of lawsuits from the statewide cases reported in the LexisNexis database between 1994 and 2009. I keyed in the search term “whistle-blower” and found 380 cases involving whistle-blowers who sued their employers for alleged retaliation following the reporting of a wrongful act.</w:t>
      </w:r>
      <w:r>
        <w:rPr>
          <w:sz w:val="12"/>
        </w:rPr>
        <w:t>¶</w:t>
      </w:r>
      <w:r>
        <w:t xml:space="preserve"> I stratified the lawsuits chronologically by state and selected every fourth case to obtain a random sample of 95 cases. I conducted a content analysis of each case to identify: 1) the type of retaliation taken against the whistle-blower 2) the type of wrongdoing reported 3) the public policy issued 4) the outcome for the whistle-blower 5) the reason the whistle-blower won/lost the lawsuit 6) whether the whistle-blower was a public servant 7) the law used to file the case.</w:t>
      </w:r>
      <w:r>
        <w:rPr>
          <w:sz w:val="12"/>
        </w:rPr>
        <w:t>¶</w:t>
      </w:r>
      <w:r>
        <w:t xml:space="preserve"> MOST WHISTLE-BLOWERS ARE FIRED </w:t>
      </w:r>
      <w:r>
        <w:rPr>
          <w:rStyle w:val="Emphasis"/>
        </w:rPr>
        <w:t>Seventy-four percent</w:t>
      </w:r>
      <w:r>
        <w:rPr>
          <w:rStyle w:val="StyleBoldUnderline"/>
        </w:rPr>
        <w:t xml:space="preserve"> of the whistle-blowers </w:t>
      </w:r>
      <w:r>
        <w:t xml:space="preserve">in my review </w:t>
      </w:r>
      <w:r>
        <w:rPr>
          <w:rStyle w:val="StyleBoldUnderline"/>
        </w:rPr>
        <w:t xml:space="preserve">were </w:t>
      </w:r>
      <w:r>
        <w:rPr>
          <w:rStyle w:val="Emphasis"/>
        </w:rPr>
        <w:t>terminated</w:t>
      </w:r>
      <w:r>
        <w:t xml:space="preserve">. </w:t>
      </w:r>
      <w:r>
        <w:rPr>
          <w:rStyle w:val="StyleBoldUnderline"/>
        </w:rPr>
        <w:t xml:space="preserve">Another </w:t>
      </w:r>
      <w:r>
        <w:rPr>
          <w:rStyle w:val="Emphasis"/>
        </w:rPr>
        <w:t xml:space="preserve">6 percent </w:t>
      </w:r>
      <w:r>
        <w:rPr>
          <w:rStyle w:val="StyleBoldUnderline"/>
        </w:rPr>
        <w:t xml:space="preserve">were </w:t>
      </w:r>
      <w:r>
        <w:rPr>
          <w:rStyle w:val="Emphasis"/>
        </w:rPr>
        <w:t>suspended</w:t>
      </w:r>
      <w:r>
        <w:rPr>
          <w:rStyle w:val="StyleBoldUnderline"/>
        </w:rPr>
        <w:t xml:space="preserve"> and </w:t>
      </w:r>
      <w:r>
        <w:rPr>
          <w:rStyle w:val="Emphasis"/>
        </w:rPr>
        <w:t xml:space="preserve">5 percent </w:t>
      </w:r>
      <w:r>
        <w:rPr>
          <w:rStyle w:val="StyleBoldUnderline"/>
        </w:rPr>
        <w:t xml:space="preserve">were </w:t>
      </w:r>
      <w:r>
        <w:rPr>
          <w:rStyle w:val="Emphasis"/>
        </w:rPr>
        <w:t>transferred</w:t>
      </w:r>
      <w:r>
        <w:rPr>
          <w:rStyle w:val="StyleBoldUnderline"/>
        </w:rPr>
        <w:t xml:space="preserve"> against their wishes.</w:t>
      </w:r>
      <w:r>
        <w:t xml:space="preserve"> </w:t>
      </w:r>
      <w:r>
        <w:rPr>
          <w:rStyle w:val="Emphasis"/>
        </w:rPr>
        <w:t>The remaining 15 percent were given poor evaluations, demoted or harassed.</w:t>
      </w:r>
      <w:r>
        <w:t xml:space="preserve"> The results, summarized in Exhibit 1 (below), indicate that retaliation occurs, although this review can’t determine how often. 2010-SeptOct-WB-Fig1-types of </w:t>
      </w:r>
      <w:proofErr w:type="spellStart"/>
      <w:r>
        <w:t>retal</w:t>
      </w:r>
      <w:proofErr w:type="spellEnd"/>
      <w:r>
        <w:t xml:space="preserve"> </w:t>
      </w:r>
      <w:proofErr w:type="gramStart"/>
      <w:r>
        <w:t>Approximately</w:t>
      </w:r>
      <w:proofErr w:type="gramEnd"/>
      <w:r>
        <w:t xml:space="preserve"> 60 percent of the lawsuits were filed in the past 10 years; however, it’s impossible to say why employees are increasingly turning to the courts to solve their problems. Perhaps employees are reporting wrongful acts more frequently and filing more frivolous lawsuits. It’s also possible that employers are committing more acts of wrongdoing and retaliating more often. Then again, it’s possible the rise is due to the increasingly litigious nature of American society. </w:t>
      </w:r>
      <w:r>
        <w:rPr>
          <w:rStyle w:val="StyleBoldUnderline"/>
        </w:rPr>
        <w:t>The whistle-blower</w:t>
      </w:r>
      <w:r>
        <w:t xml:space="preserve">s in this sample </w:t>
      </w:r>
      <w:r>
        <w:rPr>
          <w:rStyle w:val="Emphasis"/>
        </w:rPr>
        <w:t>didn’t fare well in their lawsuits</w:t>
      </w:r>
      <w:r>
        <w:t xml:space="preserve">. </w:t>
      </w:r>
      <w:r>
        <w:rPr>
          <w:rStyle w:val="StyleBoldUnderline"/>
        </w:rPr>
        <w:t xml:space="preserve">Fifty-five percent lost </w:t>
      </w:r>
      <w:r>
        <w:rPr>
          <w:rStyle w:val="StyleBoldUnderline"/>
        </w:rPr>
        <w:lastRenderedPageBreak/>
        <w:t>their cases.</w:t>
      </w:r>
      <w:r>
        <w:t xml:space="preserve"> </w:t>
      </w:r>
      <w:r>
        <w:rPr>
          <w:rStyle w:val="Emphasis"/>
        </w:rPr>
        <w:t>Fourteen percent lost because they failed to prove their cases.</w:t>
      </w:r>
      <w:r>
        <w:t xml:space="preserve"> </w:t>
      </w:r>
      <w:r>
        <w:rPr>
          <w:rStyle w:val="Emphasis"/>
        </w:rPr>
        <w:t>Eleven percent failed to prove a</w:t>
      </w:r>
      <w:r>
        <w:rPr>
          <w:rStyle w:val="StyleBoldUnderline"/>
        </w:rPr>
        <w:t xml:space="preserve"> causal </w:t>
      </w:r>
      <w:r>
        <w:rPr>
          <w:rStyle w:val="Emphasis"/>
        </w:rPr>
        <w:t>connection between the alleged retaliation and the whistle-blowing</w:t>
      </w:r>
      <w:r>
        <w:rPr>
          <w:rStyle w:val="StyleBoldUnderline"/>
        </w:rPr>
        <w:t>.</w:t>
      </w:r>
      <w:r>
        <w:t xml:space="preserve"> Only 22 percent won their lawsuits. Of these, 2 percent were reinstated to their old jobs and 8 percent won damage awards. The remaining 23 percent of the cases were remanded for a new trial. To prevail, </w:t>
      </w:r>
      <w:r>
        <w:rPr>
          <w:rStyle w:val="StyleBoldUnderline"/>
        </w:rPr>
        <w:t xml:space="preserve">employees will </w:t>
      </w:r>
      <w:r>
        <w:t xml:space="preserve">probably </w:t>
      </w:r>
      <w:r>
        <w:rPr>
          <w:rStyle w:val="Emphasis"/>
        </w:rPr>
        <w:t>have to link their whistle-blowing to the retaliation.</w:t>
      </w:r>
      <w:r>
        <w:t xml:space="preserve"> </w:t>
      </w:r>
      <w:r>
        <w:rPr>
          <w:rStyle w:val="StyleBoldUnderline"/>
        </w:rPr>
        <w:t xml:space="preserve">This can be </w:t>
      </w:r>
      <w:r>
        <w:rPr>
          <w:rStyle w:val="Emphasis"/>
        </w:rPr>
        <w:t>difficult for employees</w:t>
      </w:r>
      <w:r>
        <w:rPr>
          <w:rStyle w:val="StyleBoldUnderline"/>
        </w:rPr>
        <w:t xml:space="preserve"> having problems in the workplace because employers will claim</w:t>
      </w:r>
      <w:r>
        <w:t xml:space="preserve"> their </w:t>
      </w:r>
      <w:r>
        <w:rPr>
          <w:rStyle w:val="StyleBoldUnderline"/>
        </w:rPr>
        <w:t>adverse personnel actions</w:t>
      </w:r>
      <w:r>
        <w:t xml:space="preserve"> were </w:t>
      </w:r>
      <w:r>
        <w:rPr>
          <w:rStyle w:val="StyleBoldUnderline"/>
        </w:rPr>
        <w:t>based on the employees’ poor performances</w:t>
      </w:r>
      <w:r>
        <w:t xml:space="preserve"> – </w:t>
      </w:r>
      <w:r>
        <w:rPr>
          <w:rStyle w:val="StyleBoldUnderline"/>
        </w:rPr>
        <w:t>not the</w:t>
      </w:r>
      <w:r>
        <w:t xml:space="preserve"> employees’ </w:t>
      </w:r>
      <w:r>
        <w:rPr>
          <w:rStyle w:val="StyleBoldUnderline"/>
        </w:rPr>
        <w:t>decisions to blow the whistle.</w:t>
      </w:r>
      <w:r>
        <w:t xml:space="preserve"> </w:t>
      </w:r>
      <w:r>
        <w:rPr>
          <w:rStyle w:val="Emphasis"/>
        </w:rPr>
        <w:t>It’s</w:t>
      </w:r>
      <w:r>
        <w:rPr>
          <w:rStyle w:val="StyleBoldUnderline"/>
        </w:rPr>
        <w:t xml:space="preserve"> especially </w:t>
      </w:r>
      <w:r>
        <w:rPr>
          <w:rStyle w:val="Emphasis"/>
        </w:rPr>
        <w:t>easy for employers to assert this</w:t>
      </w:r>
      <w:r>
        <w:rPr>
          <w:rStyle w:val="StyleBoldUnderline"/>
        </w:rPr>
        <w:t xml:space="preserve"> claim </w:t>
      </w:r>
      <w:r>
        <w:rPr>
          <w:rStyle w:val="Emphasis"/>
        </w:rPr>
        <w:t>if the person who conducted the retaliation claims no knowledge of</w:t>
      </w:r>
      <w:r>
        <w:rPr>
          <w:rStyle w:val="StyleBoldUnderline"/>
        </w:rPr>
        <w:t xml:space="preserve"> the </w:t>
      </w:r>
      <w:r>
        <w:rPr>
          <w:rStyle w:val="Emphasis"/>
        </w:rPr>
        <w:t>whistle-blowing</w:t>
      </w:r>
      <w:r>
        <w:rPr>
          <w:rStyle w:val="StyleBoldUnderline"/>
        </w:rPr>
        <w:t xml:space="preserve">. </w:t>
      </w:r>
      <w:r>
        <w:t xml:space="preserve">GET TECHNICALITIES CORRECT </w:t>
      </w:r>
      <w:r>
        <w:rPr>
          <w:sz w:val="12"/>
        </w:rPr>
        <w:t>¶</w:t>
      </w:r>
      <w:r>
        <w:t xml:space="preserve"> Twenty-two percent of the whistle-blowers lost because they didn’t comply with some technicality in the laws. As discussed previously, the laws are very specific on how whistle-blowers must report the wrongdoing. Failing to comply with any aspect of the law will result in a loss of protection. </w:t>
      </w:r>
      <w:r>
        <w:rPr>
          <w:sz w:val="12"/>
        </w:rPr>
        <w:t>¶</w:t>
      </w:r>
      <w:r>
        <w:t xml:space="preserve"> Six percent of the employees lost because they failed to exhaust all their internal remedies before reporting their concerns externally. Many laws require the employee to report internally first to give the employer an opportunity to correct the matter. This minimizes the potentially devastating impact that public reports can have on organizations when the claims don’t have merit or could be handled more effectively internally. Internal reports can also allow the employer to conceal the unlawful activity, if they are so inclined. </w:t>
      </w:r>
      <w:r>
        <w:rPr>
          <w:sz w:val="12"/>
        </w:rPr>
        <w:t>¶</w:t>
      </w:r>
      <w:r>
        <w:t xml:space="preserve"> </w:t>
      </w:r>
      <w:proofErr w:type="gramStart"/>
      <w:r>
        <w:t>Another</w:t>
      </w:r>
      <w:proofErr w:type="gramEnd"/>
      <w:r>
        <w:t xml:space="preserve"> 5 percent lost because they failed to report the act of wrongdoing correctly. Some laws require the witness to report the wrongdoing in writing within a certain period of time after it’s discovered. Other laws require the whistle-blower to state the specific laws that were broken. The purpose of these requirements is to provide the employer with specificity so it can correct the problem.</w:t>
      </w:r>
    </w:p>
    <w:p w:rsidR="009975F5" w:rsidRDefault="009975F5" w:rsidP="009975F5"/>
    <w:p w:rsidR="009975F5" w:rsidRPr="009975F5" w:rsidRDefault="009975F5" w:rsidP="009975F5">
      <w:pPr>
        <w:pStyle w:val="Heading4"/>
      </w:pPr>
      <w:r w:rsidRPr="009975F5">
        <w:t xml:space="preserve">Empirically, Whistleblower protections get circumvented </w:t>
      </w:r>
    </w:p>
    <w:p w:rsidR="009975F5" w:rsidRDefault="009975F5" w:rsidP="009975F5">
      <w:pPr>
        <w:rPr>
          <w:rStyle w:val="StyleStyleBold12pt"/>
        </w:rPr>
      </w:pPr>
      <w:r>
        <w:rPr>
          <w:rStyle w:val="StyleStyleBold12pt"/>
        </w:rPr>
        <w:t>Zuckerman 12,</w:t>
      </w:r>
    </w:p>
    <w:p w:rsidR="009975F5" w:rsidRDefault="009975F5" w:rsidP="009975F5">
      <w:r>
        <w:t xml:space="preserve">(Jason Zuckerman is Principal of Zuckerman Law and author of the Whistleblower Protection Law Blog. He serves as Plaintiff Co-Chair of the Whistleblower Subcommittee of the ABA Labor and Employment Law Section Employment Rights and Responsibilities Committee, “Congress Strengthens Whistleblower Protections for Federal Employees”, </w:t>
      </w:r>
      <w:hyperlink r:id="rId19" w:history="1">
        <w:r>
          <w:rPr>
            <w:rStyle w:val="Hyperlink"/>
          </w:rPr>
          <w:t>http://www.americanbar.org/content/newsletter/groups/labor_law/ll_flash/1212_abalel_flash/lel_flash12_2012spec.html</w:t>
        </w:r>
      </w:hyperlink>
      <w:r>
        <w:t>, TMP)</w:t>
      </w:r>
    </w:p>
    <w:p w:rsidR="009975F5" w:rsidRDefault="009975F5" w:rsidP="009975F5">
      <w:r>
        <w:t xml:space="preserve">On November 27, 2012, President </w:t>
      </w:r>
      <w:r>
        <w:rPr>
          <w:rStyle w:val="StyleBoldUnderline"/>
        </w:rPr>
        <w:t xml:space="preserve">Obama signed into law the </w:t>
      </w:r>
      <w:r>
        <w:rPr>
          <w:rStyle w:val="Emphasis"/>
        </w:rPr>
        <w:t>Whistleblower Protection</w:t>
      </w:r>
      <w:r>
        <w:rPr>
          <w:rStyle w:val="StyleBoldUnderline"/>
        </w:rPr>
        <w:t xml:space="preserve"> Enhancement Act </w:t>
      </w:r>
      <w:r>
        <w:rPr>
          <w:rStyle w:val="Emphasis"/>
        </w:rPr>
        <w:t>of 2012</w:t>
      </w:r>
      <w:r>
        <w:t xml:space="preserve"> (WPEA)</w:t>
      </w:r>
      <w:proofErr w:type="gramStart"/>
      <w:r>
        <w:t>,1</w:t>
      </w:r>
      <w:proofErr w:type="gramEnd"/>
      <w:r>
        <w:t xml:space="preserve"> </w:t>
      </w:r>
      <w:r>
        <w:rPr>
          <w:rStyle w:val="StyleBoldUnderline"/>
        </w:rPr>
        <w:t>which will</w:t>
      </w:r>
      <w:r>
        <w:t xml:space="preserve"> substantially </w:t>
      </w:r>
      <w:r>
        <w:rPr>
          <w:rStyle w:val="StyleBoldUnderline"/>
        </w:rPr>
        <w:t>strengthen whistleblower protections for federal whistleblowers.</w:t>
      </w:r>
      <w:r>
        <w:t xml:space="preserve"> The legislation recognizes that </w:t>
      </w:r>
      <w:r>
        <w:rPr>
          <w:rStyle w:val="StyleBoldUnderline"/>
        </w:rPr>
        <w:t xml:space="preserve">whistleblowers are crucial in </w:t>
      </w:r>
      <w:r>
        <w:rPr>
          <w:rStyle w:val="Emphasis"/>
        </w:rPr>
        <w:t>helping to expose waste, fraud, abuse, mismanagement and threats to public health</w:t>
      </w:r>
      <w:r>
        <w:t xml:space="preserve"> and safety across the Federal government. Their disclosures save billions of dollars and even human lives. A recent study published by the Merit Systems Protection Board (MSPB) titled, "Blowing the Whistle: Barriers to Federal Employees Making Disclosures," found that, in 2010, approximately </w:t>
      </w:r>
      <w:r>
        <w:rPr>
          <w:rStyle w:val="StyleBoldUnderline"/>
        </w:rPr>
        <w:t xml:space="preserve">one-third of </w:t>
      </w:r>
      <w:r>
        <w:t xml:space="preserve">the </w:t>
      </w:r>
      <w:r>
        <w:rPr>
          <w:rStyle w:val="StyleBoldUnderline"/>
        </w:rPr>
        <w:t xml:space="preserve">individuals who felt they had been identified as a source of a report of wrongdoing </w:t>
      </w:r>
      <w:r>
        <w:rPr>
          <w:rStyle w:val="Emphasis"/>
        </w:rPr>
        <w:t>perceived either threats or acts of reprisal, or both.</w:t>
      </w:r>
      <w:r>
        <w:t xml:space="preserve">2 </w:t>
      </w:r>
      <w:r>
        <w:rPr>
          <w:rStyle w:val="StyleBoldUnderline"/>
        </w:rPr>
        <w:t>To ensure</w:t>
      </w:r>
      <w:r>
        <w:t xml:space="preserve"> that federal </w:t>
      </w:r>
      <w:r>
        <w:rPr>
          <w:rStyle w:val="StyleBoldUnderline"/>
        </w:rPr>
        <w:t>employees</w:t>
      </w:r>
      <w:r>
        <w:t xml:space="preserve"> will </w:t>
      </w:r>
      <w:r>
        <w:rPr>
          <w:rStyle w:val="StyleBoldUnderline"/>
        </w:rPr>
        <w:t>come forward with</w:t>
      </w:r>
      <w:r>
        <w:t xml:space="preserve"> vital </w:t>
      </w:r>
      <w:r>
        <w:rPr>
          <w:rStyle w:val="StyleBoldUnderline"/>
        </w:rPr>
        <w:t>disclosures that make the government more efficient, transparent and accountable</w:t>
      </w:r>
      <w:r>
        <w:t xml:space="preserve">, the WPEA removes judicially-created loopholes that significantly narrowed the scope of protected whistleblowing under the Whistleblower Protection Act;3 enhances the remedies available to government whistleblowers who have suffered retaliation; strengthens the ability of the U.S. Office of Special Counsel (OSC)4 to hold managers accountable for retaliating against whistleblowers; affords whistleblower protections to all Transportation Security Administration (TSA) employees; and mandates broader outreach to inform federal employees of their whistleblower rights.5 Clarifying the Scope of Protected Disclosures </w:t>
      </w:r>
      <w:r>
        <w:rPr>
          <w:rStyle w:val="StyleBoldUnderline"/>
        </w:rPr>
        <w:t>When Congress enacted the Whistleblower Protection Act of 1989, it specifically protected "any disclosure" of covered forms of wrongdoing,</w:t>
      </w:r>
      <w:r>
        <w:t xml:space="preserve"> i.e., </w:t>
      </w:r>
      <w:r>
        <w:rPr>
          <w:rStyle w:val="StyleBoldUnderline"/>
        </w:rPr>
        <w:t>any information that an individual reasonably believes evidences a violation of any law, rule, or regulation; gross mismanagement; a gross waste of funds; an abuse of authority; or a substantial and specific danger to public health or safety.</w:t>
      </w:r>
      <w:r>
        <w:t xml:space="preserve"> See 5 U.S.C. § 2302(b</w:t>
      </w:r>
      <w:proofErr w:type="gramStart"/>
      <w:r>
        <w:t>)(</w:t>
      </w:r>
      <w:proofErr w:type="gramEnd"/>
      <w:r>
        <w:t xml:space="preserve">8). </w:t>
      </w:r>
      <w:r>
        <w:rPr>
          <w:rStyle w:val="Emphasis"/>
        </w:rPr>
        <w:t>But</w:t>
      </w:r>
      <w:r>
        <w:t xml:space="preserve"> several Federal </w:t>
      </w:r>
      <w:r>
        <w:rPr>
          <w:rStyle w:val="Emphasis"/>
        </w:rPr>
        <w:t>Circuit decisions substantially narrowed the scope of protected conduct by creating loopholes</w:t>
      </w:r>
      <w:r>
        <w:t xml:space="preserve"> </w:t>
      </w:r>
      <w:r>
        <w:rPr>
          <w:rStyle w:val="StyleBoldUnderline"/>
        </w:rPr>
        <w:t xml:space="preserve">that were </w:t>
      </w:r>
      <w:r>
        <w:rPr>
          <w:rStyle w:val="Emphasis"/>
        </w:rPr>
        <w:lastRenderedPageBreak/>
        <w:t>contrary to</w:t>
      </w:r>
      <w:r>
        <w:rPr>
          <w:rStyle w:val="StyleBoldUnderline"/>
        </w:rPr>
        <w:t xml:space="preserve"> Congressional </w:t>
      </w:r>
      <w:r>
        <w:rPr>
          <w:rStyle w:val="Emphasis"/>
        </w:rPr>
        <w:t>intent</w:t>
      </w:r>
      <w:r>
        <w:rPr>
          <w:rStyle w:val="StyleBoldUnderline"/>
        </w:rPr>
        <w:t>.</w:t>
      </w:r>
      <w:r>
        <w:t xml:space="preserve"> Those decisions include: (1) Horton v. Dep't of the Navy,6 holding that disclosures to the alleged wrongdoer are not protected; (2) Willis v. Dep't of Agriculture, excluding from WPA protection a disclosure made as part of an employee's normal job duties;7 and (3) </w:t>
      </w:r>
      <w:proofErr w:type="spellStart"/>
      <w:r>
        <w:t>Meuwissen</w:t>
      </w:r>
      <w:proofErr w:type="spellEnd"/>
      <w:r>
        <w:t xml:space="preserve"> v. Dep't of Interior, holding that </w:t>
      </w:r>
      <w:r>
        <w:rPr>
          <w:rStyle w:val="Emphasis"/>
        </w:rPr>
        <w:t xml:space="preserve">disclosures of </w:t>
      </w:r>
      <w:r>
        <w:rPr>
          <w:rStyle w:val="Emphasis"/>
          <w:sz w:val="28"/>
        </w:rPr>
        <w:t xml:space="preserve">information already known </w:t>
      </w:r>
      <w:r>
        <w:rPr>
          <w:rStyle w:val="Emphasis"/>
        </w:rPr>
        <w:t>are not protected</w:t>
      </w:r>
      <w:r>
        <w:t>.8 As pointed out in a Senate report on the WPEA, these decisions were contrary to the plain meaning of the WPA and diverted attention from the real issue in WPA cases--whether the personnel action at issue in the case occurred because of the protected disclosure.</w:t>
      </w:r>
    </w:p>
    <w:p w:rsidR="009975F5" w:rsidRDefault="009975F5" w:rsidP="009975F5"/>
    <w:p w:rsidR="009975F5" w:rsidRPr="009975F5" w:rsidRDefault="009975F5" w:rsidP="009975F5">
      <w:pPr>
        <w:pStyle w:val="Heading4"/>
      </w:pPr>
      <w:r w:rsidRPr="009975F5">
        <w:t xml:space="preserve">Espionage Act checks, and empirics prove even when one complies with protections, the government circumvents through loopholes in the courts </w:t>
      </w:r>
    </w:p>
    <w:p w:rsidR="009975F5" w:rsidRDefault="009975F5" w:rsidP="009975F5">
      <w:pPr>
        <w:rPr>
          <w:rStyle w:val="StyleStyleBold12pt"/>
        </w:rPr>
      </w:pPr>
      <w:r>
        <w:rPr>
          <w:rStyle w:val="StyleStyleBold12pt"/>
        </w:rPr>
        <w:t xml:space="preserve">Greenberg 14, </w:t>
      </w:r>
    </w:p>
    <w:p w:rsidR="009975F5" w:rsidRDefault="009975F5" w:rsidP="009975F5">
      <w:r>
        <w:t xml:space="preserve">(Jon Greenberg is a staff writer for pundit fact, two-time award winner from the Society of Professional Journalists for investigative reporting. “Greenwald: NSA leaker Snowden has no whistleblower protection”, Pundit Fact, </w:t>
      </w:r>
      <w:hyperlink r:id="rId20" w:history="1">
        <w:r>
          <w:rPr>
            <w:rStyle w:val="Hyperlink"/>
          </w:rPr>
          <w:t>http://www.politifact.com/punditfact/statements/2014/jan/07/glenn-greenwald/greenwald-nsa-leaker-snowden-has-no-whistleblower-/</w:t>
        </w:r>
      </w:hyperlink>
      <w:r>
        <w:t>, TMP)</w:t>
      </w:r>
    </w:p>
    <w:p w:rsidR="009975F5" w:rsidRDefault="009975F5" w:rsidP="009975F5">
      <w:r>
        <w:t xml:space="preserve">Edward </w:t>
      </w:r>
      <w:r>
        <w:rPr>
          <w:rStyle w:val="StyleBoldUnderline"/>
        </w:rPr>
        <w:t>Snowden</w:t>
      </w:r>
      <w:r>
        <w:t xml:space="preserve">, the former National Security Agency contractor who </w:t>
      </w:r>
      <w:r>
        <w:rPr>
          <w:rStyle w:val="StyleBoldUnderline"/>
        </w:rPr>
        <w:t>revealed the reach of American intelligence into the private lives of its citizens</w:t>
      </w:r>
      <w:r>
        <w:t xml:space="preserve">, </w:t>
      </w:r>
      <w:r>
        <w:rPr>
          <w:rStyle w:val="Emphasis"/>
        </w:rPr>
        <w:t>is approaching a legal turning point.</w:t>
      </w:r>
      <w:r>
        <w:t xml:space="preserve"> He is at the midpoint in his one-year asylum granted by Russia. What lies beyond is uncharted territory. The New York Times editorial board said the government should grant Snowden clemency and a plea arrangement that contains a limited punishment. Others, including White House National Security Adviser Susan Rice, have said Snowden should return without conditions and "have his day in court." In the view of Glenn Greenwald, the investigative journalist who was one of the first to gain access to Snowden’s stolen documents, </w:t>
      </w:r>
      <w:r>
        <w:rPr>
          <w:rStyle w:val="Emphasis"/>
        </w:rPr>
        <w:t>a fair trial is the last thing that awaits the whistleblower</w:t>
      </w:r>
      <w:r>
        <w:t xml:space="preserve"> if he comes back without a deal. "</w:t>
      </w:r>
      <w:r>
        <w:rPr>
          <w:rStyle w:val="StyleBoldUnderline"/>
        </w:rPr>
        <w:t xml:space="preserve">Under </w:t>
      </w:r>
      <w:r>
        <w:rPr>
          <w:rStyle w:val="Emphasis"/>
        </w:rPr>
        <w:t>the Espionage Act</w:t>
      </w:r>
      <w:r>
        <w:rPr>
          <w:rStyle w:val="StyleBoldUnderline"/>
        </w:rPr>
        <w:t xml:space="preserve">, </w:t>
      </w:r>
      <w:r>
        <w:rPr>
          <w:rStyle w:val="Emphasis"/>
        </w:rPr>
        <w:t>you're not</w:t>
      </w:r>
      <w:r>
        <w:rPr>
          <w:rStyle w:val="StyleBoldUnderline"/>
        </w:rPr>
        <w:t xml:space="preserve"> allowed to come into court and say ‘I was </w:t>
      </w:r>
      <w:r>
        <w:rPr>
          <w:rStyle w:val="Emphasis"/>
        </w:rPr>
        <w:t>justified in disclosing</w:t>
      </w:r>
      <w:r>
        <w:rPr>
          <w:rStyle w:val="StyleBoldUnderline"/>
        </w:rPr>
        <w:t xml:space="preserve"> this </w:t>
      </w:r>
      <w:r>
        <w:rPr>
          <w:rStyle w:val="Emphasis"/>
        </w:rPr>
        <w:t>information’</w:t>
      </w:r>
      <w:r>
        <w:t xml:space="preserve">," Greenwald said on CNN’s The Lead. "There is no whistleblower exception in the Espionage Act." Greenwald’s debate with Ruth Marcus of the Washington Post made for good television. But we wanted to dig deeper into Greenwald’s point about Snowden. There are two pieces to this puzzle. What does the law say and could Snowden reasonably expect to tell his side of the story in a trial? Limited protections for the intelligence community </w:t>
      </w:r>
      <w:r>
        <w:rPr>
          <w:rStyle w:val="Emphasis"/>
        </w:rPr>
        <w:t>The Espionage Act of 1917</w:t>
      </w:r>
      <w:r>
        <w:t xml:space="preserve"> </w:t>
      </w:r>
      <w:r>
        <w:rPr>
          <w:rStyle w:val="StyleBoldUnderline"/>
        </w:rPr>
        <w:t>makes it a crime punishable by death or imprisonment to share "</w:t>
      </w:r>
      <w:r>
        <w:rPr>
          <w:rStyle w:val="Emphasis"/>
        </w:rPr>
        <w:t>information relating to the national defense</w:t>
      </w:r>
      <w:r>
        <w:t xml:space="preserve">" </w:t>
      </w:r>
      <w:r>
        <w:rPr>
          <w:rStyle w:val="StyleBoldUnderline"/>
        </w:rPr>
        <w:t xml:space="preserve">with anyone who might </w:t>
      </w:r>
      <w:r>
        <w:t xml:space="preserve">want </w:t>
      </w:r>
      <w:r>
        <w:rPr>
          <w:rStyle w:val="StyleBoldUnderline"/>
        </w:rPr>
        <w:t xml:space="preserve">to do harm to the </w:t>
      </w:r>
      <w:r>
        <w:rPr>
          <w:rStyle w:val="Emphasis"/>
        </w:rPr>
        <w:t>U</w:t>
      </w:r>
      <w:r>
        <w:rPr>
          <w:rStyle w:val="StyleBoldUnderline"/>
        </w:rPr>
        <w:t xml:space="preserve">nited </w:t>
      </w:r>
      <w:r>
        <w:rPr>
          <w:rStyle w:val="Emphasis"/>
        </w:rPr>
        <w:t>S</w:t>
      </w:r>
      <w:r>
        <w:rPr>
          <w:rStyle w:val="StyleBoldUnderline"/>
        </w:rPr>
        <w:t>tates.</w:t>
      </w:r>
      <w:r>
        <w:t xml:space="preserve"> Snowden faces two counts of unauthorized communication under that law. </w:t>
      </w:r>
      <w:r>
        <w:rPr>
          <w:rStyle w:val="Emphasis"/>
        </w:rPr>
        <w:t>The Espionage Act</w:t>
      </w:r>
      <w:r>
        <w:rPr>
          <w:rStyle w:val="StyleBoldUnderline"/>
        </w:rPr>
        <w:t xml:space="preserve"> contains no explicit whistleblower protection</w:t>
      </w:r>
      <w:r>
        <w:t xml:space="preserve">, said Bob Turner, a national security expert at the University of Virginia who has been critical of Greenwald and thinks Snowden should face the death penalty. However, Turned noted that while the 1917 law is silent, a law passed in 1998, </w:t>
      </w:r>
      <w:r>
        <w:rPr>
          <w:rStyle w:val="StyleBoldUnderline"/>
        </w:rPr>
        <w:t xml:space="preserve">the Intelligence Community Whistleblower Protection Act, does provide government workers with options. </w:t>
      </w:r>
      <w:r>
        <w:t xml:space="preserve">Under that law, Snowden could have raised his concerns with the Inspector General’s Office at the NSA or spoken to congressional intelligence committees. A separate federal law protects whistleblowers more generally but that only applies to sharing unclassified information, not the secret materials that Snowden had in hand. "Had Mr. Snowden taken his information to the House or Senate intelligence committees, that would clearly not have violated the Espionage Act," Turner said. "And if it did, his conduct would have been protected by the more recent 1998 whistleblower statute." But others familiar with this legal landscape told us that no matter what, Snowden was still vulnerable. </w:t>
      </w:r>
      <w:r>
        <w:rPr>
          <w:rStyle w:val="Emphasis"/>
        </w:rPr>
        <w:t>The Intelligence Community Whistleblower Protection Act</w:t>
      </w:r>
      <w:r>
        <w:t xml:space="preserve">, for instance, </w:t>
      </w:r>
      <w:r>
        <w:rPr>
          <w:rStyle w:val="Emphasis"/>
        </w:rPr>
        <w:t>does not prohibit agencies</w:t>
      </w:r>
      <w:r>
        <w:rPr>
          <w:rStyle w:val="StyleBoldUnderline"/>
        </w:rPr>
        <w:t xml:space="preserve"> from retaliating against employees</w:t>
      </w:r>
      <w:r>
        <w:t xml:space="preserve">, said Elizabeth </w:t>
      </w:r>
      <w:proofErr w:type="spellStart"/>
      <w:r>
        <w:t>Goitein</w:t>
      </w:r>
      <w:proofErr w:type="spellEnd"/>
      <w:r>
        <w:t xml:space="preserve">, co-director of the Brennan Center’s Liberty and National Security Program at New York University School of Law. </w:t>
      </w:r>
      <w:proofErr w:type="spellStart"/>
      <w:r>
        <w:t>Goitein</w:t>
      </w:r>
      <w:proofErr w:type="spellEnd"/>
      <w:r>
        <w:t xml:space="preserve"> said President Barack Obama helped matters slightly when he issued a presidential order preventing retaliation against federal employees. But that order did not explicitly address the rights of contractors such as Snowden. And </w:t>
      </w:r>
      <w:proofErr w:type="spellStart"/>
      <w:r>
        <w:t>Goitein</w:t>
      </w:r>
      <w:proofErr w:type="spellEnd"/>
      <w:r>
        <w:t xml:space="preserve"> </w:t>
      </w:r>
      <w:proofErr w:type="gramStart"/>
      <w:r>
        <w:t>added,</w:t>
      </w:r>
      <w:proofErr w:type="gramEnd"/>
      <w:r>
        <w:t xml:space="preserve"> neither that directive nor the whistleblower law "bars the government from criminally prosecuting whistleblowers." In 2010, </w:t>
      </w:r>
      <w:r>
        <w:rPr>
          <w:rStyle w:val="StyleBoldUnderline"/>
        </w:rPr>
        <w:t xml:space="preserve">NSA staffer Thomas Drake </w:t>
      </w:r>
      <w:r>
        <w:rPr>
          <w:rStyle w:val="Emphasis"/>
        </w:rPr>
        <w:t>tried to use proper channels</w:t>
      </w:r>
      <w:r>
        <w:rPr>
          <w:rStyle w:val="StyleBoldUnderline"/>
        </w:rPr>
        <w:t xml:space="preserve"> to report allegations of improper contracting </w:t>
      </w:r>
      <w:r>
        <w:rPr>
          <w:rStyle w:val="Emphasis"/>
        </w:rPr>
        <w:t>but wound up the target</w:t>
      </w:r>
      <w:r>
        <w:rPr>
          <w:rStyle w:val="StyleBoldUnderline"/>
        </w:rPr>
        <w:t xml:space="preserve"> of an investigation</w:t>
      </w:r>
      <w:r>
        <w:t xml:space="preserve">, said Kathleen McClellan, the national security and human rights counsel for </w:t>
      </w:r>
      <w:r>
        <w:lastRenderedPageBreak/>
        <w:t>the Government Accountability Project, a whistleblower advocacy group. "</w:t>
      </w:r>
      <w:r>
        <w:rPr>
          <w:rStyle w:val="StyleBoldUnderline"/>
        </w:rPr>
        <w:t xml:space="preserve">Drake </w:t>
      </w:r>
      <w:r>
        <w:rPr>
          <w:rStyle w:val="Emphasis"/>
        </w:rPr>
        <w:t>followed the</w:t>
      </w:r>
      <w:r>
        <w:rPr>
          <w:rStyle w:val="StyleBoldUnderline"/>
        </w:rPr>
        <w:t xml:space="preserve"> Intelligence Community Whistleblower </w:t>
      </w:r>
      <w:r>
        <w:rPr>
          <w:rStyle w:val="Emphasis"/>
        </w:rPr>
        <w:t>law to a ‘T’</w:t>
      </w:r>
      <w:r>
        <w:t>," McClellan said. "</w:t>
      </w:r>
      <w:r>
        <w:rPr>
          <w:rStyle w:val="StyleBoldUnderline"/>
        </w:rPr>
        <w:t>He went to the Department of Defense inspector general</w:t>
      </w:r>
      <w:r>
        <w:t xml:space="preserve"> and both congressional intelligence committees </w:t>
      </w:r>
      <w:r>
        <w:rPr>
          <w:rStyle w:val="Emphasis"/>
        </w:rPr>
        <w:t>and it did not protect him from retaliation.</w:t>
      </w:r>
      <w:r>
        <w:t xml:space="preserve"> In fact, it made him the target of an investigation." </w:t>
      </w:r>
      <w:r>
        <w:rPr>
          <w:rStyle w:val="StyleBoldUnderline"/>
        </w:rPr>
        <w:t>Federal agents wrongly went after Drake in pursuit of a separate matter and charged him with multiple felonies</w:t>
      </w:r>
      <w:r>
        <w:t xml:space="preserve">, according to a report from the Committee to Protect Journalists. </w:t>
      </w:r>
      <w:r>
        <w:rPr>
          <w:rStyle w:val="StyleBoldUnderline"/>
        </w:rPr>
        <w:t>When it became clear that whatever Drake</w:t>
      </w:r>
      <w:r>
        <w:t xml:space="preserve"> had </w:t>
      </w:r>
      <w:r>
        <w:rPr>
          <w:rStyle w:val="StyleBoldUnderline"/>
        </w:rPr>
        <w:t xml:space="preserve">shared </w:t>
      </w:r>
      <w:r>
        <w:t xml:space="preserve">with the press </w:t>
      </w:r>
      <w:r>
        <w:rPr>
          <w:rStyle w:val="StyleBoldUnderline"/>
        </w:rPr>
        <w:t xml:space="preserve">was either not classified or already in the public domain, </w:t>
      </w:r>
      <w:r>
        <w:rPr>
          <w:rStyle w:val="Emphasis"/>
        </w:rPr>
        <w:t>the government’s felony case collapsed</w:t>
      </w:r>
      <w:r>
        <w:t xml:space="preserve">. </w:t>
      </w:r>
      <w:r>
        <w:rPr>
          <w:rStyle w:val="Emphasis"/>
        </w:rPr>
        <w:t>A federal judge</w:t>
      </w:r>
      <w:r>
        <w:t xml:space="preserve"> </w:t>
      </w:r>
      <w:r>
        <w:rPr>
          <w:rStyle w:val="StyleBoldUnderline"/>
        </w:rPr>
        <w:t xml:space="preserve">said it was </w:t>
      </w:r>
      <w:r>
        <w:rPr>
          <w:rStyle w:val="Emphasis"/>
        </w:rPr>
        <w:t>"unconscionable"</w:t>
      </w:r>
      <w:r>
        <w:rPr>
          <w:rStyle w:val="StyleBoldUnderline"/>
        </w:rPr>
        <w:t xml:space="preserve"> that Drake and his family had endured "four years of hell."</w:t>
      </w:r>
      <w:r>
        <w:t xml:space="preserve"> Restrictions within the courtroom Greenwald said Snowden would not be allowed to justify his actions in court. On this front, we can’t offer a definitive assessment. We don’t know what matters government prosecutors would permit into the courtroom, and we don’t know how a judge would rule on the government’s motions. However, </w:t>
      </w:r>
      <w:r>
        <w:rPr>
          <w:rStyle w:val="StyleBoldUnderline"/>
        </w:rPr>
        <w:t>recent trials under the Espionage Act make it clear that Snowden could expect no guarantee that he would be able to tell a jury why his violations might serve the country’s national interests.</w:t>
      </w:r>
      <w:r>
        <w:t xml:space="preserve"> What he and his lawyers could present might be tightly constrained. "The executive branch has asserted the sole authority to determine what </w:t>
      </w:r>
      <w:proofErr w:type="gramStart"/>
      <w:r>
        <w:t>remains a secret</w:t>
      </w:r>
      <w:proofErr w:type="gramEnd"/>
      <w:r>
        <w:t xml:space="preserve">," McClellan said. "The way these Espionage Act prosecutions have gone, it has not been fair to the defendants. It has not followed what you would expect in a traditional trial." Turner of the University of Virginia said he thinks public sympathy for Snowden is so </w:t>
      </w:r>
      <w:proofErr w:type="gramStart"/>
      <w:r>
        <w:t>broad,</w:t>
      </w:r>
      <w:proofErr w:type="gramEnd"/>
      <w:r>
        <w:t xml:space="preserve"> he might do fine with a jury. "All he needs to walk free is a single juror who views him as a ‘hero’," Turner said. But whether any juror would hear a single reference to Snowden’s claims to a higher purpose is also unclear. In 2012, a federal judge ruled that former CIA worker John </w:t>
      </w:r>
      <w:proofErr w:type="spellStart"/>
      <w:r>
        <w:t>Kiriakou</w:t>
      </w:r>
      <w:proofErr w:type="spellEnd"/>
      <w:r>
        <w:t xml:space="preserve"> could not present evidence about his reasons for going public with accounts of U.S. waterboarding during interrogations. </w:t>
      </w:r>
      <w:proofErr w:type="spellStart"/>
      <w:r>
        <w:t>Kiriakou</w:t>
      </w:r>
      <w:proofErr w:type="spellEnd"/>
      <w:r>
        <w:t xml:space="preserve"> was charged with disclosing classified information under the Espionage Act. "Any claim that he acted with a salutary motive, or that he acted without a subversive motive, when he allegedly communicated NDI (national defense information) to journalists is not relevant to this case," the judge wrote. The trial of leaker Bradley (now Chelsea) Manning -- who gave troves of classified information to </w:t>
      </w:r>
      <w:proofErr w:type="spellStart"/>
      <w:r>
        <w:t>WikiLeaks</w:t>
      </w:r>
      <w:proofErr w:type="spellEnd"/>
      <w:r>
        <w:t xml:space="preserve"> -- followed similar lines, with the important difference that those proceedings took place in a military courtroom. Our ruling </w:t>
      </w:r>
      <w:r>
        <w:rPr>
          <w:rStyle w:val="StyleBoldUnderline"/>
        </w:rPr>
        <w:t>Greenwald said</w:t>
      </w:r>
      <w:r>
        <w:t xml:space="preserve"> that </w:t>
      </w:r>
      <w:r>
        <w:rPr>
          <w:rStyle w:val="StyleBoldUnderline"/>
        </w:rPr>
        <w:t xml:space="preserve">if Snowden returned to the </w:t>
      </w:r>
      <w:r>
        <w:rPr>
          <w:rStyle w:val="Emphasis"/>
        </w:rPr>
        <w:t>U</w:t>
      </w:r>
      <w:r>
        <w:rPr>
          <w:rStyle w:val="StyleBoldUnderline"/>
        </w:rPr>
        <w:t xml:space="preserve">nited </w:t>
      </w:r>
      <w:r>
        <w:rPr>
          <w:rStyle w:val="Emphasis"/>
        </w:rPr>
        <w:t>S</w:t>
      </w:r>
      <w:r>
        <w:rPr>
          <w:rStyle w:val="StyleBoldUnderline"/>
        </w:rPr>
        <w:t>tates</w:t>
      </w:r>
      <w:r>
        <w:t xml:space="preserve">, </w:t>
      </w:r>
      <w:r>
        <w:rPr>
          <w:rStyle w:val="StyleBoldUnderline"/>
        </w:rPr>
        <w:t xml:space="preserve">he would have no protections under the Espionage Act and </w:t>
      </w:r>
      <w:r>
        <w:rPr>
          <w:rStyle w:val="Emphasis"/>
        </w:rPr>
        <w:t>would not be allowed to justify his actions in court</w:t>
      </w:r>
      <w:r>
        <w:rPr>
          <w:rStyle w:val="StyleBoldUnderline"/>
        </w:rPr>
        <w:t>.</w:t>
      </w:r>
      <w:r>
        <w:t xml:space="preserve"> In terms of the law, </w:t>
      </w:r>
      <w:r>
        <w:rPr>
          <w:rStyle w:val="Emphasis"/>
        </w:rPr>
        <w:t>Greenwald is literally correct</w:t>
      </w:r>
      <w:r>
        <w:t>. Two other legal documents, however, could have provided Snowden some potential protections before he shared classified information with the press. But once he did, no law offers Snowden any shelter.</w:t>
      </w:r>
      <w:r>
        <w:rPr>
          <w:sz w:val="12"/>
        </w:rPr>
        <w:t>¶</w:t>
      </w:r>
      <w:r>
        <w:t xml:space="preserve"> Greenwald’s further claim on what Snowden could say in his defense is less clear because it depends on what government prosecutors would do. We can’t assess the accuracy of any statement about future outcomes. However, it is clear that there is ample precedent to show that Snowden would have no guaranteed opportunity to explain his motivations.</w:t>
      </w:r>
      <w:r>
        <w:rPr>
          <w:sz w:val="12"/>
        </w:rPr>
        <w:t>¶</w:t>
      </w:r>
      <w:r>
        <w:t xml:space="preserve"> </w:t>
      </w:r>
      <w:proofErr w:type="gramStart"/>
      <w:r>
        <w:t>Folding</w:t>
      </w:r>
      <w:proofErr w:type="gramEnd"/>
      <w:r>
        <w:t xml:space="preserve"> in that ambiguity, we rate the claim Mostly True.</w:t>
      </w:r>
    </w:p>
    <w:p w:rsidR="009975F5" w:rsidRPr="00102C5F" w:rsidRDefault="009975F5" w:rsidP="009975F5"/>
    <w:p w:rsidR="009975F5" w:rsidRPr="00102C5F" w:rsidRDefault="009975F5" w:rsidP="009975F5">
      <w:pPr>
        <w:pStyle w:val="Heading2"/>
        <w:rPr>
          <w:rStyle w:val="StyleBoldUnderline"/>
        </w:rPr>
      </w:pPr>
      <w:proofErr w:type="gramStart"/>
      <w:r w:rsidRPr="00102C5F">
        <w:rPr>
          <w:rStyle w:val="StyleBoldUnderline"/>
        </w:rPr>
        <w:lastRenderedPageBreak/>
        <w:t>politics</w:t>
      </w:r>
      <w:proofErr w:type="gramEnd"/>
      <w:r w:rsidRPr="00102C5F">
        <w:rPr>
          <w:rStyle w:val="StyleBoldUnderline"/>
        </w:rPr>
        <w:t xml:space="preserve"> </w:t>
      </w:r>
    </w:p>
    <w:p w:rsidR="009975F5" w:rsidRDefault="009975F5" w:rsidP="009975F5">
      <w:pPr>
        <w:pStyle w:val="Heading3"/>
      </w:pPr>
      <w:proofErr w:type="gramStart"/>
      <w:r>
        <w:lastRenderedPageBreak/>
        <w:t>link</w:t>
      </w:r>
      <w:proofErr w:type="gramEnd"/>
    </w:p>
    <w:p w:rsidR="009975F5" w:rsidRPr="009975F5" w:rsidRDefault="009975F5" w:rsidP="009975F5">
      <w:pPr>
        <w:pStyle w:val="Heading4"/>
      </w:pPr>
      <w:proofErr w:type="gramStart"/>
      <w:r w:rsidRPr="009975F5">
        <w:t>whistleblowing</w:t>
      </w:r>
      <w:proofErr w:type="gramEnd"/>
      <w:r w:rsidRPr="009975F5">
        <w:t xml:space="preserve"> is controversial in congress but Obama is a staunch opponent and has condemned twice as many whistleblowers than all other presidents combined</w:t>
      </w:r>
    </w:p>
    <w:p w:rsidR="009975F5" w:rsidRDefault="009975F5" w:rsidP="009975F5">
      <w:proofErr w:type="spellStart"/>
      <w:r>
        <w:rPr>
          <w:rStyle w:val="StyleStyleBold12pt"/>
        </w:rPr>
        <w:t>Gosztola</w:t>
      </w:r>
      <w:proofErr w:type="spellEnd"/>
      <w:r>
        <w:rPr>
          <w:rStyle w:val="StyleStyleBold12pt"/>
        </w:rPr>
        <w:t xml:space="preserve"> 13</w:t>
      </w:r>
      <w:r>
        <w:t xml:space="preserve"> (Kevin, </w:t>
      </w:r>
      <w:proofErr w:type="spellStart"/>
      <w:r>
        <w:t>american</w:t>
      </w:r>
      <w:proofErr w:type="spellEnd"/>
      <w:r>
        <w:t xml:space="preserve"> journalist, author, and documentary filmmaker known for work on whistleblowers and national security, “Obama’s Hawkish Policy on Leaks Was Adopted to Make an Example Out of Someone,” </w:t>
      </w:r>
      <w:hyperlink r:id="rId21" w:history="1">
        <w:r>
          <w:rPr>
            <w:rStyle w:val="Hyperlink"/>
          </w:rPr>
          <w:t>http://firedoglake.com/2013/07/21/obamas-hawkish-policy-on-leaks-was-started-to-make-an-example-out-of-someone/</w:t>
        </w:r>
      </w:hyperlink>
      <w:r>
        <w:t xml:space="preserve">, July 21, 2013, </w:t>
      </w:r>
      <w:proofErr w:type="spellStart"/>
      <w:r>
        <w:t>silbs</w:t>
      </w:r>
      <w:proofErr w:type="spellEnd"/>
      <w:r>
        <w:t>)</w:t>
      </w:r>
    </w:p>
    <w:p w:rsidR="009975F5" w:rsidRDefault="009975F5" w:rsidP="009975F5">
      <w:pPr>
        <w:rPr>
          <w:rStyle w:val="StyleBoldUnderline"/>
        </w:rPr>
      </w:pPr>
      <w:r>
        <w:rPr>
          <w:rStyle w:val="StyleBoldUnderline"/>
        </w:rPr>
        <w:t>Congress’ role in supporting the administration’s crackdown has been a key factor in enabling the prosecutions of leakers. After leaks on Obama’s secret “kill list,” covert cyber warfare against Iran and a CIA underwear bomb plot sting operation in Yemen, the Senate</w:t>
      </w:r>
      <w:r w:rsidRPr="00102C5F">
        <w:t xml:space="preserve">, </w:t>
      </w:r>
      <w:r>
        <w:rPr>
          <w:rStyle w:val="StyleBoldUnderline"/>
        </w:rPr>
        <w:t>led by</w:t>
      </w:r>
      <w:r w:rsidRPr="00102C5F">
        <w:t xml:space="preserve"> the typically over-zealous chairwoman of the Senate Intelligence Committee, </w:t>
      </w:r>
      <w:r>
        <w:rPr>
          <w:rStyle w:val="StyleBoldUnderline"/>
        </w:rPr>
        <w:t>Dianne Feinstein, pushed anti-leaks proposals.</w:t>
      </w:r>
      <w:r w:rsidRPr="00102C5F">
        <w:t xml:space="preserve"> </w:t>
      </w:r>
      <w:r>
        <w:rPr>
          <w:rStyle w:val="StyleBoldUnderline"/>
        </w:rPr>
        <w:t>The measures could have forced intelligence agency employees to surrender their pension benefits if they were found to have disclosed information without proper authorization and</w:t>
      </w:r>
      <w:r w:rsidRPr="00102C5F">
        <w:t xml:space="preserve"> prohibited certain </w:t>
      </w:r>
      <w:r>
        <w:rPr>
          <w:rStyle w:val="StyleBoldUnderline"/>
        </w:rPr>
        <w:t>former intelligence agency employees from taking jobs as “consultants” or entering into contracts with media organizations.</w:t>
      </w:r>
      <w:r w:rsidRPr="00102C5F">
        <w:t xml:space="preserve"> However, </w:t>
      </w:r>
      <w:r>
        <w:rPr>
          <w:rStyle w:val="StyleBoldUnderline"/>
        </w:rPr>
        <w:t>the proposals failed to pass because</w:t>
      </w:r>
      <w:r w:rsidRPr="00102C5F">
        <w:t xml:space="preserve"> Sen. Ron </w:t>
      </w:r>
      <w:r>
        <w:rPr>
          <w:rStyle w:val="StyleBoldUnderline"/>
        </w:rPr>
        <w:t xml:space="preserve">Wyden decided to respond to the concerns of open government </w:t>
      </w:r>
      <w:r w:rsidRPr="00102C5F">
        <w:t xml:space="preserve">and press groups. Just as he did after </w:t>
      </w:r>
      <w:proofErr w:type="spellStart"/>
      <w:r w:rsidRPr="00102C5F">
        <w:t>WikiLeaks</w:t>
      </w:r>
      <w:proofErr w:type="spellEnd"/>
      <w:r w:rsidRPr="00102C5F">
        <w:t xml:space="preserve"> began to release the documents that Pfc. Bradley Manning, who is on trial at Fort Meade, provided to the media organization, </w:t>
      </w:r>
      <w:r>
        <w:rPr>
          <w:rStyle w:val="StyleBoldUnderline"/>
        </w:rPr>
        <w:t xml:space="preserve">Sen. Joe Lieberman renewed his call for an “anti-leaks” law‘ in America. His call for the law went nowhere. </w:t>
      </w:r>
      <w:r w:rsidRPr="00102C5F">
        <w:t xml:space="preserve">Retired general James Cartwright is being investigated for his role in leaking information on cyber warfare against Iran and the </w:t>
      </w:r>
      <w:proofErr w:type="spellStart"/>
      <w:r w:rsidRPr="00102C5F">
        <w:t>Stuxnet</w:t>
      </w:r>
      <w:proofErr w:type="spellEnd"/>
      <w:r w:rsidRPr="00102C5F">
        <w:t xml:space="preserve"> virus. That the administration may go after a former high-ranking general is seen as an unprecedented escalation in the war on leaks. </w:t>
      </w:r>
      <w:r>
        <w:rPr>
          <w:rStyle w:val="StyleBoldUnderline"/>
        </w:rPr>
        <w:t>Unmentioned in the Times story is the development of a neo-</w:t>
      </w:r>
      <w:proofErr w:type="spellStart"/>
      <w:r>
        <w:rPr>
          <w:rStyle w:val="StyleBoldUnderline"/>
        </w:rPr>
        <w:t>McCarthyist</w:t>
      </w:r>
      <w:proofErr w:type="spellEnd"/>
      <w:r>
        <w:rPr>
          <w:rStyle w:val="StyleBoldUnderline"/>
        </w:rPr>
        <w:t xml:space="preserve"> “Insider Threat” program that encourages all government agency employees to look over their shoulder and inform on their colleagues if they see any “indicators” that their colleagues might be a spies or individuals that would leak and forsake their duty to safeguard classified information. The crackdown on leaks that threatens press freedom and government employees’ First Amendment rights has been possible </w:t>
      </w:r>
      <w:r w:rsidRPr="00102C5F">
        <w:t xml:space="preserve">particularly </w:t>
      </w:r>
      <w:r>
        <w:rPr>
          <w:rStyle w:val="StyleBoldUnderline"/>
        </w:rPr>
        <w:t xml:space="preserve">because Obama is </w:t>
      </w:r>
      <w:r w:rsidRPr="00102C5F">
        <w:t>a Democratic</w:t>
      </w:r>
      <w:r>
        <w:rPr>
          <w:rStyle w:val="StyleBoldUnderline"/>
        </w:rPr>
        <w:t xml:space="preserve"> president. </w:t>
      </w:r>
      <w:r w:rsidRPr="00102C5F">
        <w:t xml:space="preserve">[The Bush] Justice Department prosecuted only one official under the Espionage Act for disclosing national security secrets, a Pentagon analyst first investigated in 2004 and convicted in 2006. As a conservative, President Bush would have faced a greater public backlash had he sought to imprison leakers, said Gabriel </w:t>
      </w:r>
      <w:proofErr w:type="spellStart"/>
      <w:r w:rsidRPr="00102C5F">
        <w:t>Schoenfeld</w:t>
      </w:r>
      <w:proofErr w:type="spellEnd"/>
      <w:r w:rsidRPr="00102C5F">
        <w:t xml:space="preserve">, a senior scholar with the Hudson Institute, a conservative-leaning research organization. Mr. Bush “was not willing to spend the political capital,” Mr. </w:t>
      </w:r>
      <w:proofErr w:type="spellStart"/>
      <w:r w:rsidRPr="00102C5F">
        <w:t>Schoenfeld</w:t>
      </w:r>
      <w:proofErr w:type="spellEnd"/>
      <w:r w:rsidRPr="00102C5F">
        <w:t xml:space="preserve"> said. “</w:t>
      </w:r>
      <w:r>
        <w:rPr>
          <w:rStyle w:val="StyleBoldUnderline"/>
        </w:rPr>
        <w:t xml:space="preserve">This president is very hawkish on this.” </w:t>
      </w:r>
      <w:r w:rsidRPr="00102C5F">
        <w:t xml:space="preserve">Progressive or liberal forces, particularly those tied into the establishment, simply are unwilling to dissent and take issue with this aggressive policy as they would if Bush was still in power or if a Republican was president. (Of course, this statement applies to his expansion of executive power around drones and a global assassination program as well as top secret government surveillance programs that violate the Fourth Amendment.) Up until former NSA contractor Edward Snowden’s disclosures on secret surveillance programs, it has not been unpopular for Obama to pursue leaks aggressively. A recent Quinnipiac poll of American voters, however, found that 55 percent considered Snowden to be a whistleblower (versus 34 percent who considered him to be a traitor). Snowden is charged with violating the Espionage Act, but this poll suggests, if he ever did go on trial in the US, the public would be much less supportive of his prosecution than the prosecution of Manning. </w:t>
      </w:r>
      <w:r>
        <w:rPr>
          <w:rStyle w:val="StyleBoldUnderline"/>
        </w:rPr>
        <w:t>Eight Americans have been charged under the Espionage Act by the Obama administration for leaking (seven for leaking to the press). That is more than twice as many as all previous presidential administrations combined.</w:t>
      </w:r>
    </w:p>
    <w:p w:rsidR="009975F5" w:rsidRPr="009975F5" w:rsidRDefault="009975F5" w:rsidP="009975F5">
      <w:pPr>
        <w:pStyle w:val="Heading4"/>
      </w:pPr>
      <w:r w:rsidRPr="009975F5">
        <w:t>Obama loves the ITP and is extremely hostile towards whistleblowers</w:t>
      </w:r>
    </w:p>
    <w:p w:rsidR="009975F5" w:rsidRDefault="009975F5" w:rsidP="009975F5">
      <w:r>
        <w:rPr>
          <w:rStyle w:val="StyleStyleBold12pt"/>
        </w:rPr>
        <w:t>Ditz 13</w:t>
      </w:r>
      <w:r>
        <w:t xml:space="preserve"> (John, journalist, “The Obama Administration's Hostility to Whistleblowers Is </w:t>
      </w:r>
      <w:proofErr w:type="gramStart"/>
      <w:r>
        <w:t>Both</w:t>
      </w:r>
      <w:proofErr w:type="gramEnd"/>
      <w:r>
        <w:t xml:space="preserve"> Immoral and Illegal,” </w:t>
      </w:r>
      <w:hyperlink r:id="rId22" w:history="1">
        <w:r>
          <w:rPr>
            <w:rStyle w:val="Hyperlink"/>
          </w:rPr>
          <w:t>http://www.huffingtonpost.com/jason-ditz/obama-insider-threat_b_3588818.html</w:t>
        </w:r>
      </w:hyperlink>
      <w:r>
        <w:t xml:space="preserve">, July 16, 2013, </w:t>
      </w:r>
      <w:proofErr w:type="spellStart"/>
      <w:r>
        <w:t>silbs</w:t>
      </w:r>
      <w:proofErr w:type="spellEnd"/>
      <w:r>
        <w:t>)</w:t>
      </w:r>
    </w:p>
    <w:p w:rsidR="009975F5" w:rsidRPr="0077681B" w:rsidRDefault="009975F5" w:rsidP="009975F5">
      <w:r>
        <w:rPr>
          <w:rStyle w:val="StyleBoldUnderline"/>
        </w:rPr>
        <w:t xml:space="preserve">Faced with a public backlash at the revelation of NSA surveillance against the average American citizen, the Obama Administration has responded with a new program, dubbed the "Insider Threat" program, which aims to preempt future whistleblowers </w:t>
      </w:r>
      <w:r>
        <w:rPr>
          <w:rStyle w:val="StyleBoldUnderline"/>
        </w:rPr>
        <w:lastRenderedPageBreak/>
        <w:t>from speaking out</w:t>
      </w:r>
      <w:r w:rsidRPr="00102C5F">
        <w:t xml:space="preserve">. The system works by encouraging government workers to rat out any coworkers they suspect of being potentially inclined to blow the whistle before any leaks are even attempted, with an eye toward rooting out potential "threats" and intimidating rank-and-file workers against even daring to risk revealing information about government crimes and abuses. It wasn't supposed to be this way. </w:t>
      </w:r>
      <w:r>
        <w:rPr>
          <w:rStyle w:val="StyleBoldUnderline"/>
        </w:rPr>
        <w:t>President Obama ran his initial campaign on a pledge for transparency and a promise to enhance whistleblower protection, both of which have been scrapped. Instead, the administration now forwards the narrative that whistleblowers by their very nature are a threat to national security, and that all government actions that aren't explicitly publicized by the White House are secrets as a matter of course.</w:t>
      </w:r>
      <w:r>
        <w:rPr>
          <w:u w:val="single"/>
        </w:rPr>
        <w:t xml:space="preserve"> </w:t>
      </w:r>
      <w:r>
        <w:rPr>
          <w:rStyle w:val="StyleBoldUnderline"/>
        </w:rPr>
        <w:t>Government hostility to whistleblowers is nothing new, of course. Though the claims of grave danger stemming from making the public and "the enemy</w:t>
      </w:r>
      <w:r w:rsidRPr="00102C5F">
        <w:t xml:space="preserve">" (in many cases the two seem identical for the career bureaucrat) </w:t>
      </w:r>
      <w:r>
        <w:rPr>
          <w:rStyle w:val="StyleBoldUnderline"/>
        </w:rPr>
        <w:t>never pan out, whistleblowers have always faced threats both overt and covert, and attempted retaliation from all levels of government</w:t>
      </w:r>
      <w:r w:rsidRPr="00102C5F">
        <w:t>.</w:t>
      </w:r>
    </w:p>
    <w:p w:rsidR="009975F5" w:rsidRPr="009975F5" w:rsidRDefault="009975F5" w:rsidP="009975F5">
      <w:pPr>
        <w:pStyle w:val="Heading4"/>
      </w:pPr>
      <w:r w:rsidRPr="009975F5">
        <w:t>Obama has aggressively cracked down on whistleblowers- he’ll fight any reform</w:t>
      </w:r>
    </w:p>
    <w:p w:rsidR="009975F5" w:rsidRDefault="009975F5" w:rsidP="009975F5">
      <w:proofErr w:type="spellStart"/>
      <w:r>
        <w:rPr>
          <w:rStyle w:val="StyleStyleBold12pt"/>
        </w:rPr>
        <w:t>Gosztola</w:t>
      </w:r>
      <w:proofErr w:type="spellEnd"/>
      <w:r>
        <w:rPr>
          <w:rStyle w:val="StyleStyleBold12pt"/>
        </w:rPr>
        <w:t xml:space="preserve"> 13</w:t>
      </w:r>
      <w:r>
        <w:t xml:space="preserve"> (Kevin, </w:t>
      </w:r>
      <w:proofErr w:type="spellStart"/>
      <w:r>
        <w:t>american</w:t>
      </w:r>
      <w:proofErr w:type="spellEnd"/>
      <w:r>
        <w:t xml:space="preserve"> journalist, author, and documentary filmmaker known for work on whistleblowers and national security, “Obama’s Hawkish Policy on Leaks Was Adopted to Make an Example Out of Someone,” </w:t>
      </w:r>
      <w:hyperlink r:id="rId23" w:history="1">
        <w:r>
          <w:rPr>
            <w:rStyle w:val="Hyperlink"/>
          </w:rPr>
          <w:t>http://firedoglake.com/2013/07/21/obamas-hawkish-policy-on-leaks-was-started-to-make-an-example-out-of-someone/</w:t>
        </w:r>
      </w:hyperlink>
      <w:r>
        <w:t xml:space="preserve">, July 21, 2013, </w:t>
      </w:r>
      <w:proofErr w:type="spellStart"/>
      <w:r>
        <w:t>silbs</w:t>
      </w:r>
      <w:proofErr w:type="spellEnd"/>
      <w:r>
        <w:t>)</w:t>
      </w:r>
    </w:p>
    <w:p w:rsidR="009975F5" w:rsidRPr="00102C5F" w:rsidRDefault="009975F5" w:rsidP="009975F5">
      <w:r>
        <w:rPr>
          <w:rStyle w:val="StyleBoldUnderline"/>
        </w:rPr>
        <w:t>President Barack Obama’s administration has developed a reputation for aggressively prosecuting whistleblowers or individuals responsible for national security leaks</w:t>
      </w:r>
      <w:r w:rsidRPr="00102C5F">
        <w:t xml:space="preserve">. The policy adopted by the administration was influenced by former director of national intelligence, Dennis Blair, who requested a “tally of the number of government officials or employees who had been prosecuted for leaking national security secrets,” according to the New York Times. Sharon </w:t>
      </w:r>
      <w:proofErr w:type="spellStart"/>
      <w:r w:rsidRPr="00102C5F">
        <w:t>LaFraniere</w:t>
      </w:r>
      <w:proofErr w:type="spellEnd"/>
      <w:r w:rsidRPr="00102C5F">
        <w:t xml:space="preserve"> of the Times reports: In the previous four years, the record showed, 153 cases had been referred to the Justice Department. Not one had led to an indictment. That scorecard “was pretty shocking to all of us,” Mr. Blair said. So in a series of phone calls and meetings, he and Attorney General Eric H. Holder Jr. fashioned a more aggressive strategy to punish anyone who leaked national security information that endangered intelligence-gathering methods and sources. “My background is in the Navy, and it is good to hang an admiral once in a while as an example to the others,” said Mr. Blair, who left the administration in 2010. “We were hoping to get somebody and make people realize that there are consequences to this and it needed to stop.” [</w:t>
      </w:r>
      <w:proofErr w:type="gramStart"/>
      <w:r w:rsidRPr="00102C5F">
        <w:t>emphasis</w:t>
      </w:r>
      <w:proofErr w:type="gramEnd"/>
      <w:r w:rsidRPr="00102C5F">
        <w:t xml:space="preserve"> added] Such a comment from Blair is significant because critics of </w:t>
      </w:r>
      <w:r>
        <w:rPr>
          <w:rStyle w:val="StyleBoldUnderline"/>
        </w:rPr>
        <w:t>Obama’s policy on leaks</w:t>
      </w:r>
      <w:r w:rsidRPr="00102C5F">
        <w:t xml:space="preserve"> (including this writer) have suggested the policy on leaks </w:t>
      </w:r>
      <w:r>
        <w:rPr>
          <w:rStyle w:val="StyleBoldUnderline"/>
        </w:rPr>
        <w:t>was about making an example out of someone in order to send a message to others in government not to leak or think about blowing the whistle on national security policies or programs</w:t>
      </w:r>
      <w:r w:rsidRPr="00102C5F">
        <w:t xml:space="preserve">. This comment would seem to validate that suggestion. Furthermore, one notices that the </w:t>
      </w:r>
      <w:r>
        <w:rPr>
          <w:rStyle w:val="StyleBoldUnderline"/>
        </w:rPr>
        <w:t xml:space="preserve">“aggressive strategy to punish anyone who leaked national security information” does not seem to have been put together with any interest in whether it was the intent of individuals to “endanger intelligence-gathering methods and sources.” The unauthorized disclosures themselves would be enough to prove that an act had taken place that needed to be punished to the greatest extent possible and create a climate similar to what might result if the nation actually had an Official Secrets Act that purely criminalized unauthorized disclosures by security or intelligence employees regardless of intent. </w:t>
      </w:r>
      <w:r w:rsidRPr="00102C5F">
        <w:t xml:space="preserve">It was found that 153 leak cases had been referred to the Justice Department. Fourteen suspects had been identified, as of 2009. Zero of those had been prosecuted. Would it be possible to have 14 suspects and decide none of them needed to be prosecuted? </w:t>
      </w:r>
      <w:r>
        <w:rPr>
          <w:rStyle w:val="StyleBoldUnderline"/>
        </w:rPr>
        <w:t>The decision to become much more aggressive on leaks</w:t>
      </w:r>
      <w:r w:rsidRPr="00102C5F">
        <w:t xml:space="preserve"> than the previous administration of President George W. Bush </w:t>
      </w:r>
      <w:r>
        <w:rPr>
          <w:rStyle w:val="StyleBoldUnderline"/>
        </w:rPr>
        <w:t>was a result of high-ranking officials in the Obama administration and pressure from Congress.</w:t>
      </w:r>
      <w:r w:rsidRPr="00102C5F">
        <w:t xml:space="preserve"> The answer would, therefore, appear to be “no.”</w:t>
      </w:r>
    </w:p>
    <w:p w:rsidR="009975F5" w:rsidRPr="009975F5" w:rsidRDefault="009975F5" w:rsidP="009975F5">
      <w:pPr>
        <w:pStyle w:val="Heading4"/>
      </w:pPr>
      <w:r w:rsidRPr="009975F5">
        <w:t xml:space="preserve">Obama will push against the </w:t>
      </w:r>
      <w:proofErr w:type="spellStart"/>
      <w:r w:rsidRPr="009975F5">
        <w:t>aff</w:t>
      </w:r>
      <w:proofErr w:type="spellEnd"/>
      <w:r w:rsidRPr="009975F5">
        <w:t>- he’s been the most aggressive of any president on national security leaks</w:t>
      </w:r>
    </w:p>
    <w:p w:rsidR="009975F5" w:rsidRDefault="009975F5" w:rsidP="009975F5">
      <w:proofErr w:type="spellStart"/>
      <w:r w:rsidRPr="00ED79AD">
        <w:rPr>
          <w:rStyle w:val="StyleStyleBold12pt"/>
        </w:rPr>
        <w:t>Masnick</w:t>
      </w:r>
      <w:proofErr w:type="spellEnd"/>
      <w:r w:rsidRPr="00ED79AD">
        <w:rPr>
          <w:rStyle w:val="StyleStyleBold12pt"/>
        </w:rPr>
        <w:t xml:space="preserve"> 13</w:t>
      </w:r>
      <w:r>
        <w:t xml:space="preserve"> (Mike, editor and entrepreneur, CEO and founder of </w:t>
      </w:r>
      <w:proofErr w:type="spellStart"/>
      <w:r>
        <w:t>Techdirt</w:t>
      </w:r>
      <w:proofErr w:type="spellEnd"/>
      <w:r>
        <w:t xml:space="preserve">, a weblog that focuses on technology news and tech-related issues, “Obama Administration Has Declared War On Whistleblowers, Describes Leaks As 'Aiding The Enemy'” </w:t>
      </w:r>
      <w:hyperlink r:id="rId24" w:history="1">
        <w:r w:rsidRPr="00AB2CD8">
          <w:rPr>
            <w:rStyle w:val="Hyperlink"/>
          </w:rPr>
          <w:t>https://www.techdirt.com/articles/20130620/18182823551/obama-administration-has-declared-war-leakers-claims-any-leak-is-aiding-enemy.shtml</w:t>
        </w:r>
      </w:hyperlink>
      <w:r>
        <w:t xml:space="preserve">, tech dirt, </w:t>
      </w:r>
      <w:proofErr w:type="spellStart"/>
      <w:r>
        <w:t>silbs</w:t>
      </w:r>
      <w:proofErr w:type="spellEnd"/>
      <w:r>
        <w:t xml:space="preserve">, June 21, 2013, </w:t>
      </w:r>
      <w:proofErr w:type="spellStart"/>
      <w:r>
        <w:t>silbs</w:t>
      </w:r>
      <w:proofErr w:type="spellEnd"/>
      <w:r>
        <w:t>)</w:t>
      </w:r>
    </w:p>
    <w:p w:rsidR="009975F5" w:rsidRDefault="009975F5" w:rsidP="009975F5">
      <w:pPr>
        <w:rPr>
          <w:rStyle w:val="StyleBoldUnderline"/>
        </w:rPr>
      </w:pPr>
      <w:r w:rsidRPr="00102C5F">
        <w:lastRenderedPageBreak/>
        <w:t xml:space="preserve">None of that has happened. Instead, as we've discussed repeatedly, </w:t>
      </w:r>
      <w:r w:rsidRPr="00ED79AD">
        <w:rPr>
          <w:rStyle w:val="StyleBoldUnderline"/>
        </w:rPr>
        <w:t xml:space="preserve">President Obama has been the most aggressive President ever in attacking whistleblowers and bringing the full weight of the law down on them. </w:t>
      </w:r>
      <w:r w:rsidRPr="00102C5F">
        <w:t xml:space="preserve">In fact, in 2012, rather than promote protecting whistleblowers in his campaign, the campaign bragged about how it cracked down on whistleblowers: </w:t>
      </w:r>
      <w:r w:rsidRPr="00ED79AD">
        <w:rPr>
          <w:rStyle w:val="StyleBoldUnderline"/>
        </w:rPr>
        <w:t>President Obama has done more than any other administration to forcefully pursue and address leaks of classified national security information.</w:t>
      </w:r>
      <w:r w:rsidRPr="00102C5F">
        <w:t xml:space="preserve">... </w:t>
      </w:r>
      <w:r w:rsidRPr="00ED79AD">
        <w:rPr>
          <w:rStyle w:val="StyleBoldUnderline"/>
        </w:rPr>
        <w:t>The Obama administration has prosecuted twice as many cases under the Espionage Act as all other administrations combined. Under the President, the Justice Department has prosecuted six cases regarding national security leaks. Before he took office, federal prosecutors had used the Espionage Act in only three cases.</w:t>
      </w:r>
    </w:p>
    <w:p w:rsidR="009975F5" w:rsidRPr="009975F5" w:rsidRDefault="009975F5" w:rsidP="009975F5">
      <w:pPr>
        <w:pStyle w:val="Heading4"/>
      </w:pPr>
      <w:proofErr w:type="gramStart"/>
      <w:r w:rsidRPr="009975F5">
        <w:t>the</w:t>
      </w:r>
      <w:proofErr w:type="gramEnd"/>
      <w:r w:rsidRPr="009975F5">
        <w:t xml:space="preserve"> Enhancement Act proves Congress is doing everything it can to prevent intelligence leaks- protections are being cut</w:t>
      </w:r>
    </w:p>
    <w:p w:rsidR="009975F5" w:rsidRPr="00DC7409" w:rsidRDefault="009975F5" w:rsidP="009975F5">
      <w:proofErr w:type="spellStart"/>
      <w:r w:rsidRPr="00C07146">
        <w:rPr>
          <w:rStyle w:val="StyleStyleBold12pt"/>
        </w:rPr>
        <w:t>Wilmoth</w:t>
      </w:r>
      <w:proofErr w:type="spellEnd"/>
      <w:r w:rsidRPr="00C07146">
        <w:rPr>
          <w:rStyle w:val="StyleStyleBold12pt"/>
        </w:rPr>
        <w:t xml:space="preserve"> 12</w:t>
      </w:r>
      <w:r>
        <w:t xml:space="preserve"> (Mary Jane, Secretary, Treasurer, and Public Interest Law Fellow for the National Whistleblowers Center, “Congress Slams National Security Whistleblowers Again!” </w:t>
      </w:r>
      <w:hyperlink r:id="rId25" w:history="1">
        <w:r w:rsidRPr="00AB2CD8">
          <w:rPr>
            <w:rStyle w:val="Hyperlink"/>
          </w:rPr>
          <w:t>http://www.whistleblowersblog.org/2012/12/articles/government-whistleblowers/national-security/congress-slams-national-security-whistleblowers-again/</w:t>
        </w:r>
      </w:hyperlink>
      <w:r>
        <w:t xml:space="preserve">, December 19, 2012, </w:t>
      </w:r>
      <w:proofErr w:type="spellStart"/>
      <w:r>
        <w:t>silbs</w:t>
      </w:r>
      <w:proofErr w:type="spellEnd"/>
      <w:r>
        <w:t>)</w:t>
      </w:r>
    </w:p>
    <w:p w:rsidR="009975F5" w:rsidRPr="009975F5" w:rsidRDefault="009975F5" w:rsidP="009975F5">
      <w:r w:rsidRPr="009975F5">
        <w:t xml:space="preserve">As part of a House/Senate Conference approved Tuesday, </w:t>
      </w:r>
      <w:r w:rsidRPr="00A85A79">
        <w:rPr>
          <w:rStyle w:val="StyleBoldUnderline"/>
        </w:rPr>
        <w:t>Congress passed an “Enhancement Act”</w:t>
      </w:r>
      <w:r w:rsidRPr="009975F5">
        <w:t xml:space="preserve"> for Department of Defense contractors.  These contractors already had a right to go to federal court and obtain a jury trial. However, </w:t>
      </w:r>
      <w:r w:rsidRPr="00A85A79">
        <w:rPr>
          <w:rStyle w:val="StyleBoldUnderline"/>
        </w:rPr>
        <w:t xml:space="preserve">this </w:t>
      </w:r>
      <w:r w:rsidRPr="009975F5">
        <w:t xml:space="preserve">new “Enhancement Act” </w:t>
      </w:r>
      <w:r w:rsidRPr="00A85A79">
        <w:rPr>
          <w:rStyle w:val="StyleBoldUnderline"/>
        </w:rPr>
        <w:t>creates a “National Security Exception”</w:t>
      </w:r>
      <w:r w:rsidRPr="009975F5">
        <w:t xml:space="preserve"> that does not exist in the current law. </w:t>
      </w:r>
      <w:r w:rsidRPr="00A85A79">
        <w:rPr>
          <w:rStyle w:val="StyleBoldUnderline"/>
        </w:rPr>
        <w:t>The new amendment states that whistleblower protections “shall not apply to any disclosure made by an employee of a contractor, sub-contractor, or grantee of an element of the intelligence community.”</w:t>
      </w:r>
      <w:r w:rsidRPr="009975F5">
        <w:t xml:space="preserve"> See section 827(e). </w:t>
      </w:r>
      <w:r w:rsidRPr="00A85A79">
        <w:rPr>
          <w:rStyle w:val="StyleBoldUnderline"/>
        </w:rPr>
        <w:t xml:space="preserve">The Committee members also approved an amendment to expand protection </w:t>
      </w:r>
      <w:r w:rsidRPr="009975F5">
        <w:t xml:space="preserve">previously only available to employees of DOD contractors to cover employees of all federal contractors. </w:t>
      </w:r>
      <w:r w:rsidRPr="00A85A79">
        <w:rPr>
          <w:rStyle w:val="StyleBoldUnderline"/>
        </w:rPr>
        <w:t>Although this is a significant step forward, this amendment also exempted the intelligence committee and has a four-year sunset provision. In other words, if Congress does not reenact it in four years it terminates.</w:t>
      </w:r>
      <w:r>
        <w:rPr>
          <w:rStyle w:val="StyleBoldUnderline"/>
        </w:rPr>
        <w:t xml:space="preserve"> </w:t>
      </w:r>
    </w:p>
    <w:p w:rsidR="009975F5" w:rsidRPr="009975F5" w:rsidRDefault="009975F5" w:rsidP="009975F5">
      <w:pPr>
        <w:pStyle w:val="Heading4"/>
      </w:pPr>
      <w:r w:rsidRPr="009975F5">
        <w:t>Insider threat programs have massive support from the president and congress</w:t>
      </w:r>
    </w:p>
    <w:p w:rsidR="009975F5" w:rsidRDefault="009975F5" w:rsidP="009975F5">
      <w:pPr>
        <w:rPr>
          <w:rStyle w:val="StyleBoldUnderline"/>
        </w:rPr>
      </w:pPr>
      <w:r w:rsidRPr="00731448">
        <w:rPr>
          <w:rStyle w:val="StyleStyleBold12pt"/>
        </w:rPr>
        <w:t>GAO 15</w:t>
      </w:r>
      <w:r>
        <w:rPr>
          <w:rStyle w:val="StyleBoldUnderline"/>
        </w:rPr>
        <w:t xml:space="preserve"> (Government Accountability Office, “INSIDER THREATS DOD Should Strengthen Management and Guidance to Protect Classified Information and Systems,” </w:t>
      </w:r>
      <w:hyperlink r:id="rId26" w:history="1">
        <w:r w:rsidRPr="00AB2CD8">
          <w:rPr>
            <w:rStyle w:val="Hyperlink"/>
          </w:rPr>
          <w:t>http://www.gao.gov/assets/680/670570.pdf</w:t>
        </w:r>
      </w:hyperlink>
      <w:r>
        <w:rPr>
          <w:rStyle w:val="StyleBoldUnderline"/>
        </w:rPr>
        <w:t xml:space="preserve">, June 2015, </w:t>
      </w:r>
      <w:proofErr w:type="spellStart"/>
      <w:r>
        <w:rPr>
          <w:rStyle w:val="StyleBoldUnderline"/>
        </w:rPr>
        <w:t>silbs</w:t>
      </w:r>
      <w:proofErr w:type="spellEnd"/>
      <w:r>
        <w:rPr>
          <w:rStyle w:val="StyleBoldUnderline"/>
        </w:rPr>
        <w:t>)</w:t>
      </w:r>
    </w:p>
    <w:p w:rsidR="009975F5" w:rsidRPr="0077681B" w:rsidRDefault="009975F5" w:rsidP="009975F5">
      <w:pPr>
        <w:rPr>
          <w:rStyle w:val="StyleBoldUnderline"/>
        </w:rPr>
      </w:pPr>
      <w:r w:rsidRPr="00731448">
        <w:rPr>
          <w:rStyle w:val="StyleBoldUnderline"/>
        </w:rPr>
        <w:t>Since the 2010 disclosures, Congress and the President have taken actions to try to prevent additional unauthorized disclosures of classified information by insiders</w:t>
      </w:r>
      <w:r w:rsidRPr="009975F5">
        <w:t>. In 2011, Congress—</w:t>
      </w:r>
      <w:r w:rsidRPr="00731448">
        <w:rPr>
          <w:rStyle w:val="StyleBoldUnderline"/>
        </w:rPr>
        <w:t>citing damage to national security, the effect on military operations, and harm to the reputation and credibility of the United States resulting from the 2010 disclosures</w:t>
      </w:r>
      <w:r w:rsidRPr="009975F5">
        <w:t>—</w:t>
      </w:r>
      <w:r w:rsidRPr="00731448">
        <w:rPr>
          <w:rStyle w:val="StyleBoldUnderline"/>
        </w:rPr>
        <w:t>called</w:t>
      </w:r>
      <w:r w:rsidRPr="009975F5">
        <w:t xml:space="preserve"> for DOD </w:t>
      </w:r>
      <w:r w:rsidRPr="00731448">
        <w:rPr>
          <w:rStyle w:val="StyleBoldUnderline"/>
        </w:rPr>
        <w:t>to establish an insider-threat program</w:t>
      </w:r>
      <w:r w:rsidRPr="009975F5">
        <w:t xml:space="preserve">.5 In 2011, </w:t>
      </w:r>
      <w:r w:rsidRPr="00731448">
        <w:rPr>
          <w:rStyle w:val="StyleBoldUnderline"/>
        </w:rPr>
        <w:t>the President issued Executive Order 13587</w:t>
      </w:r>
      <w:r w:rsidRPr="009975F5">
        <w:t xml:space="preserve"> (E.O. 13587) </w:t>
      </w:r>
      <w:r w:rsidRPr="00731448">
        <w:rPr>
          <w:rStyle w:val="StyleBoldUnderline"/>
        </w:rPr>
        <w:t>that directed structural reforms to ensure responsible sharing and safeguarding of classified information on computer networks consistent with appropriate protections for privacy and civil liberties</w:t>
      </w:r>
      <w:r w:rsidRPr="009975F5">
        <w:t xml:space="preserve">.6 In 2012, </w:t>
      </w:r>
      <w:r w:rsidRPr="00731448">
        <w:rPr>
          <w:rStyle w:val="StyleBoldUnderline"/>
        </w:rPr>
        <w:t xml:space="preserve">the President issued the national insider-threat policy that required agencies to implement insider-threat programs </w:t>
      </w:r>
      <w:r w:rsidRPr="009975F5">
        <w:t xml:space="preserve">by May 2013.7 A 2014 House Committee on Armed Services report included a provision that GAO assess DOD’s efforts to protect information and systems from insider threats. </w:t>
      </w:r>
      <w:r w:rsidRPr="00731448">
        <w:rPr>
          <w:rStyle w:val="StyleBoldUnderline"/>
        </w:rPr>
        <w:t>The President also directed each agency’s insider-threat program to include six minimum standards: (1) designation of senior official(s); (2) information integration, analysis, and response; (3) insider-threat program personnel; (4) access to information; (5) monitoring user activity on networks; and (6) employee training and awareness.8</w:t>
      </w:r>
    </w:p>
    <w:p w:rsidR="009975F5" w:rsidRPr="009975F5" w:rsidRDefault="009975F5" w:rsidP="009975F5">
      <w:pPr>
        <w:pStyle w:val="Heading4"/>
      </w:pPr>
      <w:proofErr w:type="gramStart"/>
      <w:r w:rsidRPr="009975F5">
        <w:lastRenderedPageBreak/>
        <w:t>the</w:t>
      </w:r>
      <w:proofErr w:type="gramEnd"/>
      <w:r w:rsidRPr="009975F5">
        <w:t xml:space="preserve"> Obama administration and congress are implementing stricter reforms to prevent leaks than ever</w:t>
      </w:r>
    </w:p>
    <w:p w:rsidR="009975F5" w:rsidRDefault="009975F5" w:rsidP="009975F5">
      <w:pPr>
        <w:rPr>
          <w:rStyle w:val="StyleBoldUnderline"/>
        </w:rPr>
      </w:pPr>
      <w:proofErr w:type="spellStart"/>
      <w:r w:rsidRPr="00B748D3">
        <w:rPr>
          <w:rStyle w:val="StyleStyleBold12pt"/>
        </w:rPr>
        <w:t>Hexis</w:t>
      </w:r>
      <w:proofErr w:type="spellEnd"/>
      <w:r w:rsidRPr="00B748D3">
        <w:rPr>
          <w:rStyle w:val="StyleStyleBold12pt"/>
        </w:rPr>
        <w:t xml:space="preserve"> 14</w:t>
      </w:r>
      <w:r>
        <w:rPr>
          <w:rStyle w:val="StyleBoldUnderline"/>
        </w:rPr>
        <w:t xml:space="preserve"> (“Federal government hopes to protect itself from insider threats,” </w:t>
      </w:r>
      <w:hyperlink r:id="rId27" w:history="1">
        <w:r w:rsidRPr="00AB2CD8">
          <w:rPr>
            <w:rStyle w:val="Hyperlink"/>
          </w:rPr>
          <w:t>http://www.hexiscyber.com/news/hot-topics/federal-government-hopes-protect-itself-insider-threats</w:t>
        </w:r>
      </w:hyperlink>
      <w:r>
        <w:rPr>
          <w:rStyle w:val="StyleBoldUnderline"/>
        </w:rPr>
        <w:t xml:space="preserve">, </w:t>
      </w:r>
      <w:proofErr w:type="spellStart"/>
      <w:r>
        <w:rPr>
          <w:rStyle w:val="StyleBoldUnderline"/>
        </w:rPr>
        <w:t>Hexis</w:t>
      </w:r>
      <w:proofErr w:type="spellEnd"/>
      <w:r>
        <w:rPr>
          <w:rStyle w:val="StyleBoldUnderline"/>
        </w:rPr>
        <w:t xml:space="preserve"> Cyber Solutions, </w:t>
      </w:r>
      <w:proofErr w:type="spellStart"/>
      <w:r>
        <w:rPr>
          <w:rStyle w:val="StyleBoldUnderline"/>
        </w:rPr>
        <w:t>silbs</w:t>
      </w:r>
      <w:proofErr w:type="spellEnd"/>
      <w:r>
        <w:rPr>
          <w:rStyle w:val="StyleBoldUnderline"/>
        </w:rPr>
        <w:t>)</w:t>
      </w:r>
    </w:p>
    <w:p w:rsidR="009975F5" w:rsidRPr="009975F5" w:rsidRDefault="009975F5" w:rsidP="009975F5">
      <w:r w:rsidRPr="00B748D3">
        <w:rPr>
          <w:rStyle w:val="StyleBoldUnderline"/>
        </w:rPr>
        <w:t>The federal government is taking steps to prove its commitment to protecting itself from insider threats, going so far as to create an official agency specifically geared toward combating this type of network vulnerability.</w:t>
      </w:r>
      <w:r>
        <w:rPr>
          <w:rStyle w:val="StyleBoldUnderline"/>
        </w:rPr>
        <w:t xml:space="preserve"> </w:t>
      </w:r>
      <w:r w:rsidRPr="009975F5">
        <w:t xml:space="preserve">National Insider Threat Task Force created to face new challenges To this end, </w:t>
      </w:r>
      <w:r w:rsidRPr="00B748D3">
        <w:rPr>
          <w:rStyle w:val="StyleBoldUnderline"/>
        </w:rPr>
        <w:t>the Obama Administration created the National Insider Threat Task Force, which will bring together a variety of separate but related security disciplines</w:t>
      </w:r>
      <w:r w:rsidRPr="009975F5">
        <w:t xml:space="preserve"> (link is external) </w:t>
      </w:r>
      <w:r w:rsidRPr="00B748D3">
        <w:rPr>
          <w:rStyle w:val="StyleBoldUnderline"/>
        </w:rPr>
        <w:t>in an effort to curb breaches that originate from inside federal networks</w:t>
      </w:r>
      <w:r w:rsidRPr="009975F5">
        <w:t xml:space="preserve">, </w:t>
      </w:r>
      <w:proofErr w:type="spellStart"/>
      <w:r w:rsidRPr="009975F5">
        <w:t>Nextgov</w:t>
      </w:r>
      <w:proofErr w:type="spellEnd"/>
      <w:r w:rsidRPr="009975F5">
        <w:t xml:space="preserve"> reported. According to task force director Patricia Larsen, employees on </w:t>
      </w:r>
      <w:r w:rsidRPr="00B748D3">
        <w:rPr>
          <w:rStyle w:val="StyleBoldUnderline"/>
        </w:rPr>
        <w:t>the new team will have to be a blend of counterintelligence analyst, human resources professional and information security professional</w:t>
      </w:r>
      <w:r w:rsidRPr="009975F5">
        <w:t xml:space="preserve">. This blend will be critical, as the task force must find a way to navigate the technological and human landscape, rooting out "bad actors" without hamstringing the work routines of compliant workers. </w:t>
      </w:r>
      <w:r w:rsidRPr="00B748D3">
        <w:rPr>
          <w:rStyle w:val="StyleBoldUnderline"/>
        </w:rPr>
        <w:t xml:space="preserve">The move to contain insider threats comes after a year of </w:t>
      </w:r>
      <w:proofErr w:type="spellStart"/>
      <w:r w:rsidRPr="00B748D3">
        <w:rPr>
          <w:rStyle w:val="StyleBoldUnderline"/>
        </w:rPr>
        <w:t>cyberattacks</w:t>
      </w:r>
      <w:proofErr w:type="spellEnd"/>
      <w:r w:rsidRPr="00B748D3">
        <w:rPr>
          <w:rStyle w:val="StyleBoldUnderline"/>
        </w:rPr>
        <w:t xml:space="preserve"> on federal agencies that led to employees' personal data being stolen and sensitive government and military intelligence getting leaked to the public</w:t>
      </w:r>
      <w:r w:rsidRPr="009975F5">
        <w:t xml:space="preserve">. Investigations into the breaches showed that attackers had considerable insider knowledge. Task force creation coincides with new bill passed by Congress </w:t>
      </w:r>
      <w:proofErr w:type="gramStart"/>
      <w:r w:rsidRPr="009975F5">
        <w:t>The</w:t>
      </w:r>
      <w:proofErr w:type="gramEnd"/>
      <w:r w:rsidRPr="009975F5">
        <w:t xml:space="preserve"> creation of the National Insider Threat Task Force is just one of many examples to which one could point as a sign of the growing importance of cybersecurity in the effort to keep the U.S. safe from its enemies. </w:t>
      </w:r>
      <w:r w:rsidRPr="00B748D3">
        <w:rPr>
          <w:rStyle w:val="StyleBoldUnderline"/>
        </w:rPr>
        <w:t>On the legislative side</w:t>
      </w:r>
      <w:r w:rsidRPr="009975F5">
        <w:t xml:space="preserve">, The International Business Times reported that </w:t>
      </w:r>
      <w:r w:rsidRPr="00B748D3">
        <w:rPr>
          <w:rStyle w:val="StyleBoldUnderline"/>
        </w:rPr>
        <w:t xml:space="preserve">the Senate recently passed a bill called The Cybersecurity Act, which would give the Department of Homeland Security and its partners to set standards </w:t>
      </w:r>
      <w:r w:rsidRPr="009975F5">
        <w:t xml:space="preserve">(link is external) </w:t>
      </w:r>
      <w:r w:rsidRPr="00B748D3">
        <w:rPr>
          <w:rStyle w:val="StyleBoldUnderline"/>
        </w:rPr>
        <w:t>for how agencies and private entities should handle cybersecurity.</w:t>
      </w:r>
      <w:r>
        <w:rPr>
          <w:rStyle w:val="StyleBoldUnderline"/>
        </w:rPr>
        <w:t xml:space="preserve"> </w:t>
      </w:r>
      <w:r w:rsidRPr="009975F5">
        <w:t xml:space="preserve">The bill will establish guidelines for protecting workers' privacy, verifying third-party software and hardware, detect insider threats, protect data stored in the cloud and monitor the network for malicious activity. </w:t>
      </w:r>
      <w:r w:rsidRPr="00B748D3">
        <w:rPr>
          <w:rStyle w:val="StyleBoldUnderline"/>
        </w:rPr>
        <w:t>As part of the overall package of legislation, a greater number of agencies will be required to implement continuous monitoring solutions</w:t>
      </w:r>
      <w:r w:rsidRPr="009975F5">
        <w:t xml:space="preserve"> as part of a standard cybersecurity arsenal, and based on an early report, this will be a big part of what the task force does going forward. </w:t>
      </w:r>
      <w:proofErr w:type="spellStart"/>
      <w:r w:rsidRPr="009975F5">
        <w:t>Nextgov</w:t>
      </w:r>
      <w:proofErr w:type="spellEnd"/>
      <w:r w:rsidRPr="009975F5">
        <w:t xml:space="preserve"> explained that the task force will need to synthesize intelligence from a wide variety of sources, including the vast troves of network data that the continuous monitoring turns up. Big data analysis will be critical to refine the algorithms that define "normal" network activity and flags potential malicious activity.</w:t>
      </w:r>
    </w:p>
    <w:p w:rsidR="009975F5" w:rsidRPr="009975F5" w:rsidRDefault="009975F5" w:rsidP="009975F5">
      <w:pPr>
        <w:pStyle w:val="Heading4"/>
      </w:pPr>
      <w:proofErr w:type="gramStart"/>
      <w:r w:rsidRPr="009975F5">
        <w:t>congress</w:t>
      </w:r>
      <w:proofErr w:type="gramEnd"/>
      <w:r w:rsidRPr="009975F5">
        <w:t xml:space="preserve"> is cracking down on whistleblowers- all reforms are a cover to increase classifies information security and to stifle leaks</w:t>
      </w:r>
    </w:p>
    <w:p w:rsidR="009975F5" w:rsidRPr="00A85A79" w:rsidRDefault="009975F5" w:rsidP="009975F5">
      <w:r w:rsidRPr="00A85A79">
        <w:rPr>
          <w:rStyle w:val="StyleStyleBold12pt"/>
        </w:rPr>
        <w:t>Abbott 13</w:t>
      </w:r>
      <w:r>
        <w:t xml:space="preserve"> (Maxwell, Counsel for CMD, “Bills in Congress Crack Down on Whistleblowers,” </w:t>
      </w:r>
      <w:hyperlink r:id="rId28" w:history="1">
        <w:r w:rsidRPr="00AB2CD8">
          <w:rPr>
            <w:rStyle w:val="Hyperlink"/>
          </w:rPr>
          <w:t>http://www.truth-out.org/opinion/item/20777-bills-in-congress-crackdown-on-whistleblowers</w:t>
        </w:r>
      </w:hyperlink>
      <w:r>
        <w:t xml:space="preserve">, Truth Out, December 21, 2013, </w:t>
      </w:r>
      <w:proofErr w:type="spellStart"/>
      <w:r>
        <w:t>silbs</w:t>
      </w:r>
      <w:proofErr w:type="spellEnd"/>
      <w:r>
        <w:t>)</w:t>
      </w:r>
    </w:p>
    <w:p w:rsidR="009975F5" w:rsidRPr="009975F5" w:rsidRDefault="009975F5" w:rsidP="009975F5">
      <w:r w:rsidRPr="009975F5">
        <w:t xml:space="preserve">President Obama was elected on a platform that included promises for increased transparency and openness in government. Despite this rhetoric, </w:t>
      </w:r>
      <w:r w:rsidRPr="00A85A79">
        <w:rPr>
          <w:rStyle w:val="StyleBoldUnderline"/>
        </w:rPr>
        <w:t>Obama has prosecuted more whistleblowers than any administration in history and overseen the massive growth of the NSA's surveillance apparatus</w:t>
      </w:r>
      <w:r w:rsidRPr="009975F5">
        <w:t xml:space="preserve">. In November, </w:t>
      </w:r>
      <w:r w:rsidRPr="00A85A79">
        <w:rPr>
          <w:rStyle w:val="StyleBoldUnderline"/>
        </w:rPr>
        <w:t>the Senate</w:t>
      </w:r>
      <w:r w:rsidRPr="009975F5">
        <w:t xml:space="preserve"> (S. 1681) </w:t>
      </w:r>
      <w:r w:rsidRPr="00A85A79">
        <w:rPr>
          <w:rStyle w:val="StyleBoldUnderline"/>
        </w:rPr>
        <w:t>and House</w:t>
      </w:r>
      <w:r w:rsidRPr="009975F5">
        <w:t xml:space="preserve"> (H.R. 3381) </w:t>
      </w:r>
      <w:r w:rsidRPr="00A85A79">
        <w:rPr>
          <w:rStyle w:val="StyleBoldUnderline"/>
        </w:rPr>
        <w:t>Intelligence Committees</w:t>
      </w:r>
      <w:r w:rsidRPr="009975F5">
        <w:t xml:space="preserve"> each </w:t>
      </w:r>
      <w:r w:rsidRPr="00A85A79">
        <w:rPr>
          <w:rStyle w:val="StyleBoldUnderline"/>
        </w:rPr>
        <w:t>released their</w:t>
      </w:r>
      <w:r w:rsidRPr="009975F5">
        <w:t xml:space="preserve"> own </w:t>
      </w:r>
      <w:r w:rsidRPr="00A85A79">
        <w:rPr>
          <w:rStyle w:val="StyleBoldUnderline"/>
        </w:rPr>
        <w:t xml:space="preserve">version of the "Intelligence Authorization Act </w:t>
      </w:r>
      <w:r w:rsidRPr="009975F5">
        <w:t xml:space="preserve">for Fiscal Year 2014." This was an opportunity for Congressional leadership to address one of the defining issues of our time and either take a stand for increased transparency or continue down an Orwellian path of pervasive secrecy. A review of each chamber's proposed legislation demonstrates that "1984" is the future. Stopping "Insider Threats" </w:t>
      </w:r>
      <w:r w:rsidRPr="00A85A79">
        <w:rPr>
          <w:rStyle w:val="StyleBoldUnderline"/>
        </w:rPr>
        <w:t>The bills contain provisions which will intensify efforts to stop whistleblowers or "insider threats,</w:t>
      </w:r>
      <w:r w:rsidRPr="009975F5">
        <w:t xml:space="preserve">" no doubt inspired by Edward Snowden and his release of sensitive NSA documents. </w:t>
      </w:r>
      <w:r w:rsidRPr="00A85A79">
        <w:rPr>
          <w:rStyle w:val="StyleBoldUnderline"/>
        </w:rPr>
        <w:t>The House version of the funding bill provides $75 million of increased funding specifically for classified information protection</w:t>
      </w:r>
      <w:r w:rsidRPr="009975F5">
        <w:t>. According to Tom Devine, Legal Director of the Government Accountability Project</w:t>
      </w:r>
      <w:r w:rsidRPr="00A85A79">
        <w:rPr>
          <w:rStyle w:val="StyleBoldUnderline"/>
        </w:rPr>
        <w:t>, "the 'insider threat' program is a cover for a witch hunt of whistleblowers."</w:t>
      </w:r>
      <w:r>
        <w:rPr>
          <w:rStyle w:val="StyleBoldUnderline"/>
        </w:rPr>
        <w:t xml:space="preserve"> </w:t>
      </w:r>
      <w:r w:rsidRPr="009975F5">
        <w:t xml:space="preserve">In a purported effort to demonstrate support for the principles of openness and transparency, the </w:t>
      </w:r>
      <w:r w:rsidRPr="00A85A79">
        <w:rPr>
          <w:rStyle w:val="StyleBoldUnderline"/>
        </w:rPr>
        <w:t>House and Senate Intelligence Committee bills will provide protections for "legitimate" whistleblowers</w:t>
      </w:r>
      <w:r w:rsidRPr="009975F5">
        <w:t xml:space="preserve">. But the committees believe </w:t>
      </w:r>
      <w:r w:rsidRPr="00A85A79">
        <w:rPr>
          <w:rStyle w:val="StyleBoldUnderline"/>
        </w:rPr>
        <w:t>legitimacy in whistleblowing</w:t>
      </w:r>
      <w:r w:rsidRPr="009975F5">
        <w:t xml:space="preserve"> </w:t>
      </w:r>
      <w:r w:rsidRPr="00A85A79">
        <w:rPr>
          <w:rStyle w:val="StyleBoldUnderline"/>
        </w:rPr>
        <w:t>is</w:t>
      </w:r>
      <w:r w:rsidRPr="009975F5">
        <w:t xml:space="preserve"> not </w:t>
      </w:r>
      <w:r w:rsidRPr="00A85A79">
        <w:rPr>
          <w:rStyle w:val="StyleBoldUnderline"/>
        </w:rPr>
        <w:t>due to</w:t>
      </w:r>
      <w:r w:rsidRPr="009975F5">
        <w:t xml:space="preserve"> the accuracy of the information disclosed, how </w:t>
      </w:r>
      <w:r w:rsidRPr="009975F5">
        <w:lastRenderedPageBreak/>
        <w:t xml:space="preserve">much harm it spares the American people, or how much it benefits the democratic process, but rather </w:t>
      </w:r>
      <w:r w:rsidRPr="00A85A79">
        <w:rPr>
          <w:rStyle w:val="StyleBoldUnderline"/>
        </w:rPr>
        <w:t>whether or not the information is reported to proper authorities, such as "lawmakers, inspectors general and intelligence community leaders</w:t>
      </w:r>
      <w:r w:rsidRPr="009975F5">
        <w:t xml:space="preserve">." Notably missing from this list is the media, and history shows that whistleblowers </w:t>
      </w:r>
      <w:proofErr w:type="gramStart"/>
      <w:r w:rsidRPr="009975F5">
        <w:t>who</w:t>
      </w:r>
      <w:proofErr w:type="gramEnd"/>
      <w:r w:rsidRPr="009975F5">
        <w:t xml:space="preserve"> do use "proper channels" first are rarely rewarded.</w:t>
      </w:r>
    </w:p>
    <w:p w:rsidR="009975F5" w:rsidRPr="009975F5" w:rsidRDefault="009975F5" w:rsidP="009975F5">
      <w:pPr>
        <w:pStyle w:val="Heading4"/>
      </w:pPr>
      <w:proofErr w:type="spellStart"/>
      <w:r w:rsidRPr="009975F5">
        <w:t>Katko</w:t>
      </w:r>
      <w:proofErr w:type="spellEnd"/>
      <w:r w:rsidRPr="009975F5">
        <w:t xml:space="preserve"> and other republicans will hate the plan- they’re focused on security breaches resulting from insider threats and want to lock down on leaks</w:t>
      </w:r>
    </w:p>
    <w:p w:rsidR="009975F5" w:rsidRDefault="009975F5" w:rsidP="009975F5">
      <w:pPr>
        <w:rPr>
          <w:rStyle w:val="StyleBoldUnderline"/>
        </w:rPr>
      </w:pPr>
      <w:r w:rsidRPr="00D874A9">
        <w:rPr>
          <w:rStyle w:val="StyleStyleBold12pt"/>
        </w:rPr>
        <w:t xml:space="preserve">Weiner 15 </w:t>
      </w:r>
      <w:r w:rsidRPr="009975F5">
        <w:t xml:space="preserve">(Mark, Washington correspondent, “Rep. John </w:t>
      </w:r>
      <w:proofErr w:type="spellStart"/>
      <w:r w:rsidRPr="009975F5">
        <w:t>Katko</w:t>
      </w:r>
      <w:proofErr w:type="spellEnd"/>
      <w:r w:rsidRPr="009975F5">
        <w:t xml:space="preserve"> chairs hearing on insider threat from airline, airport employees (watch live),” February 3, 2015, </w:t>
      </w:r>
      <w:hyperlink r:id="rId29" w:history="1">
        <w:r w:rsidRPr="009975F5">
          <w:rPr>
            <w:rStyle w:val="Hyperlink"/>
          </w:rPr>
          <w:t>http://www.syracuse.com/news/index.ssf/2015/02/rep_john_katko_chairs_hearing_on_insider_threat_from_airline_airport_employees_w.html</w:t>
        </w:r>
      </w:hyperlink>
      <w:r w:rsidRPr="009975F5">
        <w:t xml:space="preserve">, </w:t>
      </w:r>
      <w:proofErr w:type="spellStart"/>
      <w:r w:rsidRPr="009975F5">
        <w:t>silbs</w:t>
      </w:r>
      <w:proofErr w:type="spellEnd"/>
      <w:r w:rsidRPr="009975F5">
        <w:t>)</w:t>
      </w:r>
    </w:p>
    <w:p w:rsidR="009975F5" w:rsidRPr="0077681B" w:rsidRDefault="009975F5" w:rsidP="009975F5">
      <w:r w:rsidRPr="009975F5">
        <w:t xml:space="preserve">WASHINGTON, D.C. -- A month after authorities charged current and former Delta Airlines employees with smuggling 153 guns onto planes, U.S. Rep. John </w:t>
      </w:r>
      <w:proofErr w:type="spellStart"/>
      <w:r w:rsidRPr="00D874A9">
        <w:rPr>
          <w:rStyle w:val="StyleBoldUnderline"/>
        </w:rPr>
        <w:t>Katko</w:t>
      </w:r>
      <w:proofErr w:type="spellEnd"/>
      <w:r w:rsidRPr="00D874A9">
        <w:rPr>
          <w:rStyle w:val="StyleBoldUnderline"/>
        </w:rPr>
        <w:t xml:space="preserve"> wants to know how homeland security officials will prevent future insider threats</w:t>
      </w:r>
      <w:r w:rsidRPr="009975F5">
        <w:t xml:space="preserve"> from airline and airport employees. </w:t>
      </w:r>
      <w:proofErr w:type="spellStart"/>
      <w:r w:rsidRPr="009975F5">
        <w:t>Katko</w:t>
      </w:r>
      <w:proofErr w:type="spellEnd"/>
      <w:r w:rsidRPr="009975F5">
        <w:t xml:space="preserve">, R-Camillus, on Tuesday will lead a House Homeland Security subcommittee hearing on the issue, the first time he will chair a hearing as a member of Congress. "This </w:t>
      </w:r>
      <w:r w:rsidRPr="00D874A9">
        <w:rPr>
          <w:rStyle w:val="StyleBoldUnderline"/>
        </w:rPr>
        <w:t>hearing stems from a recent series of security breaches in which loaded firearms were brought onto commercial airplanes by employees with airport access privileges</w:t>
      </w:r>
      <w:r w:rsidRPr="009975F5">
        <w:t xml:space="preserve">," </w:t>
      </w:r>
      <w:proofErr w:type="spellStart"/>
      <w:r w:rsidRPr="009975F5">
        <w:t>Katko</w:t>
      </w:r>
      <w:proofErr w:type="spellEnd"/>
      <w:r w:rsidRPr="009975F5">
        <w:t xml:space="preserve"> said. "Fortunately, these incidents did not end in tragedy, but </w:t>
      </w:r>
      <w:r w:rsidRPr="00D874A9">
        <w:rPr>
          <w:rStyle w:val="StyleBoldUnderline"/>
        </w:rPr>
        <w:t>there is much to be learned from what occurred."</w:t>
      </w:r>
      <w:r>
        <w:rPr>
          <w:rStyle w:val="StyleBoldUnderline"/>
        </w:rPr>
        <w:t xml:space="preserve"> </w:t>
      </w:r>
      <w:proofErr w:type="gramStart"/>
      <w:r w:rsidRPr="00D874A9">
        <w:rPr>
          <w:rStyle w:val="StyleBoldUnderline"/>
        </w:rPr>
        <w:t>The former federal organized crime prosecutor, elected in November, spent years tackling gang violence and guns on the streets of Syracuse</w:t>
      </w:r>
      <w:r w:rsidRPr="009975F5">
        <w:t>.</w:t>
      </w:r>
      <w:proofErr w:type="gramEnd"/>
      <w:r w:rsidRPr="009975F5">
        <w:t xml:space="preserve"> Now </w:t>
      </w:r>
      <w:r w:rsidRPr="00D874A9">
        <w:rPr>
          <w:rStyle w:val="StyleBoldUnderline"/>
        </w:rPr>
        <w:t>he will use that expertise as Congress asks how airline employees could run a gun smuggling operation</w:t>
      </w:r>
      <w:r w:rsidRPr="009975F5">
        <w:t xml:space="preserve"> between airports in Atlanta and New York City. Prosecutors said </w:t>
      </w:r>
      <w:r w:rsidRPr="00D874A9">
        <w:rPr>
          <w:rStyle w:val="StyleBoldUnderline"/>
        </w:rPr>
        <w:t>guns were smuggled</w:t>
      </w:r>
      <w:r w:rsidRPr="009975F5">
        <w:t xml:space="preserve"> past security and </w:t>
      </w:r>
      <w:r w:rsidRPr="00D874A9">
        <w:rPr>
          <w:rStyle w:val="StyleBoldUnderline"/>
        </w:rPr>
        <w:t>onto 20 flights</w:t>
      </w:r>
      <w:r w:rsidRPr="009975F5">
        <w:t xml:space="preserve"> from May to September. The smuggling succeeded because some airports allow airline baggage handlers, cleaning crews and other employees to bypass Transportation Security Administration screening checks, prosecutors said. U.S. Sen. Charles Schumer, D-N.Y., last month said it is "mind boggling" that all airline employees do not pass through TSA screening before entering planes. </w:t>
      </w:r>
      <w:proofErr w:type="spellStart"/>
      <w:r w:rsidRPr="009975F5">
        <w:t>Katko's</w:t>
      </w:r>
      <w:proofErr w:type="spellEnd"/>
      <w:r w:rsidRPr="009975F5">
        <w:t xml:space="preserve"> Subcommittee on Transportation Security will meet at 2 p.m. Tuesday to hear from witnesses that include Mark Hatfield, acting deputy administrator of the Transportation Security Administration, and Gary D. Perdue, the FBI's deputy assistant director of the counterterrorism division. Miguel </w:t>
      </w:r>
      <w:proofErr w:type="spellStart"/>
      <w:r w:rsidRPr="009975F5">
        <w:t>Southwell</w:t>
      </w:r>
      <w:proofErr w:type="spellEnd"/>
      <w:r w:rsidRPr="009975F5">
        <w:t xml:space="preserve">, general manager of Hartsfield-Jackson Atlanta International Airport, also is due to testify Tuesday. </w:t>
      </w:r>
      <w:r w:rsidRPr="00D874A9">
        <w:rPr>
          <w:rStyle w:val="StyleBoldUnderline"/>
        </w:rPr>
        <w:t xml:space="preserve">"Nearly 14 years after 9/11, terrorists have adapted to our security protocols in ways that require us to be agile, resourceful and responsive," </w:t>
      </w:r>
      <w:proofErr w:type="spellStart"/>
      <w:r w:rsidRPr="00D874A9">
        <w:rPr>
          <w:rStyle w:val="StyleBoldUnderline"/>
        </w:rPr>
        <w:t>Katko</w:t>
      </w:r>
      <w:proofErr w:type="spellEnd"/>
      <w:r w:rsidRPr="00D874A9">
        <w:rPr>
          <w:rStyle w:val="StyleBoldUnderline"/>
        </w:rPr>
        <w:t xml:space="preserve"> said before the hearing. "I am confident we can improve access control and employee screening measures </w:t>
      </w:r>
      <w:r w:rsidRPr="00102C5F">
        <w:t>at our airports."</w:t>
      </w:r>
    </w:p>
    <w:p w:rsidR="009975F5" w:rsidRDefault="009975F5" w:rsidP="009975F5"/>
    <w:p w:rsidR="009975F5" w:rsidRPr="009975F5" w:rsidRDefault="009975F5" w:rsidP="009975F5"/>
    <w:p w:rsidR="00657845" w:rsidRPr="00657845" w:rsidRDefault="00657845" w:rsidP="00657845"/>
    <w:sectPr w:rsidR="00657845" w:rsidRPr="00657845">
      <w:head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629A" w:rsidRDefault="00AC629A" w:rsidP="005F5576">
      <w:r>
        <w:separator/>
      </w:r>
    </w:p>
  </w:endnote>
  <w:endnote w:type="continuationSeparator" w:id="0">
    <w:p w:rsidR="00AC629A" w:rsidRDefault="00AC629A"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629A" w:rsidRDefault="00AC629A" w:rsidP="005F5576">
      <w:r>
        <w:separator/>
      </w:r>
    </w:p>
  </w:footnote>
  <w:footnote w:type="continuationSeparator" w:id="0">
    <w:p w:rsidR="00AC629A" w:rsidRDefault="00AC629A"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7B21" w:rsidRPr="00CC6954" w:rsidRDefault="00E77B21" w:rsidP="00E77B21">
    <w:pPr>
      <w:pStyle w:val="Header"/>
      <w:tabs>
        <w:tab w:val="clear" w:pos="4680"/>
        <w:tab w:val="clear" w:pos="9360"/>
        <w:tab w:val="right" w:pos="10080"/>
      </w:tabs>
      <w:ind w:left="-720" w:right="-720"/>
      <w:rPr>
        <w:rFonts w:ascii="Arial Narrow" w:hAnsi="Arial Narrow"/>
        <w:b/>
        <w:smallCaps/>
        <w:sz w:val="24"/>
        <w:szCs w:val="24"/>
      </w:rPr>
    </w:pPr>
    <w:r>
      <w:rPr>
        <w:rFonts w:ascii="Arial Narrow" w:hAnsi="Arial Narrow"/>
        <w:b/>
        <w:smallCaps/>
        <w:sz w:val="24"/>
        <w:szCs w:val="24"/>
      </w:rPr>
      <w:t>Insider Threats Negative 2.0</w:t>
    </w:r>
    <w:r w:rsidRPr="00CC6954">
      <w:rPr>
        <w:rFonts w:ascii="Arial Narrow" w:hAnsi="Arial Narrow"/>
        <w:b/>
        <w:smallCaps/>
        <w:sz w:val="24"/>
        <w:szCs w:val="24"/>
      </w:rPr>
      <w:tab/>
    </w:r>
    <w:r>
      <w:rPr>
        <w:rFonts w:ascii="Arial Narrow" w:hAnsi="Arial Narrow"/>
        <w:b/>
        <w:smallCaps/>
        <w:sz w:val="24"/>
        <w:szCs w:val="24"/>
      </w:rPr>
      <w:t>Michigan ‘15</w:t>
    </w:r>
  </w:p>
  <w:p w:rsidR="00E77B21" w:rsidRPr="00CC6954" w:rsidRDefault="00E77B21" w:rsidP="00E77B21">
    <w:pPr>
      <w:pStyle w:val="Header"/>
      <w:tabs>
        <w:tab w:val="clear" w:pos="4680"/>
        <w:tab w:val="clear" w:pos="9360"/>
        <w:tab w:val="right" w:pos="10080"/>
      </w:tabs>
      <w:ind w:left="-720" w:right="-720"/>
      <w:rPr>
        <w:rFonts w:ascii="Arial Narrow" w:hAnsi="Arial Narrow"/>
        <w:b/>
        <w:smallCaps/>
        <w:sz w:val="24"/>
        <w:szCs w:val="24"/>
        <w:u w:val="single"/>
      </w:rPr>
    </w:pPr>
    <w:r w:rsidRPr="00CC6954">
      <w:rPr>
        <w:rFonts w:ascii="Arial Narrow" w:hAnsi="Arial Narrow"/>
        <w:b/>
        <w:smallCaps/>
        <w:sz w:val="24"/>
        <w:szCs w:val="24"/>
        <w:u w:val="single"/>
      </w:rPr>
      <w:tab/>
    </w:r>
    <w:r>
      <w:rPr>
        <w:rFonts w:ascii="Arial Narrow" w:hAnsi="Arial Narrow"/>
        <w:b/>
        <w:smallCaps/>
        <w:sz w:val="24"/>
        <w:szCs w:val="24"/>
        <w:u w:val="single"/>
      </w:rPr>
      <w:t>HJPV</w:t>
    </w:r>
    <w:r w:rsidRPr="00CC6954">
      <w:rPr>
        <w:rFonts w:ascii="Arial Narrow" w:hAnsi="Arial Narrow"/>
        <w:b/>
        <w:smallCaps/>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75F5"/>
    <w:rsid w:val="00000354"/>
    <w:rsid w:val="000022F2"/>
    <w:rsid w:val="0000459F"/>
    <w:rsid w:val="00004EB4"/>
    <w:rsid w:val="00011CB1"/>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2FC2"/>
    <w:rsid w:val="000B61C8"/>
    <w:rsid w:val="000B6A64"/>
    <w:rsid w:val="000C767D"/>
    <w:rsid w:val="000D0B76"/>
    <w:rsid w:val="000D2AE5"/>
    <w:rsid w:val="000D3A26"/>
    <w:rsid w:val="000D3D8D"/>
    <w:rsid w:val="000E41A3"/>
    <w:rsid w:val="000F2812"/>
    <w:rsid w:val="000F37E7"/>
    <w:rsid w:val="001020FC"/>
    <w:rsid w:val="001041D6"/>
    <w:rsid w:val="00113C68"/>
    <w:rsid w:val="00114663"/>
    <w:rsid w:val="0012057B"/>
    <w:rsid w:val="00126D92"/>
    <w:rsid w:val="001301AC"/>
    <w:rsid w:val="001304DF"/>
    <w:rsid w:val="0013369B"/>
    <w:rsid w:val="00140397"/>
    <w:rsid w:val="0014072D"/>
    <w:rsid w:val="00141F7D"/>
    <w:rsid w:val="00141FBF"/>
    <w:rsid w:val="00153031"/>
    <w:rsid w:val="0016509D"/>
    <w:rsid w:val="0016711C"/>
    <w:rsid w:val="00167A9F"/>
    <w:rsid w:val="001711E1"/>
    <w:rsid w:val="00175018"/>
    <w:rsid w:val="00177828"/>
    <w:rsid w:val="00177A1E"/>
    <w:rsid w:val="00182D51"/>
    <w:rsid w:val="0018565A"/>
    <w:rsid w:val="00186407"/>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306A"/>
    <w:rsid w:val="00257696"/>
    <w:rsid w:val="0026382E"/>
    <w:rsid w:val="00272786"/>
    <w:rsid w:val="00287AB7"/>
    <w:rsid w:val="00294D00"/>
    <w:rsid w:val="002A213E"/>
    <w:rsid w:val="002A612B"/>
    <w:rsid w:val="002B68A4"/>
    <w:rsid w:val="002C571D"/>
    <w:rsid w:val="002C5772"/>
    <w:rsid w:val="002D0374"/>
    <w:rsid w:val="002D080D"/>
    <w:rsid w:val="002D2946"/>
    <w:rsid w:val="002D529E"/>
    <w:rsid w:val="002D6BD6"/>
    <w:rsid w:val="002E4DD9"/>
    <w:rsid w:val="002F0314"/>
    <w:rsid w:val="0031182D"/>
    <w:rsid w:val="00314B9D"/>
    <w:rsid w:val="00315CA2"/>
    <w:rsid w:val="00316FEB"/>
    <w:rsid w:val="00326EEB"/>
    <w:rsid w:val="0033078A"/>
    <w:rsid w:val="00331559"/>
    <w:rsid w:val="003356D5"/>
    <w:rsid w:val="00337D9B"/>
    <w:rsid w:val="00341D6C"/>
    <w:rsid w:val="00344E91"/>
    <w:rsid w:val="00345B03"/>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6958"/>
    <w:rsid w:val="00407386"/>
    <w:rsid w:val="004138EF"/>
    <w:rsid w:val="004319DE"/>
    <w:rsid w:val="00431F29"/>
    <w:rsid w:val="00434BB6"/>
    <w:rsid w:val="00435232"/>
    <w:rsid w:val="004400EA"/>
    <w:rsid w:val="00450882"/>
    <w:rsid w:val="00451C20"/>
    <w:rsid w:val="00451CF3"/>
    <w:rsid w:val="00452001"/>
    <w:rsid w:val="0045442E"/>
    <w:rsid w:val="004564E2"/>
    <w:rsid w:val="00462418"/>
    <w:rsid w:val="00471A70"/>
    <w:rsid w:val="00473A79"/>
    <w:rsid w:val="00475E03"/>
    <w:rsid w:val="00476723"/>
    <w:rsid w:val="0047798D"/>
    <w:rsid w:val="00477FE1"/>
    <w:rsid w:val="004931DE"/>
    <w:rsid w:val="00493C46"/>
    <w:rsid w:val="004957E5"/>
    <w:rsid w:val="004A305F"/>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3BD"/>
    <w:rsid w:val="005579BF"/>
    <w:rsid w:val="00560C3E"/>
    <w:rsid w:val="00563468"/>
    <w:rsid w:val="00564EC2"/>
    <w:rsid w:val="00565EAE"/>
    <w:rsid w:val="00573677"/>
    <w:rsid w:val="00575F7D"/>
    <w:rsid w:val="00580383"/>
    <w:rsid w:val="00580E40"/>
    <w:rsid w:val="00590731"/>
    <w:rsid w:val="005A506B"/>
    <w:rsid w:val="005A701C"/>
    <w:rsid w:val="005A78A5"/>
    <w:rsid w:val="005B2444"/>
    <w:rsid w:val="005B2D14"/>
    <w:rsid w:val="005B3140"/>
    <w:rsid w:val="005C0B05"/>
    <w:rsid w:val="005D1156"/>
    <w:rsid w:val="005E0681"/>
    <w:rsid w:val="005E3B08"/>
    <w:rsid w:val="005E3FE4"/>
    <w:rsid w:val="005E572E"/>
    <w:rsid w:val="005E5EA4"/>
    <w:rsid w:val="005F40CE"/>
    <w:rsid w:val="005F5576"/>
    <w:rsid w:val="005F7A10"/>
    <w:rsid w:val="006014AB"/>
    <w:rsid w:val="00605F20"/>
    <w:rsid w:val="0061680A"/>
    <w:rsid w:val="00623B70"/>
    <w:rsid w:val="0063578B"/>
    <w:rsid w:val="00636B3D"/>
    <w:rsid w:val="00641025"/>
    <w:rsid w:val="00650E98"/>
    <w:rsid w:val="0065669A"/>
    <w:rsid w:val="00656C61"/>
    <w:rsid w:val="00657845"/>
    <w:rsid w:val="00661AEC"/>
    <w:rsid w:val="006672D8"/>
    <w:rsid w:val="00670D96"/>
    <w:rsid w:val="00672877"/>
    <w:rsid w:val="00681049"/>
    <w:rsid w:val="00683154"/>
    <w:rsid w:val="00690115"/>
    <w:rsid w:val="00690898"/>
    <w:rsid w:val="00693039"/>
    <w:rsid w:val="00693A5A"/>
    <w:rsid w:val="006B302F"/>
    <w:rsid w:val="006C56DF"/>
    <w:rsid w:val="006C64D4"/>
    <w:rsid w:val="006E53F0"/>
    <w:rsid w:val="006F46C3"/>
    <w:rsid w:val="006F7CDF"/>
    <w:rsid w:val="00700BDB"/>
    <w:rsid w:val="0070121B"/>
    <w:rsid w:val="00701E73"/>
    <w:rsid w:val="0071031D"/>
    <w:rsid w:val="00711FE2"/>
    <w:rsid w:val="00712649"/>
    <w:rsid w:val="00714BC9"/>
    <w:rsid w:val="00723F91"/>
    <w:rsid w:val="00725623"/>
    <w:rsid w:val="00741566"/>
    <w:rsid w:val="00743059"/>
    <w:rsid w:val="00744F58"/>
    <w:rsid w:val="00750CED"/>
    <w:rsid w:val="00760A29"/>
    <w:rsid w:val="007647C5"/>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80A"/>
    <w:rsid w:val="007E3F59"/>
    <w:rsid w:val="007E5043"/>
    <w:rsid w:val="007E5183"/>
    <w:rsid w:val="008133F9"/>
    <w:rsid w:val="00823AAC"/>
    <w:rsid w:val="0082494B"/>
    <w:rsid w:val="008409C7"/>
    <w:rsid w:val="00854C66"/>
    <w:rsid w:val="008553E1"/>
    <w:rsid w:val="0087643B"/>
    <w:rsid w:val="00877669"/>
    <w:rsid w:val="00880F21"/>
    <w:rsid w:val="00897690"/>
    <w:rsid w:val="00897F92"/>
    <w:rsid w:val="008A64C9"/>
    <w:rsid w:val="008B180A"/>
    <w:rsid w:val="008B24B7"/>
    <w:rsid w:val="008C2CD8"/>
    <w:rsid w:val="008C5743"/>
    <w:rsid w:val="008C68EE"/>
    <w:rsid w:val="008C7F44"/>
    <w:rsid w:val="008D1FFC"/>
    <w:rsid w:val="008D4273"/>
    <w:rsid w:val="008D4EF3"/>
    <w:rsid w:val="008E0E4F"/>
    <w:rsid w:val="008E1FD5"/>
    <w:rsid w:val="008E4139"/>
    <w:rsid w:val="008F0AE2"/>
    <w:rsid w:val="008F322F"/>
    <w:rsid w:val="00907DFE"/>
    <w:rsid w:val="00914596"/>
    <w:rsid w:val="009146BF"/>
    <w:rsid w:val="00915AD4"/>
    <w:rsid w:val="00915EF1"/>
    <w:rsid w:val="00924C08"/>
    <w:rsid w:val="00927D88"/>
    <w:rsid w:val="00930D1F"/>
    <w:rsid w:val="00935127"/>
    <w:rsid w:val="0094025E"/>
    <w:rsid w:val="00941390"/>
    <w:rsid w:val="0094256C"/>
    <w:rsid w:val="00953F11"/>
    <w:rsid w:val="009706C1"/>
    <w:rsid w:val="009714ED"/>
    <w:rsid w:val="00976675"/>
    <w:rsid w:val="00976FBF"/>
    <w:rsid w:val="00977061"/>
    <w:rsid w:val="00984B38"/>
    <w:rsid w:val="009975F5"/>
    <w:rsid w:val="009A0636"/>
    <w:rsid w:val="009A6FF5"/>
    <w:rsid w:val="009B2B47"/>
    <w:rsid w:val="009B35DB"/>
    <w:rsid w:val="009C4298"/>
    <w:rsid w:val="009D318C"/>
    <w:rsid w:val="009E1D68"/>
    <w:rsid w:val="009F5B02"/>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629A"/>
    <w:rsid w:val="00AC7B3B"/>
    <w:rsid w:val="00AD3CE6"/>
    <w:rsid w:val="00AD69D8"/>
    <w:rsid w:val="00AE1307"/>
    <w:rsid w:val="00AE7586"/>
    <w:rsid w:val="00AF3061"/>
    <w:rsid w:val="00AF7A65"/>
    <w:rsid w:val="00B06710"/>
    <w:rsid w:val="00B07EBF"/>
    <w:rsid w:val="00B166CB"/>
    <w:rsid w:val="00B235E1"/>
    <w:rsid w:val="00B272CF"/>
    <w:rsid w:val="00B3145D"/>
    <w:rsid w:val="00B357BA"/>
    <w:rsid w:val="00B42CEC"/>
    <w:rsid w:val="00B564DB"/>
    <w:rsid w:val="00B63598"/>
    <w:rsid w:val="00B768B6"/>
    <w:rsid w:val="00B816A3"/>
    <w:rsid w:val="00B84C27"/>
    <w:rsid w:val="00B908D1"/>
    <w:rsid w:val="00B940D1"/>
    <w:rsid w:val="00BB58BD"/>
    <w:rsid w:val="00BB6A26"/>
    <w:rsid w:val="00BC1034"/>
    <w:rsid w:val="00BE2408"/>
    <w:rsid w:val="00BE3EC6"/>
    <w:rsid w:val="00BE5BEB"/>
    <w:rsid w:val="00BE6528"/>
    <w:rsid w:val="00BE6B57"/>
    <w:rsid w:val="00BF6F41"/>
    <w:rsid w:val="00C0087A"/>
    <w:rsid w:val="00C05F9D"/>
    <w:rsid w:val="00C25DFD"/>
    <w:rsid w:val="00C27212"/>
    <w:rsid w:val="00C331DD"/>
    <w:rsid w:val="00C34185"/>
    <w:rsid w:val="00C42DD6"/>
    <w:rsid w:val="00C46D84"/>
    <w:rsid w:val="00C545E7"/>
    <w:rsid w:val="00C66858"/>
    <w:rsid w:val="00C72E69"/>
    <w:rsid w:val="00C7411E"/>
    <w:rsid w:val="00C84988"/>
    <w:rsid w:val="00C90FE9"/>
    <w:rsid w:val="00CA0A6B"/>
    <w:rsid w:val="00CA4AF6"/>
    <w:rsid w:val="00CA59CA"/>
    <w:rsid w:val="00CB2356"/>
    <w:rsid w:val="00CB4075"/>
    <w:rsid w:val="00CB4E6D"/>
    <w:rsid w:val="00CC23DE"/>
    <w:rsid w:val="00CD3E3A"/>
    <w:rsid w:val="00CD7459"/>
    <w:rsid w:val="00CE3650"/>
    <w:rsid w:val="00CE55A6"/>
    <w:rsid w:val="00CE727A"/>
    <w:rsid w:val="00CF13FC"/>
    <w:rsid w:val="00CF4AAF"/>
    <w:rsid w:val="00CF51EE"/>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474A4"/>
    <w:rsid w:val="00D51ABF"/>
    <w:rsid w:val="00D5444B"/>
    <w:rsid w:val="00D55302"/>
    <w:rsid w:val="00D57CBF"/>
    <w:rsid w:val="00D61508"/>
    <w:rsid w:val="00D66ABC"/>
    <w:rsid w:val="00D71CFC"/>
    <w:rsid w:val="00D86024"/>
    <w:rsid w:val="00D91095"/>
    <w:rsid w:val="00D94CA3"/>
    <w:rsid w:val="00D96595"/>
    <w:rsid w:val="00DA018C"/>
    <w:rsid w:val="00DA3C9D"/>
    <w:rsid w:val="00DB0F7E"/>
    <w:rsid w:val="00DB5489"/>
    <w:rsid w:val="00DB6C98"/>
    <w:rsid w:val="00DC1B40"/>
    <w:rsid w:val="00DC701C"/>
    <w:rsid w:val="00DD7F91"/>
    <w:rsid w:val="00E00376"/>
    <w:rsid w:val="00E01016"/>
    <w:rsid w:val="00E043B1"/>
    <w:rsid w:val="00E14EBD"/>
    <w:rsid w:val="00E16734"/>
    <w:rsid w:val="00E221A5"/>
    <w:rsid w:val="00E222E4"/>
    <w:rsid w:val="00E23260"/>
    <w:rsid w:val="00E232F4"/>
    <w:rsid w:val="00E2367A"/>
    <w:rsid w:val="00E27BC7"/>
    <w:rsid w:val="00E35FC9"/>
    <w:rsid w:val="00E377A4"/>
    <w:rsid w:val="00E41346"/>
    <w:rsid w:val="00E420E9"/>
    <w:rsid w:val="00E4635D"/>
    <w:rsid w:val="00E61D76"/>
    <w:rsid w:val="00E674DB"/>
    <w:rsid w:val="00E70912"/>
    <w:rsid w:val="00E75F28"/>
    <w:rsid w:val="00E77B21"/>
    <w:rsid w:val="00E87480"/>
    <w:rsid w:val="00E90AA6"/>
    <w:rsid w:val="00E977B8"/>
    <w:rsid w:val="00E97AD1"/>
    <w:rsid w:val="00EA109B"/>
    <w:rsid w:val="00EA15A8"/>
    <w:rsid w:val="00EA2926"/>
    <w:rsid w:val="00EB2CDE"/>
    <w:rsid w:val="00EB379B"/>
    <w:rsid w:val="00EB554E"/>
    <w:rsid w:val="00EB6BD2"/>
    <w:rsid w:val="00EB7756"/>
    <w:rsid w:val="00EC1A81"/>
    <w:rsid w:val="00EC7E5C"/>
    <w:rsid w:val="00ED72A4"/>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607"/>
    <w:rsid w:val="00F6473F"/>
    <w:rsid w:val="00F6604A"/>
    <w:rsid w:val="00F669C6"/>
    <w:rsid w:val="00F76366"/>
    <w:rsid w:val="00F77EF8"/>
    <w:rsid w:val="00F805C0"/>
    <w:rsid w:val="00FB401A"/>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F21"/>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88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F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0F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0F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0F2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80F21"/>
    <w:rPr>
      <w:rFonts w:ascii="Georgia" w:eastAsiaTheme="majorEastAsia" w:hAnsi="Georgia" w:cstheme="majorBidi"/>
      <w:b/>
      <w:bCs/>
      <w:sz w:val="44"/>
      <w:szCs w:val="26"/>
      <w:u w:val="double"/>
    </w:rPr>
  </w:style>
  <w:style w:type="character" w:styleId="Emphasis">
    <w:name w:val="Emphasis"/>
    <w:basedOn w:val="DefaultParagraphFont"/>
    <w:uiPriority w:val="7"/>
    <w:qFormat/>
    <w:rsid w:val="00880F21"/>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3"/>
    <w:rsid w:val="00880F2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F51EE"/>
    <w:rPr>
      <w:b w:val="0"/>
      <w:bCs/>
      <w:sz w:val="24"/>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StyleBold"/>
    <w:uiPriority w:val="5"/>
    <w:qFormat/>
    <w:rsid w:val="00F6604A"/>
    <w:rPr>
      <w:rFonts w:ascii="Georgia" w:hAnsi="Georgia"/>
      <w:b/>
      <w:bCs/>
      <w:sz w:val="24"/>
      <w:u w:val="none"/>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basedOn w:val="DefaultParagraphFont"/>
    <w:uiPriority w:val="99"/>
    <w:rsid w:val="00880F21"/>
    <w:rPr>
      <w:color w:val="auto"/>
      <w:u w:val="none"/>
    </w:rPr>
  </w:style>
  <w:style w:type="character" w:styleId="FollowedHyperlink">
    <w:name w:val="FollowedHyperlink"/>
    <w:basedOn w:val="DefaultParagraphFont"/>
    <w:uiPriority w:val="99"/>
    <w:semiHidden/>
    <w:rsid w:val="00880F21"/>
    <w:rPr>
      <w:color w:val="auto"/>
      <w:u w:val="none"/>
    </w:rPr>
  </w:style>
  <w:style w:type="character" w:customStyle="1" w:styleId="Heading4Char">
    <w:name w:val="Heading 4 Char"/>
    <w:aliases w:val="Tag Char"/>
    <w:basedOn w:val="DefaultParagraphFont"/>
    <w:link w:val="Heading4"/>
    <w:uiPriority w:val="4"/>
    <w:rsid w:val="00880F21"/>
    <w:rPr>
      <w:rFonts w:ascii="Georgia" w:eastAsiaTheme="majorEastAsia" w:hAnsi="Georgia" w:cstheme="majorBidi"/>
      <w:b/>
      <w:bCs/>
      <w:iCs/>
      <w:sz w:val="24"/>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semiHidden/>
    <w:rsid w:val="005A78A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80F21"/>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880F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80F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80F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80F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80F21"/>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880F21"/>
    <w:rPr>
      <w:rFonts w:ascii="Georgia" w:eastAsiaTheme="majorEastAsia" w:hAnsi="Georgia" w:cstheme="majorBidi"/>
      <w:b/>
      <w:bCs/>
      <w:sz w:val="44"/>
      <w:szCs w:val="26"/>
      <w:u w:val="double"/>
    </w:rPr>
  </w:style>
  <w:style w:type="character" w:styleId="Emphasis">
    <w:name w:val="Emphasis"/>
    <w:basedOn w:val="DefaultParagraphFont"/>
    <w:uiPriority w:val="7"/>
    <w:qFormat/>
    <w:rsid w:val="00880F21"/>
    <w:rPr>
      <w:rFonts w:ascii="Georgia" w:hAnsi="Georgia" w:cs="Calibri"/>
      <w:b/>
      <w:i w:val="0"/>
      <w:iCs/>
      <w:sz w:val="24"/>
      <w:u w:val="single"/>
      <w:bdr w:val="single" w:sz="18" w:space="0" w:color="auto"/>
    </w:rPr>
  </w:style>
  <w:style w:type="character" w:customStyle="1" w:styleId="StyleBold">
    <w:name w:val="Style Bold"/>
    <w:basedOn w:val="DefaultParagraphFont"/>
    <w:uiPriority w:val="9"/>
    <w:semiHidden/>
    <w:rsid w:val="00880F21"/>
    <w:rPr>
      <w:b/>
      <w:bCs/>
    </w:rPr>
  </w:style>
  <w:style w:type="character" w:customStyle="1" w:styleId="Heading3Char">
    <w:name w:val="Heading 3 Char"/>
    <w:aliases w:val="Block Char"/>
    <w:basedOn w:val="DefaultParagraphFont"/>
    <w:link w:val="Heading3"/>
    <w:uiPriority w:val="3"/>
    <w:rsid w:val="00880F21"/>
    <w:rPr>
      <w:rFonts w:ascii="Georgia" w:eastAsiaTheme="majorEastAsia" w:hAnsi="Georgia"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CF51EE"/>
    <w:rPr>
      <w:b w:val="0"/>
      <w:bCs/>
      <w:sz w:val="24"/>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StyleBold"/>
    <w:uiPriority w:val="5"/>
    <w:qFormat/>
    <w:rsid w:val="00F6604A"/>
    <w:rPr>
      <w:rFonts w:ascii="Georgia" w:hAnsi="Georgia"/>
      <w:b/>
      <w:bCs/>
      <w:sz w:val="24"/>
      <w:u w:val="none"/>
    </w:rPr>
  </w:style>
  <w:style w:type="paragraph" w:styleId="Header">
    <w:name w:val="header"/>
    <w:basedOn w:val="Normal"/>
    <w:link w:val="HeaderChar"/>
    <w:uiPriority w:val="99"/>
    <w:rsid w:val="00880F21"/>
    <w:pPr>
      <w:tabs>
        <w:tab w:val="center" w:pos="4680"/>
        <w:tab w:val="right" w:pos="9360"/>
      </w:tabs>
    </w:pPr>
  </w:style>
  <w:style w:type="character" w:customStyle="1" w:styleId="HeaderChar">
    <w:name w:val="Header Char"/>
    <w:basedOn w:val="DefaultParagraphFont"/>
    <w:link w:val="Header"/>
    <w:uiPriority w:val="99"/>
    <w:rsid w:val="00880F21"/>
    <w:rPr>
      <w:rFonts w:ascii="Georgia" w:hAnsi="Georgia" w:cs="Calibri"/>
      <w:sz w:val="24"/>
    </w:rPr>
  </w:style>
  <w:style w:type="paragraph" w:styleId="Footer">
    <w:name w:val="footer"/>
    <w:basedOn w:val="Normal"/>
    <w:link w:val="FooterChar"/>
    <w:uiPriority w:val="99"/>
    <w:semiHidden/>
    <w:rsid w:val="00880F21"/>
    <w:pPr>
      <w:tabs>
        <w:tab w:val="center" w:pos="4680"/>
        <w:tab w:val="right" w:pos="9360"/>
      </w:tabs>
    </w:pPr>
  </w:style>
  <w:style w:type="character" w:customStyle="1" w:styleId="FooterChar">
    <w:name w:val="Footer Char"/>
    <w:basedOn w:val="DefaultParagraphFont"/>
    <w:link w:val="Footer"/>
    <w:uiPriority w:val="99"/>
    <w:semiHidden/>
    <w:rsid w:val="00880F21"/>
    <w:rPr>
      <w:rFonts w:ascii="Georgia" w:hAnsi="Georgia" w:cs="Calibri"/>
      <w:sz w:val="24"/>
    </w:rPr>
  </w:style>
  <w:style w:type="character" w:styleId="Hyperlink">
    <w:name w:val="Hyperlink"/>
    <w:basedOn w:val="DefaultParagraphFont"/>
    <w:uiPriority w:val="99"/>
    <w:rsid w:val="00880F21"/>
    <w:rPr>
      <w:color w:val="auto"/>
      <w:u w:val="none"/>
    </w:rPr>
  </w:style>
  <w:style w:type="character" w:styleId="FollowedHyperlink">
    <w:name w:val="FollowedHyperlink"/>
    <w:basedOn w:val="DefaultParagraphFont"/>
    <w:uiPriority w:val="99"/>
    <w:semiHidden/>
    <w:rsid w:val="00880F21"/>
    <w:rPr>
      <w:color w:val="auto"/>
      <w:u w:val="none"/>
    </w:rPr>
  </w:style>
  <w:style w:type="character" w:customStyle="1" w:styleId="Heading4Char">
    <w:name w:val="Heading 4 Char"/>
    <w:aliases w:val="Tag Char"/>
    <w:basedOn w:val="DefaultParagraphFont"/>
    <w:link w:val="Heading4"/>
    <w:uiPriority w:val="4"/>
    <w:rsid w:val="00880F21"/>
    <w:rPr>
      <w:rFonts w:ascii="Georgia" w:eastAsiaTheme="majorEastAsia" w:hAnsi="Georgia" w:cstheme="majorBidi"/>
      <w:b/>
      <w:bCs/>
      <w:iCs/>
      <w:sz w:val="24"/>
    </w:rPr>
  </w:style>
  <w:style w:type="paragraph" w:styleId="BalloonText">
    <w:name w:val="Balloon Text"/>
    <w:basedOn w:val="Normal"/>
    <w:link w:val="BalloonTextChar"/>
    <w:uiPriority w:val="99"/>
    <w:semiHidden/>
    <w:rsid w:val="00880F21"/>
    <w:rPr>
      <w:rFonts w:ascii="Tahoma" w:hAnsi="Tahoma" w:cs="Tahoma"/>
      <w:szCs w:val="16"/>
    </w:rPr>
  </w:style>
  <w:style w:type="character" w:customStyle="1" w:styleId="BalloonTextChar">
    <w:name w:val="Balloon Text Char"/>
    <w:basedOn w:val="DefaultParagraphFont"/>
    <w:link w:val="BalloonText"/>
    <w:uiPriority w:val="99"/>
    <w:semiHidden/>
    <w:rsid w:val="00880F21"/>
    <w:rPr>
      <w:rFonts w:ascii="Tahoma" w:hAnsi="Tahoma" w:cs="Tahoma"/>
      <w:sz w:val="16"/>
      <w:szCs w:val="16"/>
    </w:rPr>
  </w:style>
  <w:style w:type="character" w:customStyle="1" w:styleId="AuthorYear">
    <w:name w:val="AuthorYear"/>
    <w:uiPriority w:val="1"/>
    <w:qFormat/>
    <w:rsid w:val="001020FC"/>
    <w:rPr>
      <w:rFonts w:ascii="Georgia" w:hAnsi="Georgia"/>
      <w:b/>
      <w:sz w:val="24"/>
    </w:rPr>
  </w:style>
  <w:style w:type="paragraph" w:styleId="ListParagraph">
    <w:name w:val="List Paragraph"/>
    <w:basedOn w:val="Normal"/>
    <w:uiPriority w:val="34"/>
    <w:semiHidden/>
    <w:rsid w:val="005A78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159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scmp.com/tech/enterprises/article/1831657/nsa-spy-revelations-damaging-us-tech-firms-competitiveness-china" TargetMode="External"/><Relationship Id="rId18" Type="http://schemas.openxmlformats.org/officeDocument/2006/relationships/hyperlink" Target="http://www.fraud-magazine.com/article.aspx?id=4294968656" TargetMode="External"/><Relationship Id="rId26" Type="http://schemas.openxmlformats.org/officeDocument/2006/relationships/hyperlink" Target="http://www.gao.gov/assets/680/670570.pdf" TargetMode="External"/><Relationship Id="rId3" Type="http://schemas.openxmlformats.org/officeDocument/2006/relationships/customXml" Target="../customXml/item3.xml"/><Relationship Id="rId21" Type="http://schemas.openxmlformats.org/officeDocument/2006/relationships/hyperlink" Target="http://firedoglake.com/2013/07/21/obamas-hawkish-policy-on-leaks-was-started-to-make-an-example-out-of-someone/" TargetMode="External"/><Relationship Id="rId7" Type="http://schemas.microsoft.com/office/2007/relationships/stylesWithEffects" Target="stylesWithEffects.xml"/><Relationship Id="rId12" Type="http://schemas.openxmlformats.org/officeDocument/2006/relationships/hyperlink" Target="http://www.asiantribune.com/node/62920" TargetMode="External"/><Relationship Id="rId17" Type="http://schemas.openxmlformats.org/officeDocument/2006/relationships/hyperlink" Target="http://www.poynter.org/news/324045/supreme-court-decision-is-a-victory-for-whistleblowers-and-the-media/" TargetMode="External"/><Relationship Id="rId25" Type="http://schemas.openxmlformats.org/officeDocument/2006/relationships/hyperlink" Target="http://www.whistleblowersblog.org/2012/12/articles/government-whistleblowers/national-security/congress-slams-national-security-whistleblowers-again/" TargetMode="External"/><Relationship Id="rId2" Type="http://schemas.openxmlformats.org/officeDocument/2006/relationships/customXml" Target="../customXml/item2.xml"/><Relationship Id="rId16" Type="http://schemas.openxmlformats.org/officeDocument/2006/relationships/hyperlink" Target="http://www.bordc.org/blog/insider-threat-program-promotes-spying-colleagues" TargetMode="External"/><Relationship Id="rId20" Type="http://schemas.openxmlformats.org/officeDocument/2006/relationships/hyperlink" Target="http://www.politifact.com/punditfact/statements/2014/jan/07/glenn-greenwald/greenwald-nsa-leaker-snowden-has-no-whistleblower-/" TargetMode="External"/><Relationship Id="rId29" Type="http://schemas.openxmlformats.org/officeDocument/2006/relationships/hyperlink" Target="http://www.syracuse.com/news/index.ssf/2015/02/rep_john_katko_chairs_hearing_on_insider_threat_from_airline_airport_employees_w.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yperlink" Target="https://www.techdirt.com/articles/20130620/18182823551/obama-administration-has-declared-war-leakers-claims-any-leak-is-aiding-enemy.shtml"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bmartin.cc/dissent/documents/Sawyeretal05.pdf" TargetMode="External"/><Relationship Id="rId23" Type="http://schemas.openxmlformats.org/officeDocument/2006/relationships/hyperlink" Target="http://firedoglake.com/2013/07/21/obamas-hawkish-policy-on-leaks-was-started-to-make-an-example-out-of-someone/" TargetMode="External"/><Relationship Id="rId28" Type="http://schemas.openxmlformats.org/officeDocument/2006/relationships/hyperlink" Target="http://www.truth-out.org/opinion/item/20777-bills-in-congress-crackdown-on-whistleblowers" TargetMode="External"/><Relationship Id="rId10" Type="http://schemas.openxmlformats.org/officeDocument/2006/relationships/footnotes" Target="footnotes.xml"/><Relationship Id="rId19" Type="http://schemas.openxmlformats.org/officeDocument/2006/relationships/hyperlink" Target="http://www.americanbar.org/content/newsletter/groups/labor_law/ll_flash/1212_abalel_flash/lel_flash12_2012spec.html"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www.bmartin.cc/dissent/documents/Sawyeretal05.pdf" TargetMode="External"/><Relationship Id="rId22" Type="http://schemas.openxmlformats.org/officeDocument/2006/relationships/hyperlink" Target="http://www.huffingtonpost.com/jason-ditz/obama-insider-threat_b_3588818.html" TargetMode="External"/><Relationship Id="rId27" Type="http://schemas.openxmlformats.org/officeDocument/2006/relationships/hyperlink" Target="http://www.hexiscyber.com/news/hot-topics/federal-government-hopes-protect-itself-insider-threats" TargetMode="External"/><Relationship Id="rId30"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310C9E7D-4FCA-414C-A590-D3DA34172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22</Pages>
  <Words>10892</Words>
  <Characters>61649</Characters>
  <Application>Microsoft Office Word</Application>
  <DocSecurity>0</DocSecurity>
  <Lines>770</Lines>
  <Paragraphs>130</Paragraphs>
  <ScaleCrop>false</ScaleCrop>
  <HeadingPairs>
    <vt:vector size="2" baseType="variant">
      <vt:variant>
        <vt:lpstr>Title</vt:lpstr>
      </vt:variant>
      <vt:variant>
        <vt:i4>1</vt:i4>
      </vt:variant>
    </vt:vector>
  </HeadingPairs>
  <TitlesOfParts>
    <vt:vector size="1" baseType="lpstr">
      <vt:lpstr>GBS Template - Verbatim</vt:lpstr>
    </vt:vector>
  </TitlesOfParts>
  <Company>Whitman College</Company>
  <LinksUpToDate>false</LinksUpToDate>
  <CharactersWithSpaces>72411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GBS Template - Verbatim</dc:title>
  <dc:creator>Jon</dc:creator>
  <cp:lastModifiedBy>Jon</cp:lastModifiedBy>
  <cp:revision>2</cp:revision>
  <dcterms:created xsi:type="dcterms:W3CDTF">2015-07-28T20:17:00Z</dcterms:created>
  <dcterms:modified xsi:type="dcterms:W3CDTF">2015-07-28T20:19:00Z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