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1733" w:rsidRDefault="00241733" w:rsidP="000F441B">
      <w:pPr>
        <w:pStyle w:val="Heading2"/>
      </w:pPr>
      <w:r>
        <w:t>Global-Local K</w:t>
      </w:r>
    </w:p>
    <w:p w:rsidR="00241733" w:rsidRDefault="00241733" w:rsidP="00241733">
      <w:pPr>
        <w:pStyle w:val="Heading3"/>
      </w:pPr>
      <w:r>
        <w:t>1NC</w:t>
      </w:r>
    </w:p>
    <w:p w:rsidR="00241733" w:rsidRPr="00FB4B7A" w:rsidRDefault="00241733" w:rsidP="00241733">
      <w:pPr>
        <w:pStyle w:val="Heading4"/>
        <w:rPr>
          <w:rStyle w:val="Style13ptBold"/>
          <w:b/>
        </w:rPr>
      </w:pPr>
      <w:r>
        <w:rPr>
          <w:rStyle w:val="Style13ptBold"/>
        </w:rPr>
        <w:t>Islamophobia is engrained within American culture. Changing government policies is ineffective, can’t lead to broader change, and only serves to distance Americans from their own Islamophobia.</w:t>
      </w:r>
    </w:p>
    <w:p w:rsidR="00241733" w:rsidRPr="00FB4B7A" w:rsidRDefault="00241733" w:rsidP="00241733">
      <w:pPr>
        <w:spacing w:line="252" w:lineRule="atLeast"/>
        <w:jc w:val="both"/>
        <w:rPr>
          <w:rStyle w:val="Style13ptBold"/>
          <w:sz w:val="16"/>
          <w:szCs w:val="16"/>
        </w:rPr>
      </w:pPr>
      <w:r>
        <w:rPr>
          <w:rStyle w:val="Style13ptBold"/>
        </w:rPr>
        <w:t xml:space="preserve">Sheehi 11 </w:t>
      </w:r>
      <w:r>
        <w:rPr>
          <w:rStyle w:val="Style13ptBold"/>
          <w:sz w:val="16"/>
          <w:szCs w:val="16"/>
        </w:rPr>
        <w:t xml:space="preserve">(Stephen, March 9, 2011. “Don’t Blame the Kingdom for Islamophobia, Blame the Kingdom.” Shehi is a professor of Middle East studies at the College of William and Mary. </w:t>
      </w:r>
      <w:r w:rsidRPr="00FB4B7A">
        <w:rPr>
          <w:rStyle w:val="Style13ptBold"/>
          <w:sz w:val="16"/>
          <w:szCs w:val="16"/>
        </w:rPr>
        <w:t>http://www.jadaliyya.com/pages/index/840/dont-blame-the-king-for-islamophobia-blame-the-kin //</w:t>
      </w:r>
      <w:r>
        <w:rPr>
          <w:rStyle w:val="Style13ptBold"/>
          <w:sz w:val="16"/>
          <w:szCs w:val="16"/>
        </w:rPr>
        <w:t xml:space="preserve"> EMS).</w:t>
      </w:r>
    </w:p>
    <w:p w:rsidR="00241733" w:rsidRPr="00FB4B7A" w:rsidRDefault="00241733" w:rsidP="00241733">
      <w:pPr>
        <w:spacing w:line="252" w:lineRule="atLeast"/>
        <w:jc w:val="both"/>
        <w:rPr>
          <w:rFonts w:cs="Arial"/>
          <w:sz w:val="16"/>
        </w:rPr>
      </w:pPr>
      <w:r w:rsidRPr="00FB4B7A">
        <w:rPr>
          <w:rFonts w:cs="Arial"/>
          <w:b/>
          <w:u w:val="single"/>
        </w:rPr>
        <w:t>To approach the current hearings on “radicalization” of American Muslims along partisan boundaries is to deflect from the depths to which Islamophobia is engrained within American political culture.</w:t>
      </w:r>
      <w:r w:rsidRPr="00FB4B7A">
        <w:rPr>
          <w:rFonts w:cs="Arial"/>
          <w:sz w:val="16"/>
        </w:rPr>
        <w:t xml:space="preserve"> That Geller had to “</w:t>
      </w:r>
      <w:hyperlink r:id="rId5" w:history="1">
        <w:r w:rsidRPr="00FB4B7A">
          <w:rPr>
            <w:rFonts w:cs="Arial"/>
            <w:sz w:val="16"/>
          </w:rPr>
          <w:t>beg</w:t>
        </w:r>
      </w:hyperlink>
      <w:r w:rsidRPr="00FB4B7A">
        <w:rPr>
          <w:rFonts w:cs="Arial"/>
          <w:sz w:val="16"/>
        </w:rPr>
        <w:t xml:space="preserve">” to be included in the CPAC convention and attack paleo-conservatives such as Grover Norquist suggest that the </w:t>
      </w:r>
      <w:hyperlink r:id="rId6" w:history="1">
        <w:r w:rsidRPr="00FB4B7A">
          <w:rPr>
            <w:rFonts w:cs="Arial"/>
            <w:sz w:val="16"/>
          </w:rPr>
          <w:t>Republican Party</w:t>
        </w:r>
      </w:hyperlink>
      <w:r w:rsidRPr="00FB4B7A">
        <w:rPr>
          <w:rFonts w:cs="Arial"/>
          <w:sz w:val="16"/>
        </w:rPr>
        <w:t xml:space="preserve"> realizes the liability of the visibility of Tea Bag xenophobia</w:t>
      </w:r>
      <w:r w:rsidRPr="00FB4B7A">
        <w:rPr>
          <w:rStyle w:val="Emphasis"/>
        </w:rPr>
        <w:t>.</w:t>
      </w:r>
      <w:r w:rsidRPr="00FB4B7A">
        <w:rPr>
          <w:rStyle w:val="Emphasis"/>
          <w:b w:val="0"/>
          <w:sz w:val="12"/>
        </w:rPr>
        <w:t>¶</w:t>
      </w:r>
      <w:r w:rsidRPr="00FB4B7A">
        <w:rPr>
          <w:rStyle w:val="Emphasis"/>
        </w:rPr>
        <w:t xml:space="preserve"> Blaming opportunistic and predatory Islamophobes is a convenient means to distance the American mainstream from their own Islamophobia.</w:t>
      </w:r>
      <w:r w:rsidRPr="00FB4B7A">
        <w:rPr>
          <w:rFonts w:cs="Arial"/>
          <w:sz w:val="16"/>
        </w:rPr>
        <w:t xml:space="preserve"> King’s hearings are dangerous not for their demonizing of Muslims but because they further </w:t>
      </w:r>
      <w:hyperlink r:id="rId7" w:history="1">
        <w:r w:rsidRPr="00FB4B7A">
          <w:rPr>
            <w:rFonts w:cs="Arial"/>
            <w:sz w:val="16"/>
          </w:rPr>
          <w:t>mainstream these predators</w:t>
        </w:r>
      </w:hyperlink>
      <w:r w:rsidRPr="00FB4B7A">
        <w:rPr>
          <w:rFonts w:cs="Arial"/>
          <w:sz w:val="16"/>
        </w:rPr>
        <w:t xml:space="preserve"> and offer them a prominent political platform and the credibility that comes with it.</w:t>
      </w:r>
      <w:r w:rsidRPr="00FB4B7A">
        <w:rPr>
          <w:rFonts w:cs="Arial"/>
          <w:sz w:val="12"/>
        </w:rPr>
        <w:t>¶</w:t>
      </w:r>
      <w:r w:rsidRPr="00FB4B7A">
        <w:rPr>
          <w:rFonts w:cs="Arial"/>
          <w:sz w:val="16"/>
        </w:rPr>
        <w:t xml:space="preserve"> However, the difference between good ole’ fashioned Muslim and Arab hating and </w:t>
      </w:r>
      <w:r w:rsidRPr="00FB4B7A">
        <w:rPr>
          <w:rFonts w:cs="Arial"/>
          <w:b/>
          <w:u w:val="single"/>
        </w:rPr>
        <w:t>Islamphobia</w:t>
      </w:r>
      <w:r w:rsidRPr="00FB4B7A">
        <w:rPr>
          <w:rFonts w:cs="Arial"/>
          <w:sz w:val="16"/>
        </w:rPr>
        <w:t xml:space="preserve"> as a mass cultural phenomenon is that the latter </w:t>
      </w:r>
      <w:r w:rsidRPr="00FB4B7A">
        <w:rPr>
          <w:rFonts w:cs="Arial"/>
          <w:b/>
          <w:u w:val="single"/>
        </w:rPr>
        <w:t>is a fully fledged ideological component of American culture that has flowered since the end of the Cold War to accommodate US power in a unipolar world.</w:t>
      </w:r>
      <w:r w:rsidRPr="00FB4B7A">
        <w:rPr>
          <w:rFonts w:cs="Arial"/>
          <w:sz w:val="16"/>
        </w:rPr>
        <w:t xml:space="preserve"> Consequently, </w:t>
      </w:r>
      <w:r w:rsidRPr="00FB4B7A">
        <w:rPr>
          <w:rFonts w:cs="Arial"/>
          <w:b/>
          <w:u w:val="single"/>
        </w:rPr>
        <w:t>Islamophobia permeates all spectra of American culture.</w:t>
      </w:r>
      <w:r w:rsidRPr="00FB4B7A">
        <w:rPr>
          <w:rFonts w:cs="Arial"/>
          <w:sz w:val="16"/>
        </w:rPr>
        <w:t xml:space="preserve"> </w:t>
      </w:r>
      <w:hyperlink r:id="rId8" w:history="1">
        <w:r w:rsidRPr="00FB4B7A">
          <w:rPr>
            <w:rFonts w:cs="Arial"/>
            <w:sz w:val="16"/>
          </w:rPr>
          <w:t>Juan Williams’</w:t>
        </w:r>
      </w:hyperlink>
      <w:r w:rsidRPr="00FB4B7A">
        <w:rPr>
          <w:rFonts w:cs="Arial"/>
          <w:sz w:val="16"/>
        </w:rPr>
        <w:t xml:space="preserve"> honesty that Muslims make him nervous, </w:t>
      </w:r>
      <w:hyperlink r:id="rId9" w:history="1">
        <w:r w:rsidRPr="00FB4B7A">
          <w:rPr>
            <w:rFonts w:cs="Arial"/>
            <w:sz w:val="16"/>
          </w:rPr>
          <w:t>Howard Dean</w:t>
        </w:r>
      </w:hyperlink>
      <w:r w:rsidRPr="00FB4B7A">
        <w:rPr>
          <w:rFonts w:cs="Arial"/>
          <w:sz w:val="16"/>
        </w:rPr>
        <w:t xml:space="preserve"> accusing Islam of being “stuck in the 12</w:t>
      </w:r>
      <w:r w:rsidRPr="00FB4B7A">
        <w:rPr>
          <w:rFonts w:cs="Arial"/>
          <w:sz w:val="16"/>
          <w:vertAlign w:val="superscript"/>
        </w:rPr>
        <w:t>th</w:t>
      </w:r>
      <w:r w:rsidRPr="00FB4B7A">
        <w:rPr>
          <w:rFonts w:cs="Arial"/>
          <w:sz w:val="16"/>
        </w:rPr>
        <w:t xml:space="preserve"> century,” and Obama’s clear distaste for the “</w:t>
      </w:r>
      <w:hyperlink r:id="rId10" w:history="1">
        <w:r w:rsidRPr="00FB4B7A">
          <w:rPr>
            <w:rFonts w:cs="Arial"/>
            <w:sz w:val="16"/>
          </w:rPr>
          <w:t>wisdom</w:t>
        </w:r>
      </w:hyperlink>
      <w:r w:rsidRPr="00FB4B7A">
        <w:rPr>
          <w:rFonts w:cs="Arial"/>
          <w:sz w:val="16"/>
        </w:rPr>
        <w:t>” of Park 51mosque show how Democrats share their counterparts’ suspicion of Muslims.</w:t>
      </w:r>
      <w:r w:rsidRPr="00FB4B7A">
        <w:rPr>
          <w:rFonts w:cs="Arial"/>
          <w:sz w:val="12"/>
        </w:rPr>
        <w:t>¶</w:t>
      </w:r>
      <w:r w:rsidRPr="00FB4B7A">
        <w:rPr>
          <w:rFonts w:cs="Arial"/>
          <w:sz w:val="16"/>
        </w:rPr>
        <w:t xml:space="preserve"> </w:t>
      </w:r>
      <w:r w:rsidRPr="00FB4B7A">
        <w:rPr>
          <w:rFonts w:cs="Arial"/>
          <w:b/>
          <w:u w:val="single"/>
        </w:rPr>
        <w:t xml:space="preserve">In the media, discussion of Muslims and Islam is, </w:t>
      </w:r>
      <w:r w:rsidRPr="00FB4B7A">
        <w:rPr>
          <w:rFonts w:cs="Arial"/>
          <w:b/>
          <w:i/>
          <w:iCs/>
          <w:u w:val="single"/>
        </w:rPr>
        <w:t>at best</w:t>
      </w:r>
      <w:r w:rsidRPr="00FB4B7A">
        <w:rPr>
          <w:rFonts w:cs="Arial"/>
          <w:b/>
          <w:u w:val="single"/>
        </w:rPr>
        <w:t xml:space="preserve">, infused with the Good Muslim-Bad Muslim dichotomy that poses patriotic loyalty against religious identity. </w:t>
      </w:r>
      <w:r w:rsidRPr="00FB4B7A">
        <w:rPr>
          <w:rFonts w:cs="Arial"/>
          <w:sz w:val="16"/>
        </w:rPr>
        <w:t xml:space="preserve">While highlighting the psychological instability of </w:t>
      </w:r>
      <w:hyperlink r:id="rId11" w:history="1">
        <w:r w:rsidRPr="00FB4B7A">
          <w:rPr>
            <w:rFonts w:cs="Arial"/>
            <w:sz w:val="16"/>
          </w:rPr>
          <w:t>white terrorists</w:t>
        </w:r>
      </w:hyperlink>
      <w:r w:rsidRPr="00FB4B7A">
        <w:rPr>
          <w:rFonts w:cs="Arial"/>
          <w:sz w:val="16"/>
        </w:rPr>
        <w:t xml:space="preserve"> and ignoring the </w:t>
      </w:r>
      <w:hyperlink r:id="rId12" w:history="1">
        <w:r w:rsidRPr="00FB4B7A">
          <w:rPr>
            <w:rFonts w:cs="Arial"/>
            <w:sz w:val="16"/>
          </w:rPr>
          <w:t>white supremacy beliefs</w:t>
        </w:r>
      </w:hyperlink>
      <w:r w:rsidRPr="00FB4B7A">
        <w:rPr>
          <w:rFonts w:cs="Arial"/>
          <w:sz w:val="16"/>
        </w:rPr>
        <w:t xml:space="preserve"> of anti-government militias, cable news obsesses over “home grown terrorism,” perpetuating the stereotype of the “Muslim threat” and, therefore, legitimizing it as a valid analytical topic.</w:t>
      </w:r>
      <w:r w:rsidRPr="00FB4B7A">
        <w:rPr>
          <w:rFonts w:cs="Arial"/>
          <w:sz w:val="12"/>
        </w:rPr>
        <w:t>¶</w:t>
      </w:r>
      <w:r w:rsidRPr="00FB4B7A">
        <w:rPr>
          <w:rFonts w:cs="Arial"/>
          <w:sz w:val="16"/>
        </w:rPr>
        <w:t xml:space="preserve"> </w:t>
      </w:r>
      <w:r w:rsidRPr="00FB4B7A">
        <w:rPr>
          <w:rFonts w:cs="Arial"/>
          <w:b/>
          <w:u w:val="single"/>
        </w:rPr>
        <w:t>Islamophobia is not only a set of misrepresentations, misunderstandings and intolerance by overt racists and the religiously bigoted. It is a culture formation that has been activated for ideological reasons. As such, the shared Islamophobia of both parties translates into very real effects for Muslims.</w:t>
      </w:r>
      <w:r w:rsidRPr="00FB4B7A">
        <w:rPr>
          <w:rFonts w:cs="Arial"/>
          <w:sz w:val="16"/>
        </w:rPr>
        <w:t xml:space="preserve"> For example, </w:t>
      </w:r>
      <w:hyperlink r:id="rId13" w:history="1">
        <w:r w:rsidRPr="00FB4B7A">
          <w:rPr>
            <w:rFonts w:cs="Arial"/>
            <w:sz w:val="16"/>
          </w:rPr>
          <w:t>municipal police</w:t>
        </w:r>
      </w:hyperlink>
      <w:r>
        <w:rPr>
          <w:rFonts w:cs="Arial"/>
          <w:sz w:val="16"/>
        </w:rPr>
        <w:t xml:space="preserve"> </w:t>
      </w:r>
      <w:r w:rsidRPr="00FB4B7A">
        <w:rPr>
          <w:rFonts w:cs="Arial"/>
          <w:sz w:val="16"/>
        </w:rPr>
        <w:t xml:space="preserve">hire Islamophobe charlatans to train them to identify home grown threats using outlandishly racist </w:t>
      </w:r>
      <w:hyperlink r:id="rId14" w:history="1">
        <w:r w:rsidRPr="00FB4B7A">
          <w:rPr>
            <w:rFonts w:cs="Arial"/>
            <w:sz w:val="16"/>
          </w:rPr>
          <w:t>anti-Muslim literature.</w:t>
        </w:r>
      </w:hyperlink>
      <w:r w:rsidRPr="00FB4B7A">
        <w:rPr>
          <w:rFonts w:cs="Arial"/>
          <w:sz w:val="16"/>
        </w:rPr>
        <w:t xml:space="preserve"> As a cons</w:t>
      </w:r>
      <w:r>
        <w:rPr>
          <w:rFonts w:cs="Arial"/>
          <w:sz w:val="16"/>
        </w:rPr>
        <w:t>e</w:t>
      </w:r>
      <w:r w:rsidRPr="00FB4B7A">
        <w:rPr>
          <w:rFonts w:cs="Arial"/>
          <w:sz w:val="16"/>
        </w:rPr>
        <w:t xml:space="preserve">quence, not only do police profile and target anyone who might look like their version of a Muslim but they </w:t>
      </w:r>
      <w:hyperlink r:id="rId15" w:history="1">
        <w:r w:rsidRPr="00FB4B7A">
          <w:rPr>
            <w:rFonts w:cs="Arial"/>
            <w:sz w:val="16"/>
          </w:rPr>
          <w:t>under report</w:t>
        </w:r>
      </w:hyperlink>
      <w:r w:rsidRPr="00FB4B7A">
        <w:rPr>
          <w:rFonts w:cs="Arial"/>
          <w:sz w:val="16"/>
        </w:rPr>
        <w:t xml:space="preserve"> hate crimes against Muslim and Arab Americans. </w:t>
      </w:r>
    </w:p>
    <w:p w:rsidR="00241733" w:rsidRPr="006617AF" w:rsidRDefault="00241733" w:rsidP="00241733">
      <w:pPr>
        <w:pStyle w:val="Heading4"/>
      </w:pPr>
      <w:r w:rsidRPr="006617AF">
        <w:t>The 1AC is an act of world ordering – images of disempowering structures produce a vision of the world that negates activism at the level of the self.  The I-In-Relationship is a necessary starting point for changing larger structures</w:t>
      </w:r>
    </w:p>
    <w:p w:rsidR="00241733" w:rsidRPr="006617AF" w:rsidRDefault="00241733" w:rsidP="00241733">
      <w:pPr>
        <w:rPr>
          <w:rFonts w:asciiTheme="minorHAnsi" w:hAnsiTheme="minorHAnsi"/>
        </w:rPr>
      </w:pPr>
      <w:r w:rsidRPr="006617AF">
        <w:rPr>
          <w:rFonts w:asciiTheme="minorHAnsi" w:hAnsiTheme="minorHAnsi"/>
        </w:rPr>
        <w:t xml:space="preserve">Jayan </w:t>
      </w:r>
      <w:r w:rsidRPr="006617AF">
        <w:rPr>
          <w:rStyle w:val="Style13ptBold"/>
          <w:rFonts w:asciiTheme="minorHAnsi" w:hAnsiTheme="minorHAnsi"/>
        </w:rPr>
        <w:t>Nayar</w:t>
      </w:r>
      <w:r w:rsidRPr="006617AF">
        <w:rPr>
          <w:rFonts w:asciiTheme="minorHAnsi" w:hAnsiTheme="minorHAnsi"/>
        </w:rPr>
        <w:t xml:space="preserve">, Law—University of Warwick, </w:t>
      </w:r>
      <w:r w:rsidRPr="006617AF">
        <w:rPr>
          <w:rStyle w:val="Style13ptBold"/>
          <w:rFonts w:asciiTheme="minorHAnsi" w:hAnsiTheme="minorHAnsi"/>
        </w:rPr>
        <w:t xml:space="preserve">1999 </w:t>
      </w:r>
      <w:r w:rsidRPr="006617AF">
        <w:rPr>
          <w:rFonts w:asciiTheme="minorHAnsi" w:hAnsiTheme="minorHAnsi"/>
        </w:rPr>
        <w:t>“SYMPOSIUM: RE-FRAMING INTERNATIONAL LAW FOR THE 21ST CENTURY: Orders of Inhumanity ,” 9 Transnat'l L. &amp; Contemp. Probs. 599</w:t>
      </w:r>
    </w:p>
    <w:p w:rsidR="00241733" w:rsidRPr="006617AF" w:rsidRDefault="00241733" w:rsidP="00241733">
      <w:pPr>
        <w:rPr>
          <w:rStyle w:val="StyleUnderline"/>
          <w:rFonts w:asciiTheme="minorHAnsi" w:hAnsiTheme="minorHAnsi"/>
        </w:rPr>
      </w:pPr>
      <w:r w:rsidRPr="006617AF">
        <w:rPr>
          <w:rFonts w:asciiTheme="minorHAnsi" w:hAnsiTheme="minorHAnsi"/>
          <w:sz w:val="16"/>
        </w:rPr>
        <w:t xml:space="preserve">Despite the fixation of the beneficiaries of ordered worlds, even the ordered "critic," with the prescribed languages, visions and possibilities of human socialities, other realities of humanity nevertheless persist. Notwithstanding the globalization of social concern and the transnationalization of professionalized critique and reformatory action, struggles against violence remain energized, persistent and located. They are waged through the bodies of lives lived in experiential locations against real instruments of terror, functioning within embodied sites of violence. Non-information and non-representation of the existence of such struggles, and non-learning of the wisdoms thus generated do not negate their truths or the vibrancy of their socialities. </w:t>
      </w:r>
      <w:hyperlink r:id="rId16" w:anchor="n51#n51" w:tgtFrame="_self" w:history="1">
        <w:r w:rsidRPr="006617AF">
          <w:rPr>
            <w:rFonts w:asciiTheme="minorHAnsi" w:hAnsiTheme="minorHAnsi"/>
            <w:sz w:val="16"/>
          </w:rPr>
          <w:t>51</w:t>
        </w:r>
      </w:hyperlink>
      <w:r w:rsidRPr="006617AF">
        <w:rPr>
          <w:rFonts w:asciiTheme="minorHAnsi" w:hAnsiTheme="minorHAnsi"/>
          <w:sz w:val="16"/>
        </w:rPr>
        <w:t xml:space="preserve"> </w:t>
      </w:r>
      <w:r w:rsidRPr="006617AF">
        <w:rPr>
          <w:rStyle w:val="StyleUnderline"/>
          <w:rFonts w:asciiTheme="minorHAnsi" w:hAnsiTheme="minorHAnsi"/>
          <w:highlight w:val="cyan"/>
        </w:rPr>
        <w:t>"We" are participants in ordered worlds, not merely observers. The choice is whether we wish to recognize our own locations of ordered violence and participate in the struggle to resist their orderings, or whether we wish merely to observe violence in far-off worlds</w:t>
      </w:r>
      <w:r w:rsidRPr="006617AF">
        <w:rPr>
          <w:rStyle w:val="StyleUnderline"/>
          <w:rFonts w:asciiTheme="minorHAnsi" w:hAnsiTheme="minorHAnsi"/>
        </w:rPr>
        <w:t xml:space="preserve"> in order that our interventionary participation "out there" never destabilizes the ground upon which we stand. I suggest that we betray the spirit of transformatory struggle, despite all our expressions of support and even actions of professionalized expertise, if our own locations, within which are ordered and from which we ourselves order, remain unscrutinized. And so, what might I contribute to the present collective exercise toward a futuristic imaging of human possibilities? I am unsure. </w:t>
      </w:r>
      <w:r w:rsidRPr="006617AF">
        <w:rPr>
          <w:rStyle w:val="StyleUnderline"/>
          <w:rFonts w:asciiTheme="minorHAnsi" w:hAnsiTheme="minorHAnsi"/>
          <w:highlight w:val="cyan"/>
        </w:rPr>
        <w:t>It is only from my view of the "world,"</w:t>
      </w:r>
      <w:r w:rsidRPr="006617AF">
        <w:rPr>
          <w:rStyle w:val="StyleUnderline"/>
          <w:rFonts w:asciiTheme="minorHAnsi" w:hAnsiTheme="minorHAnsi"/>
        </w:rPr>
        <w:t xml:space="preserve"> after all, </w:t>
      </w:r>
      <w:r w:rsidRPr="006617AF">
        <w:rPr>
          <w:rStyle w:val="StyleUnderline"/>
          <w:rFonts w:asciiTheme="minorHAnsi" w:hAnsiTheme="minorHAnsi"/>
          <w:highlight w:val="cyan"/>
        </w:rPr>
        <w:t>that I can project my visions</w:t>
      </w:r>
      <w:r w:rsidRPr="006617AF">
        <w:rPr>
          <w:rStyle w:val="StyleUnderline"/>
          <w:rFonts w:asciiTheme="minorHAnsi" w:hAnsiTheme="minorHAnsi"/>
        </w:rPr>
        <w:t xml:space="preserve">. These visions do not go so far as to visualize any "world" in its totality; they are uncertain even with regard to worlds closer to home, worlds requiring transformatory actions all the same. Instead of fulfilling this task of imagining future therefore I simply submit the following two "poems." [*629] Changing the "I" of the World: The Essential Message of Mahatmas?" </w:t>
      </w:r>
      <w:r w:rsidRPr="006617AF">
        <w:rPr>
          <w:rStyle w:val="StyleUnderline"/>
          <w:rFonts w:asciiTheme="minorHAnsi" w:hAnsiTheme="minorHAnsi"/>
          <w:highlight w:val="cyan"/>
        </w:rPr>
        <w:t>We are today bombarded by images of our "one world."</w:t>
      </w:r>
      <w:r w:rsidRPr="006617AF">
        <w:rPr>
          <w:rStyle w:val="StyleUnderline"/>
          <w:rFonts w:asciiTheme="minorHAnsi" w:hAnsiTheme="minorHAnsi"/>
        </w:rPr>
        <w:t xml:space="preserve"> We speak of the world as "shrinking" into a "global village." We are not all fooled by the implicit benign-ness of this image of "time-space" contracted--so we also speak of "global pillage." This astuteness of our perceptions, however, does not prevent us from our delusion of the "global;" </w:t>
      </w:r>
      <w:r w:rsidRPr="006617AF">
        <w:rPr>
          <w:rStyle w:val="StyleUnderline"/>
          <w:rFonts w:asciiTheme="minorHAnsi" w:hAnsiTheme="minorHAnsi"/>
          <w:highlight w:val="cyan"/>
        </w:rPr>
        <w:t>the image of the "global" world persists even for many activists amongst us who struggle to "change" the world.</w:t>
      </w:r>
      <w:r w:rsidRPr="006617AF">
        <w:rPr>
          <w:rStyle w:val="StyleUnderline"/>
          <w:rFonts w:asciiTheme="minorHAnsi" w:hAnsiTheme="minorHAnsi"/>
        </w:rPr>
        <w:t xml:space="preserve"> This is recent delusion. </w:t>
      </w:r>
      <w:r w:rsidRPr="006617AF">
        <w:rPr>
          <w:rStyle w:val="StyleUnderline"/>
          <w:rFonts w:asciiTheme="minorHAnsi" w:hAnsiTheme="minorHAnsi"/>
          <w:highlight w:val="cyan"/>
        </w:rPr>
        <w:t>It is a delusion which anesthetizes us from the only world which we can ever locate ourselves in and know</w:t>
      </w:r>
      <w:r w:rsidRPr="006617AF">
        <w:rPr>
          <w:rStyle w:val="StyleUnderline"/>
          <w:rFonts w:asciiTheme="minorHAnsi" w:hAnsiTheme="minorHAnsi"/>
        </w:rPr>
        <w:t xml:space="preserve">--the worlds of "I"-in relationships. </w:t>
      </w:r>
      <w:r w:rsidRPr="006617AF">
        <w:rPr>
          <w:rStyle w:val="StyleUnderline"/>
          <w:rFonts w:asciiTheme="minorHAnsi" w:hAnsiTheme="minorHAnsi"/>
          <w:highlight w:val="cyan"/>
        </w:rPr>
        <w:t>The "I" is seldom present in "emancipatory" projects to change the world</w:t>
      </w:r>
      <w:r w:rsidRPr="006617AF">
        <w:rPr>
          <w:rStyle w:val="StyleUnderline"/>
          <w:rFonts w:asciiTheme="minorHAnsi" w:hAnsiTheme="minorHAnsi"/>
        </w:rPr>
        <w:t xml:space="preserve">. This is </w:t>
      </w:r>
      <w:r w:rsidRPr="006617AF">
        <w:rPr>
          <w:rStyle w:val="StyleUnderline"/>
          <w:rFonts w:asciiTheme="minorHAnsi" w:hAnsiTheme="minorHAnsi"/>
          <w:highlight w:val="cyan"/>
        </w:rPr>
        <w:t>because the "relational I"-world and the "global"-world are negations of one another</w:t>
      </w:r>
      <w:r w:rsidRPr="006617AF">
        <w:rPr>
          <w:rStyle w:val="StyleUnderline"/>
          <w:rFonts w:asciiTheme="minorHAnsi" w:hAnsiTheme="minorHAnsi"/>
        </w:rPr>
        <w:t xml:space="preserve">; the former negates the concept of the latter whilst the latter negates the life of the former. And concepts are more amenable to scrutiny than life. The advance in technologies of image-ing enables a distanciation of scrutiny, from the "I"-world of relationships to the "global"-world of abstractions. As we become fixated with the distant, as we consume the images of "world" as other than here and now, </w:t>
      </w:r>
      <w:r w:rsidRPr="006617AF">
        <w:rPr>
          <w:rStyle w:val="StyleUnderline"/>
          <w:rFonts w:asciiTheme="minorHAnsi" w:hAnsiTheme="minorHAnsi"/>
          <w:highlight w:val="cyan"/>
        </w:rPr>
        <w:t>as we project ourselves</w:t>
      </w:r>
      <w:r w:rsidRPr="006617AF">
        <w:rPr>
          <w:rStyle w:val="StyleUnderline"/>
          <w:rFonts w:asciiTheme="minorHAnsi" w:hAnsiTheme="minorHAnsi"/>
        </w:rPr>
        <w:t xml:space="preserve"> through technological time-space </w:t>
      </w:r>
      <w:r w:rsidRPr="006617AF">
        <w:rPr>
          <w:rStyle w:val="StyleUnderline"/>
          <w:rFonts w:asciiTheme="minorHAnsi" w:hAnsiTheme="minorHAnsi"/>
          <w:highlight w:val="cyan"/>
        </w:rPr>
        <w:t>into worlds apart from our here and now, as we become "global," we are relieved of the gravity of our present. We, thus, cease the activism of self</w:t>
      </w:r>
      <w:r w:rsidRPr="006617AF">
        <w:rPr>
          <w:rStyle w:val="StyleUnderline"/>
          <w:rFonts w:asciiTheme="minorHAnsi" w:hAnsiTheme="minorHAnsi"/>
        </w:rPr>
        <w:t xml:space="preserve"> (being) and take on the mantle of the "activist" (doing). This is a significant displacement. </w:t>
      </w:r>
      <w:r w:rsidRPr="006617AF">
        <w:rPr>
          <w:rStyle w:val="StyleUnderline"/>
          <w:rFonts w:asciiTheme="minorHAnsi" w:hAnsiTheme="minorHAnsi"/>
          <w:sz w:val="12"/>
          <w:u w:val="none"/>
        </w:rPr>
        <w:t>¶</w:t>
      </w:r>
      <w:r w:rsidRPr="006617AF">
        <w:rPr>
          <w:rStyle w:val="StyleUnderline"/>
          <w:rFonts w:asciiTheme="minorHAnsi" w:hAnsiTheme="minorHAnsi"/>
        </w:rPr>
        <w:t xml:space="preserve"> 1NC</w:t>
      </w:r>
      <w:r w:rsidRPr="006617AF">
        <w:rPr>
          <w:rStyle w:val="StyleUnderline"/>
          <w:rFonts w:asciiTheme="minorHAnsi" w:hAnsiTheme="minorHAnsi"/>
          <w:sz w:val="12"/>
          <w:u w:val="none"/>
        </w:rPr>
        <w:t>¶</w:t>
      </w:r>
      <w:r w:rsidRPr="006617AF">
        <w:rPr>
          <w:rStyle w:val="StyleUnderline"/>
          <w:rFonts w:asciiTheme="minorHAnsi" w:hAnsiTheme="minorHAnsi"/>
        </w:rPr>
        <w:t xml:space="preserve"> That there is suffering all over the world has indeed been made more visible by the technologies of image-ing. Yet for all its consequent fostering of "networks," </w:t>
      </w:r>
      <w:r w:rsidRPr="006617AF">
        <w:rPr>
          <w:rStyle w:val="StyleUnderline"/>
          <w:rFonts w:asciiTheme="minorHAnsi" w:hAnsiTheme="minorHAnsi"/>
          <w:highlight w:val="cyan"/>
        </w:rPr>
        <w:t>images of "global" suffering have also served to disempower.</w:t>
      </w:r>
      <w:r w:rsidRPr="006617AF">
        <w:rPr>
          <w:rStyle w:val="StyleUnderline"/>
          <w:rFonts w:asciiTheme="minorHAnsi" w:hAnsiTheme="minorHAnsi"/>
        </w:rPr>
        <w:t xml:space="preserve"> By this, we mean not merely that we are filled with the sense that the forces against which the struggle for emancipations from injustice and exploitation are waged are pervasive and, therefore, often impenetrable, but, more importantly, that </w:t>
      </w:r>
      <w:r w:rsidRPr="006617AF">
        <w:rPr>
          <w:rStyle w:val="StyleUnderline"/>
          <w:rFonts w:asciiTheme="minorHAnsi" w:hAnsiTheme="minorHAnsi"/>
          <w:highlight w:val="cyan"/>
        </w:rPr>
        <w:t>it diverts our gaze away from the only true power that is in our disposal--the power of self-change in relationships of solidarities.</w:t>
      </w:r>
      <w:r w:rsidRPr="006617AF">
        <w:rPr>
          <w:rStyle w:val="StyleUnderline"/>
          <w:rFonts w:asciiTheme="minorHAnsi" w:hAnsiTheme="minorHAnsi"/>
        </w:rPr>
        <w:t xml:space="preserve"> </w:t>
      </w:r>
      <w:r w:rsidRPr="006617AF">
        <w:rPr>
          <w:rStyle w:val="StyleUnderline"/>
          <w:rFonts w:asciiTheme="minorHAnsi" w:hAnsiTheme="minorHAnsi"/>
          <w:sz w:val="12"/>
          <w:u w:val="none"/>
        </w:rPr>
        <w:t>¶</w:t>
      </w:r>
      <w:r w:rsidRPr="006617AF">
        <w:rPr>
          <w:rStyle w:val="StyleUnderline"/>
          <w:rFonts w:asciiTheme="minorHAnsi" w:hAnsiTheme="minorHAnsi"/>
        </w:rPr>
        <w:t xml:space="preserve"> The "world," as we perceive it today, did not exist in times past. It does not exist today. </w:t>
      </w:r>
      <w:r w:rsidRPr="006617AF">
        <w:rPr>
          <w:rStyle w:val="StyleUnderline"/>
          <w:rFonts w:asciiTheme="minorHAnsi" w:hAnsiTheme="minorHAnsi"/>
          <w:highlight w:val="cyan"/>
        </w:rPr>
        <w:t>There is no such thing as the global "one world." The world can only exist in the locations and experiences revealed through and in human relationships</w:t>
      </w:r>
      <w:r w:rsidRPr="006617AF">
        <w:rPr>
          <w:rStyle w:val="StyleUnderline"/>
          <w:rFonts w:asciiTheme="minorHAnsi" w:hAnsiTheme="minorHAnsi"/>
        </w:rPr>
        <w:t xml:space="preserve">. It is often that we think that to change the world it is necessary to change the way power is exercised in the world; so we go about the business of exposing and denouncing the many power configurations that dominate. Power indeed does lie at the core of human misery, yet </w:t>
      </w:r>
      <w:r w:rsidRPr="006617AF">
        <w:rPr>
          <w:rStyle w:val="StyleUnderline"/>
          <w:rFonts w:asciiTheme="minorHAnsi" w:hAnsiTheme="minorHAnsi"/>
          <w:highlight w:val="cyan"/>
        </w:rPr>
        <w:t>we blind ourselves if we regard this power as the power out there. Power</w:t>
      </w:r>
      <w:r w:rsidRPr="006617AF">
        <w:rPr>
          <w:rStyle w:val="StyleUnderline"/>
          <w:rFonts w:asciiTheme="minorHAnsi" w:hAnsiTheme="minorHAnsi"/>
        </w:rPr>
        <w:t xml:space="preserve">, when all the complex networks of its reach are untangled, </w:t>
      </w:r>
      <w:r w:rsidRPr="006617AF">
        <w:rPr>
          <w:rStyle w:val="StyleUnderline"/>
          <w:rFonts w:asciiTheme="minorHAnsi" w:hAnsiTheme="minorHAnsi"/>
          <w:highlight w:val="cyan"/>
        </w:rPr>
        <w:t>is personal; power does not exist out there</w:t>
      </w:r>
      <w:r w:rsidRPr="006617AF">
        <w:rPr>
          <w:rStyle w:val="StyleUnderline"/>
          <w:rFonts w:asciiTheme="minorHAnsi" w:hAnsiTheme="minorHAnsi"/>
        </w:rPr>
        <w:t xml:space="preserve">, </w:t>
      </w:r>
      <w:r w:rsidRPr="006617AF">
        <w:rPr>
          <w:rFonts w:asciiTheme="minorHAnsi" w:hAnsiTheme="minorHAnsi"/>
          <w:sz w:val="16"/>
        </w:rPr>
        <w:t xml:space="preserve">[*630] it only exists in relationship. To say the word, power, is to describe relationship, to acknowledge power, is to acknowledge our subservience in that relationship. There can exist no power if the subservient relationship is refused--then power can only achieve its ambitions through its naked form, as violence. </w:t>
      </w:r>
      <w:r w:rsidRPr="006617AF">
        <w:rPr>
          <w:rStyle w:val="StyleUnderline"/>
          <w:rFonts w:asciiTheme="minorHAnsi" w:hAnsiTheme="minorHAnsi"/>
          <w:highlight w:val="cyan"/>
        </w:rPr>
        <w:t>Changing the world therefore is a misnomer for</w:t>
      </w:r>
      <w:r w:rsidRPr="006617AF">
        <w:rPr>
          <w:rStyle w:val="StyleUnderline"/>
          <w:rFonts w:asciiTheme="minorHAnsi" w:hAnsiTheme="minorHAnsi"/>
        </w:rPr>
        <w:t xml:space="preserve"> in truth </w:t>
      </w:r>
      <w:r w:rsidRPr="006617AF">
        <w:rPr>
          <w:rStyle w:val="StyleUnderline"/>
          <w:rFonts w:asciiTheme="minorHAnsi" w:hAnsiTheme="minorHAnsi"/>
          <w:highlight w:val="cyan"/>
        </w:rPr>
        <w:t>it is</w:t>
      </w:r>
      <w:r w:rsidRPr="006617AF">
        <w:rPr>
          <w:rStyle w:val="StyleUnderline"/>
          <w:rFonts w:asciiTheme="minorHAnsi" w:hAnsiTheme="minorHAnsi"/>
        </w:rPr>
        <w:t xml:space="preserve"> </w:t>
      </w:r>
      <w:r w:rsidRPr="006617AF">
        <w:rPr>
          <w:rStyle w:val="StyleUnderline"/>
          <w:rFonts w:asciiTheme="minorHAnsi" w:hAnsiTheme="minorHAnsi"/>
          <w:highlight w:val="cyan"/>
        </w:rPr>
        <w:t>relationships that are to be changed. And the only relationships that we can change for sure are our own. And the constant in our relationships is ourselves</w:t>
      </w:r>
      <w:r w:rsidRPr="006617AF">
        <w:rPr>
          <w:rStyle w:val="StyleUnderline"/>
          <w:rFonts w:asciiTheme="minorHAnsi" w:hAnsiTheme="minorHAnsi"/>
        </w:rPr>
        <w:t xml:space="preserve">--the "I" of all of us. And so, to change our relationships, </w:t>
      </w:r>
      <w:r w:rsidRPr="006617AF">
        <w:rPr>
          <w:rStyle w:val="StyleUnderline"/>
          <w:rFonts w:asciiTheme="minorHAnsi" w:hAnsiTheme="minorHAnsi"/>
          <w:highlight w:val="cyan"/>
        </w:rPr>
        <w:t>we must change the "I"</w:t>
      </w:r>
      <w:r w:rsidRPr="006617AF">
        <w:rPr>
          <w:rStyle w:val="StyleUnderline"/>
          <w:rFonts w:asciiTheme="minorHAnsi" w:hAnsiTheme="minorHAnsi"/>
        </w:rPr>
        <w:t xml:space="preserve"> that is each of us. </w:t>
      </w:r>
      <w:r w:rsidRPr="006617AF">
        <w:rPr>
          <w:rStyle w:val="StyleUnderline"/>
          <w:rFonts w:asciiTheme="minorHAnsi" w:hAnsiTheme="minorHAnsi"/>
          <w:highlight w:val="cyan"/>
        </w:rPr>
        <w:t>Transformations of "structures" will soon follow. This is</w:t>
      </w:r>
      <w:r w:rsidRPr="006617AF">
        <w:rPr>
          <w:rStyle w:val="StyleUnderline"/>
          <w:rFonts w:asciiTheme="minorHAnsi" w:hAnsiTheme="minorHAnsi"/>
        </w:rPr>
        <w:t>, perhaps</w:t>
      </w:r>
      <w:r w:rsidRPr="006617AF">
        <w:rPr>
          <w:rStyle w:val="StyleUnderline"/>
          <w:rFonts w:asciiTheme="minorHAnsi" w:hAnsiTheme="minorHAnsi"/>
          <w:highlight w:val="cyan"/>
        </w:rPr>
        <w:t>, the beginning of all emancipations</w:t>
      </w:r>
      <w:r w:rsidRPr="006617AF">
        <w:rPr>
          <w:rStyle w:val="StyleUnderline"/>
          <w:rFonts w:asciiTheme="minorHAnsi" w:hAnsiTheme="minorHAnsi"/>
        </w:rPr>
        <w:t>. This is, perhaps, the essential message of Mahatmas.</w:t>
      </w:r>
    </w:p>
    <w:p w:rsidR="00241733" w:rsidRPr="006617AF" w:rsidRDefault="00241733" w:rsidP="00241733">
      <w:pPr>
        <w:pStyle w:val="Heading4"/>
      </w:pPr>
      <w:r w:rsidRPr="006617AF">
        <w:t>Reject the 1AC in order to politicize our own relationships with structures – this is the first step towards liberation</w:t>
      </w:r>
    </w:p>
    <w:p w:rsidR="00241733" w:rsidRPr="006617AF" w:rsidRDefault="00241733" w:rsidP="00241733">
      <w:pPr>
        <w:rPr>
          <w:rFonts w:asciiTheme="minorHAnsi" w:hAnsiTheme="minorHAnsi"/>
        </w:rPr>
      </w:pPr>
      <w:r w:rsidRPr="006617AF">
        <w:rPr>
          <w:rStyle w:val="Style13ptBold"/>
          <w:rFonts w:asciiTheme="minorHAnsi" w:hAnsiTheme="minorHAnsi"/>
        </w:rPr>
        <w:t>Nayar</w:t>
      </w:r>
      <w:r w:rsidRPr="006617AF">
        <w:rPr>
          <w:rFonts w:asciiTheme="minorHAnsi" w:hAnsiTheme="minorHAnsi"/>
        </w:rPr>
        <w:t xml:space="preserve">, Law—University of Warwick, </w:t>
      </w:r>
      <w:r w:rsidRPr="006617AF">
        <w:rPr>
          <w:rStyle w:val="Style13ptBold"/>
          <w:rFonts w:asciiTheme="minorHAnsi" w:hAnsiTheme="minorHAnsi"/>
        </w:rPr>
        <w:t>1999</w:t>
      </w:r>
      <w:r w:rsidRPr="006617AF">
        <w:rPr>
          <w:rFonts w:asciiTheme="minorHAnsi" w:hAnsiTheme="minorHAnsi"/>
        </w:rPr>
        <w:t xml:space="preserve"> “SYMPOSIUM: RE-FRAMING INTERNATIONAL LAW FOR THE 21ST CENTURY: Orders of Inhumanity ,” 9 Transnat'l L. &amp; Contemp. Probs. 599</w:t>
      </w:r>
    </w:p>
    <w:p w:rsidR="00241733" w:rsidRPr="006617AF" w:rsidRDefault="00241733" w:rsidP="00241733">
      <w:pPr>
        <w:rPr>
          <w:rStyle w:val="StyleUnderline"/>
          <w:rFonts w:asciiTheme="minorHAnsi" w:hAnsiTheme="minorHAnsi"/>
        </w:rPr>
      </w:pPr>
      <w:r w:rsidRPr="006617AF">
        <w:rPr>
          <w:rFonts w:asciiTheme="minorHAnsi" w:hAnsiTheme="minorHAnsi"/>
        </w:rPr>
        <w:t xml:space="preserve">So, back to the question: to what extent, for this, "our world," do we contemplate change when "we" imagine transformed "world-orders?" </w:t>
      </w:r>
      <w:r w:rsidRPr="006617AF">
        <w:rPr>
          <w:rStyle w:val="StyleUnderline"/>
          <w:rFonts w:asciiTheme="minorHAnsi" w:hAnsiTheme="minorHAnsi"/>
        </w:rPr>
        <w:t>In addition to the familiar culprits of violent orderings, such as government, financial institutions</w:t>
      </w:r>
      <w:r w:rsidRPr="006617AF">
        <w:rPr>
          <w:rFonts w:asciiTheme="minorHAnsi" w:hAnsiTheme="minorHAnsi"/>
        </w:rPr>
        <w:t xml:space="preserve">, transnational corporations, the World Bank, the IMF, and the WTO (as significant culprits they indeed are), </w:t>
      </w:r>
      <w:r w:rsidRPr="006617AF">
        <w:rPr>
          <w:rStyle w:val="StyleUnderline"/>
          <w:rFonts w:asciiTheme="minorHAnsi" w:hAnsiTheme="minorHAnsi"/>
        </w:rPr>
        <w:t>do we, in our contemplations of violent orders, vision our locations within corporate "educational" institutions as "professional academics" and "researchers,"</w:t>
      </w:r>
      <w:r w:rsidRPr="006617AF">
        <w:rPr>
          <w:rFonts w:asciiTheme="minorHAnsi" w:hAnsiTheme="minorHAnsi"/>
        </w:rPr>
        <w:t xml:space="preserve"> our locations within corporate NGOs as "professional activists," our locations within "think-tanks" and "research organizations" as "professional policy-formulators," </w:t>
      </w:r>
      <w:r w:rsidRPr="006617AF">
        <w:rPr>
          <w:rStyle w:val="StyleUnderline"/>
          <w:rFonts w:asciiTheme="minorHAnsi" w:hAnsiTheme="minorHAnsi"/>
        </w:rPr>
        <w:t>and whatever other locations of elite "expertise" we have been "trained" to possess, as ordered sites, complicit and parasitic, within a violent "world-order"? Do we see in our critiques of world-orderings, out there, the orderings we find, right here, in our bodies, minds, relationships, expectations, fears and hopes?</w:t>
      </w:r>
      <w:r w:rsidRPr="006617AF">
        <w:rPr>
          <w:rFonts w:asciiTheme="minorHAnsi" w:hAnsiTheme="minorHAnsi"/>
        </w:rPr>
        <w:t xml:space="preserve"> Would we be willing to see "our (ordered) world" dismantled in order that other worlds, wherein our "privileges" become extinguished, may flourish? </w:t>
      </w:r>
      <w:r w:rsidRPr="006617AF">
        <w:rPr>
          <w:rStyle w:val="StyleUnderline"/>
          <w:rFonts w:asciiTheme="minorHAnsi" w:hAnsiTheme="minorHAnsi"/>
        </w:rPr>
        <w:t>These concerns are</w:t>
      </w:r>
      <w:r w:rsidRPr="006617AF">
        <w:rPr>
          <w:rFonts w:asciiTheme="minorHAnsi" w:hAnsiTheme="minorHAnsi"/>
        </w:rPr>
        <w:t xml:space="preserve">, then, I believe, </w:t>
      </w:r>
      <w:r w:rsidRPr="006617AF">
        <w:rPr>
          <w:rStyle w:val="StyleUnderline"/>
          <w:rFonts w:asciiTheme="minorHAnsi" w:hAnsiTheme="minorHAnsi"/>
        </w:rPr>
        <w:t>the real complexities of judgment and action. Consideration should be given, not only to those of the political-structural,</w:t>
      </w:r>
      <w:r w:rsidRPr="006617AF">
        <w:rPr>
          <w:rFonts w:asciiTheme="minorHAnsi" w:hAnsiTheme="minorHAnsi"/>
        </w:rPr>
        <w:t xml:space="preserve"> so often honed in on, </w:t>
      </w:r>
      <w:r w:rsidRPr="006617AF">
        <w:rPr>
          <w:rStyle w:val="StyleUnderline"/>
          <w:rFonts w:asciiTheme="minorHAnsi" w:hAnsiTheme="minorHAnsi"/>
        </w:rPr>
        <w:t>but also to the</w:t>
      </w:r>
      <w:r w:rsidRPr="006617AF">
        <w:rPr>
          <w:rFonts w:asciiTheme="minorHAnsi" w:hAnsiTheme="minorHAnsi"/>
        </w:rPr>
        <w:t xml:space="preserve"> [*628] issue of the </w:t>
      </w:r>
      <w:r w:rsidRPr="006617AF">
        <w:rPr>
          <w:rStyle w:val="StyleUnderline"/>
          <w:rFonts w:asciiTheme="minorHAnsi" w:hAnsiTheme="minorHAnsi"/>
        </w:rPr>
        <w:t>political-personal, which ultimately is the "unit" of "worlds" and of "orders."</w:t>
      </w:r>
      <w:r w:rsidRPr="006617AF">
        <w:rPr>
          <w:rFonts w:asciiTheme="minorHAnsi" w:hAnsiTheme="minorHAnsi"/>
        </w:rPr>
        <w:t xml:space="preserve"> If "globalization," as a recent obsession of intellectual minds, has contributed anything to an understanding of the ways of the "world," I suggest, it is that we cannot escape "our" implication within the violence of "world (mis)orders." IV. A WORLD FOR TRANSFORMATION: TWO POEMS Despite the fixation of the beneficiaries of ordered worlds, </w:t>
      </w:r>
      <w:r w:rsidRPr="006617AF">
        <w:rPr>
          <w:rStyle w:val="StyleUnderline"/>
          <w:rFonts w:asciiTheme="minorHAnsi" w:hAnsiTheme="minorHAnsi"/>
        </w:rPr>
        <w:t>even the ordered "critic,"</w:t>
      </w:r>
      <w:r w:rsidRPr="006617AF">
        <w:rPr>
          <w:rFonts w:asciiTheme="minorHAnsi" w:hAnsiTheme="minorHAnsi"/>
        </w:rPr>
        <w:t xml:space="preserve"> with the prescribed languages, visions and possibilities of human socialities, other realities of humanity nevertheless persist. Notwithstanding the globalization of social concern and the transnationalization of professionalized critique and reformatory action, struggles against violence remain energized, persistent and located. They are waged through the bodies of lives lived in experiential locations against real instruments of terror, functioning within embodied sites of violence. Non-information and non-representation of the existence of such struggles, and non-learning of the wisdoms thus generated do not negate their truths or the vibrancy of their socialities. n51 </w:t>
      </w:r>
      <w:r w:rsidRPr="006617AF">
        <w:rPr>
          <w:rStyle w:val="StyleUnderline"/>
          <w:rFonts w:asciiTheme="minorHAnsi" w:hAnsiTheme="minorHAnsi"/>
        </w:rPr>
        <w:t>"We" are participants in ordered worlds, not merely observers. The choice is whether we wish to recognize our own locations of ordered violence and participate in the struggle to resist their orderings, or whether we wish merely to observe violence in far-off worlds in order that our interventionary participation "out there" never destabilizes the ground upon which we stand.</w:t>
      </w:r>
      <w:r w:rsidRPr="006617AF">
        <w:rPr>
          <w:rFonts w:asciiTheme="minorHAnsi" w:hAnsiTheme="minorHAnsi"/>
        </w:rPr>
        <w:t xml:space="preserve"> I suggest that </w:t>
      </w:r>
      <w:r w:rsidRPr="006617AF">
        <w:rPr>
          <w:rStyle w:val="StyleUnderline"/>
          <w:rFonts w:asciiTheme="minorHAnsi" w:hAnsiTheme="minorHAnsi"/>
        </w:rPr>
        <w:t>we betray the spirit of transformatory struggle, despite all our expressions of support</w:t>
      </w:r>
      <w:r w:rsidRPr="006617AF">
        <w:rPr>
          <w:rFonts w:asciiTheme="minorHAnsi" w:hAnsiTheme="minorHAnsi"/>
        </w:rPr>
        <w:t xml:space="preserve"> and even actions of professionalized expertise, </w:t>
      </w:r>
      <w:r w:rsidRPr="006617AF">
        <w:rPr>
          <w:rStyle w:val="StyleUnderline"/>
          <w:rFonts w:asciiTheme="minorHAnsi" w:hAnsiTheme="minorHAnsi"/>
        </w:rPr>
        <w:t>if our own locations</w:t>
      </w:r>
      <w:r w:rsidRPr="006617AF">
        <w:rPr>
          <w:rFonts w:asciiTheme="minorHAnsi" w:hAnsiTheme="minorHAnsi"/>
        </w:rPr>
        <w:t xml:space="preserve">, within which are ordered and from which we ourselves order, </w:t>
      </w:r>
      <w:r w:rsidRPr="006617AF">
        <w:rPr>
          <w:rStyle w:val="StyleUnderline"/>
          <w:rFonts w:asciiTheme="minorHAnsi" w:hAnsiTheme="minorHAnsi"/>
        </w:rPr>
        <w:t>remain unscrutinized.</w:t>
      </w:r>
    </w:p>
    <w:p w:rsidR="00241733" w:rsidRDefault="00241733" w:rsidP="00241733">
      <w:pPr>
        <w:rPr>
          <w:rStyle w:val="drop-capinner"/>
          <w:caps/>
        </w:rPr>
      </w:pPr>
    </w:p>
    <w:p w:rsidR="00241733" w:rsidRPr="00241733" w:rsidRDefault="00241733" w:rsidP="00241733">
      <w:pPr>
        <w:pStyle w:val="Heading3"/>
      </w:pPr>
      <w:r>
        <w:t>2NC Extensions</w:t>
      </w:r>
    </w:p>
    <w:p w:rsidR="00241733" w:rsidRPr="00AB0248" w:rsidRDefault="00241733" w:rsidP="00241733">
      <w:pPr>
        <w:pStyle w:val="Heading4"/>
        <w:rPr>
          <w:rStyle w:val="Style13ptBold"/>
          <w:b/>
        </w:rPr>
      </w:pPr>
      <w:r>
        <w:rPr>
          <w:rStyle w:val="Style13ptBold"/>
        </w:rPr>
        <w:t>Government reform doesn’t solve- Islamaphobia is psychological, not just a system of concrete policies.</w:t>
      </w:r>
    </w:p>
    <w:p w:rsidR="00241733" w:rsidRPr="00AB0248" w:rsidRDefault="00241733" w:rsidP="00241733">
      <w:pPr>
        <w:rPr>
          <w:rStyle w:val="Style13ptBold"/>
          <w:sz w:val="16"/>
          <w:szCs w:val="16"/>
        </w:rPr>
      </w:pPr>
      <w:r>
        <w:rPr>
          <w:rStyle w:val="Style13ptBold"/>
        </w:rPr>
        <w:t xml:space="preserve">Kundnani 14 </w:t>
      </w:r>
      <w:r>
        <w:rPr>
          <w:rStyle w:val="Style13ptBold"/>
          <w:sz w:val="16"/>
          <w:szCs w:val="16"/>
        </w:rPr>
        <w:t xml:space="preserve">(Arun, March 28 2014, “No NSA Reform Can Fix the American Islamophobic Security Complex.” Kundnani is the author of “The Muslims Are Coming! Islamophobia, Extremism, and the Domestic War on Terror” and teaches at New York University. </w:t>
      </w:r>
      <w:hyperlink r:id="rId17" w:history="1">
        <w:r w:rsidRPr="00AB0248">
          <w:rPr>
            <w:rStyle w:val="Hyperlink"/>
            <w:sz w:val="16"/>
            <w:szCs w:val="16"/>
          </w:rPr>
          <w:t>http://www.theguardian.com/commentisfree/2014/mar/28/nsa-reform-american-islamophobic-surveillance-complex //</w:t>
        </w:r>
      </w:hyperlink>
      <w:r w:rsidRPr="00AB0248">
        <w:rPr>
          <w:rStyle w:val="Style13ptBold"/>
          <w:sz w:val="16"/>
          <w:szCs w:val="16"/>
        </w:rPr>
        <w:t xml:space="preserve"> EMS).</w:t>
      </w:r>
    </w:p>
    <w:p w:rsidR="00241733" w:rsidRDefault="00241733" w:rsidP="00241733">
      <w:pPr>
        <w:rPr>
          <w:rStyle w:val="Emphasis"/>
        </w:rPr>
      </w:pPr>
      <w:r w:rsidRPr="002B4E72">
        <w:rPr>
          <w:rStyle w:val="drop-capinner"/>
          <w:caps/>
          <w:sz w:val="16"/>
        </w:rPr>
        <w:t>B</w:t>
      </w:r>
      <w:r w:rsidRPr="002B4E72">
        <w:rPr>
          <w:sz w:val="16"/>
        </w:rPr>
        <w:t xml:space="preserve">etter </w:t>
      </w:r>
      <w:r w:rsidRPr="002B4E72">
        <w:rPr>
          <w:b/>
          <w:u w:val="single"/>
        </w:rPr>
        <w:t>oversight of the sprawling American national security apparatus may finally be coming:</w:t>
      </w:r>
      <w:r w:rsidRPr="002B4E72">
        <w:rPr>
          <w:rStyle w:val="apple-converted-space"/>
          <w:sz w:val="16"/>
        </w:rPr>
        <w:t xml:space="preserve"> </w:t>
      </w:r>
      <w:hyperlink r:id="rId18" w:history="1">
        <w:r w:rsidRPr="002B4E72">
          <w:rPr>
            <w:rStyle w:val="Hyperlink"/>
            <w:sz w:val="16"/>
          </w:rPr>
          <w:t>President Obama and the House Intelligence Committee unveiled plans</w:t>
        </w:r>
      </w:hyperlink>
      <w:r w:rsidRPr="002B4E72">
        <w:rPr>
          <w:rStyle w:val="apple-converted-space"/>
          <w:sz w:val="16"/>
        </w:rPr>
        <w:t xml:space="preserve"> </w:t>
      </w:r>
      <w:r w:rsidRPr="002B4E72">
        <w:rPr>
          <w:sz w:val="16"/>
        </w:rPr>
        <w:t>this week to</w:t>
      </w:r>
      <w:r w:rsidRPr="002B4E72">
        <w:rPr>
          <w:rStyle w:val="apple-converted-space"/>
          <w:sz w:val="16"/>
        </w:rPr>
        <w:t xml:space="preserve"> </w:t>
      </w:r>
      <w:hyperlink r:id="rId19" w:history="1">
        <w:r w:rsidRPr="00AB0248">
          <w:rPr>
            <w:rStyle w:val="Hyperlink"/>
            <w:sz w:val="16"/>
          </w:rPr>
          <w:t>reduce bulk collection of telephone records</w:t>
        </w:r>
      </w:hyperlink>
      <w:r w:rsidRPr="00AB0248">
        <w:rPr>
          <w:sz w:val="16"/>
        </w:rPr>
        <w:t xml:space="preserve">. </w:t>
      </w:r>
      <w:r w:rsidRPr="002B4E72">
        <w:rPr>
          <w:sz w:val="16"/>
        </w:rPr>
        <w:t>The debate opened up by Edward Snowden's whistle-blowing is about to get even more legalistic than</w:t>
      </w:r>
      <w:r w:rsidRPr="002B4E72">
        <w:rPr>
          <w:rStyle w:val="apple-converted-space"/>
          <w:sz w:val="16"/>
        </w:rPr>
        <w:t xml:space="preserve"> </w:t>
      </w:r>
      <w:hyperlink r:id="rId20" w:history="1">
        <w:r w:rsidRPr="002B4E72">
          <w:rPr>
            <w:rStyle w:val="Hyperlink"/>
            <w:sz w:val="16"/>
          </w:rPr>
          <w:t>all the parsing</w:t>
        </w:r>
      </w:hyperlink>
      <w:r w:rsidRPr="002B4E72">
        <w:rPr>
          <w:rStyle w:val="apple-converted-space"/>
          <w:sz w:val="16"/>
        </w:rPr>
        <w:t xml:space="preserve"> </w:t>
      </w:r>
      <w:r w:rsidRPr="002B4E72">
        <w:rPr>
          <w:sz w:val="16"/>
        </w:rPr>
        <w:t>of</w:t>
      </w:r>
      <w:r w:rsidRPr="002B4E72">
        <w:rPr>
          <w:rStyle w:val="apple-converted-space"/>
          <w:sz w:val="16"/>
        </w:rPr>
        <w:t xml:space="preserve"> </w:t>
      </w:r>
      <w:hyperlink r:id="rId21" w:history="1">
        <w:r w:rsidRPr="002B4E72">
          <w:rPr>
            <w:rStyle w:val="Hyperlink"/>
            <w:sz w:val="16"/>
          </w:rPr>
          <w:t>hops</w:t>
        </w:r>
      </w:hyperlink>
      <w:r w:rsidRPr="002B4E72">
        <w:rPr>
          <w:rStyle w:val="apple-converted-space"/>
          <w:sz w:val="16"/>
        </w:rPr>
        <w:t xml:space="preserve"> </w:t>
      </w:r>
      <w:r w:rsidRPr="002B4E72">
        <w:rPr>
          <w:sz w:val="16"/>
        </w:rPr>
        <w:t>and</w:t>
      </w:r>
      <w:r w:rsidRPr="002B4E72">
        <w:rPr>
          <w:rStyle w:val="apple-converted-space"/>
          <w:sz w:val="16"/>
        </w:rPr>
        <w:t xml:space="preserve"> </w:t>
      </w:r>
      <w:hyperlink r:id="rId22" w:history="1">
        <w:r w:rsidRPr="002B4E72">
          <w:rPr>
            <w:rStyle w:val="Hyperlink"/>
            <w:sz w:val="16"/>
          </w:rPr>
          <w:t>stores</w:t>
        </w:r>
      </w:hyperlink>
      <w:r w:rsidRPr="002B4E72">
        <w:rPr>
          <w:rStyle w:val="apple-converted-space"/>
          <w:sz w:val="16"/>
        </w:rPr>
        <w:t xml:space="preserve"> </w:t>
      </w:r>
      <w:r w:rsidRPr="002B4E72">
        <w:rPr>
          <w:sz w:val="16"/>
        </w:rPr>
        <w:t>and</w:t>
      </w:r>
      <w:r w:rsidRPr="002B4E72">
        <w:rPr>
          <w:rStyle w:val="apple-converted-space"/>
          <w:sz w:val="16"/>
        </w:rPr>
        <w:t xml:space="preserve"> </w:t>
      </w:r>
      <w:hyperlink r:id="rId23" w:anchor="meta=0000000" w:history="1">
        <w:r w:rsidRPr="002B4E72">
          <w:rPr>
            <w:rStyle w:val="Hyperlink"/>
            <w:sz w:val="16"/>
          </w:rPr>
          <w:t>metadata</w:t>
        </w:r>
      </w:hyperlink>
      <w:r w:rsidRPr="002B4E72">
        <w:rPr>
          <w:b/>
          <w:u w:val="single"/>
        </w:rPr>
        <w:t>.</w:t>
      </w:r>
      <w:r w:rsidRPr="002B4E72">
        <w:rPr>
          <w:sz w:val="12"/>
        </w:rPr>
        <w:t>¶</w:t>
      </w:r>
      <w:r w:rsidRPr="002B4E72">
        <w:rPr>
          <w:b/>
          <w:sz w:val="12"/>
          <w:u w:val="single"/>
        </w:rPr>
        <w:t xml:space="preserve"> </w:t>
      </w:r>
      <w:r w:rsidRPr="002B4E72">
        <w:rPr>
          <w:b/>
          <w:u w:val="single"/>
        </w:rPr>
        <w:t>These reforms may be reassuring, if sketchy. But for those living in so-called "suspect communities" – Muslim Americans</w:t>
      </w:r>
      <w:r w:rsidRPr="002B4E72">
        <w:rPr>
          <w:sz w:val="16"/>
        </w:rPr>
        <w:t xml:space="preserve">, left-wing campaigners, "radical" journalists </w:t>
      </w:r>
      <w:r w:rsidRPr="002B4E72">
        <w:rPr>
          <w:rStyle w:val="Emphasis"/>
        </w:rPr>
        <w:t>– the days of living on the receiving end of excessive spying won’t end there.</w:t>
      </w:r>
      <w:r w:rsidRPr="002B4E72">
        <w:rPr>
          <w:rStyle w:val="Emphasis"/>
          <w:b w:val="0"/>
          <w:sz w:val="12"/>
        </w:rPr>
        <w:t>¶</w:t>
      </w:r>
      <w:r w:rsidRPr="002B4E72">
        <w:rPr>
          <w:sz w:val="16"/>
        </w:rPr>
        <w:t xml:space="preserve"> How come when we talk about spying we don't talk about the lives of ordinary people being spied upon? While we have been rightly outraged at the government's warehousing of troves of data, we have been less interested in the consequences of mass surveillance for those most affected by it – such as Muslim Americans.</w:t>
      </w:r>
      <w:r w:rsidRPr="002B4E72">
        <w:rPr>
          <w:sz w:val="12"/>
        </w:rPr>
        <w:t>¶</w:t>
      </w:r>
      <w:r w:rsidRPr="002B4E72">
        <w:rPr>
          <w:sz w:val="16"/>
        </w:rPr>
        <w:t xml:space="preserve"> In writing</w:t>
      </w:r>
      <w:r w:rsidRPr="002B4E72">
        <w:rPr>
          <w:rStyle w:val="apple-converted-space"/>
          <w:sz w:val="16"/>
        </w:rPr>
        <w:t xml:space="preserve"> </w:t>
      </w:r>
      <w:hyperlink r:id="rId24" w:history="1">
        <w:r w:rsidRPr="002B4E72">
          <w:rPr>
            <w:rStyle w:val="Hyperlink"/>
            <w:sz w:val="16"/>
          </w:rPr>
          <w:t>my book</w:t>
        </w:r>
      </w:hyperlink>
      <w:r w:rsidRPr="002B4E72">
        <w:rPr>
          <w:rStyle w:val="apple-converted-space"/>
          <w:sz w:val="16"/>
        </w:rPr>
        <w:t xml:space="preserve"> </w:t>
      </w:r>
      <w:r w:rsidRPr="002B4E72">
        <w:rPr>
          <w:sz w:val="16"/>
        </w:rPr>
        <w:t xml:space="preserve">on Islamophobia and the War on Terror, I spoke to dozens of </w:t>
      </w:r>
      <w:r w:rsidRPr="002B4E72">
        <w:rPr>
          <w:b/>
          <w:u w:val="single"/>
        </w:rPr>
        <w:t>Muslims</w:t>
      </w:r>
      <w:r w:rsidRPr="002B4E72">
        <w:rPr>
          <w:sz w:val="16"/>
        </w:rPr>
        <w:t xml:space="preserve">, from Michigan to Texas and Minnesota to Virginia. Some told me about becoming aware their mosque was under surveillance only after discovering an FBI informant had joined the congregation. Others spoke about federal agents turning up at colleges to question every student who happened to be Muslim. All of them said </w:t>
      </w:r>
      <w:r w:rsidRPr="002B4E72">
        <w:rPr>
          <w:b/>
          <w:u w:val="single"/>
        </w:rPr>
        <w:t>they felt unsure whether their telephone calls to relatives abroad were wiretapped or whether their emails were being read by government officials.</w:t>
      </w:r>
      <w:r w:rsidRPr="002B4E72">
        <w:rPr>
          <w:sz w:val="12"/>
        </w:rPr>
        <w:t>¶</w:t>
      </w:r>
      <w:r w:rsidRPr="002B4E72">
        <w:rPr>
          <w:sz w:val="16"/>
        </w:rPr>
        <w:t xml:space="preserve"> There were the young Somali Americans in Minnesota who described how they and their friends were questioned by FBI agents for no reason other than their ethnic background. Some had been placed under surveillance by a local police department, which disguised its spying as a youth mentoring program and then passed the</w:t>
      </w:r>
      <w:r w:rsidRPr="002B4E72">
        <w:rPr>
          <w:rStyle w:val="apple-converted-space"/>
          <w:sz w:val="16"/>
        </w:rPr>
        <w:t xml:space="preserve"> </w:t>
      </w:r>
      <w:hyperlink r:id="rId25" w:history="1">
        <w:r w:rsidRPr="002B4E72">
          <w:rPr>
            <w:rStyle w:val="Hyperlink"/>
            <w:sz w:val="16"/>
          </w:rPr>
          <w:t>FBI</w:t>
        </w:r>
      </w:hyperlink>
      <w:r w:rsidRPr="002B4E72">
        <w:rPr>
          <w:rStyle w:val="apple-converted-space"/>
          <w:sz w:val="16"/>
        </w:rPr>
        <w:t xml:space="preserve"> </w:t>
      </w:r>
      <w:r w:rsidRPr="002B4E72">
        <w:rPr>
          <w:sz w:val="16"/>
        </w:rPr>
        <w:t>intelligence on Somali-American political opinions.</w:t>
      </w:r>
      <w:r w:rsidRPr="002B4E72">
        <w:rPr>
          <w:sz w:val="12"/>
        </w:rPr>
        <w:t>¶</w:t>
      </w:r>
      <w:r w:rsidRPr="002B4E72">
        <w:rPr>
          <w:sz w:val="16"/>
        </w:rPr>
        <w:t xml:space="preserve"> There were the Muslim students at the City University of New York who discovered that fellow students they had befriended had been informants all along, working for the New York Police Department's Intelligence Division and tasked with surveilling them. </w:t>
      </w:r>
      <w:r w:rsidRPr="002B4E72">
        <w:rPr>
          <w:b/>
          <w:u w:val="single"/>
        </w:rPr>
        <w:t>There was no reasonable suspicion of any crime; it was enough that the targeted students were active in the Muslim Students Association.</w:t>
      </w:r>
      <w:r w:rsidRPr="002B4E72">
        <w:rPr>
          <w:sz w:val="12"/>
        </w:rPr>
        <w:t>¶</w:t>
      </w:r>
      <w:r w:rsidRPr="002B4E72">
        <w:rPr>
          <w:sz w:val="16"/>
        </w:rPr>
        <w:t xml:space="preserve"> And then there was Luqman Abdullah, a Detroit-based African-American imam, whose mosque was infiltrated by the FBI, leading to a 2009 raid</w:t>
      </w:r>
      <w:r w:rsidRPr="002B4E72">
        <w:rPr>
          <w:rStyle w:val="apple-converted-space"/>
          <w:sz w:val="16"/>
        </w:rPr>
        <w:t xml:space="preserve"> </w:t>
      </w:r>
      <w:hyperlink r:id="rId26" w:history="1">
        <w:r w:rsidRPr="002B4E72">
          <w:rPr>
            <w:rStyle w:val="Hyperlink"/>
            <w:sz w:val="16"/>
          </w:rPr>
          <w:t>in which he was shot and killed by federal agents</w:t>
        </w:r>
      </w:hyperlink>
      <w:r w:rsidRPr="002B4E72">
        <w:rPr>
          <w:sz w:val="16"/>
        </w:rPr>
        <w:t>. The government had no evidence of any terrorist plot; the sole pretext was that Abdullah had strongly critical views of the US government.</w:t>
      </w:r>
      <w:r w:rsidRPr="002B4E72">
        <w:rPr>
          <w:sz w:val="12"/>
        </w:rPr>
        <w:t>¶</w:t>
      </w:r>
      <w:r w:rsidRPr="002B4E72">
        <w:rPr>
          <w:sz w:val="16"/>
        </w:rPr>
        <w:t xml:space="preserve"> These are the types of people whom the National Security Agency can suspect of being two "hops" away from targets. These are the types of "bad guys" referred to</w:t>
      </w:r>
      <w:hyperlink r:id="rId27" w:history="1">
        <w:r w:rsidRPr="002B4E72">
          <w:rPr>
            <w:rStyle w:val="Hyperlink"/>
            <w:sz w:val="16"/>
          </w:rPr>
          <w:t>by outgoing NSA director Keith Alexander</w:t>
        </w:r>
      </w:hyperlink>
      <w:r w:rsidRPr="002B4E72">
        <w:rPr>
          <w:b/>
          <w:u w:val="single"/>
        </w:rPr>
        <w:t>. Ten years ago, around 100,000 Arabs and Muslims in America had some sort of national security file compiled on them. Today, that number is likely to be even higher.</w:t>
      </w:r>
      <w:r w:rsidRPr="002B4E72">
        <w:rPr>
          <w:sz w:val="12"/>
        </w:rPr>
        <w:t>¶</w:t>
      </w:r>
      <w:r w:rsidRPr="002B4E72">
        <w:rPr>
          <w:sz w:val="16"/>
        </w:rPr>
        <w:t xml:space="preserve"> A</w:t>
      </w:r>
      <w:r w:rsidRPr="002B4E72">
        <w:rPr>
          <w:rStyle w:val="apple-converted-space"/>
          <w:sz w:val="16"/>
        </w:rPr>
        <w:t xml:space="preserve"> </w:t>
      </w:r>
      <w:hyperlink r:id="rId28" w:history="1">
        <w:r w:rsidRPr="002B4E72">
          <w:rPr>
            <w:rStyle w:val="Hyperlink"/>
            <w:sz w:val="16"/>
          </w:rPr>
          <w:t>study</w:t>
        </w:r>
      </w:hyperlink>
      <w:r w:rsidRPr="002B4E72">
        <w:rPr>
          <w:rStyle w:val="apple-converted-space"/>
          <w:sz w:val="16"/>
        </w:rPr>
        <w:t xml:space="preserve"> </w:t>
      </w:r>
      <w:r w:rsidRPr="002B4E72">
        <w:rPr>
          <w:sz w:val="16"/>
        </w:rPr>
        <w:t xml:space="preserve">published last year by the Muslim American Civil Liberties Coalition documented the effects of this kind of mass surveillance. </w:t>
      </w:r>
      <w:r w:rsidRPr="002B4E72">
        <w:rPr>
          <w:b/>
          <w:u w:val="single"/>
        </w:rPr>
        <w:t>In targeted communities, a culture of enforced self-censorship takes hold and relationships of trust start to break down. As one interviewee said: "</w:t>
      </w:r>
      <w:r w:rsidRPr="002B4E72">
        <w:rPr>
          <w:rStyle w:val="Emphasis"/>
        </w:rPr>
        <w:t>You look at your closest friends and ask: are they informants</w:t>
      </w:r>
      <w:r w:rsidRPr="002B4E72">
        <w:rPr>
          <w:b/>
          <w:u w:val="single"/>
        </w:rPr>
        <w:t>?"</w:t>
      </w:r>
      <w:r w:rsidRPr="002B4E72">
        <w:rPr>
          <w:sz w:val="12"/>
        </w:rPr>
        <w:t>¶</w:t>
      </w:r>
      <w:r w:rsidRPr="002B4E72">
        <w:rPr>
          <w:sz w:val="16"/>
        </w:rPr>
        <w:t xml:space="preserve"> </w:t>
      </w:r>
      <w:r w:rsidRPr="002B4E72">
        <w:rPr>
          <w:b/>
          <w:u w:val="single"/>
        </w:rPr>
        <w:t>This is what real fear of surveillance looks like: not knowing whom to trust, choosing your words with care when talking politics in public, the unpredictability of state power.</w:t>
      </w:r>
      <w:r w:rsidRPr="002B4E72">
        <w:rPr>
          <w:sz w:val="16"/>
        </w:rPr>
        <w:t xml:space="preserve"> Snowden has rightly drawn our attention to the power of what intelligence agencies call "signals intelligence" – the surveillance of our digital communications – but equally important is "human intelligence", the result of informants and undercover agents operating within communities.</w:t>
      </w:r>
      <w:r w:rsidRPr="002B4E72">
        <w:rPr>
          <w:sz w:val="12"/>
        </w:rPr>
        <w:t>¶</w:t>
      </w:r>
      <w:r w:rsidRPr="002B4E72">
        <w:rPr>
          <w:sz w:val="16"/>
        </w:rPr>
        <w:t xml:space="preserve"> </w:t>
      </w:r>
      <w:r w:rsidRPr="002B4E72">
        <w:rPr>
          <w:b/>
          <w:u w:val="single"/>
        </w:rPr>
        <w:t>Underpinning all the surveillance of Muslim Americans is an assumption that Islamic ideology is linked to terrorism.</w:t>
      </w:r>
      <w:r w:rsidRPr="002B4E72">
        <w:rPr>
          <w:sz w:val="16"/>
        </w:rPr>
        <w:t xml:space="preserve"> Yet, over the last 20 years, far more people have been killed in acts of violence by</w:t>
      </w:r>
      <w:r w:rsidRPr="002B4E72">
        <w:rPr>
          <w:rStyle w:val="apple-converted-space"/>
          <w:sz w:val="16"/>
        </w:rPr>
        <w:t xml:space="preserve"> </w:t>
      </w:r>
      <w:hyperlink r:id="rId29" w:history="1">
        <w:r w:rsidRPr="002B4E72">
          <w:rPr>
            <w:rStyle w:val="Hyperlink"/>
            <w:sz w:val="16"/>
          </w:rPr>
          <w:t>right-wing extremists</w:t>
        </w:r>
      </w:hyperlink>
      <w:r w:rsidRPr="002B4E72">
        <w:rPr>
          <w:rStyle w:val="apple-converted-space"/>
          <w:sz w:val="16"/>
        </w:rPr>
        <w:t xml:space="preserve"> </w:t>
      </w:r>
      <w:r w:rsidRPr="002B4E72">
        <w:rPr>
          <w:sz w:val="16"/>
        </w:rPr>
        <w:t>than by Muslim American citizens or permanent residents. The huge numbers being spied upon are not would-be terrorists but law-abiding people, some of whom have "radical" political opinions that still ought to be protected by the First Amendment to the constitution. Just the same, there are plenty of other minority Americans who are not would-be "home-grown" terrorists – but they still live in fear that they might be mistaken as one.</w:t>
      </w:r>
      <w:r w:rsidRPr="002B4E72">
        <w:rPr>
          <w:sz w:val="12"/>
        </w:rPr>
        <w:t>¶</w:t>
      </w:r>
      <w:r w:rsidRPr="002B4E72">
        <w:rPr>
          <w:sz w:val="16"/>
        </w:rPr>
        <w:t xml:space="preserve"> So let's reform the NSA and its countless collections. But </w:t>
      </w:r>
      <w:r w:rsidRPr="002B4E72">
        <w:rPr>
          <w:b/>
          <w:u w:val="single"/>
        </w:rPr>
        <w:t>let's not forget the FBI's reported</w:t>
      </w:r>
      <w:r w:rsidRPr="002B4E72">
        <w:rPr>
          <w:rStyle w:val="apple-converted-space"/>
          <w:u w:val="single"/>
        </w:rPr>
        <w:t xml:space="preserve"> </w:t>
      </w:r>
      <w:hyperlink r:id="rId30" w:history="1">
        <w:r w:rsidRPr="002B4E72">
          <w:rPr>
            <w:rStyle w:val="Hyperlink"/>
            <w:b/>
          </w:rPr>
          <w:t>10,000 intelligence analysts</w:t>
        </w:r>
      </w:hyperlink>
      <w:r w:rsidRPr="002B4E72">
        <w:rPr>
          <w:rStyle w:val="apple-converted-space"/>
          <w:u w:val="single"/>
        </w:rPr>
        <w:t xml:space="preserve"> </w:t>
      </w:r>
      <w:r w:rsidRPr="002B4E72">
        <w:rPr>
          <w:b/>
          <w:u w:val="single"/>
        </w:rPr>
        <w:t>working on counter-terrorism and the</w:t>
      </w:r>
      <w:hyperlink r:id="rId31" w:history="1">
        <w:r w:rsidRPr="002B4E72">
          <w:rPr>
            <w:rStyle w:val="Hyperlink"/>
            <w:b/>
          </w:rPr>
          <w:t>15,000 paid informants</w:t>
        </w:r>
      </w:hyperlink>
      <w:r w:rsidRPr="002B4E72">
        <w:rPr>
          <w:rStyle w:val="apple-converted-space"/>
          <w:u w:val="single"/>
        </w:rPr>
        <w:t xml:space="preserve"> </w:t>
      </w:r>
      <w:r w:rsidRPr="002B4E72">
        <w:rPr>
          <w:b/>
          <w:u w:val="single"/>
        </w:rPr>
        <w:t>helping them do it. Let's not forget the New York Police Department's intelligence and counter-terrorism division</w:t>
      </w:r>
      <w:r w:rsidRPr="002B4E72">
        <w:rPr>
          <w:rStyle w:val="apple-converted-space"/>
          <w:u w:val="single"/>
        </w:rPr>
        <w:t xml:space="preserve"> </w:t>
      </w:r>
      <w:hyperlink r:id="rId32" w:history="1">
        <w:r w:rsidRPr="002B4E72">
          <w:rPr>
            <w:rStyle w:val="Hyperlink"/>
            <w:b/>
          </w:rPr>
          <w:t>with its 1,000 officers, $100m budget and vast program of surveillance</w:t>
        </w:r>
      </w:hyperlink>
      <w:r w:rsidRPr="002B4E72">
        <w:rPr>
          <w:rStyle w:val="Emphasis"/>
        </w:rPr>
        <w:t>. Let's not forget the especially subtle psychological terror of being Muslim in America, where, sure, maybe your phone calls won't be stored for much longer, but there's a multitude of other ways you're always being watched.</w:t>
      </w:r>
      <w:r w:rsidRPr="002B4E72">
        <w:rPr>
          <w:rStyle w:val="Emphasis"/>
          <w:b w:val="0"/>
          <w:sz w:val="12"/>
        </w:rPr>
        <w:t>¶</w:t>
      </w:r>
      <w:r w:rsidRPr="002B4E72">
        <w:rPr>
          <w:rStyle w:val="Emphasis"/>
        </w:rPr>
        <w:t xml:space="preserve"> </w:t>
      </w:r>
    </w:p>
    <w:p w:rsidR="00241733" w:rsidRPr="00241733" w:rsidRDefault="00241733" w:rsidP="00241733"/>
    <w:p w:rsidR="00241733" w:rsidRPr="006617AF" w:rsidRDefault="00241733" w:rsidP="00241733">
      <w:pPr>
        <w:pStyle w:val="Heading4"/>
      </w:pPr>
      <w:r w:rsidRPr="006617AF">
        <w:t>World-ordering is the ordering of worlds – a civilizing mission that subdues assimilates and eradicates the other</w:t>
      </w:r>
    </w:p>
    <w:p w:rsidR="00241733" w:rsidRPr="006617AF" w:rsidRDefault="00241733" w:rsidP="00241733">
      <w:pPr>
        <w:rPr>
          <w:rFonts w:asciiTheme="minorHAnsi" w:hAnsiTheme="minorHAnsi"/>
        </w:rPr>
      </w:pPr>
      <w:r w:rsidRPr="006617AF">
        <w:rPr>
          <w:rFonts w:asciiTheme="minorHAnsi" w:hAnsiTheme="minorHAnsi"/>
        </w:rPr>
        <w:t xml:space="preserve">Jayan </w:t>
      </w:r>
      <w:r w:rsidRPr="006617AF">
        <w:rPr>
          <w:rStyle w:val="Style13ptBold"/>
          <w:rFonts w:asciiTheme="minorHAnsi" w:hAnsiTheme="minorHAnsi"/>
        </w:rPr>
        <w:t>Nayar</w:t>
      </w:r>
      <w:r w:rsidRPr="006617AF">
        <w:rPr>
          <w:rFonts w:asciiTheme="minorHAnsi" w:hAnsiTheme="minorHAnsi"/>
        </w:rPr>
        <w:t xml:space="preserve">, Law—University of Warwick, </w:t>
      </w:r>
      <w:r w:rsidRPr="006617AF">
        <w:rPr>
          <w:rStyle w:val="Style13ptBold"/>
          <w:rFonts w:asciiTheme="minorHAnsi" w:hAnsiTheme="minorHAnsi"/>
        </w:rPr>
        <w:t>1999</w:t>
      </w:r>
      <w:r w:rsidRPr="006617AF">
        <w:rPr>
          <w:rFonts w:asciiTheme="minorHAnsi" w:hAnsiTheme="minorHAnsi"/>
        </w:rPr>
        <w:t xml:space="preserve"> “SYMPOSIUM: RE-FRAMING INTERNATIONAL LAW FOR THE 21ST CENTURY: Orders of Inhumanity ,” 9 Transnat'l L. &amp; Contemp. Probs. 599</w:t>
      </w:r>
    </w:p>
    <w:p w:rsidR="00241733" w:rsidRDefault="00241733" w:rsidP="00241733">
      <w:pPr>
        <w:rPr>
          <w:rFonts w:asciiTheme="minorHAnsi" w:hAnsiTheme="minorHAnsi"/>
        </w:rPr>
      </w:pPr>
      <w:r w:rsidRPr="006617AF">
        <w:rPr>
          <w:rFonts w:asciiTheme="minorHAnsi" w:hAnsiTheme="minorHAnsi"/>
        </w:rPr>
        <w:t xml:space="preserve">[*606] Distinguishing these two meanings of "order" provides us with radically opposed directions of analysis and orientations for future imagings of social relations. </w:t>
      </w:r>
      <w:r w:rsidRPr="006617AF">
        <w:rPr>
          <w:rStyle w:val="StyleUnderline"/>
          <w:rFonts w:asciiTheme="minorHAnsi" w:hAnsiTheme="minorHAnsi"/>
        </w:rPr>
        <w:t>Although the rhetoric of world-order would focus on visions of some projected "world" that provides the aspiration for collective endeavors, "order" does not come to be without necessary "ordering;" the "world" of "world-order" has not come to be without the necessary ordering of many worlds. The ordering and the ordered</w:t>
      </w:r>
      <w:r w:rsidRPr="006617AF">
        <w:rPr>
          <w:rFonts w:asciiTheme="minorHAnsi" w:hAnsiTheme="minorHAnsi"/>
        </w:rPr>
        <w:t xml:space="preserve">, the world of order and the ordered world, all </w:t>
      </w:r>
      <w:r w:rsidRPr="006617AF">
        <w:rPr>
          <w:rStyle w:val="StyleUnderline"/>
          <w:rFonts w:asciiTheme="minorHAnsi" w:hAnsiTheme="minorHAnsi"/>
        </w:rPr>
        <w:t>are inextricable parts of</w:t>
      </w:r>
      <w:r w:rsidRPr="006617AF">
        <w:rPr>
          <w:rFonts w:asciiTheme="minorHAnsi" w:hAnsiTheme="minorHAnsi"/>
        </w:rPr>
        <w:t xml:space="preserve"> the past and the present of </w:t>
      </w:r>
      <w:r w:rsidRPr="006617AF">
        <w:rPr>
          <w:rStyle w:val="StyleUnderline"/>
          <w:rFonts w:asciiTheme="minorHAnsi" w:hAnsiTheme="minorHAnsi"/>
        </w:rPr>
        <w:t>"civilization." Despite the vision of world-order founded on a notion of a universal society of humankind aspiring toward a universal common good,</w:t>
      </w:r>
      <w:r w:rsidRPr="006617AF">
        <w:rPr>
          <w:rFonts w:asciiTheme="minorHAnsi" w:hAnsiTheme="minorHAnsi"/>
        </w:rPr>
        <w:t xml:space="preserve"> (first given meaning within a conceptual political-legal framework through the birth of the so-called "Westphalian" state system n14 ), </w:t>
      </w:r>
      <w:r w:rsidRPr="006617AF">
        <w:rPr>
          <w:rStyle w:val="StyleUnderline"/>
          <w:rFonts w:asciiTheme="minorHAnsi" w:hAnsiTheme="minorHAnsi"/>
        </w:rPr>
        <w:t>the materialities of "ordering" were of a different complexion altogether. Contrary to the disembodied rhetoric of world-order as bloodless evolution, the new images of the world and languages of "globality" did not evolve out of a sense of "hospitality"</w:t>
      </w:r>
      <w:r w:rsidRPr="006617AF">
        <w:rPr>
          <w:rFonts w:asciiTheme="minorHAnsi" w:hAnsiTheme="minorHAnsi"/>
        </w:rPr>
        <w:t xml:space="preserve"> n15 </w:t>
      </w:r>
      <w:r w:rsidRPr="006617AF">
        <w:rPr>
          <w:rStyle w:val="StyleUnderline"/>
          <w:rFonts w:asciiTheme="minorHAnsi" w:hAnsiTheme="minorHAnsi"/>
        </w:rPr>
        <w:t>to the "other,"</w:t>
      </w:r>
      <w:r w:rsidRPr="006617AF">
        <w:rPr>
          <w:rFonts w:asciiTheme="minorHAnsi" w:hAnsiTheme="minorHAnsi"/>
        </w:rPr>
        <w:t xml:space="preserve"> the "stranger." </w:t>
      </w:r>
      <w:r w:rsidRPr="006617AF">
        <w:rPr>
          <w:rStyle w:val="StyleUnderline"/>
          <w:rFonts w:asciiTheme="minorHAnsi" w:hAnsiTheme="minorHAnsi"/>
        </w:rPr>
        <w:t xml:space="preserve">Rather, the history of the creation of the post-Westphalian "world" </w:t>
      </w:r>
      <w:r w:rsidRPr="006617AF">
        <w:rPr>
          <w:rFonts w:asciiTheme="minorHAnsi" w:hAnsiTheme="minorHAnsi"/>
        </w:rPr>
        <w:t xml:space="preserve">as one world, </w:t>
      </w:r>
      <w:r w:rsidRPr="006617AF">
        <w:rPr>
          <w:rStyle w:val="StyleUnderline"/>
          <w:rFonts w:asciiTheme="minorHAnsi" w:hAnsiTheme="minorHAnsi"/>
        </w:rPr>
        <w:t xml:space="preserve">can be seen to be most intimately connected with the rise of an expansionist and colonizing world-view and practice. </w:t>
      </w:r>
      <w:r w:rsidRPr="006617AF">
        <w:rPr>
          <w:rFonts w:asciiTheme="minorHAnsi" w:hAnsiTheme="minorHAnsi"/>
        </w:rPr>
        <w:t xml:space="preserve">Voyages of "discovery" provided the necessary reconnaissance to image this "new world." </w:t>
      </w:r>
      <w:r w:rsidRPr="006617AF">
        <w:rPr>
          <w:rStyle w:val="StyleUnderline"/>
          <w:rFonts w:asciiTheme="minorHAnsi" w:hAnsiTheme="minorHAnsi"/>
        </w:rPr>
        <w:t>Bit by bit,</w:t>
      </w:r>
      <w:r w:rsidRPr="006617AF">
        <w:rPr>
          <w:rFonts w:asciiTheme="minorHAnsi" w:hAnsiTheme="minorHAnsi"/>
        </w:rPr>
        <w:t xml:space="preserve"> piece by piece, </w:t>
      </w:r>
      <w:r w:rsidRPr="006617AF">
        <w:rPr>
          <w:rStyle w:val="StyleUnderline"/>
          <w:rFonts w:asciiTheme="minorHAnsi" w:hAnsiTheme="minorHAnsi"/>
        </w:rPr>
        <w:t xml:space="preserve">the jigsaw of the globe was completed. With the advance of the "discoverer," the "colonizer," the "invader," the "new" territories were given meaning within the hermeneutic construct that was the new "world." </w:t>
      </w:r>
      <w:r w:rsidRPr="006617AF">
        <w:rPr>
          <w:rFonts w:asciiTheme="minorHAnsi" w:hAnsiTheme="minorHAnsi"/>
        </w:rPr>
        <w:t xml:space="preserve">[*607] The significance of this evolution of the world does not, however, lie merely in its acquiring meaning. It is not simply the "idea" of the world that was brought to prominence through acts of colonization. The construction of the "stage" of the world has also occurred, albeit amid the performance of a violent drama upon it. </w:t>
      </w:r>
      <w:r w:rsidRPr="006617AF">
        <w:rPr>
          <w:rStyle w:val="StyleUnderline"/>
          <w:rFonts w:asciiTheme="minorHAnsi" w:hAnsiTheme="minorHAnsi"/>
        </w:rPr>
        <w:t xml:space="preserve">The idea of a single world in need of order was followed by a succession of chained and brutalized bodies of the "other." The embodied world that has been in creation from the "colonial" times to the present could not, and does not, accommodate plurality. The very idea of "one world" contains the necessary impetus for the absorption, assimilation, if not destruction, of existing worlds and the genocide of existing socialities. This violence of "order-ing" within the historical epoch of colonialism is now plainly visible. </w:t>
      </w:r>
      <w:r w:rsidRPr="006617AF">
        <w:rPr>
          <w:rFonts w:asciiTheme="minorHAnsi" w:hAnsiTheme="minorHAnsi"/>
        </w:rPr>
        <w:t xml:space="preserve">Through "colonialism" was reshaped the material basis of exchange that determined human relationships. Put differently, </w:t>
      </w:r>
      <w:r w:rsidRPr="006617AF">
        <w:rPr>
          <w:rStyle w:val="StyleUnderline"/>
          <w:rFonts w:asciiTheme="minorHAnsi" w:hAnsiTheme="minorHAnsi"/>
        </w:rPr>
        <w:t>the very idea of what is "human" was recast by the imposed value-systems of the "civilizing" process that was colonialism.</w:t>
      </w:r>
      <w:r w:rsidRPr="006617AF">
        <w:rPr>
          <w:rFonts w:asciiTheme="minorHAnsi" w:hAnsiTheme="minorHAnsi"/>
        </w:rPr>
        <w:t xml:space="preserve"> To be human, to live, and to relate to others, thus, both lost and gained meaning. </w:t>
      </w:r>
      <w:r w:rsidRPr="006617AF">
        <w:rPr>
          <w:rStyle w:val="StyleUnderline"/>
          <w:rFonts w:asciiTheme="minorHAnsi" w:hAnsiTheme="minorHAnsi"/>
        </w:rPr>
        <w:t>Lost were many pre-colonial and indigenous conceptions of human dignity, of subsistence, production, consumption, wealth and poverty. Gained was the advent of the human "self" as an objective "economic" agent and, with it, the universals of commodification as the basis for human relations. Following this transformation of the material political-economy of the colonized, or "ordered," colonialism entrenched the "state" as the symbolic "political" institution of "public" social relations. The effect of this "colonization of the mind" was that the "political-economic" form of social organization--the state--was universalized as common, if not "natural," resulting in a homogenization of "political" imagination and language. Thus, diversity was unified, while at the same time, unity was diversified. The particularities and inconveniences of human diversity--culture and tradition--were subordinated to the "civilized" discourse of secular myths (to which the "rule of law" is central),</w:t>
      </w:r>
      <w:r w:rsidRPr="006617AF">
        <w:rPr>
          <w:rFonts w:asciiTheme="minorHAnsi" w:hAnsiTheme="minorHAnsi"/>
        </w:rPr>
        <w:t xml:space="preserve"> n16 while concurrently, humanity was formally segregated into artificial "states," enclosures of mythic solidarities and common destinies.</w:t>
      </w:r>
      <w:r w:rsidRPr="006617AF">
        <w:rPr>
          <w:rFonts w:asciiTheme="minorHAnsi" w:hAnsiTheme="minorHAnsi"/>
          <w:b/>
          <w:u w:val="single"/>
        </w:rPr>
        <w:t xml:space="preserve"> </w:t>
      </w:r>
      <w:r w:rsidRPr="006617AF">
        <w:rPr>
          <w:rFonts w:asciiTheme="minorHAnsi" w:hAnsiTheme="minorHAnsi"/>
        </w:rPr>
        <w:t xml:space="preserve">This brief remembering of colonialism as an historic process, provides us with the most explicit lessons on the violence of the "ordering" of "worlds." From its history we see that an important feature of ordering prevails. </w:t>
      </w:r>
      <w:r w:rsidRPr="006617AF">
        <w:rPr>
          <w:rStyle w:val="StyleUnderline"/>
          <w:rFonts w:asciiTheme="minorHAnsi" w:hAnsiTheme="minorHAnsi"/>
        </w:rPr>
        <w:t>The world of those who "order" is the destruction of the "worlds" of those ordered. So many ideologies of negation and (re)creation served to justify this "beginning"--terra nullius, the "savage" native, the "civilizing mission."</w:t>
      </w:r>
      <w:r w:rsidRPr="006617AF">
        <w:rPr>
          <w:rFonts w:asciiTheme="minorHAnsi" w:hAnsiTheme="minorHAnsi"/>
        </w:rPr>
        <w:t xml:space="preserve"> n17 The [*608] "world," after all, had to be created out of all this "unworldly" miasma, all for the common good of the universal society of humankind. </w:t>
      </w:r>
      <w:r w:rsidRPr="006617AF">
        <w:rPr>
          <w:rStyle w:val="StyleUnderline"/>
          <w:rFonts w:asciiTheme="minorHAnsi" w:hAnsiTheme="minorHAnsi"/>
        </w:rPr>
        <w:t>Although historical colonialism as a formal structure of politico-legal ordering of humanity has come and gone, the violence of colonization is very much a persistent reality.</w:t>
      </w:r>
      <w:r w:rsidRPr="006617AF">
        <w:rPr>
          <w:rFonts w:asciiTheme="minorHAnsi" w:hAnsiTheme="minorHAnsi"/>
        </w:rPr>
        <w:t xml:space="preserve"> A striking feature of historical world-orderings was the confidence with which the "new world" was projected upon human imagination. Colonialism was not a tentative process. The "right" of colonization, both as a right of the colonizer and as a right thing to do by the colonizer, was passionately believed and confidently asserted. Thus, for the most part, this "right" was uncontested, this confidence unchallenged. "World-order" today is similarly asserted with confidence and rectitude. </w:t>
      </w:r>
      <w:r w:rsidRPr="006617AF">
        <w:rPr>
          <w:rStyle w:val="StyleUnderline"/>
          <w:rFonts w:asciiTheme="minorHAnsi" w:hAnsiTheme="minorHAnsi"/>
        </w:rPr>
        <w:t>Contemporary world-orderings, consistent with those of the past, are implemented using a range of civilizational legitimization.</w:t>
      </w:r>
      <w:r w:rsidRPr="006617AF">
        <w:rPr>
          <w:rFonts w:asciiTheme="minorHAnsi" w:hAnsiTheme="minorHAnsi"/>
        </w:rPr>
        <w:t xml:space="preserve"> With the advent of an ideology of "humanity," a "post-colonial" concession to human dignity demanded by the previously colonized, new languages of the civilizational project had to be conceived of and projected. </w:t>
      </w:r>
      <w:r w:rsidRPr="006617AF">
        <w:rPr>
          <w:rStyle w:val="StyleUnderline"/>
          <w:rFonts w:asciiTheme="minorHAnsi" w:hAnsiTheme="minorHAnsi"/>
        </w:rPr>
        <w:t>"Freed" from the brutalities of the order of historical colonialism, the "ordered" now are subjected to the colonizing force of the "post-colonial," and increasingly, globalization-inspired ideologies of development and security.</w:t>
      </w:r>
      <w:r w:rsidRPr="006617AF">
        <w:rPr>
          <w:rFonts w:asciiTheme="minorHAnsi" w:hAnsiTheme="minorHAnsi"/>
        </w:rPr>
        <w:t xml:space="preserve"> Visible, still, is the legitimization of "order" as coercive command through the rhetoric of "order" as evolutionary structure.</w:t>
      </w:r>
    </w:p>
    <w:p w:rsidR="00241733" w:rsidRDefault="00241733" w:rsidP="00241733">
      <w:pPr>
        <w:rPr>
          <w:rFonts w:asciiTheme="minorHAnsi" w:hAnsiTheme="minorHAnsi"/>
        </w:rPr>
      </w:pPr>
    </w:p>
    <w:p w:rsidR="00241733" w:rsidRDefault="00241733" w:rsidP="00241733">
      <w:pPr>
        <w:pStyle w:val="Heading4"/>
        <w:rPr>
          <w:rFonts w:asciiTheme="majorHAnsi" w:hAnsiTheme="majorHAnsi"/>
        </w:rPr>
      </w:pPr>
      <w:r>
        <w:t>A speech is not capable of divorcing you from a liberal society that has over-determined your identity.</w:t>
      </w:r>
    </w:p>
    <w:p w:rsidR="00241733" w:rsidRDefault="00241733" w:rsidP="00241733">
      <w:pPr>
        <w:rPr>
          <w:rFonts w:cs="Calibri"/>
        </w:rPr>
      </w:pPr>
      <w:r>
        <w:rPr>
          <w:rFonts w:cs="Calibri"/>
          <w:b/>
          <w:sz w:val="24"/>
        </w:rPr>
        <w:t>Alcoff 5</w:t>
      </w:r>
      <w:r>
        <w:rPr>
          <w:rFonts w:cs="Calibri"/>
          <w:sz w:val="24"/>
        </w:rPr>
        <w:t xml:space="preserve">, </w:t>
      </w:r>
      <w:r>
        <w:rPr>
          <w:rFonts w:cs="Calibri"/>
        </w:rPr>
        <w:t>Linda, Professor of Philosophy at Hunter College and the CUNY Graduate Center, Visible Identities: Race, Gender, and the Self (Studies in Feminist Philosophy) [Paperback])//AG</w:t>
      </w:r>
    </w:p>
    <w:p w:rsidR="00241733" w:rsidRDefault="00241733" w:rsidP="00241733">
      <w:pPr>
        <w:rPr>
          <w:rStyle w:val="StyleUnderline"/>
        </w:rPr>
      </w:pPr>
      <w:r>
        <w:rPr>
          <w:rStyle w:val="StyleUnderline"/>
          <w:highlight w:val="cyan"/>
        </w:rPr>
        <w:t>This moment crystallizes for me the effect of social identity</w:t>
      </w:r>
      <w:r>
        <w:rPr>
          <w:rStyle w:val="StyleUnderline"/>
        </w:rPr>
        <w:t xml:space="preserve">, precisely </w:t>
      </w:r>
      <w:r>
        <w:rPr>
          <w:rStyle w:val="StyleUnderline"/>
          <w:highlight w:val="cyan"/>
        </w:rPr>
        <w:t>because it is so obvious that global capital and neocolonial political formations had over- determined that encounter between the U.S. soldiers and my father</w:t>
      </w:r>
      <w:r>
        <w:rPr>
          <w:rStyle w:val="StyleUnderline"/>
        </w:rPr>
        <w:t>.</w:t>
      </w:r>
      <w:r>
        <w:t xml:space="preserve"> My argument in this book begins from the premise that </w:t>
      </w:r>
      <w:r>
        <w:rPr>
          <w:rStyle w:val="StyleUnderline"/>
          <w:highlight w:val="cyan"/>
        </w:rPr>
        <w:t>structural power relations</w:t>
      </w:r>
      <w:r>
        <w:rPr>
          <w:rStyle w:val="StyleUnderline"/>
        </w:rPr>
        <w:t xml:space="preserve"> such as those created by global capital </w:t>
      </w:r>
      <w:r>
        <w:rPr>
          <w:rStyle w:val="StyleUnderline"/>
          <w:highlight w:val="cyan"/>
        </w:rPr>
        <w:t>are determinate over the meanings of our identities</w:t>
      </w:r>
      <w:r>
        <w:rPr>
          <w:rStyle w:val="StyleUnderline"/>
        </w:rPr>
        <w:t>, the possibilities of social interaction, and the formations of difference.</w:t>
      </w:r>
      <w:r>
        <w:t xml:space="preserve"> Nonetheless, </w:t>
      </w:r>
      <w:r>
        <w:rPr>
          <w:rStyle w:val="Emphasis"/>
          <w:highlight w:val="cyan"/>
        </w:rPr>
        <w:t>the focal point of power</w:t>
      </w:r>
      <w:r>
        <w:rPr>
          <w:rStyle w:val="Emphasis"/>
        </w:rPr>
        <w:t xml:space="preserve"> most often today </w:t>
      </w:r>
      <w:r>
        <w:rPr>
          <w:rStyle w:val="Emphasis"/>
          <w:highlight w:val="cyan"/>
        </w:rPr>
        <w:t>operates precisely through the very personal sphere of our visible social identities.</w:t>
      </w:r>
      <w:r>
        <w:t xml:space="preserve"> This should be no surprise, given that capitalism was a racial and gender system from its inception, distributing roles and resources according to identity markers of status and social position and thus reenforcing their stability. </w:t>
      </w:r>
      <w:r>
        <w:rPr>
          <w:rStyle w:val="StyleUnderline"/>
          <w:highlight w:val="cyan"/>
        </w:rPr>
        <w:t>Social identities</w:t>
      </w:r>
      <w:r>
        <w:rPr>
          <w:rStyle w:val="StyleUnderline"/>
        </w:rPr>
        <w:t xml:space="preserve"> </w:t>
      </w:r>
      <w:r>
        <w:t xml:space="preserve">such as race, ethnicity, and gender </w:t>
      </w:r>
      <w:r>
        <w:rPr>
          <w:rStyle w:val="StyleUnderline"/>
          <w:highlight w:val="cyan"/>
        </w:rPr>
        <w:t>remain the most telling predictors of social power</w:t>
      </w:r>
      <w:r>
        <w:t xml:space="preserve"> and success, predicting whether one works in the service sector, the trades, or the managerial class, whether and how much profit can be had by selling one’s home, how likely one is to be incarcerated, how likely one is to suffer sexual or domestic violence, and even how high one is likely to score on the SAT. </w:t>
      </w:r>
      <w:r>
        <w:rPr>
          <w:rStyle w:val="StyleUnderline"/>
        </w:rPr>
        <w:t>Such facts do not displace the importance of class; rather, they reveal that class works through, rather than alongside, the ca- tegories of visible identity.</w:t>
      </w:r>
    </w:p>
    <w:p w:rsidR="00241733" w:rsidRPr="006617AF" w:rsidRDefault="00241733" w:rsidP="00241733">
      <w:pPr>
        <w:rPr>
          <w:rFonts w:asciiTheme="minorHAnsi" w:hAnsiTheme="minorHAnsi"/>
        </w:rPr>
      </w:pPr>
    </w:p>
    <w:p w:rsidR="000F441B" w:rsidRPr="00D370D8" w:rsidRDefault="000F441B" w:rsidP="000F441B">
      <w:pPr>
        <w:pStyle w:val="Heading2"/>
      </w:pPr>
      <w:r w:rsidRPr="000F441B">
        <w:t>Islamophobia</w:t>
      </w:r>
      <w:r w:rsidRPr="00D370D8">
        <w:t xml:space="preserve"> PIC</w:t>
      </w:r>
    </w:p>
    <w:p w:rsidR="000F441B" w:rsidRPr="000F441B" w:rsidRDefault="000F441B" w:rsidP="000F441B">
      <w:pPr>
        <w:pStyle w:val="Heading3"/>
      </w:pPr>
      <w:r w:rsidRPr="000F441B">
        <w:t>1NC</w:t>
      </w:r>
    </w:p>
    <w:p w:rsidR="000F441B" w:rsidRDefault="000F441B" w:rsidP="000F441B">
      <w:pPr>
        <w:pStyle w:val="Heading4"/>
      </w:pPr>
      <w:r w:rsidRPr="000F441B">
        <w:t>We advocate for the entir</w:t>
      </w:r>
      <w:r>
        <w:t>ety of the 1AC replacing the word “Islamophobia” with “Islamoprejudice”</w:t>
      </w:r>
    </w:p>
    <w:p w:rsidR="000F441B" w:rsidRPr="000F441B" w:rsidRDefault="000F441B" w:rsidP="000F441B">
      <w:pPr>
        <w:pStyle w:val="Heading4"/>
        <w:rPr>
          <w:rStyle w:val="Style13ptBold"/>
          <w:b/>
        </w:rPr>
      </w:pPr>
      <w:r w:rsidRPr="000F441B">
        <w:rPr>
          <w:rStyle w:val="Style13ptBold"/>
          <w:b/>
        </w:rPr>
        <w:t>The term “Islamophobia” conceals that discrimination against Muslims constitutes a long-standing tradition in Western countries and implies that the religion is the target of discrimination, when in reality it is the people.</w:t>
      </w:r>
    </w:p>
    <w:p w:rsidR="000F441B" w:rsidRPr="00AE2EFE" w:rsidRDefault="000F441B" w:rsidP="000F441B">
      <w:pPr>
        <w:rPr>
          <w:rStyle w:val="Style13ptBold"/>
          <w:sz w:val="16"/>
          <w:szCs w:val="16"/>
        </w:rPr>
      </w:pPr>
      <w:r>
        <w:rPr>
          <w:rStyle w:val="Style13ptBold"/>
        </w:rPr>
        <w:t>Imhoff and Recker 12</w:t>
      </w:r>
      <w:r>
        <w:rPr>
          <w:rStyle w:val="Style13ptBold"/>
          <w:sz w:val="16"/>
          <w:szCs w:val="16"/>
        </w:rPr>
        <w:t xml:space="preserve"> (Rol</w:t>
      </w:r>
      <w:r w:rsidRPr="00AE2EFE">
        <w:rPr>
          <w:rStyle w:val="Style13ptBold"/>
          <w:color w:val="000000" w:themeColor="text1"/>
          <w:sz w:val="16"/>
          <w:szCs w:val="16"/>
        </w:rPr>
        <w:t xml:space="preserve">and and Julia, “Differentiating Islamophobia: Introducing a New Scale to Measure Islamoprejudice and Secular Islam Critique,” August 17, Political Psychology. Imhoff is an assistant professor of social psychology/cognition at the University of Cologne. </w:t>
      </w:r>
      <w:hyperlink r:id="rId33" w:history="1">
        <w:r w:rsidRPr="00AE2EFE">
          <w:rPr>
            <w:rStyle w:val="Hyperlink"/>
            <w:b/>
            <w:color w:val="000000" w:themeColor="text1"/>
            <w:sz w:val="16"/>
            <w:szCs w:val="16"/>
          </w:rPr>
          <w:t>http://www.academia.edu/545302/Differentiating_Islamophobia_Introducing_a_new_scale_to_measure_Islamoprejudice_and_Secular_Islam_Critique //</w:t>
        </w:r>
      </w:hyperlink>
      <w:r w:rsidRPr="00AE2EFE">
        <w:rPr>
          <w:rStyle w:val="Style13ptBold"/>
          <w:color w:val="000000" w:themeColor="text1"/>
          <w:sz w:val="16"/>
          <w:szCs w:val="16"/>
        </w:rPr>
        <w:t xml:space="preserve"> EMS).</w:t>
      </w:r>
    </w:p>
    <w:p w:rsidR="000F441B" w:rsidRPr="00AE2EFE" w:rsidRDefault="000F441B" w:rsidP="000F441B">
      <w:pPr>
        <w:rPr>
          <w:rFonts w:eastAsia="Times New Roman" w:cs="Times New Roman"/>
          <w:color w:val="000000" w:themeColor="text1"/>
          <w:sz w:val="16"/>
        </w:rPr>
      </w:pPr>
      <w:r w:rsidRPr="00AE2EFE">
        <w:rPr>
          <w:rFonts w:eastAsia="Times New Roman" w:cs="Times New Roman"/>
          <w:b/>
          <w:color w:val="000000" w:themeColor="text1"/>
          <w:spacing w:val="-15"/>
          <w:u w:val="single"/>
          <w:bdr w:val="none" w:sz="0" w:space="0" w:color="auto" w:frame="1"/>
        </w:rPr>
        <w:t xml:space="preserve">In 1998, the British non-governmental organization Runnymede Trust provided a definition of Islamophobia that equated it with closed(vs. open) views of Islam </w:t>
      </w:r>
      <w:r w:rsidRPr="00AE2EFE">
        <w:rPr>
          <w:rFonts w:eastAsia="Times New Roman" w:cs="Times New Roman"/>
          <w:color w:val="000000" w:themeColor="text1"/>
          <w:spacing w:val="-15"/>
          <w:sz w:val="16"/>
          <w:bdr w:val="none" w:sz="0" w:space="0" w:color="auto" w:frame="1"/>
        </w:rPr>
        <w:t xml:space="preserve">(Commission on British Muslims and Islamophobia, 1998). According to this definition, the eight main features of Islamophobia are views of the Islam as (1)monolithic, (2) separate from and (3) inferior to Western cultures. Islam is seen as (4) “anenemy” and as (5) a manipulative political ideology. Criticism of the West is (6) a priori rejected,(7) discrimination against Muslims is justified, and (8) Islamophobia is seen as natural. This definition remains the most ambitious effort to explicitly define Islamophobia. Use of the termhas become widespread, and yet </w:t>
      </w:r>
      <w:r w:rsidRPr="00AE2EFE">
        <w:rPr>
          <w:rFonts w:eastAsia="Times New Roman" w:cs="Times New Roman"/>
          <w:b/>
          <w:color w:val="000000" w:themeColor="text1"/>
          <w:spacing w:val="-15"/>
          <w:u w:val="single"/>
          <w:bdr w:val="none" w:sz="0" w:space="0" w:color="auto" w:frame="1"/>
        </w:rPr>
        <w:t xml:space="preserve">its definition is highly contested. </w:t>
      </w:r>
      <w:r w:rsidRPr="00AE2EFE">
        <w:rPr>
          <w:rFonts w:eastAsia="Times New Roman" w:cs="Times New Roman"/>
          <w:color w:val="000000" w:themeColor="text1"/>
          <w:spacing w:val="-15"/>
          <w:sz w:val="16"/>
          <w:bdr w:val="none" w:sz="0" w:space="0" w:color="auto" w:frame="1"/>
        </w:rPr>
        <w:t xml:space="preserve">Two particular criticisms areregularly raised. One claims that </w:t>
      </w:r>
      <w:r w:rsidRPr="00AE2EFE">
        <w:rPr>
          <w:rFonts w:eastAsia="Times New Roman" w:cs="Times New Roman"/>
          <w:b/>
          <w:color w:val="000000" w:themeColor="text1"/>
          <w:spacing w:val="-15"/>
          <w:u w:val="single"/>
          <w:bdr w:val="none" w:sz="0" w:space="0" w:color="auto" w:frame="1"/>
        </w:rPr>
        <w:t>Islamophobia is an expendable neologism that merely describes</w:t>
      </w:r>
      <w:r>
        <w:rPr>
          <w:rFonts w:eastAsia="Times New Roman" w:cs="Times New Roman"/>
          <w:b/>
          <w:color w:val="000000" w:themeColor="text1"/>
          <w:spacing w:val="-15"/>
          <w:u w:val="single"/>
          <w:bdr w:val="none" w:sz="0" w:space="0" w:color="auto" w:frame="1"/>
        </w:rPr>
        <w:t xml:space="preserve"> </w:t>
      </w:r>
      <w:r w:rsidRPr="00AE2EFE">
        <w:rPr>
          <w:rFonts w:eastAsia="Times New Roman" w:cs="Times New Roman"/>
          <w:b/>
          <w:color w:val="000000" w:themeColor="text1"/>
          <w:spacing w:val="-15"/>
          <w:u w:val="single"/>
          <w:bdr w:val="none" w:sz="0" w:space="0" w:color="auto" w:frame="1"/>
        </w:rPr>
        <w:t>a rather well-known phenomenon of prejudice and discrimination against immigrants(particularly from Muslim countries).</w:t>
      </w:r>
      <w:r w:rsidRPr="00AE2EFE">
        <w:rPr>
          <w:rFonts w:eastAsia="Times New Roman" w:cs="Times New Roman"/>
          <w:color w:val="000000" w:themeColor="text1"/>
          <w:spacing w:val="-15"/>
          <w:sz w:val="16"/>
          <w:bdr w:val="none" w:sz="0" w:space="0" w:color="auto" w:frame="1"/>
        </w:rPr>
        <w:t xml:space="preserve"> The other, more intransigent, objection denounces Islamophobia as a discursive weapon intended to silence well-justified critique of Islamic</w:t>
      </w:r>
      <w:r w:rsidRPr="00AE2EFE">
        <w:rPr>
          <w:rFonts w:eastAsia="Times New Roman" w:cs="Times New Roman"/>
          <w:color w:val="000000" w:themeColor="text1"/>
          <w:sz w:val="16"/>
          <w:bdr w:val="none" w:sz="0" w:space="0" w:color="auto" w:frame="1"/>
        </w:rPr>
        <w:t xml:space="preserve"> practices and dogmas. We will briefly outline these two critical positions below before</w:t>
      </w:r>
      <w:r w:rsidRPr="00AE2EFE">
        <w:rPr>
          <w:rFonts w:eastAsia="Times New Roman" w:cs="Times New Roman"/>
          <w:color w:val="000000" w:themeColor="text1"/>
          <w:spacing w:val="-15"/>
          <w:sz w:val="16"/>
          <w:bdr w:val="none" w:sz="0" w:space="0" w:color="auto" w:frame="1"/>
        </w:rPr>
        <w:t>introducing our empirical approach to the question.</w:t>
      </w:r>
      <w:r w:rsidRPr="00AE2EFE">
        <w:rPr>
          <w:rFonts w:eastAsia="Times New Roman" w:cs="Times New Roman"/>
          <w:color w:val="000000" w:themeColor="text1"/>
          <w:sz w:val="12"/>
        </w:rPr>
        <w:t>¶</w:t>
      </w:r>
      <w:r w:rsidRPr="00AE2EFE">
        <w:rPr>
          <w:rFonts w:eastAsia="Times New Roman" w:cs="Times New Roman"/>
          <w:color w:val="000000" w:themeColor="text1"/>
          <w:sz w:val="16"/>
        </w:rPr>
        <w:t xml:space="preserve"> </w:t>
      </w:r>
      <w:r w:rsidRPr="00AE2EFE">
        <w:rPr>
          <w:rFonts w:eastAsia="Times New Roman" w:cs="Times New Roman"/>
          <w:bCs/>
          <w:color w:val="000000" w:themeColor="text1"/>
          <w:spacing w:val="-15"/>
          <w:sz w:val="16"/>
          <w:bdr w:val="none" w:sz="0" w:space="0" w:color="auto" w:frame="1"/>
        </w:rPr>
        <w:t>Old Wine in a New Bottle</w:t>
      </w:r>
      <w:r w:rsidRPr="00AE2EFE">
        <w:rPr>
          <w:rFonts w:eastAsia="Times New Roman" w:cs="Times New Roman"/>
          <w:color w:val="000000" w:themeColor="text1"/>
          <w:sz w:val="12"/>
        </w:rPr>
        <w:t>¶</w:t>
      </w:r>
      <w:r w:rsidRPr="00AE2EFE">
        <w:rPr>
          <w:rFonts w:eastAsia="Times New Roman" w:cs="Times New Roman"/>
          <w:color w:val="000000" w:themeColor="text1"/>
          <w:sz w:val="16"/>
        </w:rPr>
        <w:t xml:space="preserve"> </w:t>
      </w:r>
      <w:r w:rsidRPr="00AE2EFE">
        <w:rPr>
          <w:rFonts w:eastAsia="Times New Roman" w:cs="Times New Roman"/>
          <w:color w:val="000000" w:themeColor="text1"/>
          <w:spacing w:val="-15"/>
          <w:sz w:val="16"/>
          <w:bdr w:val="none" w:sz="0" w:space="0" w:color="auto" w:frame="1"/>
        </w:rPr>
        <w:t xml:space="preserve">Critics of the term have claimed that </w:t>
      </w:r>
      <w:r w:rsidRPr="00AE2EFE">
        <w:rPr>
          <w:rFonts w:eastAsia="Times New Roman" w:cs="Times New Roman"/>
          <w:b/>
          <w:color w:val="000000" w:themeColor="text1"/>
          <w:spacing w:val="-15"/>
          <w:u w:val="single"/>
          <w:bdr w:val="none" w:sz="0" w:space="0" w:color="auto" w:frame="1"/>
        </w:rPr>
        <w:t>Islamophobia is a highly popular, new phrase for a rather old phenomenon: racism.</w:t>
      </w:r>
      <w:r w:rsidRPr="00AE2EFE">
        <w:rPr>
          <w:rFonts w:eastAsia="Times New Roman" w:cs="Times New Roman"/>
          <w:color w:val="000000" w:themeColor="text1"/>
          <w:spacing w:val="-15"/>
          <w:sz w:val="16"/>
          <w:bdr w:val="none" w:sz="0" w:space="0" w:color="auto" w:frame="1"/>
        </w:rPr>
        <w:t xml:space="preserve"> In this understanding</w:t>
      </w:r>
      <w:r w:rsidRPr="00AE2EFE">
        <w:rPr>
          <w:rFonts w:eastAsia="Times New Roman" w:cs="Times New Roman"/>
          <w:b/>
          <w:color w:val="000000" w:themeColor="text1"/>
          <w:spacing w:val="-15"/>
          <w:u w:val="single"/>
          <w:bdr w:val="none" w:sz="0" w:space="0" w:color="auto" w:frame="1"/>
        </w:rPr>
        <w:t>, the new label Islamophobia would conceal that discrimination and prejudice against immigrants – also but not exclusively from</w:t>
      </w:r>
      <w:r w:rsidRPr="00AE2EFE">
        <w:rPr>
          <w:rFonts w:eastAsia="Times New Roman" w:cs="Times New Roman"/>
          <w:b/>
          <w:color w:val="000000" w:themeColor="text1"/>
          <w:u w:val="single"/>
          <w:bdr w:val="none" w:sz="0" w:space="0" w:color="auto" w:frame="1"/>
        </w:rPr>
        <w:t xml:space="preserve"> predominantly Muslim countries – constitute a long-standing tradition in many Western </w:t>
      </w:r>
      <w:r w:rsidRPr="00AE2EFE">
        <w:rPr>
          <w:rFonts w:eastAsia="Times New Roman" w:cs="Times New Roman"/>
          <w:b/>
          <w:color w:val="000000" w:themeColor="text1"/>
          <w:spacing w:val="-15"/>
          <w:u w:val="single"/>
          <w:bdr w:val="none" w:sz="0" w:space="0" w:color="auto" w:frame="1"/>
        </w:rPr>
        <w:t>countries.</w:t>
      </w:r>
      <w:r w:rsidRPr="00AE2EFE">
        <w:rPr>
          <w:rFonts w:eastAsia="Times New Roman" w:cs="Times New Roman"/>
          <w:color w:val="000000" w:themeColor="text1"/>
          <w:spacing w:val="-15"/>
          <w:sz w:val="16"/>
          <w:bdr w:val="none" w:sz="0" w:space="0" w:color="auto" w:frame="1"/>
        </w:rPr>
        <w:t xml:space="preserve"> Thus, Islamophobia is characterized as neologism for racism (Love, 2009; Semati,2006). Halliday (1999) argued that, in contrast to what the term Islamophobia suggests, </w:t>
      </w:r>
      <w:r w:rsidRPr="00AE2EFE">
        <w:rPr>
          <w:rFonts w:eastAsia="Times New Roman" w:cs="Times New Roman"/>
          <w:b/>
          <w:color w:val="000000" w:themeColor="text1"/>
          <w:spacing w:val="-15"/>
          <w:u w:val="single"/>
          <w:bdr w:val="none" w:sz="0" w:space="0" w:color="auto" w:frame="1"/>
        </w:rPr>
        <w:t>“the enemy is not a faith or a culture but a people”</w:t>
      </w:r>
      <w:r w:rsidRPr="00AE2EFE">
        <w:rPr>
          <w:rFonts w:eastAsia="Times New Roman" w:cs="Times New Roman"/>
          <w:color w:val="000000" w:themeColor="text1"/>
          <w:spacing w:val="-15"/>
          <w:sz w:val="16"/>
          <w:bdr w:val="none" w:sz="0" w:space="0" w:color="auto" w:frame="1"/>
        </w:rPr>
        <w:t xml:space="preserve"> (p. 898). Thus, Salaita (2006) proposed the term anti-Arab racism as a more accurate replacement for Islamophobia. At the same time, several</w:t>
      </w:r>
      <w:r w:rsidRPr="00AE2EFE">
        <w:rPr>
          <w:rFonts w:eastAsia="Times New Roman" w:cs="Times New Roman"/>
          <w:color w:val="000000" w:themeColor="text1"/>
          <w:sz w:val="16"/>
        </w:rPr>
        <w:t xml:space="preserve"> scholars </w:t>
      </w:r>
      <w:r w:rsidRPr="00AE2EFE">
        <w:rPr>
          <w:rFonts w:eastAsia="Times New Roman" w:cs="Times New Roman"/>
          <w:color w:val="000000" w:themeColor="text1"/>
          <w:spacing w:val="-15"/>
          <w:sz w:val="16"/>
          <w:bdr w:val="none" w:sz="0" w:space="0" w:color="auto" w:frame="1"/>
        </w:rPr>
        <w:t xml:space="preserve">have argued that religious categories have not only replaced ethnic categories as the salient part of immigrant self-concepts, but also as political categories (Modood &amp; Ahmad,2007). However, </w:t>
      </w:r>
      <w:r w:rsidRPr="00AE2EFE">
        <w:rPr>
          <w:rFonts w:eastAsia="Times New Roman" w:cs="Times New Roman"/>
          <w:b/>
          <w:color w:val="000000" w:themeColor="text1"/>
          <w:spacing w:val="-15"/>
          <w:u w:val="single"/>
          <w:bdr w:val="none" w:sz="0" w:space="0" w:color="auto" w:frame="1"/>
        </w:rPr>
        <w:t>the term Islamophobia implies that Islam as a religion is the target of discriminatory practice, when in fact it is individuals who suffer discrimination.</w:t>
      </w:r>
      <w:r w:rsidRPr="00AE2EFE">
        <w:rPr>
          <w:rFonts w:eastAsia="Times New Roman" w:cs="Times New Roman"/>
          <w:color w:val="000000" w:themeColor="text1"/>
          <w:spacing w:val="-15"/>
          <w:sz w:val="16"/>
          <w:bdr w:val="none" w:sz="0" w:space="0" w:color="auto" w:frame="1"/>
        </w:rPr>
        <w:t xml:space="preserve"> One of the most</w:t>
      </w:r>
      <w:r w:rsidRPr="00AE2EFE">
        <w:rPr>
          <w:rFonts w:eastAsia="Times New Roman" w:cs="Times New Roman"/>
          <w:color w:val="000000" w:themeColor="text1"/>
          <w:sz w:val="16"/>
          <w:bdr w:val="none" w:sz="0" w:space="0" w:color="auto" w:frame="1"/>
        </w:rPr>
        <w:t xml:space="preserve"> prominent manifestations of such a view was expressed in the Manifesto signed by twelve</w:t>
      </w:r>
      <w:r w:rsidRPr="00AE2EFE">
        <w:rPr>
          <w:rFonts w:eastAsia="Times New Roman" w:cs="Times New Roman"/>
          <w:color w:val="000000" w:themeColor="text1"/>
          <w:spacing w:val="-15"/>
          <w:sz w:val="16"/>
          <w:bdr w:val="none" w:sz="0" w:space="0" w:color="auto" w:frame="1"/>
        </w:rPr>
        <w:t>intellectuals and initially published in the French weekly Charlie Hebdo in Feburary 2006 (HirsiAli, Chafiq, Fourest, Levy, Manji, Mozzafari et al., 2006). According to the English translation, there is no use for the neologism of Islamophobia as it “confuses criticism of Islam as a religionand stigmatization of those who believe in it”</w:t>
      </w:r>
    </w:p>
    <w:p w:rsidR="000F441B" w:rsidRPr="000F441B" w:rsidRDefault="000F441B" w:rsidP="000F441B">
      <w:pPr>
        <w:pStyle w:val="Heading4"/>
        <w:rPr>
          <w:rStyle w:val="Style13ptBold"/>
          <w:b/>
        </w:rPr>
      </w:pPr>
      <w:r w:rsidRPr="000F441B">
        <w:rPr>
          <w:rStyle w:val="Style13ptBold"/>
          <w:b/>
        </w:rPr>
        <w:t>Islamoprejudice is better able to capture the religious, ethnic, and racial aspects of anti-Muslim discrimination.</w:t>
      </w:r>
    </w:p>
    <w:p w:rsidR="000F441B" w:rsidRDefault="000F441B" w:rsidP="000F441B">
      <w:pPr>
        <w:rPr>
          <w:rFonts w:eastAsia="Times New Roman" w:cs="Times New Roman"/>
          <w:b/>
          <w:color w:val="000000"/>
          <w:spacing w:val="-15"/>
          <w:u w:val="single"/>
          <w:bdr w:val="none" w:sz="0" w:space="0" w:color="auto" w:frame="1"/>
        </w:rPr>
      </w:pPr>
      <w:r w:rsidRPr="00BC77DF">
        <w:rPr>
          <w:rStyle w:val="Style13ptBold"/>
        </w:rPr>
        <w:t>Imhoff and Recker 12</w:t>
      </w:r>
      <w:r w:rsidRPr="00BC77DF">
        <w:rPr>
          <w:rStyle w:val="Style13ptBold"/>
          <w:sz w:val="16"/>
          <w:szCs w:val="16"/>
        </w:rPr>
        <w:t xml:space="preserve"> (Rol</w:t>
      </w:r>
      <w:r w:rsidRPr="00BC77DF">
        <w:rPr>
          <w:rStyle w:val="Style13ptBold"/>
          <w:color w:val="000000" w:themeColor="text1"/>
          <w:sz w:val="16"/>
          <w:szCs w:val="16"/>
        </w:rPr>
        <w:t>and and Julia, “Differentiating</w:t>
      </w:r>
      <w:r w:rsidRPr="00AE2EFE">
        <w:rPr>
          <w:rStyle w:val="Style13ptBold"/>
          <w:color w:val="000000" w:themeColor="text1"/>
          <w:sz w:val="16"/>
          <w:szCs w:val="16"/>
        </w:rPr>
        <w:t xml:space="preserve"> Islamophobia: Introducing a New Scale to Measure Islamoprejudice and Secular Islam Critique,” August 17, Political Psychology. Imhoff is an assistant professor of social psychology/cognition at the University of Cologne. </w:t>
      </w:r>
      <w:hyperlink r:id="rId34" w:history="1">
        <w:r w:rsidRPr="00AE2EFE">
          <w:rPr>
            <w:rStyle w:val="Hyperlink"/>
            <w:b/>
            <w:color w:val="000000" w:themeColor="text1"/>
            <w:sz w:val="16"/>
            <w:szCs w:val="16"/>
          </w:rPr>
          <w:t>http://www.academia.edu/545302/Differentiating_Islamophobia_Introducing_a_new_scale_to_measure_Islamoprejudice_and_Secular_Islam_Critique //</w:t>
        </w:r>
      </w:hyperlink>
      <w:r w:rsidRPr="00AE2EFE">
        <w:rPr>
          <w:rStyle w:val="Style13ptBold"/>
          <w:color w:val="000000" w:themeColor="text1"/>
          <w:sz w:val="16"/>
          <w:szCs w:val="16"/>
        </w:rPr>
        <w:t xml:space="preserve"> EMS).</w:t>
      </w:r>
    </w:p>
    <w:p w:rsidR="000F441B" w:rsidRPr="000F441B" w:rsidRDefault="000F441B" w:rsidP="000F441B">
      <w:pPr>
        <w:rPr>
          <w:rFonts w:eastAsia="Times New Roman" w:cs="Times New Roman"/>
          <w:color w:val="000000"/>
          <w:sz w:val="16"/>
        </w:rPr>
      </w:pPr>
      <w:r w:rsidRPr="00BC77DF">
        <w:rPr>
          <w:rFonts w:eastAsia="Times New Roman" w:cs="Times New Roman"/>
          <w:b/>
          <w:color w:val="000000"/>
          <w:spacing w:val="-15"/>
          <w:u w:val="single"/>
          <w:bdr w:val="none" w:sz="0" w:space="0" w:color="auto" w:frame="1"/>
        </w:rPr>
        <w:t>Considering this wide range of interpretation of what Islamophobia is</w:t>
      </w:r>
      <w:r w:rsidRPr="00BC77DF">
        <w:rPr>
          <w:rFonts w:eastAsia="Times New Roman" w:cs="Times New Roman"/>
          <w:color w:val="000000"/>
          <w:spacing w:val="-15"/>
          <w:sz w:val="16"/>
          <w:bdr w:val="none" w:sz="0" w:space="0" w:color="auto" w:frame="1"/>
        </w:rPr>
        <w:t xml:space="preserve"> – from a descriptiveterm for hatred directed against Islam to a denunciatory catchword directed against those whoexpress legitimate criticism of Islam – </w:t>
      </w:r>
      <w:r w:rsidRPr="00BC77DF">
        <w:rPr>
          <w:rFonts w:eastAsia="Times New Roman" w:cs="Times New Roman"/>
          <w:b/>
          <w:color w:val="000000"/>
          <w:spacing w:val="-15"/>
          <w:u w:val="single"/>
          <w:bdr w:val="none" w:sz="0" w:space="0" w:color="auto" w:frame="1"/>
        </w:rPr>
        <w:t>it seems highly desirable to provide an operational definition that clearly distinguishes a prejudiced view of Islam from criticism of Islam motivated</w:t>
      </w:r>
      <w:r w:rsidRPr="00BC77DF">
        <w:rPr>
          <w:rFonts w:eastAsia="Times New Roman" w:cs="Times New Roman"/>
          <w:b/>
          <w:color w:val="000000"/>
          <w:u w:val="single"/>
          <w:bdr w:val="none" w:sz="0" w:space="0" w:color="auto" w:frame="1"/>
        </w:rPr>
        <w:t xml:space="preserve"> by universalistic, secular, and democratic convictions</w:t>
      </w:r>
      <w:r w:rsidRPr="00BC77DF">
        <w:rPr>
          <w:rFonts w:eastAsia="Times New Roman" w:cs="Times New Roman"/>
          <w:color w:val="000000"/>
          <w:sz w:val="16"/>
          <w:bdr w:val="none" w:sz="0" w:space="0" w:color="auto" w:frame="1"/>
        </w:rPr>
        <w:t xml:space="preserve">. Such a differentiation is needed in </w:t>
      </w:r>
      <w:r w:rsidRPr="00BC77DF">
        <w:rPr>
          <w:rFonts w:eastAsia="Times New Roman" w:cs="Times New Roman"/>
          <w:b/>
          <w:color w:val="000000"/>
          <w:u w:val="single"/>
          <w:bdr w:val="none" w:sz="0" w:space="0" w:color="auto" w:frame="1"/>
        </w:rPr>
        <w:t xml:space="preserve">order to </w:t>
      </w:r>
      <w:r w:rsidRPr="00BC77DF">
        <w:rPr>
          <w:rFonts w:eastAsia="Times New Roman" w:cs="Times New Roman"/>
          <w:b/>
          <w:color w:val="000000"/>
          <w:spacing w:val="-15"/>
          <w:u w:val="single"/>
          <w:bdr w:val="none" w:sz="0" w:space="0" w:color="auto" w:frame="1"/>
        </w:rPr>
        <w:t>facilitate both research and discussion</w:t>
      </w:r>
      <w:r w:rsidRPr="00BC77DF">
        <w:rPr>
          <w:rFonts w:eastAsia="Times New Roman" w:cs="Times New Roman"/>
          <w:color w:val="000000"/>
          <w:spacing w:val="-15"/>
          <w:sz w:val="16"/>
          <w:bdr w:val="none" w:sz="0" w:space="0" w:color="auto" w:frame="1"/>
        </w:rPr>
        <w:t xml:space="preserve">. We suggest that </w:t>
      </w:r>
      <w:r w:rsidRPr="00BC77DF">
        <w:rPr>
          <w:rFonts w:eastAsia="Times New Roman" w:cs="Times New Roman"/>
          <w:b/>
          <w:color w:val="000000"/>
          <w:spacing w:val="-15"/>
          <w:u w:val="single"/>
          <w:bdr w:val="none" w:sz="0" w:space="0" w:color="auto" w:frame="1"/>
        </w:rPr>
        <w:t>the neologism Islamophobia may concealmore than it illuminates</w:t>
      </w:r>
      <w:r w:rsidRPr="00BC77DF">
        <w:rPr>
          <w:rFonts w:eastAsia="Times New Roman" w:cs="Times New Roman"/>
          <w:color w:val="000000"/>
          <w:spacing w:val="-15"/>
          <w:sz w:val="16"/>
          <w:bdr w:val="none" w:sz="0" w:space="0" w:color="auto" w:frame="1"/>
        </w:rPr>
        <w:t xml:space="preserve"> and thus developed a scale that incorporates both understandings – </w:t>
      </w:r>
      <w:r w:rsidRPr="00BC77DF">
        <w:rPr>
          <w:rFonts w:eastAsia="Times New Roman" w:cs="Times New Roman"/>
          <w:color w:val="000000"/>
          <w:sz w:val="16"/>
          <w:bdr w:val="none" w:sz="0" w:space="0" w:color="auto" w:frame="1"/>
        </w:rPr>
        <w:t xml:space="preserve">prejudiced and secular views – but clearly differentiates between them. </w:t>
      </w:r>
      <w:r w:rsidRPr="00BC77DF">
        <w:rPr>
          <w:rFonts w:eastAsia="Times New Roman" w:cs="Times New Roman"/>
          <w:b/>
          <w:color w:val="000000"/>
          <w:u w:val="single"/>
          <w:bdr w:val="none" w:sz="0" w:space="0" w:color="auto" w:frame="1"/>
        </w:rPr>
        <w:t>Islamophobia</w:t>
      </w:r>
      <w:r w:rsidRPr="00BC77DF">
        <w:rPr>
          <w:rFonts w:eastAsia="Times New Roman" w:cs="Times New Roman"/>
          <w:color w:val="000000"/>
          <w:sz w:val="16"/>
          <w:bdr w:val="none" w:sz="0" w:space="0" w:color="auto" w:frame="1"/>
        </w:rPr>
        <w:t xml:space="preserve"> as a</w:t>
      </w:r>
      <w:r w:rsidRPr="00BC77DF">
        <w:rPr>
          <w:rFonts w:eastAsia="Times New Roman" w:cs="Times New Roman"/>
          <w:color w:val="000000"/>
          <w:spacing w:val="-15"/>
          <w:sz w:val="16"/>
          <w:bdr w:val="none" w:sz="0" w:space="0" w:color="auto" w:frame="1"/>
        </w:rPr>
        <w:t xml:space="preserve">descriptive term of prejudiced or “closed views” (Commission on British Muslims andIslamophobia, 1998) of Islam </w:t>
      </w:r>
      <w:r w:rsidRPr="00BC77DF">
        <w:rPr>
          <w:rFonts w:eastAsia="Times New Roman" w:cs="Times New Roman"/>
          <w:b/>
          <w:color w:val="000000"/>
          <w:spacing w:val="-15"/>
          <w:u w:val="single"/>
          <w:bdr w:val="none" w:sz="0" w:space="0" w:color="auto" w:frame="1"/>
        </w:rPr>
        <w:t xml:space="preserve">is a misnomer when describing prejudice against rather than an actual fear of Islam </w:t>
      </w:r>
      <w:r w:rsidRPr="00BC77DF">
        <w:rPr>
          <w:rFonts w:eastAsia="Times New Roman" w:cs="Times New Roman"/>
          <w:color w:val="000000"/>
          <w:spacing w:val="-15"/>
          <w:sz w:val="16"/>
          <w:bdr w:val="none" w:sz="0" w:space="0" w:color="auto" w:frame="1"/>
        </w:rPr>
        <w:t xml:space="preserve">(for an Islamophobia definition actually referring to a fear of Islam see Lee,Gibbons, Thompson, &amp; Timani, 2009). Likewise, other proposals like the term anti-Arab racism(Salaita, 2006) seem misleading as Arabs are only one small minority in the global community of Islam (Ummah). Despite general agreement with the definition provided by the RunnymedeTrust, </w:t>
      </w:r>
      <w:r w:rsidRPr="00BC77DF">
        <w:rPr>
          <w:rFonts w:eastAsia="Times New Roman" w:cs="Times New Roman"/>
          <w:b/>
          <w:color w:val="000000"/>
          <w:spacing w:val="-15"/>
          <w:u w:val="single"/>
          <w:bdr w:val="none" w:sz="0" w:space="0" w:color="auto" w:frame="1"/>
        </w:rPr>
        <w:t>we propose to refer to such prejudiced views of Islam with the term</w:t>
      </w:r>
      <w:r w:rsidRPr="00BC77DF">
        <w:rPr>
          <w:rFonts w:eastAsia="Times New Roman" w:cs="Times New Roman"/>
          <w:color w:val="000000"/>
          <w:sz w:val="12"/>
        </w:rPr>
        <w:t>¶</w:t>
      </w:r>
      <w:r w:rsidRPr="00BC77DF">
        <w:rPr>
          <w:rFonts w:eastAsia="Times New Roman" w:cs="Times New Roman"/>
          <w:b/>
          <w:color w:val="000000"/>
          <w:sz w:val="12"/>
          <w:u w:val="single"/>
        </w:rPr>
        <w:t xml:space="preserve"> </w:t>
      </w:r>
      <w:r w:rsidRPr="00BC77DF">
        <w:rPr>
          <w:rFonts w:eastAsia="Times New Roman" w:cs="Times New Roman"/>
          <w:b/>
          <w:i/>
          <w:iCs/>
          <w:color w:val="000000"/>
          <w:u w:val="single"/>
          <w:bdr w:val="none" w:sz="0" w:space="0" w:color="auto" w:frame="1"/>
        </w:rPr>
        <w:t>Islamoprejudice</w:t>
      </w:r>
      <w:r w:rsidRPr="00BC77DF">
        <w:rPr>
          <w:rFonts w:eastAsia="Times New Roman" w:cs="Times New Roman"/>
          <w:color w:val="000000"/>
          <w:sz w:val="12"/>
        </w:rPr>
        <w:t>¶</w:t>
      </w:r>
      <w:r w:rsidRPr="00BC77DF">
        <w:rPr>
          <w:rFonts w:eastAsia="Times New Roman" w:cs="Times New Roman"/>
          <w:color w:val="000000"/>
          <w:sz w:val="16"/>
        </w:rPr>
        <w:t xml:space="preserve"> </w:t>
      </w:r>
      <w:r w:rsidRPr="00BC77DF">
        <w:rPr>
          <w:rFonts w:eastAsia="Times New Roman" w:cs="Times New Roman"/>
          <w:color w:val="000000"/>
          <w:spacing w:val="-15"/>
          <w:sz w:val="16"/>
          <w:bdr w:val="none" w:sz="0" w:space="0" w:color="auto" w:frame="1"/>
        </w:rPr>
        <w:t>rather</w:t>
      </w:r>
      <w:r w:rsidRPr="00BC77DF">
        <w:rPr>
          <w:rFonts w:eastAsia="Times New Roman" w:cs="Times New Roman"/>
          <w:color w:val="000000"/>
          <w:sz w:val="16"/>
          <w:shd w:val="clear" w:color="auto" w:fill="F1F1F1"/>
        </w:rPr>
        <w:t xml:space="preserve"> </w:t>
      </w:r>
      <w:r w:rsidRPr="00BC77DF">
        <w:rPr>
          <w:rFonts w:eastAsia="Times New Roman" w:cs="Times New Roman"/>
          <w:color w:val="000000"/>
          <w:spacing w:val="-15"/>
          <w:sz w:val="16"/>
          <w:bdr w:val="none" w:sz="0" w:space="0" w:color="auto" w:frame="1"/>
        </w:rPr>
        <w:t>than Islamophobia. To support the usefulness of this concept it needs to be shown that it is an internally consistent concept, has any incremental value above and beyond existing prejudice scales, and that it is not just a denunciatory term for a secular critique of Islam.</w:t>
      </w:r>
    </w:p>
    <w:p w:rsidR="000F441B" w:rsidRDefault="000F441B" w:rsidP="000F441B">
      <w:pPr>
        <w:pStyle w:val="Heading3"/>
      </w:pPr>
      <w:r>
        <w:t>2NC Extensions</w:t>
      </w:r>
    </w:p>
    <w:p w:rsidR="002F31D6" w:rsidRPr="00530A5F" w:rsidRDefault="002F31D6" w:rsidP="002F31D6">
      <w:pPr>
        <w:pStyle w:val="Heading4"/>
        <w:rPr>
          <w:rFonts w:asciiTheme="minorHAnsi" w:hAnsiTheme="minorHAnsi"/>
        </w:rPr>
      </w:pPr>
      <w:r w:rsidRPr="00530A5F">
        <w:rPr>
          <w:rFonts w:asciiTheme="minorHAnsi" w:hAnsiTheme="minorHAnsi"/>
        </w:rPr>
        <w:t xml:space="preserve">Your first question should be the way that language is used – it’s the most concrete, immediate way to target and challenge oppression </w:t>
      </w:r>
    </w:p>
    <w:p w:rsidR="002F31D6" w:rsidRPr="00530A5F" w:rsidRDefault="002F31D6" w:rsidP="002F31D6">
      <w:pPr>
        <w:rPr>
          <w:rStyle w:val="Style13ptBold"/>
          <w:rFonts w:asciiTheme="minorHAnsi" w:hAnsiTheme="minorHAnsi"/>
        </w:rPr>
      </w:pPr>
      <w:r w:rsidRPr="00530A5F">
        <w:rPr>
          <w:rStyle w:val="Style13ptBold"/>
          <w:rFonts w:asciiTheme="minorHAnsi" w:hAnsiTheme="minorHAnsi"/>
        </w:rPr>
        <w:t xml:space="preserve">Collins and Glover 2 </w:t>
      </w:r>
      <w:r w:rsidRPr="00530A5F">
        <w:rPr>
          <w:rFonts w:asciiTheme="minorHAnsi" w:hAnsiTheme="minorHAnsi"/>
        </w:rPr>
        <w:t>(John Collins, Ass. Prof. of Global Studies at St. Lawrence, and Ross Glover, Visiting Professor of Sociology at St. Lawrence University, 2002, Collateral Language, p. 6-7, The Real Effects of Language)</w:t>
      </w:r>
    </w:p>
    <w:p w:rsidR="002F31D6" w:rsidRPr="00530A5F" w:rsidRDefault="002F31D6" w:rsidP="002F31D6">
      <w:pPr>
        <w:rPr>
          <w:rStyle w:val="StyleUnderline"/>
          <w:rFonts w:asciiTheme="minorHAnsi" w:hAnsiTheme="minorHAnsi"/>
        </w:rPr>
      </w:pPr>
      <w:r w:rsidRPr="00530A5F">
        <w:rPr>
          <w:rFonts w:asciiTheme="minorHAnsi" w:hAnsiTheme="minorHAnsi"/>
          <w:sz w:val="16"/>
        </w:rPr>
        <w:t>As any university student knows, theories about the “social con</w:t>
      </w:r>
      <w:r w:rsidRPr="00530A5F">
        <w:rPr>
          <w:rFonts w:asciiTheme="minorHAnsi" w:hAnsiTheme="minorHAnsi"/>
          <w:sz w:val="16"/>
        </w:rPr>
        <w:softHyphen/>
        <w:t xml:space="preserve">struction” and social effects of language have become a common feature of academic scholarship. </w:t>
      </w:r>
      <w:r w:rsidRPr="00530A5F">
        <w:rPr>
          <w:rStyle w:val="StyleUnderline"/>
          <w:rFonts w:asciiTheme="minorHAnsi" w:hAnsiTheme="minorHAnsi"/>
        </w:rPr>
        <w:t xml:space="preserve">Conservative </w:t>
      </w:r>
      <w:r w:rsidRPr="00530A5F">
        <w:rPr>
          <w:rStyle w:val="StyleUnderline"/>
          <w:rFonts w:asciiTheme="minorHAnsi" w:hAnsiTheme="minorHAnsi"/>
          <w:highlight w:val="cyan"/>
        </w:rPr>
        <w:t>critics</w:t>
      </w:r>
      <w:r w:rsidRPr="00530A5F">
        <w:rPr>
          <w:rStyle w:val="StyleUnderline"/>
          <w:rFonts w:asciiTheme="minorHAnsi" w:hAnsiTheme="minorHAnsi"/>
        </w:rPr>
        <w:t xml:space="preserve"> often </w:t>
      </w:r>
      <w:r w:rsidRPr="00530A5F">
        <w:rPr>
          <w:rStyle w:val="StyleUnderline"/>
          <w:rFonts w:asciiTheme="minorHAnsi" w:hAnsiTheme="minorHAnsi"/>
          <w:highlight w:val="cyan"/>
        </w:rPr>
        <w:t>argue</w:t>
      </w:r>
      <w:r w:rsidRPr="00530A5F">
        <w:rPr>
          <w:rStyle w:val="StyleUnderline"/>
          <w:rFonts w:asciiTheme="minorHAnsi" w:hAnsiTheme="minorHAnsi"/>
        </w:rPr>
        <w:t xml:space="preserve"> that those who use</w:t>
      </w:r>
      <w:r w:rsidRPr="00530A5F">
        <w:rPr>
          <w:rFonts w:asciiTheme="minorHAnsi" w:hAnsiTheme="minorHAnsi"/>
          <w:sz w:val="16"/>
        </w:rPr>
        <w:t xml:space="preserve"> these </w:t>
      </w:r>
      <w:r w:rsidRPr="00530A5F">
        <w:rPr>
          <w:rStyle w:val="StyleUnderline"/>
          <w:rFonts w:asciiTheme="minorHAnsi" w:hAnsiTheme="minorHAnsi"/>
          <w:highlight w:val="cyan"/>
        </w:rPr>
        <w:t>theories of language</w:t>
      </w:r>
      <w:r w:rsidRPr="00530A5F">
        <w:rPr>
          <w:rFonts w:asciiTheme="minorHAnsi" w:hAnsiTheme="minorHAnsi"/>
          <w:sz w:val="16"/>
        </w:rPr>
        <w:t xml:space="preserve"> (e.g., deconstruc</w:t>
      </w:r>
      <w:r w:rsidRPr="00530A5F">
        <w:rPr>
          <w:rFonts w:asciiTheme="minorHAnsi" w:hAnsiTheme="minorHAnsi"/>
          <w:sz w:val="16"/>
        </w:rPr>
        <w:softHyphen/>
        <w:t xml:space="preserve">tion) </w:t>
      </w:r>
      <w:r w:rsidRPr="00530A5F">
        <w:rPr>
          <w:rStyle w:val="StyleUnderline"/>
          <w:rFonts w:asciiTheme="minorHAnsi" w:hAnsiTheme="minorHAnsi"/>
          <w:highlight w:val="cyan"/>
        </w:rPr>
        <w:t>are “just” talking about language, as opposed to</w:t>
      </w:r>
      <w:r w:rsidRPr="00530A5F">
        <w:rPr>
          <w:rFonts w:asciiTheme="minorHAnsi" w:hAnsiTheme="minorHAnsi"/>
          <w:sz w:val="16"/>
        </w:rPr>
        <w:t xml:space="preserve"> talking about </w:t>
      </w:r>
      <w:r w:rsidRPr="00530A5F">
        <w:rPr>
          <w:rStyle w:val="StyleUnderline"/>
          <w:rFonts w:asciiTheme="minorHAnsi" w:hAnsiTheme="minorHAnsi"/>
          <w:highlight w:val="cyan"/>
        </w:rPr>
        <w:t>the “real world.”</w:t>
      </w:r>
      <w:r w:rsidRPr="00530A5F">
        <w:rPr>
          <w:rFonts w:asciiTheme="minorHAnsi" w:hAnsiTheme="minorHAnsi"/>
          <w:sz w:val="16"/>
        </w:rPr>
        <w:t xml:space="preserve"> The essays in this book, by contrast, begin from the premise that </w:t>
      </w:r>
      <w:r w:rsidRPr="00530A5F">
        <w:rPr>
          <w:rStyle w:val="StyleUnderline"/>
          <w:rFonts w:asciiTheme="minorHAnsi" w:hAnsiTheme="minorHAnsi"/>
          <w:highlight w:val="cyan"/>
        </w:rPr>
        <w:t xml:space="preserve">language matters in the most </w:t>
      </w:r>
      <w:r w:rsidRPr="00530A5F">
        <w:rPr>
          <w:rStyle w:val="Emphasis"/>
          <w:rFonts w:asciiTheme="minorHAnsi" w:hAnsiTheme="minorHAnsi"/>
          <w:highlight w:val="cyan"/>
        </w:rPr>
        <w:t>concrete</w:t>
      </w:r>
      <w:r w:rsidRPr="00530A5F">
        <w:rPr>
          <w:rStyle w:val="StyleUnderline"/>
          <w:rFonts w:asciiTheme="minorHAnsi" w:hAnsiTheme="minorHAnsi"/>
          <w:highlight w:val="cyan"/>
        </w:rPr>
        <w:t xml:space="preserve">, </w:t>
      </w:r>
      <w:r w:rsidRPr="00530A5F">
        <w:rPr>
          <w:rStyle w:val="Emphasis"/>
          <w:rFonts w:asciiTheme="minorHAnsi" w:hAnsiTheme="minorHAnsi"/>
          <w:highlight w:val="cyan"/>
        </w:rPr>
        <w:t>im</w:t>
      </w:r>
      <w:r w:rsidRPr="00530A5F">
        <w:rPr>
          <w:rStyle w:val="Emphasis"/>
          <w:rFonts w:asciiTheme="minorHAnsi" w:hAnsiTheme="minorHAnsi"/>
          <w:highlight w:val="cyan"/>
        </w:rPr>
        <w:softHyphen/>
        <w:t>mediate</w:t>
      </w:r>
      <w:r w:rsidRPr="00530A5F">
        <w:rPr>
          <w:rStyle w:val="StyleUnderline"/>
          <w:rFonts w:asciiTheme="minorHAnsi" w:hAnsiTheme="minorHAnsi"/>
          <w:highlight w:val="cyan"/>
        </w:rPr>
        <w:t xml:space="preserve"> way possible: its use, by political and military leaders, leads directly to violence in the form of war, mass murder (in</w:t>
      </w:r>
      <w:r w:rsidRPr="00530A5F">
        <w:rPr>
          <w:rStyle w:val="StyleUnderline"/>
          <w:rFonts w:asciiTheme="minorHAnsi" w:hAnsiTheme="minorHAnsi"/>
          <w:highlight w:val="cyan"/>
        </w:rPr>
        <w:softHyphen/>
        <w:t>cluding genocide), the physical destruction of human commu</w:t>
      </w:r>
      <w:r w:rsidRPr="00530A5F">
        <w:rPr>
          <w:rStyle w:val="StyleUnderline"/>
          <w:rFonts w:asciiTheme="minorHAnsi" w:hAnsiTheme="minorHAnsi"/>
          <w:highlight w:val="cyan"/>
        </w:rPr>
        <w:softHyphen/>
        <w:t>nities, and the devastation of the natural environment</w:t>
      </w:r>
      <w:r w:rsidRPr="00530A5F">
        <w:rPr>
          <w:rFonts w:asciiTheme="minorHAnsi" w:hAnsiTheme="minorHAnsi"/>
          <w:sz w:val="16"/>
        </w:rPr>
        <w:t xml:space="preserve">. Indeed, </w:t>
      </w:r>
      <w:r w:rsidRPr="00530A5F">
        <w:rPr>
          <w:rStyle w:val="StyleUnderline"/>
          <w:rFonts w:asciiTheme="minorHAnsi" w:hAnsiTheme="minorHAnsi"/>
          <w:highlight w:val="cyan"/>
        </w:rPr>
        <w:t>if the world ever</w:t>
      </w:r>
      <w:r w:rsidRPr="00530A5F">
        <w:rPr>
          <w:rStyle w:val="StyleUnderline"/>
          <w:rFonts w:asciiTheme="minorHAnsi" w:hAnsiTheme="minorHAnsi"/>
        </w:rPr>
        <w:t xml:space="preserve"> </w:t>
      </w:r>
      <w:r w:rsidRPr="00530A5F">
        <w:rPr>
          <w:rStyle w:val="StyleUnderline"/>
          <w:rFonts w:asciiTheme="minorHAnsi" w:hAnsiTheme="minorHAnsi"/>
          <w:highlight w:val="cyan"/>
        </w:rPr>
        <w:t>witnesses</w:t>
      </w:r>
      <w:r w:rsidRPr="00530A5F">
        <w:rPr>
          <w:rFonts w:asciiTheme="minorHAnsi" w:hAnsiTheme="minorHAnsi"/>
          <w:sz w:val="16"/>
        </w:rPr>
        <w:t xml:space="preserve"> a </w:t>
      </w:r>
      <w:r w:rsidRPr="00530A5F">
        <w:rPr>
          <w:rStyle w:val="StyleUnderline"/>
          <w:rFonts w:asciiTheme="minorHAnsi" w:hAnsiTheme="minorHAnsi"/>
          <w:highlight w:val="cyan"/>
        </w:rPr>
        <w:t>nuclear holocaust, it will</w:t>
      </w:r>
      <w:r w:rsidRPr="00530A5F">
        <w:rPr>
          <w:rStyle w:val="StyleUnderline"/>
          <w:rFonts w:asciiTheme="minorHAnsi" w:hAnsiTheme="minorHAnsi"/>
        </w:rPr>
        <w:t xml:space="preserve"> probably </w:t>
      </w:r>
      <w:r w:rsidRPr="00530A5F">
        <w:rPr>
          <w:rStyle w:val="StyleUnderline"/>
          <w:rFonts w:asciiTheme="minorHAnsi" w:hAnsiTheme="minorHAnsi"/>
          <w:highlight w:val="cyan"/>
        </w:rPr>
        <w:t>be because leaders</w:t>
      </w:r>
      <w:r w:rsidRPr="00530A5F">
        <w:rPr>
          <w:rFonts w:asciiTheme="minorHAnsi" w:hAnsiTheme="minorHAnsi"/>
          <w:sz w:val="16"/>
        </w:rPr>
        <w:t xml:space="preserve"> in more than one country have </w:t>
      </w:r>
      <w:r w:rsidRPr="00530A5F">
        <w:rPr>
          <w:rStyle w:val="StyleUnderline"/>
          <w:rFonts w:asciiTheme="minorHAnsi" w:hAnsiTheme="minorHAnsi"/>
          <w:highlight w:val="cyan"/>
        </w:rPr>
        <w:t>succeeded in convincing</w:t>
      </w:r>
      <w:r w:rsidRPr="00530A5F">
        <w:rPr>
          <w:rStyle w:val="StyleUnderline"/>
          <w:rFonts w:asciiTheme="minorHAnsi" w:hAnsiTheme="minorHAnsi"/>
        </w:rPr>
        <w:t xml:space="preserve"> their </w:t>
      </w:r>
      <w:r w:rsidRPr="00530A5F">
        <w:rPr>
          <w:rStyle w:val="StyleUnderline"/>
          <w:rFonts w:asciiTheme="minorHAnsi" w:hAnsiTheme="minorHAnsi"/>
          <w:highlight w:val="cyan"/>
        </w:rPr>
        <w:t>people</w:t>
      </w:r>
      <w:r w:rsidRPr="00530A5F">
        <w:rPr>
          <w:rStyle w:val="StyleUnderline"/>
          <w:rFonts w:asciiTheme="minorHAnsi" w:hAnsiTheme="minorHAnsi"/>
        </w:rPr>
        <w:t xml:space="preserve">, </w:t>
      </w:r>
      <w:r w:rsidRPr="00530A5F">
        <w:rPr>
          <w:rStyle w:val="StyleUnderline"/>
          <w:rFonts w:asciiTheme="minorHAnsi" w:hAnsiTheme="minorHAnsi"/>
          <w:highlight w:val="cyan"/>
        </w:rPr>
        <w:t>through</w:t>
      </w:r>
      <w:r w:rsidRPr="00530A5F">
        <w:rPr>
          <w:rStyle w:val="StyleUnderline"/>
          <w:rFonts w:asciiTheme="minorHAnsi" w:hAnsiTheme="minorHAnsi"/>
        </w:rPr>
        <w:t xml:space="preserve"> the use of </w:t>
      </w:r>
      <w:r w:rsidRPr="00530A5F">
        <w:rPr>
          <w:rStyle w:val="StyleUnderline"/>
          <w:rFonts w:asciiTheme="minorHAnsi" w:hAnsiTheme="minorHAnsi"/>
          <w:highlight w:val="cyan"/>
        </w:rPr>
        <w:t>political language, that the use of nuclear weapons and, if necessary, the destruction of the earth itself, is justifiable</w:t>
      </w:r>
      <w:r w:rsidRPr="00530A5F">
        <w:rPr>
          <w:rFonts w:asciiTheme="minorHAnsi" w:hAnsiTheme="minorHAnsi"/>
          <w:sz w:val="16"/>
        </w:rPr>
        <w:t xml:space="preserve">. From our perspective, then, </w:t>
      </w:r>
      <w:r w:rsidRPr="00530A5F">
        <w:rPr>
          <w:rStyle w:val="StyleUnderline"/>
          <w:rFonts w:asciiTheme="minorHAnsi" w:hAnsiTheme="minorHAnsi"/>
          <w:highlight w:val="cyan"/>
        </w:rPr>
        <w:t>every act of political violence</w:t>
      </w:r>
      <w:r w:rsidRPr="00530A5F">
        <w:rPr>
          <w:rFonts w:asciiTheme="minorHAnsi" w:hAnsiTheme="minorHAnsi"/>
          <w:sz w:val="16"/>
        </w:rPr>
        <w:t>—from the horrors perpetrated against Native Americans to the murder of political dissidents in the So</w:t>
      </w:r>
      <w:r w:rsidRPr="00530A5F">
        <w:rPr>
          <w:rFonts w:asciiTheme="minorHAnsi" w:hAnsiTheme="minorHAnsi"/>
          <w:sz w:val="16"/>
        </w:rPr>
        <w:softHyphen/>
        <w:t>viet Union to the destruction of the World Trade Center, and now the bombing of Afghanistan—</w:t>
      </w:r>
      <w:r w:rsidRPr="00530A5F">
        <w:rPr>
          <w:rStyle w:val="StyleUnderline"/>
          <w:rFonts w:asciiTheme="minorHAnsi" w:hAnsiTheme="minorHAnsi"/>
          <w:highlight w:val="cyan"/>
        </w:rPr>
        <w:t>is intimately linked with the use of language</w:t>
      </w:r>
      <w:r w:rsidRPr="00530A5F">
        <w:rPr>
          <w:rStyle w:val="StyleUnderline"/>
          <w:rFonts w:asciiTheme="minorHAnsi" w:hAnsiTheme="minorHAnsi"/>
        </w:rPr>
        <w:t>.</w:t>
      </w:r>
      <w:r w:rsidRPr="00530A5F">
        <w:rPr>
          <w:rFonts w:asciiTheme="minorHAnsi" w:hAnsiTheme="minorHAnsi"/>
          <w:sz w:val="16"/>
        </w:rPr>
        <w:t xml:space="preserve"> Partly what </w:t>
      </w:r>
      <w:r w:rsidRPr="00530A5F">
        <w:rPr>
          <w:rStyle w:val="StyleUnderline"/>
          <w:rFonts w:asciiTheme="minorHAnsi" w:hAnsiTheme="minorHAnsi"/>
          <w:highlight w:val="cyan"/>
        </w:rPr>
        <w:t>we are talking about</w:t>
      </w:r>
      <w:r w:rsidRPr="00530A5F">
        <w:rPr>
          <w:rFonts w:asciiTheme="minorHAnsi" w:hAnsiTheme="minorHAnsi"/>
          <w:sz w:val="16"/>
        </w:rPr>
        <w:t xml:space="preserve"> here, of course, are the </w:t>
      </w:r>
      <w:r w:rsidRPr="00530A5F">
        <w:rPr>
          <w:rStyle w:val="StyleUnderline"/>
          <w:rFonts w:asciiTheme="minorHAnsi" w:hAnsiTheme="minorHAnsi"/>
          <w:highlight w:val="cyan"/>
        </w:rPr>
        <w:t>processes of “manufacturing consent” and shaping people’s per</w:t>
      </w:r>
      <w:r w:rsidRPr="00530A5F">
        <w:rPr>
          <w:rStyle w:val="StyleUnderline"/>
          <w:rFonts w:asciiTheme="minorHAnsi" w:hAnsiTheme="minorHAnsi"/>
          <w:highlight w:val="cyan"/>
        </w:rPr>
        <w:softHyphen/>
        <w:t>ception of the world around them</w:t>
      </w:r>
      <w:r w:rsidRPr="00530A5F">
        <w:rPr>
          <w:rFonts w:asciiTheme="minorHAnsi" w:hAnsiTheme="minorHAnsi"/>
          <w:sz w:val="16"/>
        </w:rPr>
        <w:t xml:space="preserve">; </w:t>
      </w:r>
      <w:r w:rsidRPr="00530A5F">
        <w:rPr>
          <w:rStyle w:val="Emphasis"/>
          <w:rFonts w:asciiTheme="minorHAnsi" w:hAnsiTheme="minorHAnsi"/>
          <w:highlight w:val="cyan"/>
        </w:rPr>
        <w:t>people are more likely to sup</w:t>
      </w:r>
      <w:r w:rsidRPr="00530A5F">
        <w:rPr>
          <w:rStyle w:val="Emphasis"/>
          <w:rFonts w:asciiTheme="minorHAnsi" w:hAnsiTheme="minorHAnsi"/>
          <w:highlight w:val="cyan"/>
        </w:rPr>
        <w:softHyphen/>
        <w:t>port acts of violence committed in their name if the recipients of the violence have been defined as “terrorists</w:t>
      </w:r>
      <w:r w:rsidRPr="00530A5F">
        <w:rPr>
          <w:rFonts w:asciiTheme="minorHAnsi" w:hAnsiTheme="minorHAnsi"/>
          <w:sz w:val="16"/>
        </w:rPr>
        <w:t xml:space="preserve">,” </w:t>
      </w:r>
      <w:r w:rsidRPr="00530A5F">
        <w:rPr>
          <w:rStyle w:val="Emphasis"/>
          <w:rFonts w:asciiTheme="minorHAnsi" w:hAnsiTheme="minorHAnsi"/>
          <w:highlight w:val="cyan"/>
        </w:rPr>
        <w:t>or if the violence is presented as a defense of “freedom.”</w:t>
      </w:r>
      <w:r w:rsidRPr="00530A5F">
        <w:rPr>
          <w:rFonts w:asciiTheme="minorHAnsi" w:hAnsiTheme="minorHAnsi"/>
          <w:sz w:val="16"/>
        </w:rPr>
        <w:t xml:space="preserve"> Media analysts such as Noam Chomsky have written eloquently about the corrosive ef</w:t>
      </w:r>
      <w:r w:rsidRPr="00530A5F">
        <w:rPr>
          <w:rFonts w:asciiTheme="minorHAnsi" w:hAnsiTheme="minorHAnsi"/>
          <w:sz w:val="16"/>
        </w:rPr>
        <w:softHyphen/>
        <w:t>fects that this kind of process has on the political culture of sup</w:t>
      </w:r>
      <w:r w:rsidRPr="00530A5F">
        <w:rPr>
          <w:rFonts w:asciiTheme="minorHAnsi" w:hAnsiTheme="minorHAnsi"/>
          <w:sz w:val="16"/>
        </w:rPr>
        <w:softHyphen/>
        <w:t xml:space="preserve">posedly democratic societies. At the risk of stating the obvious, however, the most fundamental effects of violence are those that are visited upon the objects of violence; </w:t>
      </w:r>
      <w:r w:rsidRPr="00530A5F">
        <w:rPr>
          <w:rStyle w:val="StyleUnderline"/>
          <w:rFonts w:asciiTheme="minorHAnsi" w:hAnsiTheme="minorHAnsi"/>
          <w:highlight w:val="cyan"/>
        </w:rPr>
        <w:t>the language that shapes public opinion is the same language that burns villages, besieges entire populations, kills and maims human bodies, and leaves the ground scarred with bomb craters and littered with land mines.</w:t>
      </w:r>
      <w:r w:rsidRPr="00530A5F">
        <w:rPr>
          <w:rStyle w:val="StyleUnderline"/>
          <w:rFonts w:asciiTheme="minorHAnsi" w:hAnsiTheme="minorHAnsi"/>
        </w:rPr>
        <w:t xml:space="preserve"> </w:t>
      </w:r>
      <w:r w:rsidRPr="00530A5F">
        <w:rPr>
          <w:rFonts w:asciiTheme="minorHAnsi" w:hAnsiTheme="minorHAnsi"/>
          <w:sz w:val="16"/>
        </w:rPr>
        <w:t xml:space="preserve">As George Orwell so famously illustrated in his work, </w:t>
      </w:r>
      <w:r w:rsidRPr="00530A5F">
        <w:rPr>
          <w:rStyle w:val="StyleUnderline"/>
          <w:rFonts w:asciiTheme="minorHAnsi" w:hAnsiTheme="minorHAnsi"/>
        </w:rPr>
        <w:t xml:space="preserve">acts of </w:t>
      </w:r>
      <w:r w:rsidRPr="00530A5F">
        <w:rPr>
          <w:rStyle w:val="StyleUnderline"/>
          <w:rFonts w:asciiTheme="minorHAnsi" w:hAnsiTheme="minorHAnsi"/>
          <w:highlight w:val="cyan"/>
        </w:rPr>
        <w:t>vio</w:t>
      </w:r>
      <w:r w:rsidRPr="00530A5F">
        <w:rPr>
          <w:rStyle w:val="StyleUnderline"/>
          <w:rFonts w:asciiTheme="minorHAnsi" w:hAnsiTheme="minorHAnsi"/>
          <w:highlight w:val="cyan"/>
        </w:rPr>
        <w:softHyphen/>
        <w:t>lence can easily be made more palatable through</w:t>
      </w:r>
      <w:r w:rsidRPr="00530A5F">
        <w:rPr>
          <w:rStyle w:val="StyleUnderline"/>
          <w:rFonts w:asciiTheme="minorHAnsi" w:hAnsiTheme="minorHAnsi"/>
        </w:rPr>
        <w:t xml:space="preserve"> the use of </w:t>
      </w:r>
      <w:r w:rsidRPr="00530A5F">
        <w:rPr>
          <w:rStyle w:val="StyleUnderline"/>
          <w:rFonts w:asciiTheme="minorHAnsi" w:hAnsiTheme="minorHAnsi"/>
          <w:highlight w:val="cyan"/>
        </w:rPr>
        <w:t>eu</w:t>
      </w:r>
      <w:r w:rsidRPr="00530A5F">
        <w:rPr>
          <w:rStyle w:val="StyleUnderline"/>
          <w:rFonts w:asciiTheme="minorHAnsi" w:hAnsiTheme="minorHAnsi"/>
          <w:highlight w:val="cyan"/>
        </w:rPr>
        <w:softHyphen/>
        <w:t>phemisms such as “pacification”</w:t>
      </w:r>
      <w:r w:rsidRPr="00530A5F">
        <w:rPr>
          <w:rFonts w:asciiTheme="minorHAnsi" w:hAnsiTheme="minorHAnsi"/>
          <w:sz w:val="16"/>
        </w:rPr>
        <w:t xml:space="preserve"> or, to use an example discussed in this book, “targets.” It is important to point out, however, that </w:t>
      </w:r>
      <w:r w:rsidRPr="00530A5F">
        <w:rPr>
          <w:rStyle w:val="StyleUnderline"/>
          <w:rFonts w:asciiTheme="minorHAnsi" w:hAnsiTheme="minorHAnsi"/>
          <w:highlight w:val="cyan"/>
        </w:rPr>
        <w:t>the need for such language derives from the simple fact that the violence itself is abhorrent. Were it not for the</w:t>
      </w:r>
      <w:r w:rsidRPr="00530A5F">
        <w:rPr>
          <w:rStyle w:val="StyleUnderline"/>
          <w:rFonts w:asciiTheme="minorHAnsi" w:hAnsiTheme="minorHAnsi"/>
        </w:rPr>
        <w:t xml:space="preserve"> </w:t>
      </w:r>
      <w:r w:rsidRPr="00530A5F">
        <w:rPr>
          <w:rFonts w:asciiTheme="minorHAnsi" w:hAnsiTheme="minorHAnsi"/>
          <w:sz w:val="16"/>
        </w:rPr>
        <w:t xml:space="preserve">abstract language of “vital interests” and “surgical strikes” and the </w:t>
      </w:r>
      <w:r w:rsidRPr="00530A5F">
        <w:rPr>
          <w:rStyle w:val="StyleUnderline"/>
          <w:rFonts w:asciiTheme="minorHAnsi" w:hAnsiTheme="minorHAnsi"/>
          <w:highlight w:val="cyan"/>
        </w:rPr>
        <w:t>flattering lan</w:t>
      </w:r>
      <w:r w:rsidRPr="00530A5F">
        <w:rPr>
          <w:rStyle w:val="StyleUnderline"/>
          <w:rFonts w:asciiTheme="minorHAnsi" w:hAnsiTheme="minorHAnsi"/>
          <w:highlight w:val="cyan"/>
        </w:rPr>
        <w:softHyphen/>
        <w:t>guage of</w:t>
      </w:r>
      <w:r w:rsidRPr="00530A5F">
        <w:rPr>
          <w:rFonts w:asciiTheme="minorHAnsi" w:hAnsiTheme="minorHAnsi"/>
          <w:sz w:val="16"/>
        </w:rPr>
        <w:t xml:space="preserve"> “civilization” and </w:t>
      </w:r>
      <w:r w:rsidRPr="00530A5F">
        <w:rPr>
          <w:rStyle w:val="StyleUnderline"/>
          <w:rFonts w:asciiTheme="minorHAnsi" w:hAnsiTheme="minorHAnsi"/>
          <w:highlight w:val="cyan"/>
        </w:rPr>
        <w:t>‘just” wars, we would be less likely to avert our mental gaze from</w:t>
      </w:r>
      <w:r w:rsidRPr="00530A5F">
        <w:rPr>
          <w:rStyle w:val="StyleUnderline"/>
          <w:rFonts w:asciiTheme="minorHAnsi" w:hAnsiTheme="minorHAnsi"/>
        </w:rPr>
        <w:t xml:space="preserve"> </w:t>
      </w:r>
      <w:r w:rsidRPr="00530A5F">
        <w:rPr>
          <w:rStyle w:val="StyleUnderline"/>
          <w:rFonts w:asciiTheme="minorHAnsi" w:hAnsiTheme="minorHAnsi"/>
          <w:highlight w:val="cyan"/>
        </w:rPr>
        <w:t>the</w:t>
      </w:r>
      <w:r w:rsidRPr="00530A5F">
        <w:rPr>
          <w:rStyle w:val="StyleUnderline"/>
          <w:rFonts w:asciiTheme="minorHAnsi" w:hAnsiTheme="minorHAnsi"/>
        </w:rPr>
        <w:t xml:space="preserve"> physical </w:t>
      </w:r>
      <w:r w:rsidRPr="00530A5F">
        <w:rPr>
          <w:rStyle w:val="StyleUnderline"/>
          <w:rFonts w:asciiTheme="minorHAnsi" w:hAnsiTheme="minorHAnsi"/>
          <w:highlight w:val="cyan"/>
        </w:rPr>
        <w:t>effects of violence.</w:t>
      </w:r>
    </w:p>
    <w:p w:rsidR="002F31D6" w:rsidRPr="002F31D6" w:rsidRDefault="002F31D6" w:rsidP="002F31D6"/>
    <w:p w:rsidR="000F441B" w:rsidRPr="000F441B" w:rsidRDefault="000F441B" w:rsidP="000F441B">
      <w:pPr>
        <w:pStyle w:val="Heading4"/>
        <w:rPr>
          <w:rStyle w:val="Style13ptBold"/>
          <w:b/>
        </w:rPr>
      </w:pPr>
      <w:r w:rsidRPr="000F441B">
        <w:rPr>
          <w:rStyle w:val="Style13ptBold"/>
          <w:b/>
        </w:rPr>
        <w:t xml:space="preserve"> “Islamophobia” ascribes a mental disability to bigots, while in reality it is a learned prejudice.</w:t>
      </w:r>
    </w:p>
    <w:p w:rsidR="000F441B" w:rsidRPr="00B61DDB" w:rsidRDefault="000F441B" w:rsidP="000F441B">
      <w:pPr>
        <w:rPr>
          <w:rStyle w:val="Style13ptBold"/>
          <w:sz w:val="16"/>
          <w:szCs w:val="16"/>
        </w:rPr>
      </w:pPr>
      <w:r w:rsidRPr="00B61DDB">
        <w:rPr>
          <w:rStyle w:val="Style13ptBold"/>
        </w:rPr>
        <w:t>Blumenfeld 12</w:t>
      </w:r>
      <w:r>
        <w:rPr>
          <w:rStyle w:val="Style13ptBold"/>
        </w:rPr>
        <w:t xml:space="preserve"> </w:t>
      </w:r>
      <w:r>
        <w:rPr>
          <w:rStyle w:val="Style13ptBold"/>
          <w:sz w:val="16"/>
          <w:szCs w:val="16"/>
        </w:rPr>
        <w:t xml:space="preserve">(Warren J, “The Associated Press and Terms Like ‘Homophobia,’” December 5, HuffPost.com. Blumenfeld is a contributor to the Huffington Post and is a social justice educator at the University of Massachusetts Amherst, with a focus on multicultural and queer studies. </w:t>
      </w:r>
      <w:hyperlink r:id="rId35" w:history="1">
        <w:r w:rsidRPr="00B61DDB">
          <w:rPr>
            <w:rStyle w:val="Hyperlink"/>
            <w:b/>
            <w:sz w:val="16"/>
            <w:szCs w:val="16"/>
          </w:rPr>
          <w:t>http://www.huffingtonpost.com/warren-j-blumenfeld/the-associated-press-and-terms-like-homophobia_b_2235169.html //</w:t>
        </w:r>
      </w:hyperlink>
      <w:r w:rsidRPr="00B61DDB">
        <w:rPr>
          <w:rStyle w:val="Style13ptBold"/>
          <w:sz w:val="16"/>
          <w:szCs w:val="16"/>
        </w:rPr>
        <w:t xml:space="preserve"> EMS).</w:t>
      </w:r>
    </w:p>
    <w:p w:rsidR="000F441B" w:rsidRDefault="000F441B" w:rsidP="000F441B">
      <w:pPr>
        <w:rPr>
          <w:sz w:val="16"/>
        </w:rPr>
      </w:pPr>
      <w:r w:rsidRPr="00B61DDB">
        <w:rPr>
          <w:sz w:val="16"/>
        </w:rPr>
        <w:t xml:space="preserve">The Associated Press (AP) revealed recently that its new stylebook will no longer include the words "homophobia" and </w:t>
      </w:r>
      <w:r w:rsidRPr="00B61DDB">
        <w:rPr>
          <w:b/>
          <w:u w:val="single"/>
        </w:rPr>
        <w:t>"Islamophobia"</w:t>
      </w:r>
      <w:r w:rsidRPr="00B61DDB">
        <w:rPr>
          <w:sz w:val="16"/>
        </w:rPr>
        <w:t xml:space="preserve"> in political or social contexts. AP Deputy Standards Editor Dave Minthorn</w:t>
      </w:r>
      <w:r w:rsidRPr="00B61DDB">
        <w:rPr>
          <w:rStyle w:val="apple-converted-space"/>
          <w:sz w:val="16"/>
        </w:rPr>
        <w:t xml:space="preserve"> </w:t>
      </w:r>
      <w:hyperlink r:id="rId36" w:tgtFrame="_hplink" w:history="1">
        <w:r w:rsidRPr="00B61DDB">
          <w:rPr>
            <w:rStyle w:val="Hyperlink"/>
            <w:sz w:val="16"/>
            <w:bdr w:val="none" w:sz="0" w:space="0" w:color="auto" w:frame="1"/>
          </w:rPr>
          <w:t>told Politico</w:t>
        </w:r>
      </w:hyperlink>
      <w:r w:rsidRPr="00B61DDB">
        <w:rPr>
          <w:rStyle w:val="apple-converted-space"/>
          <w:sz w:val="16"/>
        </w:rPr>
        <w:t xml:space="preserve"> </w:t>
      </w:r>
      <w:r w:rsidRPr="00B61DDB">
        <w:rPr>
          <w:sz w:val="16"/>
        </w:rPr>
        <w:t xml:space="preserve">that the </w:t>
      </w:r>
      <w:r w:rsidRPr="00B61DDB">
        <w:rPr>
          <w:b/>
          <w:u w:val="single"/>
        </w:rPr>
        <w:t>terms are "just off the mark" and seem "inaccurate."</w:t>
      </w:r>
      <w:r w:rsidRPr="00B61DDB">
        <w:rPr>
          <w:sz w:val="12"/>
        </w:rPr>
        <w:t>¶</w:t>
      </w:r>
      <w:r w:rsidRPr="00B61DDB">
        <w:rPr>
          <w:b/>
          <w:u w:val="single"/>
        </w:rPr>
        <w:t xml:space="preserve"> In psychology a "phobia" generally refers to an irrational fear, as in agoraphobia (a fear of open or public spaces) or phasmophobia (a fear of ghosts),</w:t>
      </w:r>
      <w:r w:rsidRPr="00B61DDB">
        <w:rPr>
          <w:sz w:val="16"/>
        </w:rPr>
        <w:t xml:space="preserve"> for example. Minthorn justified AP's decision by asserting, </w:t>
      </w:r>
      <w:r w:rsidRPr="00B61DDB">
        <w:rPr>
          <w:b/>
          <w:u w:val="single"/>
        </w:rPr>
        <w:t>"It's ascribing a mental disability to someone, and suggests a knowledge that we don't have."</w:t>
      </w:r>
      <w:r w:rsidRPr="00B61DDB">
        <w:rPr>
          <w:sz w:val="12"/>
        </w:rPr>
        <w:t>¶</w:t>
      </w:r>
      <w:r w:rsidRPr="00B61DDB">
        <w:rPr>
          <w:sz w:val="16"/>
        </w:rPr>
        <w:t xml:space="preserve"> Though the terms "homophobia" and "Islamophobia" have adequately communicated their intended meanings, the person who coined the term "homophobia" in his 1972 book</w:t>
      </w:r>
      <w:r w:rsidRPr="00B61DDB">
        <w:rPr>
          <w:rStyle w:val="apple-converted-space"/>
          <w:sz w:val="16"/>
        </w:rPr>
        <w:t xml:space="preserve"> </w:t>
      </w:r>
      <w:r w:rsidRPr="00B61DDB">
        <w:rPr>
          <w:rStyle w:val="Emphasis"/>
          <w:b w:val="0"/>
          <w:sz w:val="16"/>
          <w:bdr w:val="none" w:sz="0" w:space="0" w:color="auto" w:frame="1"/>
        </w:rPr>
        <w:t>Society and the Healthy Homosexual</w:t>
      </w:r>
      <w:r w:rsidRPr="00B61DDB">
        <w:rPr>
          <w:sz w:val="16"/>
        </w:rPr>
        <w:t>, Dr. George Weinberg, did actually consider people who feared and hated homosexuals as having a psychological problem, in stark contrast to the then-prevailing notion that it was homosexuality that constituted a psychosexual malady.</w:t>
      </w:r>
      <w:r w:rsidRPr="00B61DDB">
        <w:rPr>
          <w:sz w:val="12"/>
        </w:rPr>
        <w:t>¶</w:t>
      </w:r>
      <w:r w:rsidRPr="00B61DDB">
        <w:rPr>
          <w:sz w:val="16"/>
        </w:rPr>
        <w:t xml:space="preserve"> Oddly, though, and for entirely different reasons, I agree with the AP that </w:t>
      </w:r>
      <w:r w:rsidRPr="00B61DDB">
        <w:rPr>
          <w:b/>
          <w:u w:val="single"/>
        </w:rPr>
        <w:t>the terms "homophobia" and "Islamophobia</w:t>
      </w:r>
      <w:r w:rsidRPr="00B61DDB">
        <w:rPr>
          <w:sz w:val="16"/>
        </w:rPr>
        <w:t xml:space="preserve">" (and "biphobia" and "transphobia," for that matter) </w:t>
      </w:r>
      <w:r w:rsidRPr="00B61DDB">
        <w:rPr>
          <w:b/>
          <w:u w:val="single"/>
        </w:rPr>
        <w:t>are imprecise at best,</w:t>
      </w:r>
      <w:r w:rsidRPr="00B61DDB">
        <w:rPr>
          <w:sz w:val="16"/>
        </w:rPr>
        <w:t xml:space="preserve"> so I, too, find them problematic</w:t>
      </w:r>
      <w:r w:rsidRPr="00B61DDB">
        <w:rPr>
          <w:b/>
          <w:u w:val="single"/>
        </w:rPr>
        <w:t xml:space="preserve">. What we have been calling </w:t>
      </w:r>
      <w:r w:rsidRPr="00B61DDB">
        <w:rPr>
          <w:sz w:val="16"/>
        </w:rPr>
        <w:t xml:space="preserve">"homophobia" and </w:t>
      </w:r>
      <w:r w:rsidRPr="00B61DDB">
        <w:rPr>
          <w:b/>
          <w:u w:val="single"/>
        </w:rPr>
        <w:t>"Islamophobia" are, in reality,</w:t>
      </w:r>
      <w:r w:rsidRPr="00B61DDB">
        <w:rPr>
          <w:rStyle w:val="apple-converted-space"/>
          <w:b/>
          <w:u w:val="single"/>
        </w:rPr>
        <w:t xml:space="preserve"> </w:t>
      </w:r>
      <w:r w:rsidRPr="00B61DDB">
        <w:rPr>
          <w:rStyle w:val="Emphasis"/>
        </w:rPr>
        <w:t>not irrational fears.</w:t>
      </w:r>
      <w:r w:rsidRPr="00B61DDB">
        <w:rPr>
          <w:sz w:val="16"/>
        </w:rPr>
        <w:t xml:space="preserve"> In fact, </w:t>
      </w:r>
      <w:r w:rsidRPr="00B61DDB">
        <w:rPr>
          <w:b/>
          <w:u w:val="single"/>
        </w:rPr>
        <w:t>they are not irrational at all but socially taught and learned attitudes (prejudices) and behaviors (acts of discrimination). They stand not merely in the realm of psychological disorders but as forms of oppression on multiple levels, including the individual/interpersonal, institutional and societal/cultural</w:t>
      </w:r>
      <w:r w:rsidRPr="00B61DDB">
        <w:rPr>
          <w:sz w:val="16"/>
        </w:rPr>
        <w:t xml:space="preserve"> (Hardiman &amp; Jackson 1997), </w:t>
      </w:r>
      <w:r w:rsidRPr="00B61DDB">
        <w:rPr>
          <w:b/>
          <w:u w:val="single"/>
        </w:rPr>
        <w:t>as do other forms of oppression, such as racism, sexism, classism, ableism, ageism, adultism, ethnocentrism, looksism and others. These stand as "isms" rather than as "phobias."</w:t>
      </w:r>
      <w:r w:rsidRPr="00B61DDB">
        <w:rPr>
          <w:sz w:val="12"/>
        </w:rPr>
        <w:t>¶</w:t>
      </w:r>
      <w:r w:rsidRPr="00B61DDB">
        <w:rPr>
          <w:sz w:val="16"/>
        </w:rPr>
        <w:t xml:space="preserve"> Written in the form of a mathematical equation,</w:t>
      </w:r>
      <w:r w:rsidRPr="00B61DDB">
        <w:rPr>
          <w:rStyle w:val="apple-converted-space"/>
          <w:sz w:val="16"/>
        </w:rPr>
        <w:t xml:space="preserve"> </w:t>
      </w:r>
      <w:r w:rsidRPr="00B61DDB">
        <w:rPr>
          <w:rStyle w:val="Emphasis"/>
          <w:bdr w:val="none" w:sz="0" w:space="0" w:color="auto" w:frame="1"/>
        </w:rPr>
        <w:t>O</w:t>
      </w:r>
      <w:r w:rsidRPr="00B61DDB">
        <w:rPr>
          <w:rStyle w:val="apple-converted-space"/>
          <w:sz w:val="16"/>
        </w:rPr>
        <w:t xml:space="preserve"> </w:t>
      </w:r>
      <w:r w:rsidRPr="00B61DDB">
        <w:rPr>
          <w:sz w:val="16"/>
        </w:rPr>
        <w:t>=</w:t>
      </w:r>
      <w:r w:rsidRPr="00B61DDB">
        <w:rPr>
          <w:rStyle w:val="apple-converted-space"/>
          <w:sz w:val="16"/>
        </w:rPr>
        <w:t xml:space="preserve"> </w:t>
      </w:r>
      <w:r w:rsidRPr="00B61DDB">
        <w:rPr>
          <w:rStyle w:val="Emphasis"/>
          <w:bdr w:val="none" w:sz="0" w:space="0" w:color="auto" w:frame="1"/>
        </w:rPr>
        <w:t>P</w:t>
      </w:r>
      <w:r w:rsidRPr="00B61DDB">
        <w:rPr>
          <w:rStyle w:val="apple-converted-space"/>
          <w:sz w:val="16"/>
        </w:rPr>
        <w:t xml:space="preserve"> </w:t>
      </w:r>
      <w:r w:rsidRPr="00B61DDB">
        <w:rPr>
          <w:sz w:val="16"/>
        </w:rPr>
        <w:t>+</w:t>
      </w:r>
      <w:r w:rsidRPr="00B61DDB">
        <w:rPr>
          <w:rStyle w:val="apple-converted-space"/>
          <w:sz w:val="16"/>
        </w:rPr>
        <w:t xml:space="preserve"> </w:t>
      </w:r>
      <w:r w:rsidRPr="00B61DDB">
        <w:rPr>
          <w:rStyle w:val="Emphasis"/>
          <w:bdr w:val="none" w:sz="0" w:space="0" w:color="auto" w:frame="1"/>
        </w:rPr>
        <w:t>SP</w:t>
      </w:r>
      <w:r w:rsidRPr="00B61DDB">
        <w:rPr>
          <w:sz w:val="16"/>
        </w:rPr>
        <w:t>, we can chart oppression (</w:t>
      </w:r>
      <w:r w:rsidRPr="00B61DDB">
        <w:rPr>
          <w:rStyle w:val="Emphasis"/>
          <w:bdr w:val="none" w:sz="0" w:space="0" w:color="auto" w:frame="1"/>
        </w:rPr>
        <w:t>O</w:t>
      </w:r>
      <w:r w:rsidRPr="00B61DDB">
        <w:rPr>
          <w:sz w:val="16"/>
        </w:rPr>
        <w:t>) as constituting prejudice (</w:t>
      </w:r>
      <w:r w:rsidRPr="00B61DDB">
        <w:rPr>
          <w:rStyle w:val="Emphasis"/>
          <w:bdr w:val="none" w:sz="0" w:space="0" w:color="auto" w:frame="1"/>
        </w:rPr>
        <w:t>P</w:t>
      </w:r>
      <w:r w:rsidRPr="00B61DDB">
        <w:rPr>
          <w:sz w:val="16"/>
        </w:rPr>
        <w:t>) plus the social power (</w:t>
      </w:r>
      <w:r w:rsidRPr="00B61DDB">
        <w:rPr>
          <w:rStyle w:val="Emphasis"/>
          <w:bdr w:val="none" w:sz="0" w:space="0" w:color="auto" w:frame="1"/>
        </w:rPr>
        <w:t>SP</w:t>
      </w:r>
      <w:r w:rsidRPr="00B61DDB">
        <w:rPr>
          <w:sz w:val="16"/>
        </w:rPr>
        <w:t>) to enforce that prejudice upon members of minoritized groups (Howard 2006). If we understand this symbolic depiction to explain oppression, then we can clearly recognize that the term "reverse oppression" represents a contradiction, or an inaccuracy at best.</w:t>
      </w:r>
      <w:r w:rsidRPr="00B61DDB">
        <w:rPr>
          <w:sz w:val="12"/>
        </w:rPr>
        <w:t>¶</w:t>
      </w:r>
      <w:r w:rsidRPr="00B61DDB">
        <w:rPr>
          <w:sz w:val="16"/>
        </w:rPr>
        <w:t xml:space="preserve"> </w:t>
      </w:r>
    </w:p>
    <w:p w:rsidR="002F31D6" w:rsidRPr="00530A5F" w:rsidRDefault="002F31D6" w:rsidP="002F31D6">
      <w:pPr>
        <w:pStyle w:val="Heading4"/>
        <w:rPr>
          <w:rFonts w:asciiTheme="minorHAnsi" w:hAnsiTheme="minorHAnsi"/>
        </w:rPr>
      </w:pPr>
      <w:r w:rsidRPr="00530A5F">
        <w:rPr>
          <w:rFonts w:asciiTheme="minorHAnsi" w:hAnsiTheme="minorHAnsi"/>
        </w:rPr>
        <w:t xml:space="preserve">The usage of the term ‘Islamophobia’ is inappropriate, </w:t>
      </w:r>
      <w:r>
        <w:rPr>
          <w:rFonts w:asciiTheme="minorHAnsi" w:hAnsiTheme="minorHAnsi"/>
        </w:rPr>
        <w:t xml:space="preserve">bolsters </w:t>
      </w:r>
      <w:r w:rsidRPr="00530A5F">
        <w:rPr>
          <w:rFonts w:asciiTheme="minorHAnsi" w:hAnsiTheme="minorHAnsi"/>
        </w:rPr>
        <w:t>anti-semitism, causes homogenization and essentialism, hinders freedom of expression, and generalizes the concept of Islam based oppression</w:t>
      </w:r>
    </w:p>
    <w:p w:rsidR="002F31D6" w:rsidRPr="00530A5F" w:rsidRDefault="002F31D6" w:rsidP="002F31D6">
      <w:pPr>
        <w:rPr>
          <w:rFonts w:asciiTheme="minorHAnsi" w:hAnsiTheme="minorHAnsi"/>
        </w:rPr>
      </w:pPr>
      <w:r w:rsidRPr="00530A5F">
        <w:rPr>
          <w:rStyle w:val="Style13ptBold"/>
          <w:rFonts w:asciiTheme="minorHAnsi" w:hAnsiTheme="minorHAnsi"/>
        </w:rPr>
        <w:t>Lorente 10</w:t>
      </w:r>
      <w:r w:rsidRPr="00530A5F">
        <w:rPr>
          <w:rFonts w:asciiTheme="minorHAnsi" w:hAnsiTheme="minorHAnsi"/>
        </w:rPr>
        <w:t xml:space="preserve"> (Javier Rosón Lorente, PhD. in Social Anthropology from the University of Granada and is currently researcher at Casa Árabe e Instituto Internacional de Estudios Árabes y del Mundo Musulmán (Spain). </w:t>
      </w:r>
      <w:r w:rsidRPr="00530A5F">
        <w:rPr>
          <w:rFonts w:asciiTheme="minorHAnsi" w:hAnsiTheme="minorHAnsi"/>
          <w:u w:val="single"/>
        </w:rPr>
        <w:t>Discrepancies Around the Use of the Term “Islamophobia”</w:t>
      </w:r>
      <w:r w:rsidRPr="00530A5F">
        <w:rPr>
          <w:rFonts w:asciiTheme="minorHAnsi" w:hAnsiTheme="minorHAnsi"/>
        </w:rPr>
        <w:t>, The Omar Khayyam Center for Integrative Research in Utopia, Mysticism, and Science, HUMAN ARCHITECTURE: JOURNAL OF THE SOCIOLOGY OF SELF-KNOWLEDGE, VIII, 2, FALL 2010, 115-128</w:t>
      </w:r>
      <w:r>
        <w:rPr>
          <w:rFonts w:asciiTheme="minorHAnsi" w:hAnsiTheme="minorHAnsi"/>
        </w:rPr>
        <w:t>)</w:t>
      </w:r>
    </w:p>
    <w:p w:rsidR="002F31D6" w:rsidRPr="00530A5F" w:rsidRDefault="002F31D6" w:rsidP="002F31D6">
      <w:pPr>
        <w:rPr>
          <w:rFonts w:asciiTheme="minorHAnsi" w:hAnsiTheme="minorHAnsi"/>
        </w:rPr>
      </w:pPr>
      <w:r w:rsidRPr="00530A5F">
        <w:rPr>
          <w:rFonts w:asciiTheme="minorHAnsi" w:hAnsiTheme="minorHAnsi"/>
        </w:rPr>
        <w:t xml:space="preserve">As mentioned above, </w:t>
      </w:r>
      <w:r w:rsidRPr="00530A5F">
        <w:rPr>
          <w:rStyle w:val="StyleUnderline"/>
          <w:rFonts w:asciiTheme="minorHAnsi" w:hAnsiTheme="minorHAnsi"/>
        </w:rPr>
        <w:t>there is another order of criticism or discrepancy toward the term Islamophobia</w:t>
      </w:r>
      <w:r w:rsidRPr="00530A5F">
        <w:rPr>
          <w:rFonts w:asciiTheme="minorHAnsi" w:hAnsiTheme="minorHAnsi"/>
        </w:rPr>
        <w:t xml:space="preserve">, which though fully linked to ethnic, religious and cultural aspects, </w:t>
      </w:r>
      <w:r w:rsidRPr="00530A5F">
        <w:rPr>
          <w:rStyle w:val="StyleUnderline"/>
          <w:rFonts w:asciiTheme="minorHAnsi" w:hAnsiTheme="minorHAnsi"/>
        </w:rPr>
        <w:t>is in itself used as individual criticism over the use of this terminology.</w:t>
      </w:r>
      <w:r w:rsidRPr="00530A5F">
        <w:rPr>
          <w:rFonts w:asciiTheme="minorHAnsi" w:hAnsiTheme="minorHAnsi"/>
        </w:rPr>
        <w:t xml:space="preserve"> Such is firstly the case of ‘etymological/ terminological criticism.’ From this viewpoint, </w:t>
      </w:r>
      <w:r w:rsidRPr="00530A5F">
        <w:rPr>
          <w:rStyle w:val="StyleUnderline"/>
          <w:rFonts w:asciiTheme="minorHAnsi" w:hAnsiTheme="minorHAnsi"/>
        </w:rPr>
        <w:t>the terms ‘anti-Muslim racism,’ ‘anti- Arab’ or even ‘intolerance against Muslims’ 18 are clearer than the term Islamophobia for various reasons. On the one hand, use of the word ‘phobia’ in the concept is not considered appropriate, as it would imply the existence of a sort of mental illness (phobia: obsessive aversion to someone or something and/or compulsive irrational fear); on the other, the term Islamophobia is not considered ‘ideal,’ for there is no specific rejection of Islam as a religion, but rather a rejection of Muslim individuals or collectives or those defined as such. This kind of criticism even makes an analogy between the word Islamophobia and the word ‘anti-Semitism,’ arguing that from a grammatical standpoint anti-Semitism should signify a prejudice against Semitic peoples in general, even though it is exclusively used to refer to hostility against the Jews.</w:t>
      </w:r>
      <w:r w:rsidRPr="00530A5F">
        <w:rPr>
          <w:rFonts w:asciiTheme="minorHAnsi" w:hAnsiTheme="minorHAnsi"/>
        </w:rPr>
        <w:t xml:space="preserve"> In this regard, </w:t>
      </w:r>
      <w:r w:rsidRPr="00530A5F">
        <w:rPr>
          <w:rStyle w:val="StyleUnderline"/>
          <w:rFonts w:asciiTheme="minorHAnsi" w:hAnsiTheme="minorHAnsi"/>
        </w:rPr>
        <w:t>the grammatically incorrect Islamophobia would require the 150 years which the term ‘anti-Semitism’ needed to become grammatically acceptable, except that Jews recognize themselves and are recognized as being a single ethnic group, contrary to the case of Muslims</w:t>
      </w:r>
      <w:r w:rsidRPr="00530A5F">
        <w:rPr>
          <w:rFonts w:asciiTheme="minorHAnsi" w:hAnsiTheme="minorHAnsi"/>
        </w:rPr>
        <w:t>.</w:t>
      </w:r>
      <w:r>
        <w:rPr>
          <w:rFonts w:asciiTheme="minorHAnsi" w:hAnsiTheme="minorHAnsi"/>
        </w:rPr>
        <w:t xml:space="preserve"> </w:t>
      </w:r>
      <w:r w:rsidRPr="00530A5F">
        <w:rPr>
          <w:rFonts w:asciiTheme="minorHAnsi" w:hAnsiTheme="minorHAnsi"/>
        </w:rPr>
        <w:t xml:space="preserve">Parallel to this, </w:t>
      </w:r>
      <w:r w:rsidRPr="00530A5F">
        <w:rPr>
          <w:rStyle w:val="StyleUnderline"/>
          <w:rFonts w:asciiTheme="minorHAnsi" w:hAnsiTheme="minorHAnsi"/>
        </w:rPr>
        <w:t>inclusion of the word ‘Islam’ in the word Islamophobia raises another kind of discrepancy: based on an undeniable question, the religious, racial, cultural and ethnic diversity of the groups ‘supposedly’ the object of Islamophobia, the term Islamophobia homogenizes everything associated to Islam and therefore to Muslims.</w:t>
      </w:r>
      <w:r w:rsidRPr="00530A5F">
        <w:rPr>
          <w:rFonts w:asciiTheme="minorHAnsi" w:hAnsiTheme="minorHAnsi"/>
        </w:rPr>
        <w:t xml:space="preserve"> In this homogenization process </w:t>
      </w:r>
      <w:r w:rsidRPr="00530A5F">
        <w:rPr>
          <w:rStyle w:val="StyleUnderline"/>
          <w:rFonts w:asciiTheme="minorHAnsi" w:hAnsiTheme="minorHAnsi"/>
        </w:rPr>
        <w:t>the diversity of communities and individuals is essentialized, and distinct and differentiated processes are eventually included in a same concept. It is held in turn that widespread use of the term Islamophobia by distinct communities may also essentialize internal plurality at local, regional, national and international level.</w:t>
      </w:r>
      <w:r w:rsidRPr="00530A5F">
        <w:rPr>
          <w:rFonts w:asciiTheme="minorHAnsi" w:hAnsiTheme="minorHAnsi"/>
        </w:rPr>
        <w:t xml:space="preserve"> </w:t>
      </w:r>
      <w:r w:rsidRPr="00530A5F">
        <w:rPr>
          <w:rStyle w:val="StyleUnderline"/>
          <w:rFonts w:asciiTheme="minorHAnsi" w:hAnsiTheme="minorHAnsi"/>
        </w:rPr>
        <w:t>Other terms which semantically attempt to approach the national particularities or ‘realities’ (besides the more extended ‘anti-Arab anti-Muslim racism’) are becoming alternative though critical lines vis-à-vis usage of the term Islamophobia</w:t>
      </w:r>
      <w:r w:rsidRPr="00530A5F">
        <w:rPr>
          <w:rFonts w:asciiTheme="minorHAnsi" w:hAnsiTheme="minorHAnsi"/>
        </w:rPr>
        <w:t xml:space="preserve">. </w:t>
      </w:r>
      <w:r w:rsidRPr="00530A5F">
        <w:rPr>
          <w:rStyle w:val="StyleUnderline"/>
          <w:rFonts w:asciiTheme="minorHAnsi" w:hAnsiTheme="minorHAnsi"/>
        </w:rPr>
        <w:t>For example ‘Islamfeindichkeit’ in the German context literally means hostility to Islam</w:t>
      </w:r>
      <w:r w:rsidRPr="00530A5F">
        <w:rPr>
          <w:rFonts w:asciiTheme="minorHAnsi" w:hAnsiTheme="minorHAnsi"/>
        </w:rPr>
        <w:t xml:space="preserve">, or its rejection, but not phobia in the sense of fear, </w:t>
      </w:r>
      <w:r w:rsidRPr="00530A5F">
        <w:rPr>
          <w:rStyle w:val="StyleUnderline"/>
          <w:rFonts w:asciiTheme="minorHAnsi" w:hAnsiTheme="minorHAnsi"/>
        </w:rPr>
        <w:t>or ‘maurofobia/morofobia’ in the Spanish case.</w:t>
      </w:r>
      <w:r>
        <w:rPr>
          <w:rStyle w:val="StyleUnderline"/>
          <w:rFonts w:asciiTheme="minorHAnsi" w:hAnsiTheme="minorHAnsi"/>
        </w:rPr>
        <w:t xml:space="preserve"> </w:t>
      </w:r>
      <w:r w:rsidRPr="00530A5F">
        <w:rPr>
          <w:rFonts w:asciiTheme="minorHAnsi" w:hAnsiTheme="minorHAnsi"/>
        </w:rPr>
        <w:t>Second, we should look at ‘criticism’ linked to the ‘identity-building process’ which initially does not reject use of the term, but does question the generalization and value of same, as well as its ability to describe the social reality in a non-essentialized manner. This criticism is meant to show both the use and abuse of a terminology— Islamophobia—which we ourselves have constructed. This identity-building presumes that the term Islamophobia is not put up in a ‘one-way’ manner addressed to Muslim communities and/or individuals, but rather that the prejudice we are dealing with is very likely two-way. According to this thesis, the term Islamophobia is not complete, given that to understand it we should delve into the contemporary public discussion regarding ‘Islam’ and ‘West,’ and also delimit the confusing ‘inter-relational’ debate being generated. From this point of view both sides have a tendency to essentialize from the ‘Muslim’ and ‘Western’ standpoint both the Muslim population and the rest of the non- Muslim population. On the one hand there is widespread social ‘alarmism’ based on the ‘threat’ of how Islam presents the Western world19, and on the other, how from the West20 it is presented to Muslims. The ‘simplification’ from the West’s viewpoint involves a number of prejudices regarding many aspects associated to the world around Islam: to think that all (or most) Muslims are terrorists; to consider widespread the ‘degree of aggressiveness’ disseminated by news media with respect to Arab countries; to think that the universal denial of human rights encompasses the whole Arab world; and to think that the billion Muslims, their social and ethnic groups, are all the same. Likewise and bilaterally there is a process of essentialization by Muslims vis-à-vis the West—the a priori Muslim ‘simplification’ of a comprehensive and uniform ‘West,’ along with the stereotyped idea of a single unitary and universal Muslim identity extended to all Muslims, their holy texts and their culture21. In this regard, before the distinct processes of Western social and religious intolerance, processes whose tangible result is seen in conflicts which reject the ‘other’ and are in turn the root of Islamophobia, an endless number of responses to social exclusion have been generated, such as signs of power loss and de-structuring of the bases of identitary thought, beyond the ‘hardening’ of Western ideological postures and the root of the very concept of Islamophobia.</w:t>
      </w:r>
      <w:r>
        <w:rPr>
          <w:rFonts w:asciiTheme="minorHAnsi" w:hAnsiTheme="minorHAnsi"/>
        </w:rPr>
        <w:t xml:space="preserve"> </w:t>
      </w:r>
      <w:r w:rsidRPr="00530A5F">
        <w:rPr>
          <w:rFonts w:asciiTheme="minorHAnsi" w:hAnsiTheme="minorHAnsi"/>
        </w:rPr>
        <w:t xml:space="preserve">Thirdly, </w:t>
      </w:r>
      <w:r w:rsidRPr="00530A5F">
        <w:rPr>
          <w:rStyle w:val="StyleUnderline"/>
          <w:rFonts w:asciiTheme="minorHAnsi" w:hAnsiTheme="minorHAnsi"/>
        </w:rPr>
        <w:t xml:space="preserve">we encounter criticism or discrepancies which consider use of the term Islamophobia to be unmerited, along with its respective symbolic burden, as it ‘hinders’ the freedom of expression of certain sectors and/or social players. </w:t>
      </w:r>
      <w:r w:rsidRPr="00530A5F">
        <w:rPr>
          <w:rFonts w:asciiTheme="minorHAnsi" w:hAnsiTheme="minorHAnsi"/>
        </w:rPr>
        <w:t xml:space="preserve">This debate initially emerged as criticism of the Runnymede Trust report. Those who currently hold up the lack of freedom of expression to justify the insistence or imprecision of the term Islamophobia make biased use of the sectors, Muslim or not: for example, the Mohammed caricatures controversy (2005), the film Fitna (by Dutch far-right MP Geert Wilders) or the theatre play The Satanic Verses using the book of the same title by Salman Rushdie, which opened in Germany on 30 March 2008, etc. </w:t>
      </w:r>
      <w:r w:rsidRPr="00530A5F">
        <w:rPr>
          <w:rStyle w:val="StyleUnderline"/>
          <w:rFonts w:asciiTheme="minorHAnsi" w:hAnsiTheme="minorHAnsi"/>
        </w:rPr>
        <w:t>These and other social players hold that the charge of Islamophobia hampers their freedom of expression. They ironically point to the ‘freedom of expression’ enjoyed by people who want to condemn or denounce discourses and acts, such as the ‘Islamophobia Award’ granted by the Islamic Human Rights Commission, a British organization.</w:t>
      </w:r>
      <w:r w:rsidRPr="00530A5F">
        <w:rPr>
          <w:rFonts w:asciiTheme="minorHAnsi" w:hAnsiTheme="minorHAnsi"/>
        </w:rPr>
        <w:t xml:space="preserve"> On this point, we must note that freedom of expression, albeit vital for democratic life, should not be deemed an absolute universal value</w:t>
      </w:r>
      <w:r w:rsidRPr="00530A5F">
        <w:rPr>
          <w:rStyle w:val="StyleUnderline"/>
          <w:rFonts w:asciiTheme="minorHAnsi" w:hAnsiTheme="minorHAnsi"/>
        </w:rPr>
        <w:t>. It should be wielded within established legal frameworks and under the appropriate ethical and legal responsibility of the different social players involved. This means that Islamophobic speeches cannot be justified through recourse to the protection of fundamental rights.</w:t>
      </w:r>
      <w:r w:rsidRPr="00530A5F">
        <w:rPr>
          <w:rFonts w:asciiTheme="minorHAnsi" w:hAnsiTheme="minorHAnsi"/>
        </w:rPr>
        <w:t>22 In fourth and last place we should take into account differences regarding the term Islamophobia in the framework of ‘ideological discourse.’ This criticism is grounded in the eagerness of researchers and/or academics to demonstrate that Islamophobia exists in the society they are studying</w:t>
      </w:r>
      <w:r w:rsidRPr="00530A5F">
        <w:rPr>
          <w:rStyle w:val="StyleUnderline"/>
          <w:rFonts w:asciiTheme="minorHAnsi" w:hAnsiTheme="minorHAnsi"/>
        </w:rPr>
        <w:t xml:space="preserve">; they go so far as to generalize and make universal considerations with no criteria whatsoever regarding both the phenomenon and the distinct readings associated to same. This generalization causes the term Islamophobia to lose its original meaning, distorting the observed reality. </w:t>
      </w:r>
      <w:r w:rsidRPr="00530A5F">
        <w:rPr>
          <w:rFonts w:asciiTheme="minorHAnsi" w:hAnsiTheme="minorHAnsi"/>
        </w:rPr>
        <w:t xml:space="preserve">From this point of view criticism is addressed to our inability to differentiate between discourse and practice—at the level of discourse not everything can or should be called Islamophobia. </w:t>
      </w:r>
      <w:r w:rsidRPr="00530A5F">
        <w:rPr>
          <w:rStyle w:val="StyleUnderline"/>
          <w:rFonts w:asciiTheme="minorHAnsi" w:hAnsiTheme="minorHAnsi"/>
        </w:rPr>
        <w:t>This implies veiled criticism of how the term Islamophobia has grouped such a variety of forms of discourse and acts, aiming to show that any act marked as Islamophobic proceeds from a same ideological core</w:t>
      </w:r>
      <w:r w:rsidRPr="00530A5F">
        <w:rPr>
          <w:rFonts w:asciiTheme="minorHAnsi" w:hAnsiTheme="minorHAnsi"/>
        </w:rPr>
        <w:t xml:space="preserve">23, which has distorted and/or lost its original meaning. </w:t>
      </w:r>
      <w:r w:rsidRPr="00530A5F">
        <w:rPr>
          <w:rStyle w:val="StyleUnderline"/>
          <w:rFonts w:asciiTheme="minorHAnsi" w:hAnsiTheme="minorHAnsi"/>
        </w:rPr>
        <w:t>This ‘criticism’ aims to show that indiscriminate use of this terminology is not positive and that ‘not all Islamophobic acts or incidents are Islamophobia.’ To avoid this ‘generalization,’ it holds that all the observable and related nuances of acts marked as Islamophobic must be studied in depth, as it would be wrong to have to choose between Islamophobia or ‘nothing.’</w:t>
      </w:r>
      <w:r w:rsidRPr="00530A5F">
        <w:rPr>
          <w:rFonts w:asciiTheme="minorHAnsi" w:hAnsiTheme="minorHAnsi"/>
        </w:rPr>
        <w:t xml:space="preserve"> To that end, it proposes distinguishing, per national specificity, between academic discussions about Islam and modernity; public debates about whether Islam recognizes the principle of separation of church and state; the public clamour which essentializes Islam; and the forms of inciting hatred, such as discourse associated to the death of Theo van Gogh, etc.</w:t>
      </w:r>
    </w:p>
    <w:p w:rsidR="002F31D6" w:rsidRPr="00530A5F" w:rsidRDefault="002F31D6" w:rsidP="002F31D6">
      <w:pPr>
        <w:pStyle w:val="Heading4"/>
        <w:rPr>
          <w:rStyle w:val="Style13ptBold"/>
          <w:rFonts w:asciiTheme="minorHAnsi" w:hAnsiTheme="minorHAnsi"/>
          <w:b/>
        </w:rPr>
      </w:pPr>
      <w:r w:rsidRPr="00530A5F">
        <w:rPr>
          <w:rStyle w:val="Style13ptBold"/>
          <w:rFonts w:asciiTheme="minorHAnsi" w:hAnsiTheme="minorHAnsi"/>
          <w:b/>
        </w:rPr>
        <w:t xml:space="preserve">This is a </w:t>
      </w:r>
      <w:r w:rsidRPr="00902662">
        <w:rPr>
          <w:rStyle w:val="Style13ptBold"/>
          <w:rFonts w:asciiTheme="minorHAnsi" w:hAnsiTheme="minorHAnsi"/>
          <w:b/>
          <w:u w:val="single"/>
        </w:rPr>
        <w:t>pre-requisite</w:t>
      </w:r>
      <w:r w:rsidRPr="00530A5F">
        <w:rPr>
          <w:rStyle w:val="Style13ptBold"/>
          <w:rFonts w:asciiTheme="minorHAnsi" w:hAnsiTheme="minorHAnsi"/>
          <w:b/>
        </w:rPr>
        <w:t xml:space="preserve"> to effectively challenging anti-Muslim violence </w:t>
      </w:r>
    </w:p>
    <w:p w:rsidR="002F31D6" w:rsidRPr="00530A5F" w:rsidRDefault="002F31D6" w:rsidP="002F31D6">
      <w:pPr>
        <w:rPr>
          <w:rFonts w:asciiTheme="minorHAnsi" w:hAnsiTheme="minorHAnsi"/>
        </w:rPr>
      </w:pPr>
      <w:r w:rsidRPr="00530A5F">
        <w:rPr>
          <w:rStyle w:val="Style13ptBold"/>
          <w:rFonts w:asciiTheme="minorHAnsi" w:hAnsiTheme="minorHAnsi"/>
        </w:rPr>
        <w:t>Edvardsson 08</w:t>
      </w:r>
      <w:r w:rsidRPr="00530A5F">
        <w:rPr>
          <w:rFonts w:asciiTheme="minorHAnsi" w:hAnsiTheme="minorHAnsi"/>
        </w:rPr>
        <w:t xml:space="preserve"> (Linda Edvardsson, “Islamophobia – Features of Islamophobia and Strategies against it” Malmö University Department of International Migration and Ethnic Relations IMER 91-120 Fall 2008 Master Thesis)</w:t>
      </w:r>
    </w:p>
    <w:p w:rsidR="002F31D6" w:rsidRDefault="002F31D6" w:rsidP="002F31D6">
      <w:pPr>
        <w:rPr>
          <w:rFonts w:asciiTheme="minorHAnsi" w:hAnsiTheme="minorHAnsi"/>
        </w:rPr>
      </w:pPr>
      <w:r w:rsidRPr="00530A5F">
        <w:rPr>
          <w:rStyle w:val="StyleUnderline"/>
          <w:rFonts w:asciiTheme="minorHAnsi" w:hAnsiTheme="minorHAnsi"/>
        </w:rPr>
        <w:t>There is ultimately a need to address Islamophobia; both on a social level and also within a legal discourse and this need have descriptively been told by two imams alongside a theoretical foundation.</w:t>
      </w:r>
      <w:r w:rsidRPr="00530A5F">
        <w:rPr>
          <w:rFonts w:asciiTheme="minorHAnsi" w:hAnsiTheme="minorHAnsi"/>
        </w:rPr>
        <w:t xml:space="preserve"> The imams have demonstrated that ‘bad news’ and negative images are in fact causing more disfavour than what everyday life might do. The media can therefore become a dual force in which negative images are flourishing and being rooted, yet at the same time a constitution that can cause the opposite. This relationship is depending on which news that is more favoured in that given time and/or place that one is referring to. In Sweden it has been demonstrated through both the imam’s voices and a theoretical framework that Islamophobia is not so obvious and a prominent feature in everyday life, rather, lies beneath the surface and are characterised in Swedish media. Yet, mental and physical damage cannot be excluded.168 For instance, one of the imams stated that it is always a struggle to tell the truth about Islam and also mentioned the segregation within Swedish labour market and housing. The imam also spoke of the importance of what is prioritised by the police and other authorities and that this eventually decides if, how and when Islamaphobia can be prevented and eliminated.169 Both the imams did not identify that Islamophobia is so apparent in Sweden, in contrast to other countries. Yet underline that Islamophobia could have crucial effects on both </w:t>
      </w:r>
      <w:r w:rsidRPr="00902662">
        <w:rPr>
          <w:rFonts w:asciiTheme="minorHAnsi" w:hAnsiTheme="minorHAnsi"/>
        </w:rPr>
        <w:t>Muslims and</w:t>
      </w:r>
      <w:r w:rsidRPr="00530A5F">
        <w:rPr>
          <w:rFonts w:asciiTheme="minorHAnsi" w:hAnsiTheme="minorHAnsi"/>
        </w:rPr>
        <w:t xml:space="preserve"> the society in general. For instance, they both mention the incident with the Danish newspaper and media’s role whereas Muslims ought not to react against these kinds of things, instead work as good ambassadors or good employees.170 One of the imams mentioned that there are differences between those acts against Islam itself and those acts that are against the Muslims.171 Hitherto, this research mainly underlined the phobia against the religious practice rather than ‘the ethnic phobia’; although, the need to address Islamophobia must maybe start with a separation between what we mean with the concept Islamophobia. </w:t>
      </w:r>
      <w:r w:rsidRPr="00530A5F">
        <w:rPr>
          <w:rStyle w:val="StyleUnderline"/>
          <w:rFonts w:asciiTheme="minorHAnsi" w:hAnsiTheme="minorHAnsi"/>
        </w:rPr>
        <w:t>In order to address more specifically the acts that is carried out. Higher attention must therefore be drawn to if Islamophobic acts are anticipated against one’s ethnic or religious belonging. Ergo a separation must maybe be realised, before Islamophobia can be solved. In this manner, an extension of Islamophobia such as, Muslimophobia might be plausible as it depicts a phobia against one’s ethnic belonging. This phobia might reveal a fear or hostility against Muslim culture, countries, lifestyles, traits etcetera.</w:t>
      </w:r>
      <w:r w:rsidRPr="00530A5F">
        <w:rPr>
          <w:rFonts w:asciiTheme="minorHAnsi" w:hAnsiTheme="minorHAnsi"/>
        </w:rPr>
        <w:t xml:space="preserve"> This extension of Islamophobia, </w:t>
      </w:r>
      <w:r w:rsidRPr="00530A5F">
        <w:rPr>
          <w:rStyle w:val="Emphasis"/>
          <w:rFonts w:asciiTheme="minorHAnsi" w:hAnsiTheme="minorHAnsi"/>
        </w:rPr>
        <w:t>Muslimophobia, can perhaps make it easier to erase some misunderstandings thus easier being decreased and grasped which methods that ought to be used more specifically.</w:t>
      </w:r>
      <w:r w:rsidRPr="00530A5F">
        <w:rPr>
          <w:rFonts w:asciiTheme="minorHAnsi" w:hAnsiTheme="minorHAnsi"/>
        </w:rPr>
        <w:t xml:space="preserve"> After all, within the racialisation process it can be evident that the religion Islam and its various ethnic followers are categorised as one group and/or one identity. </w:t>
      </w:r>
      <w:r w:rsidRPr="00530A5F">
        <w:rPr>
          <w:rStyle w:val="StyleUnderline"/>
          <w:rFonts w:asciiTheme="minorHAnsi" w:hAnsiTheme="minorHAnsi"/>
        </w:rPr>
        <w:t xml:space="preserve">It also portrays a discourse in which all groups become homogenous and static hence neglect perspectives that sees ethnicity and culture as dynamic elements. </w:t>
      </w:r>
      <w:r w:rsidRPr="00530A5F">
        <w:rPr>
          <w:rFonts w:asciiTheme="minorHAnsi" w:hAnsiTheme="minorHAnsi"/>
        </w:rPr>
        <w:t xml:space="preserve">Strategies and efforts against Muslimophobia can therefore reduce influences and stereotypes caused by, for instance, the essentialist view. This also emphasises the need to divide what the struggle is against more detailed. </w:t>
      </w:r>
      <w:r w:rsidRPr="00530A5F">
        <w:rPr>
          <w:rStyle w:val="Emphasis"/>
          <w:rFonts w:asciiTheme="minorHAnsi" w:hAnsiTheme="minorHAnsi"/>
        </w:rPr>
        <w:t>Then it might be easier to solve those effects caused by Islamophobia and implement new laws that react against it more effectively.</w:t>
      </w:r>
      <w:r w:rsidRPr="00530A5F">
        <w:rPr>
          <w:rFonts w:asciiTheme="minorHAnsi" w:hAnsiTheme="minorHAnsi"/>
        </w:rPr>
        <w:t xml:space="preserve"> After all, Karaman revealed experiences where some situations had been hard to interpret as Islamophobia or a dangerous and reckless game by some teenagers; as misunderstandings can easily cause more damage than good. However, clearly it has been verified that there is a need to address Islamophobia both within the media, the labour market, housing, medical care, schools and so forth. Most importantly, as the imams also declared, it is maybe time to embrace and highlight the positive attributes of Islam and the Muslim population instead of always doing the opposite.</w:t>
      </w:r>
    </w:p>
    <w:p w:rsidR="002F31D6" w:rsidRDefault="002F31D6" w:rsidP="002F31D6">
      <w:pPr>
        <w:rPr>
          <w:rStyle w:val="Style13ptBold"/>
          <w:rFonts w:asciiTheme="minorHAnsi" w:hAnsiTheme="minorHAnsi"/>
        </w:rPr>
      </w:pPr>
      <w:r>
        <w:rPr>
          <w:rStyle w:val="Style13ptBold"/>
          <w:rFonts w:asciiTheme="minorHAnsi" w:hAnsiTheme="minorHAnsi"/>
        </w:rPr>
        <w:t>Tag doe</w:t>
      </w:r>
    </w:p>
    <w:p w:rsidR="002F31D6" w:rsidRDefault="002F31D6" w:rsidP="002F31D6">
      <w:pPr>
        <w:rPr>
          <w:rFonts w:asciiTheme="minorHAnsi" w:hAnsiTheme="minorHAnsi"/>
        </w:rPr>
      </w:pPr>
      <w:r w:rsidRPr="00530A5F">
        <w:rPr>
          <w:rStyle w:val="Style13ptBold"/>
          <w:rFonts w:asciiTheme="minorHAnsi" w:hAnsiTheme="minorHAnsi"/>
        </w:rPr>
        <w:t xml:space="preserve">Duss 13 </w:t>
      </w:r>
      <w:r w:rsidRPr="00530A5F">
        <w:rPr>
          <w:rFonts w:asciiTheme="minorHAnsi" w:hAnsiTheme="minorHAnsi"/>
        </w:rPr>
        <w:t xml:space="preserve">(Matthew Duss. “Denying the Existence of Islamophobia.” January 10, 2013. </w:t>
      </w:r>
      <w:hyperlink r:id="rId37" w:history="1">
        <w:r w:rsidRPr="00530A5F">
          <w:rPr>
            <w:rStyle w:val="Hyperlink"/>
            <w:rFonts w:asciiTheme="minorHAnsi" w:hAnsiTheme="minorHAnsi"/>
          </w:rPr>
          <w:t>http://think</w:t>
        </w:r>
      </w:hyperlink>
      <w:r w:rsidRPr="00530A5F">
        <w:rPr>
          <w:rFonts w:asciiTheme="minorHAnsi" w:hAnsiTheme="minorHAnsi"/>
        </w:rPr>
        <w:t xml:space="preserve"> progress.org/security/2013/01/10/1427861/denying-the-existence-of-islamophobia/)</w:t>
      </w:r>
    </w:p>
    <w:p w:rsidR="002F31D6" w:rsidRPr="00530A5F" w:rsidRDefault="002F31D6" w:rsidP="002F31D6">
      <w:pPr>
        <w:rPr>
          <w:rFonts w:asciiTheme="minorHAnsi" w:hAnsiTheme="minorHAnsi"/>
        </w:rPr>
      </w:pPr>
      <w:r w:rsidRPr="00530A5F">
        <w:rPr>
          <w:rFonts w:asciiTheme="minorHAnsi" w:hAnsiTheme="minorHAnsi"/>
        </w:rPr>
        <w:t>I’m hesitant to wade into a discussion on a book I haven’t yet read, but Jonathan Schanzer’s review of Nathan Lean’s “The Islamophobia Industry: How the Right Manufactures Fear of Muslims” in today’s Wall Street Journal makes some pretty big claims about the term “Islamophobia” itself, so I’ll confine my comments to those. “In reality,” Schanzer writes, “</w:t>
      </w:r>
      <w:r w:rsidRPr="00530A5F">
        <w:rPr>
          <w:rStyle w:val="StyleUnderline"/>
          <w:rFonts w:asciiTheme="minorHAnsi" w:hAnsiTheme="minorHAnsi"/>
        </w:rPr>
        <w:t>Islamophobia is simply a pejorative neologism designed to warn people away from criticizing any aspect of Islam”</w:t>
      </w:r>
      <w:r w:rsidRPr="00530A5F">
        <w:rPr>
          <w:rFonts w:asciiTheme="minorHAnsi" w:hAnsiTheme="minorHAnsi"/>
        </w:rPr>
        <w:t xml:space="preserve">: </w:t>
      </w:r>
      <w:r w:rsidRPr="00530A5F">
        <w:rPr>
          <w:rStyle w:val="StyleUnderline"/>
          <w:rFonts w:asciiTheme="minorHAnsi" w:hAnsiTheme="minorHAnsi"/>
        </w:rPr>
        <w:t>Those who deploy it see no difference between Islamism — political Islam and its extremist offshoots — and the religion encompassing some 1.6 billion believers world-wide</w:t>
      </w:r>
      <w:r w:rsidRPr="00530A5F">
        <w:rPr>
          <w:rFonts w:asciiTheme="minorHAnsi" w:hAnsiTheme="minorHAnsi"/>
        </w:rPr>
        <w:t xml:space="preserve">. Thanks to this feat of conflation, Islamophobia transforms religious doctrines and political ideologies into something akin to race; to be an “Islamophobe” is in some circles today tantamount to being a racist. First, while Schanzer severely overstates it, </w:t>
      </w:r>
      <w:r w:rsidRPr="00530A5F">
        <w:rPr>
          <w:rStyle w:val="Emphasis"/>
          <w:rFonts w:asciiTheme="minorHAnsi" w:hAnsiTheme="minorHAnsi"/>
        </w:rPr>
        <w:t>the problem of conflation is real</w:t>
      </w:r>
      <w:r w:rsidRPr="00530A5F">
        <w:rPr>
          <w:rFonts w:asciiTheme="minorHAnsi" w:hAnsiTheme="minorHAnsi"/>
        </w:rPr>
        <w:t>. I noted this in my critical review of scholar Deepa Kumar’s “Islamophobia and the Politics of Empire,” in which I wrote, “</w:t>
      </w:r>
      <w:r w:rsidRPr="00530A5F">
        <w:rPr>
          <w:rStyle w:val="StyleUnderline"/>
          <w:rFonts w:asciiTheme="minorHAnsi" w:hAnsiTheme="minorHAnsi"/>
        </w:rPr>
        <w:t>The problem with defining Islamophobia as broadly as Kumar does is that it threatens to divest the term of meaning”: It is possible to condemn terrorism committed by Muslims in the name of religion, or to have serious concerns over the development of pluralistic democracy under Islamist-controlled governments, without being anti-Islam.</w:t>
      </w:r>
      <w:r w:rsidRPr="00530A5F">
        <w:rPr>
          <w:rFonts w:asciiTheme="minorHAnsi" w:hAnsiTheme="minorHAnsi"/>
        </w:rPr>
        <w:t xml:space="preserve"> </w:t>
      </w:r>
      <w:r w:rsidRPr="00530A5F">
        <w:rPr>
          <w:rStyle w:val="Emphasis"/>
          <w:rFonts w:asciiTheme="minorHAnsi" w:hAnsiTheme="minorHAnsi"/>
        </w:rPr>
        <w:t>What defines Islamophobia is the belief that terrorist violence is somehow inherent to Islam, or that democracy is incompatible with correct Islamic practice.</w:t>
      </w:r>
      <w:r w:rsidRPr="00530A5F">
        <w:rPr>
          <w:rFonts w:asciiTheme="minorHAnsi" w:hAnsiTheme="minorHAnsi"/>
        </w:rPr>
        <w:t xml:space="preserve"> </w:t>
      </w:r>
      <w:r w:rsidRPr="00530A5F">
        <w:rPr>
          <w:rStyle w:val="StyleUnderline"/>
          <w:rFonts w:asciiTheme="minorHAnsi" w:hAnsiTheme="minorHAnsi"/>
        </w:rPr>
        <w:t>In uncovering Islamophobia here, there, and everywhere, Kumar unfortunately gives form to the straw man arguments of actual Islamophobes, who often cry that they are being silenced for voicing any criticism of Muslims.</w:t>
      </w:r>
      <w:r w:rsidRPr="00530A5F">
        <w:rPr>
          <w:rFonts w:asciiTheme="minorHAnsi" w:hAnsiTheme="minorHAnsi"/>
        </w:rPr>
        <w:t xml:space="preserve"> Having said that, Schanzer’s assertion about all of “those who deploy” the term is indefensibly broad. </w:t>
      </w:r>
      <w:r w:rsidRPr="00530A5F">
        <w:rPr>
          <w:rStyle w:val="StyleUnderline"/>
          <w:rFonts w:asciiTheme="minorHAnsi" w:hAnsiTheme="minorHAnsi"/>
        </w:rPr>
        <w:t>I doubt the Muslims of Murfreesboro, Tennessee, or Temecula, California, or South Arlington, Texas, or of the other American mosques that have endured bigoted attacks in recent years would agree with Schanzer’s blithe dismissal of Islamophobia as “simply a pejorative neologism designed to warn people away from criticizing any aspect of Islam.”</w:t>
      </w:r>
      <w:r w:rsidRPr="00530A5F">
        <w:rPr>
          <w:rFonts w:asciiTheme="minorHAnsi" w:hAnsiTheme="minorHAnsi"/>
        </w:rPr>
        <w:t xml:space="preserve"> </w:t>
      </w:r>
      <w:r w:rsidRPr="00530A5F">
        <w:rPr>
          <w:rStyle w:val="Emphasis"/>
          <w:rFonts w:asciiTheme="minorHAnsi" w:hAnsiTheme="minorHAnsi"/>
        </w:rPr>
        <w:t>Do some use accusations of Islamophobia to stifle legitimate criticism of Islam? Yes, certainly, just as some use accusations of anti-Semitism to stifle legitimate criticism of Israel</w:t>
      </w:r>
      <w:r w:rsidRPr="00530A5F">
        <w:rPr>
          <w:rFonts w:asciiTheme="minorHAnsi" w:hAnsiTheme="minorHAnsi"/>
        </w:rPr>
        <w:t xml:space="preserve"> (as we’ve seen in the recent smear campaign against Secretary of Defense nominee Chuck Hagel). But </w:t>
      </w:r>
      <w:r w:rsidRPr="00530A5F">
        <w:rPr>
          <w:rStyle w:val="StyleUnderline"/>
          <w:rFonts w:asciiTheme="minorHAnsi" w:hAnsiTheme="minorHAnsi"/>
        </w:rPr>
        <w:t>the fact that some use such accusations cynically and recklessly doesn’t mean that Islamophobia and anti-Semitism aren’t real existing problems.</w:t>
      </w:r>
      <w:r w:rsidRPr="00530A5F">
        <w:rPr>
          <w:rFonts w:asciiTheme="minorHAnsi" w:hAnsiTheme="minorHAnsi"/>
        </w:rPr>
        <w:t xml:space="preserve"> As my co-authors and I noted in our 2011 report, “Fear, Inc,” </w:t>
      </w:r>
      <w:r w:rsidRPr="00530A5F">
        <w:rPr>
          <w:rStyle w:val="StyleUnderline"/>
          <w:rFonts w:asciiTheme="minorHAnsi" w:hAnsiTheme="minorHAnsi"/>
        </w:rPr>
        <w:t>the term Islamophobia shouldn’t be used lightly</w:t>
      </w:r>
      <w:r w:rsidRPr="00530A5F">
        <w:rPr>
          <w:rFonts w:asciiTheme="minorHAnsi" w:hAnsiTheme="minorHAnsi"/>
        </w:rPr>
        <w:t xml:space="preserve">. </w:t>
      </w:r>
      <w:r w:rsidRPr="00530A5F">
        <w:rPr>
          <w:rStyle w:val="StyleUnderline"/>
          <w:rFonts w:asciiTheme="minorHAnsi" w:hAnsiTheme="minorHAnsi"/>
        </w:rPr>
        <w:t xml:space="preserve">We defined it as “an exaggerated fear, hatred, and hostility toward Islam and Muslims that is perpetuated by negative stereotypes resulting in bias, discrimination, and the marginalization and exclusion of Muslims from America’s social, political, and civic life.” </w:t>
      </w:r>
      <w:r w:rsidRPr="00530A5F">
        <w:rPr>
          <w:rFonts w:asciiTheme="minorHAnsi" w:hAnsiTheme="minorHAnsi"/>
        </w:rPr>
        <w:t xml:space="preserve">We also showed that </w:t>
      </w:r>
      <w:r w:rsidRPr="00530A5F">
        <w:rPr>
          <w:rStyle w:val="Emphasis"/>
          <w:rFonts w:asciiTheme="minorHAnsi" w:hAnsiTheme="minorHAnsi"/>
        </w:rPr>
        <w:t>there is a well-funded network of scholars and activists committed to promoting this fear, hatred, and hostility</w:t>
      </w:r>
      <w:r w:rsidRPr="00530A5F">
        <w:rPr>
          <w:rFonts w:asciiTheme="minorHAnsi" w:hAnsiTheme="minorHAnsi"/>
        </w:rPr>
        <w:t>. People can disagree on how serious or widespread a problem Islamophobia actually is in the U.S. (my own view is that it is now on the wane), but Schanzer’s argument that the whole thing is simply an invention of scheming Islamists and Arab governments is obvious nonsense.</w:t>
      </w:r>
    </w:p>
    <w:p w:rsidR="002F31D6" w:rsidRPr="00530A5F" w:rsidRDefault="002F31D6" w:rsidP="002F31D6">
      <w:pPr>
        <w:pStyle w:val="Heading4"/>
        <w:rPr>
          <w:rFonts w:asciiTheme="minorHAnsi" w:hAnsiTheme="minorHAnsi"/>
        </w:rPr>
      </w:pPr>
      <w:r w:rsidRPr="00530A5F">
        <w:rPr>
          <w:rFonts w:asciiTheme="minorHAnsi" w:hAnsiTheme="minorHAnsi"/>
        </w:rPr>
        <w:t>Labeling discussion of terror as ‘Islamophobic’ stifles discourse about terrorism and problematic parts of extremism</w:t>
      </w:r>
    </w:p>
    <w:p w:rsidR="002F31D6" w:rsidRPr="00530A5F" w:rsidRDefault="002F31D6" w:rsidP="002F31D6">
      <w:pPr>
        <w:rPr>
          <w:rStyle w:val="Style13ptBold"/>
          <w:rFonts w:asciiTheme="minorHAnsi" w:hAnsiTheme="minorHAnsi"/>
        </w:rPr>
      </w:pPr>
      <w:r w:rsidRPr="00530A5F">
        <w:rPr>
          <w:rStyle w:val="Style13ptBold"/>
          <w:rFonts w:asciiTheme="minorHAnsi" w:hAnsiTheme="minorHAnsi"/>
        </w:rPr>
        <w:t xml:space="preserve">Spencer 11 </w:t>
      </w:r>
      <w:r w:rsidRPr="00530A5F">
        <w:rPr>
          <w:rFonts w:asciiTheme="minorHAnsi" w:hAnsiTheme="minorHAnsi"/>
        </w:rPr>
        <w:t>(Robert Spencer. “A Response to Matt Duss: A Defamation By Any Other Name.” October 19, 2011. http://www.nationalreview.com/corner/280529/response-matt-duss-defamation-any-other-name-robert-spencer</w:t>
      </w:r>
      <w:r>
        <w:rPr>
          <w:rFonts w:asciiTheme="minorHAnsi" w:hAnsiTheme="minorHAnsi"/>
        </w:rPr>
        <w:t>)</w:t>
      </w:r>
    </w:p>
    <w:p w:rsidR="002F31D6" w:rsidRPr="002F31D6" w:rsidRDefault="002F31D6" w:rsidP="000F441B">
      <w:pPr>
        <w:rPr>
          <w:rFonts w:asciiTheme="minorHAnsi" w:hAnsiTheme="minorHAnsi"/>
        </w:rPr>
      </w:pPr>
      <w:r w:rsidRPr="00530A5F">
        <w:rPr>
          <w:rFonts w:asciiTheme="minorHAnsi" w:hAnsiTheme="minorHAnsi"/>
        </w:rPr>
        <w:t xml:space="preserve">Indicative of Matt Duss’s dishonesty in his response to the article I co-wrote with David Horowitz about the manipulative neologism “Islamophobia” is his initial </w:t>
      </w:r>
      <w:r w:rsidRPr="00530A5F">
        <w:rPr>
          <w:rStyle w:val="StyleUnderline"/>
          <w:rFonts w:asciiTheme="minorHAnsi" w:hAnsiTheme="minorHAnsi"/>
        </w:rPr>
        <w:t>labeling</w:t>
      </w:r>
      <w:r w:rsidRPr="00530A5F">
        <w:rPr>
          <w:rFonts w:asciiTheme="minorHAnsi" w:hAnsiTheme="minorHAnsi"/>
        </w:rPr>
        <w:t xml:space="preserve"> of </w:t>
      </w:r>
      <w:r w:rsidRPr="00530A5F">
        <w:rPr>
          <w:rStyle w:val="StyleUnderline"/>
          <w:rFonts w:asciiTheme="minorHAnsi" w:hAnsiTheme="minorHAnsi"/>
        </w:rPr>
        <w:t>us as “anti-Muslim activists” and</w:t>
      </w:r>
      <w:r w:rsidRPr="00530A5F">
        <w:rPr>
          <w:rFonts w:asciiTheme="minorHAnsi" w:hAnsiTheme="minorHAnsi"/>
        </w:rPr>
        <w:t xml:space="preserve"> his characterization of </w:t>
      </w:r>
      <w:r w:rsidRPr="00530A5F">
        <w:rPr>
          <w:rStyle w:val="StyleUnderline"/>
          <w:rFonts w:asciiTheme="minorHAnsi" w:hAnsiTheme="minorHAnsi"/>
        </w:rPr>
        <w:t>our work as “the dissemination of hateful anti-Muslim ideas.”</w:t>
      </w:r>
      <w:r w:rsidRPr="00530A5F">
        <w:rPr>
          <w:rFonts w:asciiTheme="minorHAnsi" w:hAnsiTheme="minorHAnsi"/>
        </w:rPr>
        <w:t xml:space="preserve"> This appellation </w:t>
      </w:r>
      <w:r w:rsidRPr="00530A5F">
        <w:rPr>
          <w:rStyle w:val="StyleUnderline"/>
          <w:rFonts w:asciiTheme="minorHAnsi" w:hAnsiTheme="minorHAnsi"/>
        </w:rPr>
        <w:t>is not only inaccurate; it is highly defamatory,</w:t>
      </w:r>
      <w:r w:rsidRPr="00530A5F">
        <w:rPr>
          <w:rFonts w:asciiTheme="minorHAnsi" w:hAnsiTheme="minorHAnsi"/>
        </w:rPr>
        <w:t xml:space="preserve"> as it is </w:t>
      </w:r>
      <w:r w:rsidRPr="00530A5F">
        <w:rPr>
          <w:rStyle w:val="StyleUnderline"/>
          <w:rFonts w:asciiTheme="minorHAnsi" w:hAnsiTheme="minorHAnsi"/>
        </w:rPr>
        <w:t>intended to mislead</w:t>
      </w:r>
      <w:r w:rsidRPr="00530A5F">
        <w:rPr>
          <w:rFonts w:asciiTheme="minorHAnsi" w:hAnsiTheme="minorHAnsi"/>
        </w:rPr>
        <w:t xml:space="preserve"> Duss’s </w:t>
      </w:r>
      <w:r w:rsidRPr="00530A5F">
        <w:rPr>
          <w:rStyle w:val="StyleUnderline"/>
          <w:rFonts w:asciiTheme="minorHAnsi" w:hAnsiTheme="minorHAnsi"/>
        </w:rPr>
        <w:t>readers into assuming that we oppose a group of people out of sheer racism or bigotry</w:t>
      </w:r>
      <w:r w:rsidRPr="00530A5F">
        <w:rPr>
          <w:rFonts w:asciiTheme="minorHAnsi" w:hAnsiTheme="minorHAnsi"/>
        </w:rPr>
        <w:t xml:space="preserve">, </w:t>
      </w:r>
      <w:r w:rsidRPr="00530A5F">
        <w:rPr>
          <w:rStyle w:val="StyleUnderline"/>
          <w:rFonts w:asciiTheme="minorHAnsi" w:hAnsiTheme="minorHAnsi"/>
        </w:rPr>
        <w:t>rather than opposing a radically intolerant and oppressive ideology.</w:t>
      </w:r>
      <w:r w:rsidRPr="00530A5F">
        <w:rPr>
          <w:rFonts w:asciiTheme="minorHAnsi" w:hAnsiTheme="minorHAnsi"/>
        </w:rPr>
        <w:t xml:space="preserve"> In reality, neither David Horowitz nor I are “anti-Muslim,” as I have stated many times. </w:t>
      </w:r>
      <w:r w:rsidRPr="00530A5F">
        <w:rPr>
          <w:rStyle w:val="StyleUnderline"/>
          <w:rFonts w:asciiTheme="minorHAnsi" w:hAnsiTheme="minorHAnsi"/>
        </w:rPr>
        <w:t>It is neither “anti-Muslim” nor “hateful” to stand for human rights for all people, including Muslims, and to defend the freedom of speech, the freedom of conscience, and equality of rights for women, all of which are denied under traditional forms of sharia</w:t>
      </w:r>
      <w:r w:rsidRPr="00530A5F">
        <w:rPr>
          <w:rFonts w:asciiTheme="minorHAnsi" w:hAnsiTheme="minorHAnsi"/>
        </w:rPr>
        <w:t xml:space="preserve">. Duss claims that we are part of “an organized campaign to spread misinformation about the religious faith of millions of Americans” — while denying that he is “peddling ‘conspiracy theories’” about us. He makes much of the fact that the reliably Leftist Anti-Defamation League has smeared us also, asking rhetorically, “Should the Anti-Defamation League also be lumped among the ‘jihadist apologists’?” Why not? Why should it be surprising that an organization that consistently follows a far-Left political line would follow it in this also? Above all, like the CAP report itself, </w:t>
      </w:r>
      <w:r w:rsidRPr="00530A5F">
        <w:rPr>
          <w:rStyle w:val="StyleUnderline"/>
          <w:rFonts w:asciiTheme="minorHAnsi" w:hAnsiTheme="minorHAnsi"/>
        </w:rPr>
        <w:t>Duss does not and cannot provide any evidence either that an “organized campaign to spread misinformation” exists, or that anything that Horowitz or I or any of the other targeted “Islamophobes” have said is false</w:t>
      </w:r>
      <w:r w:rsidRPr="00530A5F">
        <w:rPr>
          <w:rFonts w:asciiTheme="minorHAnsi" w:hAnsiTheme="minorHAnsi"/>
        </w:rPr>
        <w:t xml:space="preserve">. He does try, however. </w:t>
      </w:r>
      <w:r w:rsidRPr="00530A5F">
        <w:rPr>
          <w:rStyle w:val="StyleUnderline"/>
          <w:rFonts w:asciiTheme="minorHAnsi" w:hAnsiTheme="minorHAnsi"/>
        </w:rPr>
        <w:t>He quotes, as if it is self-evidently false, my statement that Islam “is the only major world religion with a developed doctrine and tradition of warfare against unbelievers,” but offers no refutation of it.</w:t>
      </w:r>
      <w:r w:rsidRPr="00530A5F">
        <w:rPr>
          <w:rFonts w:asciiTheme="minorHAnsi" w:hAnsiTheme="minorHAnsi"/>
        </w:rPr>
        <w:t xml:space="preserve"> If Duss can produce evidence of another major world religion with a developed doctrine or tradition of warfare against unbelievers (the Crusades, for those who may wish to toss them in here, did not proceed on the basis of any such Christian doctrine; no sect of Christianity ever taught as a matter of faith that believers were obligated to make war upon unbelievers), or that the sects of Islam and schools of Islamic law do not contain such developed doctrines and traditions, I will duly retract. </w:t>
      </w:r>
      <w:r w:rsidRPr="00530A5F">
        <w:rPr>
          <w:rStyle w:val="StyleUnderline"/>
          <w:rFonts w:asciiTheme="minorHAnsi" w:hAnsiTheme="minorHAnsi"/>
        </w:rPr>
        <w:t>But with Al-Azhar University, the most prestigious institution in Sunni Islam, endorsing (as conforming “to the practice and faith of the orthodox Sunni community”) a manual of Islamic law that declares that Muslims must wage war “upon Jews, Christians, and Zoroastrians . . . until they become Muslim or pay the non-Muslim poll tax,” Duss may find such a refutation rough going</w:t>
      </w:r>
      <w:r w:rsidRPr="00530A5F">
        <w:rPr>
          <w:rFonts w:asciiTheme="minorHAnsi" w:hAnsiTheme="minorHAnsi"/>
        </w:rPr>
        <w:t xml:space="preserve">. Duss shows a similar lack of knowledge of Islamic doctrine and law when he attempts to refute my statement that “there is no form of sharia that does not contain . . . [the] death penalty for apostasy” by asserting that I am “obviously ignorant of the manner in which Islam is practiced by millions of sharia-adherent Muslims in the United States.” The ignorance is his: </w:t>
      </w:r>
      <w:r w:rsidRPr="00530A5F">
        <w:rPr>
          <w:rStyle w:val="StyleUnderline"/>
          <w:rFonts w:asciiTheme="minorHAnsi" w:hAnsiTheme="minorHAnsi"/>
        </w:rPr>
        <w:t xml:space="preserve">more Muslims in the U.S. do not adhere to sharia in its fullness, as no less an authority than the Ground Zero Mosque imam Faisal Abdul Rauf recently affirmed when he said that “the only truly clashing area” between Islamic law and modern Western society “is the penal code, and </w:t>
      </w:r>
      <w:r w:rsidRPr="00530A5F">
        <w:rPr>
          <w:rStyle w:val="Emphasis"/>
          <w:rFonts w:asciiTheme="minorHAnsi" w:hAnsiTheme="minorHAnsi"/>
        </w:rPr>
        <w:t>no Muslim has the intention of introducing that to America.”</w:t>
      </w:r>
      <w:r w:rsidRPr="00530A5F">
        <w:rPr>
          <w:rFonts w:asciiTheme="minorHAnsi" w:hAnsiTheme="minorHAnsi"/>
        </w:rPr>
        <w:t xml:space="preserve"> So if Rauf affirms that Muslims in America do not adhere to the sharia penal code, and Duss affirms that Muslims in America are “sharia-adherent,” whom should we believe? I will go with the internationally renowned imam over the non-Muslim Leftist ideologue, thank you. And as for whether or not there is actually a form of sharia, that is, a school of Islamic jurisprudence, that does not teach that apostates deserve death, I challenge Duss to find it. But he will search in vain. Duss then claims that “the unmistakable implication of these claims is that all observant Muslims should be viewed with suspicion simply by virtue of being observant Muslims,” and that “that’s obviously Islamophobic.” In reality, </w:t>
      </w:r>
      <w:r w:rsidRPr="00530A5F">
        <w:rPr>
          <w:rStyle w:val="Emphasis"/>
          <w:rFonts w:asciiTheme="minorHAnsi" w:hAnsiTheme="minorHAnsi"/>
        </w:rPr>
        <w:t xml:space="preserve">the unmistakable implication of these facts is only that there are aspects of traditional Islamic law that are incompatible with constitutional values. </w:t>
      </w:r>
      <w:r w:rsidRPr="00530A5F">
        <w:rPr>
          <w:rFonts w:asciiTheme="minorHAnsi" w:hAnsiTheme="minorHAnsi"/>
        </w:rPr>
        <w:t xml:space="preserve">Here again, Rauf himself says nothing less. Is he, too, an “Islamophobe”? In concluding his new smear piece, Duss complains that National Review published our article in the first place, and pleads that we be read out of honorable American conservatism. Here he exposes his real agenda in all its ugliness. Duss’s Center for American Progress, the Hamas-linked Council on American-Islamic Relations (CAIR), and other leftist and </w:t>
      </w:r>
      <w:r w:rsidRPr="00530A5F">
        <w:rPr>
          <w:rStyle w:val="StyleUnderline"/>
          <w:rFonts w:asciiTheme="minorHAnsi" w:hAnsiTheme="minorHAnsi"/>
        </w:rPr>
        <w:t>Islamic-supremacist groups are conducting an ongoing campaign to discredit and marginalize everyone who dares to stand up against the jihad and Islamic supremacism.</w:t>
      </w:r>
      <w:r w:rsidRPr="00530A5F">
        <w:rPr>
          <w:rFonts w:asciiTheme="minorHAnsi" w:hAnsiTheme="minorHAnsi"/>
        </w:rPr>
        <w:t xml:space="preserve"> They are bent on destroying every last individual who does not adopt a warmly positive stance toward the spread of sharia in the West and all other manifestations of the advancing jihad. The stakes are very high. </w:t>
      </w:r>
      <w:r w:rsidRPr="00530A5F">
        <w:rPr>
          <w:rStyle w:val="StyleUnderline"/>
          <w:rFonts w:asciiTheme="minorHAnsi" w:hAnsiTheme="minorHAnsi"/>
        </w:rPr>
        <w:t>If we don’t resist this Islamic supremacist thuggery, Duss and his Islamic-supremacist allies will succeed in stamping out all discussion of the truth about Islam and jihad,</w:t>
      </w:r>
      <w:r w:rsidRPr="00530A5F">
        <w:rPr>
          <w:rFonts w:asciiTheme="minorHAnsi" w:hAnsiTheme="minorHAnsi"/>
        </w:rPr>
        <w:t xml:space="preserve"> thereby rendering us mute and defenseless before its advance. That’s why we have to resist now, at every step, and continue to expose this propagandistic “Islamophobia” campaign.</w:t>
      </w:r>
    </w:p>
    <w:p w:rsidR="000F441B" w:rsidRDefault="000F441B" w:rsidP="000F441B">
      <w:pPr>
        <w:pStyle w:val="Heading2"/>
      </w:pPr>
      <w:r>
        <w:t>Metal Detectors PIC</w:t>
      </w:r>
    </w:p>
    <w:p w:rsidR="002F31D6" w:rsidRDefault="002F31D6" w:rsidP="002F31D6">
      <w:pPr>
        <w:pStyle w:val="Heading3"/>
      </w:pPr>
      <w:r>
        <w:t>1NC</w:t>
      </w:r>
    </w:p>
    <w:p w:rsidR="002F31D6" w:rsidRPr="006617AF" w:rsidRDefault="002F31D6" w:rsidP="002F31D6">
      <w:pPr>
        <w:pStyle w:val="Heading4"/>
      </w:pPr>
      <w:r w:rsidRPr="006617AF">
        <w:t>The United States Federal Government should substantially curtail its domestic surveillance conducted by the Transportation Security Administration with the exception of metal detectors and bomb-sniffing dogs.</w:t>
      </w:r>
    </w:p>
    <w:p w:rsidR="002F31D6" w:rsidRPr="006617AF" w:rsidRDefault="002F31D6" w:rsidP="002F31D6">
      <w:pPr>
        <w:pStyle w:val="Heading4"/>
      </w:pPr>
      <w:r w:rsidRPr="006617AF">
        <w:t>Metal detectors and explosive sniffing dogs solve for terrorism while eliminating full body scanning</w:t>
      </w:r>
    </w:p>
    <w:p w:rsidR="002F31D6" w:rsidRPr="006617AF" w:rsidRDefault="002F31D6" w:rsidP="002F31D6">
      <w:pPr>
        <w:rPr>
          <w:rFonts w:asciiTheme="minorHAnsi" w:hAnsiTheme="minorHAnsi"/>
          <w:sz w:val="26"/>
          <w:szCs w:val="26"/>
        </w:rPr>
      </w:pPr>
      <w:r w:rsidRPr="006617AF">
        <w:rPr>
          <w:rFonts w:asciiTheme="minorHAnsi" w:hAnsiTheme="minorHAnsi"/>
          <w:b/>
          <w:sz w:val="26"/>
          <w:szCs w:val="26"/>
        </w:rPr>
        <w:t>Levi 15</w:t>
      </w:r>
      <w:r w:rsidRPr="006617AF">
        <w:rPr>
          <w:rFonts w:asciiTheme="minorHAnsi" w:hAnsiTheme="minorHAnsi"/>
          <w:sz w:val="26"/>
          <w:szCs w:val="26"/>
        </w:rPr>
        <w:t xml:space="preserve"> </w:t>
      </w:r>
      <w:r w:rsidRPr="006617AF">
        <w:rPr>
          <w:rFonts w:asciiTheme="minorHAnsi" w:hAnsiTheme="minorHAnsi"/>
          <w:sz w:val="16"/>
          <w:szCs w:val="16"/>
        </w:rPr>
        <w:t>(Levi, Ned [</w:t>
      </w:r>
      <w:r w:rsidRPr="006617AF">
        <w:rPr>
          <w:rStyle w:val="Strong"/>
          <w:rFonts w:asciiTheme="minorHAnsi" w:hAnsiTheme="minorHAnsi"/>
          <w:sz w:val="16"/>
          <w:szCs w:val="16"/>
        </w:rPr>
        <w:t>Ned S. Levi</w:t>
      </w:r>
      <w:r w:rsidRPr="006617AF">
        <w:rPr>
          <w:rStyle w:val="apple-converted-space"/>
          <w:rFonts w:asciiTheme="minorHAnsi" w:hAnsiTheme="minorHAnsi"/>
          <w:sz w:val="16"/>
          <w:szCs w:val="16"/>
        </w:rPr>
        <w:t> </w:t>
      </w:r>
      <w:r w:rsidRPr="006617AF">
        <w:rPr>
          <w:rFonts w:asciiTheme="minorHAnsi" w:hAnsiTheme="minorHAnsi"/>
          <w:sz w:val="16"/>
          <w:szCs w:val="16"/>
        </w:rPr>
        <w:t>has traveled the world as an engineer and business executive. He is the founder of NSL Associates, a Tech Consulting company, as well as a professional photographer, and writes about travel photography in the</w:t>
      </w:r>
      <w:r w:rsidRPr="006617AF">
        <w:rPr>
          <w:rStyle w:val="apple-converted-space"/>
          <w:rFonts w:asciiTheme="minorHAnsi" w:hAnsiTheme="minorHAnsi"/>
          <w:sz w:val="16"/>
          <w:szCs w:val="16"/>
        </w:rPr>
        <w:t> </w:t>
      </w:r>
      <w:r w:rsidRPr="006617AF">
        <w:rPr>
          <w:rFonts w:asciiTheme="minorHAnsi" w:hAnsiTheme="minorHAnsi"/>
          <w:sz w:val="16"/>
          <w:szCs w:val="16"/>
        </w:rPr>
        <w:t>NSL Photography blog.]. 6/8/2015, “TSA Security Test Results: Replace Humans with Machines,” Consumer Travel, accessed: 7/21/2015. http://consumertraveler.com/columns/getting-there/new-dhs-directives-wont-solve-tsas-failures/)//ALepow</w:t>
      </w:r>
    </w:p>
    <w:p w:rsidR="002F31D6" w:rsidRPr="006617AF" w:rsidRDefault="002F31D6" w:rsidP="002F31D6">
      <w:pPr>
        <w:rPr>
          <w:rFonts w:asciiTheme="minorHAnsi" w:hAnsiTheme="minorHAnsi"/>
          <w:sz w:val="16"/>
          <w:szCs w:val="26"/>
        </w:rPr>
      </w:pPr>
      <w:r w:rsidRPr="006617AF">
        <w:rPr>
          <w:rFonts w:asciiTheme="minorHAnsi" w:hAnsiTheme="minorHAnsi"/>
          <w:sz w:val="26"/>
          <w:szCs w:val="26"/>
          <w:u w:val="single"/>
        </w:rPr>
        <w:t>TSA needs to recognize that passenger screening will never be perfect, and it doesn’t have to be. Strategically, passenger screening only has to be reasonably good to stop terrorists. When there’s a better than even chance they’ll get caught, terrorists won’t try to pass through airport security checkpoints, but will use other means to access airplanes, or move on to other targets</w:t>
      </w:r>
      <w:r w:rsidRPr="006617AF">
        <w:rPr>
          <w:rFonts w:asciiTheme="minorHAnsi" w:hAnsiTheme="minorHAnsi"/>
          <w:sz w:val="16"/>
          <w:szCs w:val="26"/>
        </w:rPr>
        <w:t xml:space="preserve">. Moreover, knives and guns are much less of a problem than explosives, which can be more devastating to a flight, and more likely to go undetected by our current airport checkpoint systems. In part, what makes this true is what TSA calls its “twentieth security layer”: passengers. Since 9/11, passengers have shown they are prepared to take on terrorists in-flight, and have been successful subduing them. </w:t>
      </w:r>
      <w:r w:rsidRPr="006617AF">
        <w:rPr>
          <w:rFonts w:asciiTheme="minorHAnsi" w:hAnsiTheme="minorHAnsi"/>
          <w:sz w:val="26"/>
          <w:szCs w:val="26"/>
          <w:u w:val="single"/>
        </w:rPr>
        <w:t>TSA needs to dump the seriously flawed full-body MMW scanners, go back to magnetometers, and add low-tech, but effective, explosives sniffing dogs to the security mix. Beyond these two major changes to TSA systems, better training and even raising the minimum hiring standards for TSOs couldn’t hurt, but if TSA is to really improve their effectiveness, they’ve got to overhaul their systems, which primarily depend on security checkpoints at US airports. Currently, of TSA’s $7.3B budget, $4.5B is spent on airport screening. That’s about 62 percent of their total budget, much of it spent looking for pocket knives, large shampoo bottles and toothpaste tubes, and even toy ray-guns carried by ordinary passengers, not terrorists. TSA should be focusing on intelligence. They should be focusing on the terrorists when they are planning their attacks. They should be utilizing their resources to keep terrorists far from airports. Intelligence should comprise the vast majority of TSA’s budget</w:t>
      </w:r>
      <w:r w:rsidRPr="006617AF">
        <w:rPr>
          <w:rFonts w:asciiTheme="minorHAnsi" w:hAnsiTheme="minorHAnsi"/>
          <w:sz w:val="16"/>
          <w:szCs w:val="26"/>
        </w:rPr>
        <w:t>. When TSA confiscates a 5-ounce container of shampoo, they’ve failed because they spent their time hunting down a false alarm. When intelligence stops a terror plot like the British did in 2006, stopping terrorists who were planning to blow up seven airplanes with liquid explosives, that’s a success.</w:t>
      </w:r>
    </w:p>
    <w:p w:rsidR="002F31D6" w:rsidRDefault="002F31D6" w:rsidP="002F31D6">
      <w:pPr>
        <w:pStyle w:val="Heading3"/>
      </w:pPr>
      <w:r>
        <w:t>2NC Extensions</w:t>
      </w:r>
    </w:p>
    <w:p w:rsidR="002F31D6" w:rsidRPr="006617AF" w:rsidRDefault="002F31D6" w:rsidP="002F31D6">
      <w:pPr>
        <w:pStyle w:val="Heading4"/>
      </w:pPr>
      <w:r w:rsidRPr="006617AF">
        <w:t>TSA prescreening programs based on the Customs and Border Protection’s Global Entry Program eliminates BDO and SPOT programs in airports while effectively stopping terrorists</w:t>
      </w:r>
    </w:p>
    <w:p w:rsidR="002F31D6" w:rsidRPr="006617AF" w:rsidRDefault="002F31D6" w:rsidP="002F31D6">
      <w:pPr>
        <w:rPr>
          <w:rFonts w:asciiTheme="minorHAnsi" w:hAnsiTheme="minorHAnsi"/>
          <w:sz w:val="26"/>
          <w:szCs w:val="26"/>
        </w:rPr>
      </w:pPr>
      <w:r w:rsidRPr="006617AF">
        <w:rPr>
          <w:rFonts w:asciiTheme="minorHAnsi" w:hAnsiTheme="minorHAnsi"/>
          <w:b/>
          <w:sz w:val="26"/>
          <w:szCs w:val="26"/>
        </w:rPr>
        <w:t>Peterson 12</w:t>
      </w:r>
      <w:r w:rsidRPr="006617AF">
        <w:rPr>
          <w:rFonts w:asciiTheme="minorHAnsi" w:hAnsiTheme="minorHAnsi"/>
          <w:sz w:val="26"/>
          <w:szCs w:val="26"/>
        </w:rPr>
        <w:t xml:space="preserve"> </w:t>
      </w:r>
      <w:r w:rsidRPr="006617AF">
        <w:rPr>
          <w:rFonts w:asciiTheme="minorHAnsi" w:hAnsiTheme="minorHAnsi"/>
          <w:sz w:val="16"/>
          <w:szCs w:val="16"/>
        </w:rPr>
        <w:t xml:space="preserve">(Peterson, Barbara [Barbara Peterson is </w:t>
      </w:r>
      <w:r w:rsidRPr="006617AF">
        <w:rPr>
          <w:rFonts w:asciiTheme="minorHAnsi" w:hAnsiTheme="minorHAnsi"/>
          <w:color w:val="000000"/>
          <w:sz w:val="16"/>
          <w:szCs w:val="16"/>
        </w:rPr>
        <w:t>senior correspondent for aviation at Conde Nast Traveler and the author of BLUE STREAK: Inside JetBlue, the Upstart that Rocked an Industry, published by Penguin Portfolio (hardcover, 2004; paperback, 2006). She is the winner of the Lowell Thomas Award for Investigative Reporting and the Gene DuBois Award for Excellence in Travel and Aviation Reporting.</w:t>
      </w:r>
      <w:r w:rsidRPr="006617AF">
        <w:rPr>
          <w:rStyle w:val="apple-converted-space"/>
          <w:rFonts w:asciiTheme="minorHAnsi" w:hAnsiTheme="minorHAnsi"/>
          <w:color w:val="000000"/>
          <w:sz w:val="16"/>
          <w:szCs w:val="16"/>
        </w:rPr>
        <w:t xml:space="preserve">]. 11/8/2012, “How to Fix the TSA,” Popular Mechanics, accessed: 7/21/2015. </w:t>
      </w:r>
      <w:r w:rsidRPr="006617AF">
        <w:rPr>
          <w:rFonts w:asciiTheme="minorHAnsi" w:hAnsiTheme="minorHAnsi"/>
          <w:sz w:val="16"/>
          <w:szCs w:val="16"/>
        </w:rPr>
        <w:t>http://www.popularmechanics.com/flight/a8258/how-to-fix-the-tsa-14553186/)//ALepow</w:t>
      </w:r>
    </w:p>
    <w:p w:rsidR="002F31D6" w:rsidRPr="006617AF" w:rsidRDefault="002F31D6" w:rsidP="002F31D6">
      <w:pPr>
        <w:rPr>
          <w:rFonts w:asciiTheme="minorHAnsi" w:hAnsiTheme="minorHAnsi"/>
          <w:sz w:val="26"/>
          <w:szCs w:val="26"/>
          <w:u w:val="single"/>
        </w:rPr>
      </w:pPr>
      <w:r w:rsidRPr="006617AF">
        <w:rPr>
          <w:rFonts w:asciiTheme="minorHAnsi" w:hAnsiTheme="minorHAnsi"/>
          <w:sz w:val="26"/>
          <w:szCs w:val="26"/>
          <w:u w:val="single"/>
        </w:rPr>
        <w:t>One Size Does Not Fit All</w:t>
      </w:r>
      <w:r w:rsidRPr="006617AF">
        <w:rPr>
          <w:rFonts w:asciiTheme="minorHAnsi" w:hAnsiTheme="minorHAnsi"/>
          <w:sz w:val="16"/>
          <w:szCs w:val="26"/>
        </w:rPr>
        <w:t xml:space="preserve"> Ruth Sherman, 88, of Sunrise, Fla., is not what most people think of when they imagine a security risk. Yet on Nov. 28, 2011, TSA agents at New York's JFK airport took the wheelchair-bound Sherman to a private screening room to examine a bulge in her colostomy bag. The following day at the same terminal, Lenore Zimmerman, 85, of Long Beach, N.Y., who weighs less than 110 pounds and also uses a wheelchair, was subjected to what she calls a strip search, including the removal of her back brace. The TSA apologized for improperly examining the elderly women's medical devices but disputed that Zimmerman was strip-searched. Just two weeks before these incidents, a congressional committee had noted, "[The] TSA has failed to develop an effective, comprehensive plan to evolve from a one-size-fits-all operation—treating all passengers as if they pose the same risk..." The Fix: </w:t>
      </w:r>
      <w:r w:rsidRPr="006617AF">
        <w:rPr>
          <w:rFonts w:asciiTheme="minorHAnsi" w:hAnsiTheme="minorHAnsi"/>
          <w:sz w:val="26"/>
          <w:szCs w:val="26"/>
          <w:u w:val="single"/>
        </w:rPr>
        <w:t>Frisking innocent people is eroding public support for airport security. We could restore common sense to checkpoints by instituting a risk-based system. "If the TSA had the courage to do data-based screening</w:t>
      </w:r>
      <w:r w:rsidRPr="006617AF">
        <w:rPr>
          <w:rFonts w:asciiTheme="minorHAnsi" w:hAnsiTheme="minorHAnsi"/>
          <w:sz w:val="16"/>
          <w:szCs w:val="26"/>
        </w:rPr>
        <w:t>," Robert Poole, a transportation analyst at the Reason Foundation, says, "</w:t>
      </w:r>
      <w:r w:rsidRPr="006617AF">
        <w:rPr>
          <w:rFonts w:asciiTheme="minorHAnsi" w:hAnsiTheme="minorHAnsi"/>
          <w:sz w:val="26"/>
          <w:szCs w:val="26"/>
          <w:u w:val="single"/>
        </w:rPr>
        <w:t>you could reduce the body scans, pat downs, and shoe removals." Two TSA prescreening programs currently expedite passage through airport checkpoints, but neither is a true trusted-traveler setup, which would include biometric IDs, background checks, and other data to identify low-risk flier</w:t>
      </w:r>
      <w:r w:rsidRPr="006617AF">
        <w:rPr>
          <w:rFonts w:asciiTheme="minorHAnsi" w:hAnsiTheme="minorHAnsi"/>
          <w:sz w:val="16"/>
          <w:szCs w:val="26"/>
        </w:rPr>
        <w:t xml:space="preserve">s. Secure Flight compares passenger manifests with watch lists, while PreCheck, which operates at selected checkpoints in 23 U.S. airports, relies on airline-provided frequent-flier rolls for its members, who retain shoes, belts, and jackets while moving through checkpoints. A better idea: </w:t>
      </w:r>
      <w:r w:rsidRPr="006617AF">
        <w:rPr>
          <w:rFonts w:asciiTheme="minorHAnsi" w:hAnsiTheme="minorHAnsi"/>
          <w:sz w:val="26"/>
          <w:szCs w:val="26"/>
          <w:u w:val="single"/>
        </w:rPr>
        <w:t>The TSA should come up with a true vetting system modeled on the Customs and Border Protection's Global Entry program, which allows citizens and permanent residents who clear background checks and pay a $100 fee, good for five years, to bypass immigration and customs lines. Members must also have an in-person interview and get fingerprinted. The TSA program would be voluntary, which would placate some privacy watchdogs. And, unlike PreCheck, which has been criticized for inconsistency, this system would be a more predictable way to move proved, low-risk travelers through security.</w:t>
      </w:r>
    </w:p>
    <w:p w:rsidR="002F31D6" w:rsidRPr="006617AF" w:rsidRDefault="002F31D6" w:rsidP="002F31D6">
      <w:pPr>
        <w:rPr>
          <w:rFonts w:asciiTheme="minorHAnsi" w:hAnsiTheme="minorHAnsi"/>
          <w:sz w:val="26"/>
          <w:szCs w:val="26"/>
        </w:rPr>
      </w:pPr>
    </w:p>
    <w:p w:rsidR="002F31D6" w:rsidRPr="006617AF" w:rsidRDefault="002F31D6" w:rsidP="002F31D6">
      <w:pPr>
        <w:pStyle w:val="Heading4"/>
      </w:pPr>
      <w:r w:rsidRPr="006617AF">
        <w:t>TSA baggage screening remains noninvasive to passengers while greatly reducing the risk of terrorism</w:t>
      </w:r>
    </w:p>
    <w:p w:rsidR="002F31D6" w:rsidRPr="006E18F2" w:rsidRDefault="002F31D6" w:rsidP="002F31D6">
      <w:pPr>
        <w:rPr>
          <w:rFonts w:asciiTheme="minorHAnsi" w:hAnsiTheme="minorHAnsi"/>
          <w:sz w:val="26"/>
          <w:szCs w:val="26"/>
        </w:rPr>
      </w:pPr>
      <w:r w:rsidRPr="006617AF">
        <w:rPr>
          <w:rFonts w:asciiTheme="minorHAnsi" w:hAnsiTheme="minorHAnsi"/>
          <w:b/>
          <w:sz w:val="26"/>
          <w:szCs w:val="26"/>
        </w:rPr>
        <w:t>Peterson 12</w:t>
      </w:r>
      <w:r w:rsidRPr="006617AF">
        <w:rPr>
          <w:rFonts w:asciiTheme="minorHAnsi" w:hAnsiTheme="minorHAnsi"/>
          <w:sz w:val="26"/>
          <w:szCs w:val="26"/>
        </w:rPr>
        <w:t xml:space="preserve"> </w:t>
      </w:r>
      <w:r w:rsidRPr="006617AF">
        <w:rPr>
          <w:rFonts w:asciiTheme="minorHAnsi" w:hAnsiTheme="minorHAnsi"/>
          <w:sz w:val="16"/>
          <w:szCs w:val="16"/>
        </w:rPr>
        <w:t xml:space="preserve">(Peterson, Barbara [Barbara Peterson is </w:t>
      </w:r>
      <w:r w:rsidRPr="006617AF">
        <w:rPr>
          <w:rFonts w:asciiTheme="minorHAnsi" w:hAnsiTheme="minorHAnsi"/>
          <w:color w:val="000000"/>
          <w:sz w:val="16"/>
          <w:szCs w:val="16"/>
        </w:rPr>
        <w:t>senior correspondent for aviation at Conde Nast Traveler and the author of BLUE STREAK: Inside JetBlue, the Upstart that Rocked an Industry, published by Penguin Portfolio (hardcover, 2004; paperback, 2006). She is the winner of the Lowell Thomas Award for Investigative Reporting and the Gene DuBois Award for Excellence in Travel and Aviation Reporting.</w:t>
      </w:r>
      <w:r w:rsidRPr="006617AF">
        <w:rPr>
          <w:rStyle w:val="apple-converted-space"/>
          <w:rFonts w:asciiTheme="minorHAnsi" w:hAnsiTheme="minorHAnsi"/>
          <w:color w:val="000000"/>
          <w:sz w:val="16"/>
          <w:szCs w:val="16"/>
        </w:rPr>
        <w:t xml:space="preserve">]. 11/8/2012, “How to Fix the TSA,” Popular Mechanics, accessed: 7/21/2015. </w:t>
      </w:r>
      <w:r w:rsidRPr="006617AF">
        <w:rPr>
          <w:rFonts w:asciiTheme="minorHAnsi" w:hAnsiTheme="minorHAnsi"/>
          <w:sz w:val="16"/>
          <w:szCs w:val="16"/>
        </w:rPr>
        <w:t>http://www.popularmechanics.com/flight/a8258/how-to-fix-the-tsa-14553186/)//ALepow</w:t>
      </w:r>
    </w:p>
    <w:p w:rsidR="002F31D6" w:rsidRPr="006617AF" w:rsidRDefault="002F31D6" w:rsidP="002F31D6">
      <w:pPr>
        <w:rPr>
          <w:rFonts w:asciiTheme="minorHAnsi" w:hAnsiTheme="minorHAnsi"/>
          <w:sz w:val="16"/>
          <w:szCs w:val="26"/>
        </w:rPr>
      </w:pPr>
      <w:r w:rsidRPr="006617AF">
        <w:rPr>
          <w:rFonts w:asciiTheme="minorHAnsi" w:hAnsiTheme="minorHAnsi"/>
          <w:sz w:val="16"/>
          <w:szCs w:val="26"/>
        </w:rPr>
        <w:t xml:space="preserve">Danger in the Hold In the early hours of Oct. 29, 2010, a police forensics team boarded a Philadelphia-bound UPS cargo plane at East Midlands Airport in England. The police were acting on a tip from Saudi Arabia, where intelligence sources alerted them to a bomb on board. The technicians delicately opened the flagged parcel, which was addressed to a Chicago synagogue, and discovered it contained a printer. Police and military explosives experts examined the machine for hours before concluding there was nothing dangerous about it. But later that day, authorities in Dubai discovered a bomb in a similar printer on a FedEx plane. The East Midlands officials then took another look and discovered that the printer's cartridge contained enough PETN to bring down the plane. By removing the cartridge from the printer during the examination, investigators had inadvertently defused the device—just 3 hours before it was set to explode. If the plane had followed its original schedule, the alarm clock in a mobile phone attached to the cartridge would have triggered the bomb, likely over the eastern seaboard of the U.S. This kind of plot also threatens passenger planes, which carry about 40 percent of all air cargo in their lower holds. Members of a Yemen-based al-Qaida affiliate sent the two printer bombs. The one found in Dubai had traveled on two passenger planes without detection before being loaded onto the FedEx jet. "It is well-known in security circles that the biggest threat to aviation right now is a flight into the United States, originating from a point overseas, using a hidden bomb," says Steve Elson, a former Navy SEAL who was a member of the Federal Aviation Administration's covert "red team" that tested airport checkpoints. The Fix: </w:t>
      </w:r>
      <w:r w:rsidRPr="006617AF">
        <w:rPr>
          <w:rFonts w:asciiTheme="minorHAnsi" w:hAnsiTheme="minorHAnsi"/>
          <w:sz w:val="26"/>
          <w:szCs w:val="26"/>
          <w:u w:val="single"/>
        </w:rPr>
        <w:t xml:space="preserve">The Aviation and Transportation Security Act of 2001, which created the TSA, stipulated that by the end of 2002 all checked bags had to be screened for explosives. The TSA installed minivan-size CTX (computed tomography X-ray) machines in airport lobbies as a short-term measure, but airports were </w:t>
      </w:r>
      <w:r w:rsidRPr="006617AF">
        <w:rPr>
          <w:rFonts w:asciiTheme="minorHAnsi" w:hAnsiTheme="minorHAnsi"/>
          <w:sz w:val="26"/>
          <w:szCs w:val="26"/>
          <w:u w:val="single"/>
        </w:rPr>
        <w:softHyphen/>
        <w:t>expected eventually to integrate CAT-scan-like explosive-</w:t>
      </w:r>
      <w:r w:rsidRPr="006617AF">
        <w:rPr>
          <w:rFonts w:asciiTheme="minorHAnsi" w:hAnsiTheme="minorHAnsi"/>
          <w:sz w:val="26"/>
          <w:szCs w:val="26"/>
          <w:u w:val="single"/>
        </w:rPr>
        <w:softHyphen/>
        <w:t>detection systems into the regu</w:t>
      </w:r>
      <w:r w:rsidRPr="006617AF">
        <w:rPr>
          <w:rFonts w:asciiTheme="minorHAnsi" w:hAnsiTheme="minorHAnsi"/>
          <w:sz w:val="26"/>
          <w:szCs w:val="26"/>
          <w:u w:val="single"/>
        </w:rPr>
        <w:softHyphen/>
        <w:t>lar baggage-</w:t>
      </w:r>
      <w:r w:rsidRPr="006617AF">
        <w:rPr>
          <w:rFonts w:asciiTheme="minorHAnsi" w:hAnsiTheme="minorHAnsi"/>
          <w:sz w:val="26"/>
          <w:szCs w:val="26"/>
          <w:u w:val="single"/>
        </w:rPr>
        <w:softHyphen/>
        <w:t>handling apparatus. Ideally, these inline systems screen and sort baggage in a single pass. It's estimated this one change would save the TSA nearly $470 million over five years in staffing costs, as well as greatly reduce screener injuries (and hence turnover) and would eliminate large concentrations of people clustered around lobby-based EDS machines, which are potential targets for suicide bombers.</w:t>
      </w:r>
      <w:r w:rsidRPr="006617AF">
        <w:rPr>
          <w:rFonts w:asciiTheme="minorHAnsi" w:hAnsiTheme="minorHAnsi"/>
          <w:sz w:val="16"/>
          <w:szCs w:val="26"/>
        </w:rPr>
        <w:t xml:space="preserve"> A recent congressional investigation by the Committee on Oversight and Government Reform, how</w:t>
      </w:r>
      <w:r w:rsidRPr="006617AF">
        <w:rPr>
          <w:rFonts w:asciiTheme="minorHAnsi" w:hAnsiTheme="minorHAnsi"/>
          <w:sz w:val="16"/>
          <w:szCs w:val="26"/>
        </w:rPr>
        <w:softHyphen/>
        <w:t xml:space="preserve">ever, notes </w:t>
      </w:r>
      <w:r w:rsidRPr="006617AF">
        <w:rPr>
          <w:rFonts w:asciiTheme="minorHAnsi" w:hAnsiTheme="minorHAnsi"/>
          <w:sz w:val="26"/>
          <w:szCs w:val="26"/>
          <w:u w:val="single"/>
        </w:rPr>
        <w:t>that fewer than half of the nation's 35 largest airports have inline setups. Further, the report revealed that millions of dollars worth of inline machines are gathering dust in TSA warehouses. The TSA needs to deploy them.</w:t>
      </w:r>
      <w:r w:rsidRPr="006617AF">
        <w:rPr>
          <w:rFonts w:asciiTheme="minorHAnsi" w:hAnsiTheme="minorHAnsi"/>
          <w:sz w:val="16"/>
          <w:szCs w:val="26"/>
        </w:rPr>
        <w:t xml:space="preserve"> In May the TSA set a deadline of Dec. 3, 2012, for passenger air carriers to conduct 100 percent cargo screening on international flights bound for the U.S. The </w:t>
      </w:r>
      <w:r w:rsidRPr="006617AF">
        <w:rPr>
          <w:rFonts w:asciiTheme="minorHAnsi" w:hAnsiTheme="minorHAnsi"/>
          <w:sz w:val="26"/>
          <w:szCs w:val="26"/>
          <w:u w:val="single"/>
        </w:rPr>
        <w:t>TSA must adopt an aggressive role to establish this system effectively or it could fail as it did with inline screening. And total screening should extend to air-cargo flights</w:t>
      </w:r>
      <w:r w:rsidRPr="006617AF">
        <w:rPr>
          <w:rFonts w:asciiTheme="minorHAnsi" w:hAnsiTheme="minorHAnsi"/>
          <w:sz w:val="16"/>
          <w:szCs w:val="26"/>
        </w:rPr>
        <w:t xml:space="preserve">. The specter of a massive </w:t>
      </w:r>
      <w:r w:rsidRPr="006617AF">
        <w:rPr>
          <w:rFonts w:asciiTheme="minorHAnsi" w:hAnsiTheme="minorHAnsi"/>
          <w:sz w:val="16"/>
          <w:szCs w:val="26"/>
        </w:rPr>
        <w:softHyphen/>
        <w:t>freighter detonating over a major airport should be all the encouragement aviation haulers need to make flights safe. Insurance companies can offer discounts for increased security, and the TSA and the National Institute of Standards and Technology could vet technology for making this process timely and cost-effective.</w:t>
      </w:r>
    </w:p>
    <w:p w:rsidR="002F31D6" w:rsidRPr="006617AF" w:rsidRDefault="002F31D6" w:rsidP="002F31D6">
      <w:pPr>
        <w:rPr>
          <w:rFonts w:asciiTheme="minorHAnsi" w:hAnsiTheme="minorHAnsi"/>
          <w:sz w:val="26"/>
          <w:szCs w:val="26"/>
        </w:rPr>
      </w:pPr>
    </w:p>
    <w:p w:rsidR="002F31D6" w:rsidRPr="006617AF" w:rsidRDefault="002F31D6" w:rsidP="002F31D6">
      <w:pPr>
        <w:pStyle w:val="Heading4"/>
      </w:pPr>
      <w:r w:rsidRPr="006617AF">
        <w:t>Ending the list of banned items, allowing liquids, encouraging BDO programs based in science, eliminating baggage fees, and randomizing security makes security flexible and responsive to terrorist while ending programs such as SPOT and body imaging technology</w:t>
      </w:r>
    </w:p>
    <w:p w:rsidR="002F31D6" w:rsidRPr="006617AF" w:rsidRDefault="002F31D6" w:rsidP="002F31D6">
      <w:pPr>
        <w:rPr>
          <w:rFonts w:asciiTheme="minorHAnsi" w:hAnsiTheme="minorHAnsi"/>
          <w:sz w:val="26"/>
          <w:szCs w:val="26"/>
        </w:rPr>
      </w:pPr>
      <w:r w:rsidRPr="006617AF">
        <w:rPr>
          <w:rFonts w:asciiTheme="minorHAnsi" w:hAnsiTheme="minorHAnsi"/>
          <w:b/>
          <w:sz w:val="26"/>
          <w:szCs w:val="26"/>
        </w:rPr>
        <w:t>Hawley 12</w:t>
      </w:r>
      <w:r w:rsidRPr="006617AF">
        <w:rPr>
          <w:rFonts w:asciiTheme="minorHAnsi" w:hAnsiTheme="minorHAnsi"/>
          <w:sz w:val="26"/>
          <w:szCs w:val="26"/>
        </w:rPr>
        <w:t xml:space="preserve"> </w:t>
      </w:r>
      <w:r w:rsidRPr="006617AF">
        <w:rPr>
          <w:rFonts w:asciiTheme="minorHAnsi" w:hAnsiTheme="minorHAnsi"/>
          <w:sz w:val="16"/>
          <w:szCs w:val="16"/>
        </w:rPr>
        <w:t xml:space="preserve">(Hawley, Kip [Kip Hawley is a former head of The Transportation Security Administration and is the Author of the book </w:t>
      </w:r>
      <w:r w:rsidRPr="006617AF">
        <w:rPr>
          <w:rFonts w:asciiTheme="minorHAnsi" w:hAnsiTheme="minorHAnsi"/>
          <w:iCs/>
          <w:sz w:val="16"/>
          <w:szCs w:val="16"/>
        </w:rPr>
        <w:t xml:space="preserve">"Permanent Emergency: Inside the TSA and the Fight for the Future of American Security," to be published April 24 by Palgrave Macmillan.]. 4/15/2012, “Why Airport Security is Broken—And How to Fix it,” The Wall Street Journal, accessed: 7/21/2015. </w:t>
      </w:r>
      <w:r w:rsidRPr="006617AF">
        <w:rPr>
          <w:rFonts w:asciiTheme="minorHAnsi" w:hAnsiTheme="minorHAnsi"/>
          <w:sz w:val="16"/>
          <w:szCs w:val="16"/>
        </w:rPr>
        <w:t>http://www.wsj.com/articles/SB10001424052702303815404577335783535660546)//ALepow</w:t>
      </w:r>
    </w:p>
    <w:p w:rsidR="002F31D6" w:rsidRPr="006617AF" w:rsidRDefault="002F31D6" w:rsidP="002F31D6">
      <w:pPr>
        <w:rPr>
          <w:rFonts w:asciiTheme="minorHAnsi" w:hAnsiTheme="minorHAnsi"/>
          <w:sz w:val="26"/>
          <w:szCs w:val="26"/>
          <w:u w:val="single"/>
        </w:rPr>
      </w:pPr>
      <w:r w:rsidRPr="006617AF">
        <w:rPr>
          <w:rFonts w:asciiTheme="minorHAnsi" w:hAnsiTheme="minorHAnsi"/>
          <w:sz w:val="26"/>
          <w:szCs w:val="26"/>
          <w:u w:val="single"/>
        </w:rPr>
        <w:t>Airport security has to change. The relationship between the public and the TSA has become too poisonous to be sustained.</w:t>
      </w:r>
      <w:r w:rsidRPr="006617AF">
        <w:rPr>
          <w:rFonts w:asciiTheme="minorHAnsi" w:hAnsiTheme="minorHAnsi"/>
          <w:sz w:val="16"/>
          <w:szCs w:val="26"/>
        </w:rPr>
        <w:t xml:space="preserve"> And the way that we use TSA officers—as little more than human versions of our scanners—is a tremendous waste of well-trained, engaged brains that could be evaluating risk rather than looking for violations of the Standard Operating Procedure. </w:t>
      </w:r>
      <w:r w:rsidRPr="006617AF">
        <w:rPr>
          <w:rFonts w:asciiTheme="minorHAnsi" w:hAnsiTheme="minorHAnsi"/>
          <w:sz w:val="26"/>
          <w:szCs w:val="26"/>
          <w:u w:val="single"/>
        </w:rPr>
        <w:t>What would a better system look like? If politicians gave the TSA some political cover, the agency could institute the following changes before the start of the summer travel season: Embracing risk could reduce the hassle of today's airport while making us safer at the same time.</w:t>
      </w:r>
      <w:r w:rsidRPr="006617AF">
        <w:rPr>
          <w:rFonts w:asciiTheme="minorHAnsi" w:hAnsiTheme="minorHAnsi"/>
          <w:sz w:val="16"/>
          <w:szCs w:val="26"/>
        </w:rPr>
        <w:t xml:space="preserve"> JOSH COCHRAN 1</w:t>
      </w:r>
      <w:r w:rsidRPr="006617AF">
        <w:rPr>
          <w:rFonts w:asciiTheme="minorHAnsi" w:hAnsiTheme="minorHAnsi"/>
          <w:sz w:val="26"/>
          <w:szCs w:val="26"/>
          <w:u w:val="single"/>
        </w:rPr>
        <w:t>. No more banned items: Aside from obvious weapons capable of fast, multiple killings—such as guns, toxins and explosive devices—it is time to end the TSA's use of well-trained security officers as kindergarten teachers to millions of passengers a day</w:t>
      </w:r>
      <w:r w:rsidRPr="006617AF">
        <w:rPr>
          <w:rFonts w:asciiTheme="minorHAnsi" w:hAnsiTheme="minorHAnsi"/>
          <w:sz w:val="16"/>
          <w:szCs w:val="26"/>
        </w:rPr>
        <w:t xml:space="preserve">. The list of banned items has created an "Easter-egg hunt" mentality at the TSA. Worse, banning certain items gives terrorists a complete list of what not to use in their next attack. Lighters are banned? The next attack will use an electric trigger. </w:t>
      </w:r>
      <w:r w:rsidRPr="006617AF">
        <w:rPr>
          <w:rFonts w:asciiTheme="minorHAnsi" w:hAnsiTheme="minorHAnsi"/>
          <w:sz w:val="26"/>
          <w:szCs w:val="26"/>
          <w:u w:val="single"/>
        </w:rPr>
        <w:t>2. Allow all liquids: Simple checkpoint signage, a small software update and some traffic management are all that stand between you and bringing all your liquids on every U.S. flight</w:t>
      </w:r>
      <w:r w:rsidRPr="006617AF">
        <w:rPr>
          <w:rFonts w:asciiTheme="minorHAnsi" w:hAnsiTheme="minorHAnsi"/>
          <w:sz w:val="16"/>
          <w:szCs w:val="26"/>
        </w:rPr>
        <w:t>. Really</w:t>
      </w:r>
      <w:r w:rsidRPr="006617AF">
        <w:rPr>
          <w:rFonts w:asciiTheme="minorHAnsi" w:hAnsiTheme="minorHAnsi"/>
          <w:sz w:val="26"/>
          <w:szCs w:val="26"/>
          <w:u w:val="single"/>
        </w:rPr>
        <w:t>. 3. Give TSA officers more flexibility and rewards for initiative, and hold them accountable: No security agency on earth has the experience and pattern-recognition skills of TSA officers. We need to leverage that ability. TSA officers should have more discretion to interact with passengers and to work in looser teams throughout airports</w:t>
      </w:r>
      <w:r w:rsidRPr="006617AF">
        <w:rPr>
          <w:rFonts w:asciiTheme="minorHAnsi" w:hAnsiTheme="minorHAnsi"/>
          <w:sz w:val="16"/>
          <w:szCs w:val="26"/>
        </w:rPr>
        <w:t xml:space="preserve">. And TSA's leaders must be prepared to support initiative even when officers make mistakes. Currently, independence on the ground is more likely to lead to discipline than reward. </w:t>
      </w:r>
      <w:r w:rsidRPr="006617AF">
        <w:rPr>
          <w:rFonts w:asciiTheme="minorHAnsi" w:hAnsiTheme="minorHAnsi"/>
          <w:sz w:val="26"/>
          <w:szCs w:val="26"/>
          <w:u w:val="single"/>
        </w:rPr>
        <w:t>4. Eliminate baggage fees: Much of the pain at TSA checkpoints these days can be attributed to passengers overstuffing their carry-on luggage to avoid baggage fees. The airlines had their reasons for implementing these fees, but the result has been a checkpoint nightmare. Airlines might increase ticket prices slightly to compensate for the lost revenue, but the main impact would be that checkpoint screening for everybody will be faster and safer. 5. Randomize security: Predictability is deadly. Banned-item lists, rigid protocols—if terrorists know what to expect at the airport, they have a greater chance of evading our system.</w:t>
      </w:r>
      <w:r w:rsidRPr="006617AF">
        <w:rPr>
          <w:rFonts w:asciiTheme="minorHAnsi" w:hAnsiTheme="minorHAnsi"/>
          <w:sz w:val="16"/>
          <w:szCs w:val="26"/>
        </w:rPr>
        <w:t xml:space="preserve"> In Richmond, Va., we tested a system that randomized the security procedures encountered by passengers (additional upper-torso pat-downs, a thorough bag search, a swab test of carry-ons, etc.), while not subjecting everyone to the full gamut. At other airports, we tried out a system called "Playbook," which gave airports a virtual encyclopedia of possible security actions and let local law-enforcement, airport and TSA officials choose a customized set of counterterror measures. </w:t>
      </w:r>
      <w:r w:rsidRPr="006617AF">
        <w:rPr>
          <w:rFonts w:asciiTheme="minorHAnsi" w:hAnsiTheme="minorHAnsi"/>
          <w:sz w:val="26"/>
          <w:szCs w:val="26"/>
          <w:u w:val="single"/>
        </w:rPr>
        <w:t>Implemented nationally, this approach would give to the system as a whole a value greater than the sum of its parts—making it much harder for terrorists to learn how to evade our security protocols. To be effective, airport security needs to embrace flexibility and risk management—principles that it is difficult for both the bureaucracy and the public to accept. The public wants the airport experience to be predictable, hassle-free and airtight and for it to keep us 100% safe. But 100% safety is unattainable. Embracing a bit of risk could reduce the hassle of today's airport experience while making us safer at the same time.</w:t>
      </w:r>
    </w:p>
    <w:p w:rsidR="002F31D6" w:rsidRPr="006617AF" w:rsidRDefault="002F31D6" w:rsidP="002F31D6">
      <w:pPr>
        <w:rPr>
          <w:rFonts w:asciiTheme="minorHAnsi" w:hAnsiTheme="minorHAnsi"/>
          <w:sz w:val="26"/>
          <w:szCs w:val="26"/>
        </w:rPr>
      </w:pPr>
    </w:p>
    <w:p w:rsidR="002F31D6" w:rsidRPr="006617AF" w:rsidRDefault="002F31D6" w:rsidP="002F31D6">
      <w:pPr>
        <w:pStyle w:val="Heading4"/>
      </w:pPr>
      <w:r w:rsidRPr="006617AF">
        <w:t>Intelligence gathering before airport security is the best way to solve terror—it’s a question of data gathering rather than invasive personal searches</w:t>
      </w:r>
    </w:p>
    <w:p w:rsidR="002F31D6" w:rsidRPr="006617AF" w:rsidRDefault="002F31D6" w:rsidP="002F31D6">
      <w:pPr>
        <w:rPr>
          <w:rFonts w:asciiTheme="minorHAnsi" w:hAnsiTheme="minorHAnsi"/>
          <w:sz w:val="26"/>
          <w:szCs w:val="26"/>
        </w:rPr>
      </w:pPr>
      <w:r w:rsidRPr="006617AF">
        <w:rPr>
          <w:rFonts w:asciiTheme="minorHAnsi" w:hAnsiTheme="minorHAnsi"/>
          <w:b/>
          <w:sz w:val="26"/>
          <w:szCs w:val="26"/>
        </w:rPr>
        <w:t>Schneier 10</w:t>
      </w:r>
      <w:r w:rsidRPr="006617AF">
        <w:rPr>
          <w:rFonts w:asciiTheme="minorHAnsi" w:hAnsiTheme="minorHAnsi"/>
          <w:sz w:val="26"/>
          <w:szCs w:val="26"/>
        </w:rPr>
        <w:t xml:space="preserve"> </w:t>
      </w:r>
      <w:r w:rsidRPr="006617AF">
        <w:rPr>
          <w:rFonts w:asciiTheme="minorHAnsi" w:hAnsiTheme="minorHAnsi"/>
          <w:sz w:val="16"/>
          <w:szCs w:val="16"/>
        </w:rPr>
        <w:t xml:space="preserve">(Schneier, Bruce [Bruce Schneier </w:t>
      </w:r>
      <w:r w:rsidRPr="006617AF">
        <w:rPr>
          <w:rFonts w:asciiTheme="minorHAnsi" w:hAnsiTheme="minorHAnsi" w:cs="Helvetica"/>
          <w:color w:val="000000"/>
          <w:sz w:val="16"/>
          <w:szCs w:val="16"/>
          <w:shd w:val="clear" w:color="auto" w:fill="FFFFFF"/>
        </w:rPr>
        <w:t>is a contributing writer for </w:t>
      </w:r>
      <w:r w:rsidRPr="006617AF">
        <w:rPr>
          <w:rFonts w:asciiTheme="minorHAnsi" w:hAnsiTheme="minorHAnsi" w:cs="Helvetica"/>
          <w:i/>
          <w:iCs/>
          <w:color w:val="000000"/>
          <w:sz w:val="16"/>
          <w:szCs w:val="16"/>
          <w:shd w:val="clear" w:color="auto" w:fill="FFFFFF"/>
        </w:rPr>
        <w:t>The Atlantic</w:t>
      </w:r>
      <w:r w:rsidRPr="006617AF">
        <w:rPr>
          <w:rFonts w:asciiTheme="minorHAnsi" w:hAnsiTheme="minorHAnsi" w:cs="Helvetica"/>
          <w:color w:val="000000"/>
          <w:sz w:val="16"/>
          <w:szCs w:val="16"/>
          <w:shd w:val="clear" w:color="auto" w:fill="FFFFFF"/>
        </w:rPr>
        <w:t> and the chief technology officer of the computer-security firm Co3</w:t>
      </w:r>
      <w:r w:rsidRPr="006617AF">
        <w:rPr>
          <w:rFonts w:asciiTheme="minorHAnsi" w:hAnsiTheme="minorHAnsi" w:cs="Helvetica"/>
          <w:b/>
          <w:bCs/>
          <w:color w:val="000000"/>
          <w:sz w:val="16"/>
          <w:szCs w:val="16"/>
          <w:shd w:val="clear" w:color="auto" w:fill="FFFFFF"/>
        </w:rPr>
        <w:t> </w:t>
      </w:r>
      <w:r w:rsidRPr="006617AF">
        <w:rPr>
          <w:rFonts w:asciiTheme="minorHAnsi" w:hAnsiTheme="minorHAnsi" w:cs="Helvetica"/>
          <w:color w:val="000000"/>
          <w:sz w:val="16"/>
          <w:szCs w:val="16"/>
          <w:shd w:val="clear" w:color="auto" w:fill="FFFFFF"/>
        </w:rPr>
        <w:t xml:space="preserve">Systems.]. 12/2/2010, “Why the TSA Can’t Back Down,” The Atlantic, accessed: 7/21/2015. </w:t>
      </w:r>
      <w:r w:rsidRPr="006617AF">
        <w:rPr>
          <w:rFonts w:asciiTheme="minorHAnsi" w:hAnsiTheme="minorHAnsi"/>
          <w:sz w:val="16"/>
          <w:szCs w:val="16"/>
        </w:rPr>
        <w:t>http://www.theatlantic.com/national/archive/2010/12/why-the-tsa-cant-back-down/67337/)//ALepow</w:t>
      </w:r>
    </w:p>
    <w:p w:rsidR="002F31D6" w:rsidRPr="006617AF" w:rsidRDefault="002F31D6" w:rsidP="002F31D6">
      <w:pPr>
        <w:rPr>
          <w:rFonts w:asciiTheme="minorHAnsi" w:hAnsiTheme="minorHAnsi"/>
          <w:sz w:val="26"/>
          <w:szCs w:val="26"/>
          <w:u w:val="single"/>
        </w:rPr>
      </w:pPr>
      <w:r w:rsidRPr="006617AF">
        <w:rPr>
          <w:rFonts w:asciiTheme="minorHAnsi" w:hAnsiTheme="minorHAnsi"/>
          <w:sz w:val="16"/>
          <w:szCs w:val="26"/>
        </w:rPr>
        <w:t xml:space="preserve">The truth is that exactly two things have made air travel safer since 9/11: reinforcing cockpit doors and convincing passengers they need to fight back. </w:t>
      </w:r>
      <w:r w:rsidRPr="006617AF">
        <w:rPr>
          <w:rFonts w:asciiTheme="minorHAnsi" w:hAnsiTheme="minorHAnsi"/>
          <w:sz w:val="26"/>
          <w:szCs w:val="26"/>
          <w:u w:val="single"/>
        </w:rPr>
        <w:t xml:space="preserve">The TSA should continue to screen checked luggage. They should start screening airport workers. And then they should return airport security to pre-9/11 levels and let the rest of their budget be used for better purposes. </w:t>
      </w:r>
      <w:hyperlink r:id="rId38" w:history="1">
        <w:r w:rsidRPr="006617AF">
          <w:rPr>
            <w:rStyle w:val="Hyperlink"/>
            <w:rFonts w:asciiTheme="minorHAnsi" w:hAnsiTheme="minorHAnsi"/>
            <w:sz w:val="26"/>
            <w:szCs w:val="26"/>
            <w:u w:val="single"/>
          </w:rPr>
          <w:t>Investigation and intelligence</w:t>
        </w:r>
      </w:hyperlink>
      <w:r w:rsidRPr="006617AF">
        <w:rPr>
          <w:rFonts w:asciiTheme="minorHAnsi" w:hAnsiTheme="minorHAnsi"/>
          <w:sz w:val="26"/>
          <w:szCs w:val="26"/>
          <w:u w:val="single"/>
        </w:rPr>
        <w:t xml:space="preserve"> is how we're going to prevent terrorism, on airplanes and elsewhere. It's how we caught the liquid bombers</w:t>
      </w:r>
      <w:r w:rsidRPr="006617AF">
        <w:rPr>
          <w:rFonts w:asciiTheme="minorHAnsi" w:hAnsiTheme="minorHAnsi"/>
          <w:sz w:val="16"/>
          <w:szCs w:val="26"/>
        </w:rPr>
        <w:t xml:space="preserve">. It's how we found the Yemeni printer-cartridge bombs. </w:t>
      </w:r>
      <w:r w:rsidRPr="006617AF">
        <w:rPr>
          <w:rFonts w:asciiTheme="minorHAnsi" w:hAnsiTheme="minorHAnsi"/>
          <w:sz w:val="26"/>
          <w:szCs w:val="26"/>
          <w:u w:val="single"/>
        </w:rPr>
        <w:t>And it's our best chance at stopping the next serious plot. Because if a group of well-planned and well-funded terrorist plotters makes it to the airport, the chance is pretty low that those blue-shirted crotch-groping water-bottle-confiscating TSA agents are going to catch them. The agents are trying to do a good job, but the deck is so stacked against them that their job is impossible. Airport security is the last line of defense, and it's not a very good one.</w:t>
      </w:r>
    </w:p>
    <w:p w:rsidR="002F31D6" w:rsidRPr="006617AF" w:rsidRDefault="002F31D6" w:rsidP="002F31D6">
      <w:pPr>
        <w:rPr>
          <w:rFonts w:asciiTheme="minorHAnsi" w:hAnsiTheme="minorHAnsi"/>
          <w:sz w:val="26"/>
          <w:szCs w:val="26"/>
        </w:rPr>
      </w:pPr>
    </w:p>
    <w:p w:rsidR="002F31D6" w:rsidRPr="006617AF" w:rsidRDefault="002F31D6" w:rsidP="002F31D6">
      <w:pPr>
        <w:pStyle w:val="Heading4"/>
      </w:pPr>
      <w:r w:rsidRPr="006617AF">
        <w:t xml:space="preserve"> “Puffer machines” do not involve body-imaging technology and are able to successfully detect explosive materials</w:t>
      </w:r>
    </w:p>
    <w:p w:rsidR="002F31D6" w:rsidRPr="006617AF" w:rsidRDefault="002F31D6" w:rsidP="002F31D6">
      <w:pPr>
        <w:rPr>
          <w:rFonts w:asciiTheme="minorHAnsi" w:hAnsiTheme="minorHAnsi"/>
          <w:sz w:val="26"/>
          <w:szCs w:val="26"/>
        </w:rPr>
      </w:pPr>
      <w:r w:rsidRPr="006617AF">
        <w:rPr>
          <w:rFonts w:asciiTheme="minorHAnsi" w:hAnsiTheme="minorHAnsi"/>
          <w:b/>
          <w:sz w:val="26"/>
          <w:szCs w:val="26"/>
        </w:rPr>
        <w:t>Carmichael 10</w:t>
      </w:r>
      <w:r w:rsidRPr="006617AF">
        <w:rPr>
          <w:rFonts w:asciiTheme="minorHAnsi" w:hAnsiTheme="minorHAnsi"/>
          <w:sz w:val="26"/>
          <w:szCs w:val="26"/>
        </w:rPr>
        <w:t xml:space="preserve"> </w:t>
      </w:r>
      <w:r w:rsidRPr="006617AF">
        <w:rPr>
          <w:rFonts w:asciiTheme="minorHAnsi" w:hAnsiTheme="minorHAnsi"/>
          <w:sz w:val="16"/>
          <w:szCs w:val="16"/>
        </w:rPr>
        <w:t>(Carmichael, Scott [Scott Carmichael is a staff writer for Gadling.com focusing in travelling and airport security.]. 1/28/2010, “Airport Security—What Works and What Does Not?” Gadling.com, accessed: 7/21/2015. http://gadling.com/2010/01/28/airport-security-what-works-and-what-does-not/)//ALepow</w:t>
      </w:r>
    </w:p>
    <w:p w:rsidR="002F31D6" w:rsidRPr="002F31D6" w:rsidRDefault="002F31D6" w:rsidP="002F31D6">
      <w:pPr>
        <w:rPr>
          <w:rFonts w:asciiTheme="minorHAnsi" w:hAnsiTheme="minorHAnsi"/>
          <w:sz w:val="16"/>
          <w:szCs w:val="26"/>
        </w:rPr>
      </w:pPr>
      <w:r w:rsidRPr="006617AF">
        <w:rPr>
          <w:rFonts w:asciiTheme="minorHAnsi" w:hAnsiTheme="minorHAnsi"/>
          <w:sz w:val="16"/>
          <w:szCs w:val="26"/>
        </w:rPr>
        <w:t xml:space="preserve">Passenger puffer machine </w:t>
      </w:r>
      <w:r w:rsidRPr="006617AF">
        <w:rPr>
          <w:rFonts w:asciiTheme="minorHAnsi" w:hAnsiTheme="minorHAnsi"/>
          <w:sz w:val="26"/>
          <w:szCs w:val="26"/>
          <w:u w:val="single"/>
        </w:rPr>
        <w:t xml:space="preserve">The “puffer machine” was supposed to be the ultimate in airport security. You step into the machine, it blows puffs of air on you, and “smells” for explosives. It all sounds like the perfect solution. These machines were in place at several airports on a trial basis </w:t>
      </w:r>
      <w:r w:rsidRPr="006617AF">
        <w:rPr>
          <w:rFonts w:asciiTheme="minorHAnsi" w:hAnsiTheme="minorHAnsi"/>
          <w:sz w:val="16"/>
          <w:szCs w:val="26"/>
        </w:rPr>
        <w:t xml:space="preserve">before they were all removed due to “unforeseen technical problems”. </w:t>
      </w:r>
      <w:r w:rsidRPr="006617AF">
        <w:rPr>
          <w:rFonts w:asciiTheme="minorHAnsi" w:hAnsiTheme="minorHAnsi"/>
          <w:sz w:val="26"/>
          <w:szCs w:val="26"/>
          <w:u w:val="single"/>
        </w:rPr>
        <w:t>Millions were invested in the devices, which are now probably collecting dust in a storage facility. High profile research labs are still working on better solutions, and there are several very promising technologies in the very early stages of development. Sadly, without some really serious government money, those machines won’t be at your local airport any time soon</w:t>
      </w:r>
      <w:r w:rsidRPr="006617AF">
        <w:rPr>
          <w:rFonts w:asciiTheme="minorHAnsi" w:hAnsiTheme="minorHAnsi"/>
          <w:sz w:val="16"/>
          <w:szCs w:val="26"/>
        </w:rPr>
        <w:t xml:space="preserve">. </w:t>
      </w:r>
    </w:p>
    <w:p w:rsidR="002F31D6" w:rsidRDefault="002F31D6" w:rsidP="000F441B">
      <w:pPr>
        <w:pStyle w:val="Heading2"/>
      </w:pPr>
      <w:r>
        <w:t>Model Minority K</w:t>
      </w:r>
    </w:p>
    <w:p w:rsidR="00241733" w:rsidRPr="00241733" w:rsidRDefault="00241733" w:rsidP="00241733">
      <w:pPr>
        <w:pStyle w:val="Heading3"/>
      </w:pPr>
      <w:r>
        <w:t>1NC</w:t>
      </w:r>
    </w:p>
    <w:p w:rsidR="00241733" w:rsidRPr="006943CA" w:rsidRDefault="00241733" w:rsidP="00241733">
      <w:pPr>
        <w:pStyle w:val="Heading4"/>
      </w:pPr>
      <w:r w:rsidRPr="006943CA">
        <w:t xml:space="preserve">The US </w:t>
      </w:r>
      <w:r>
        <w:t>categorization of</w:t>
      </w:r>
      <w:r w:rsidRPr="006943CA">
        <w:t xml:space="preserve"> M</w:t>
      </w:r>
      <w:r>
        <w:t>uslims as either “good” or “bad</w:t>
      </w:r>
      <w:r w:rsidRPr="006943CA">
        <w:t xml:space="preserve">” </w:t>
      </w:r>
      <w:r>
        <w:t xml:space="preserve">is a particular formation of the model minority stereotype.  The Affirmatives redemption of “bad” Muslims into the category of “good” Muslims perpetuates the dichotomy, making </w:t>
      </w:r>
      <w:r w:rsidRPr="006943CA">
        <w:t>hyper</w:t>
      </w:r>
      <w:r>
        <w:t>-</w:t>
      </w:r>
      <w:r w:rsidRPr="006943CA">
        <w:t xml:space="preserve">visible those who do not conform to the ideal societal position ascribed to them </w:t>
      </w:r>
    </w:p>
    <w:p w:rsidR="00241733" w:rsidRPr="006943CA" w:rsidRDefault="00241733" w:rsidP="00241733">
      <w:pPr>
        <w:rPr>
          <w:b/>
          <w:bCs/>
          <w:sz w:val="26"/>
          <w:u w:val="single"/>
        </w:rPr>
      </w:pPr>
      <w:r w:rsidRPr="00C24489">
        <w:rPr>
          <w:rStyle w:val="Style13ptBold"/>
        </w:rPr>
        <w:t>Jackson and Kim 11</w:t>
      </w:r>
      <w:r w:rsidRPr="006943CA">
        <w:t>(John L. Jackson is Dean of the University of Pennsylvania's School of Social Policy and Practice.</w:t>
      </w:r>
      <w:r>
        <w:t xml:space="preserve"> </w:t>
      </w:r>
      <w:r w:rsidRPr="006943CA">
        <w:t>He also is the Richard Perry University Professor of Communication, Africana Studies, and Anthropology in the Standing Faculty of the Annenberg School for Communication and the Standing Faculty of the School of Arts and Sciences.</w:t>
      </w:r>
      <w:r>
        <w:t xml:space="preserve"> </w:t>
      </w:r>
      <w:r w:rsidRPr="006943CA">
        <w:t>David K. Kim is a Professor of Religious Studies</w:t>
      </w:r>
      <w:r>
        <w:t xml:space="preserve"> </w:t>
      </w:r>
      <w:r w:rsidRPr="006943CA">
        <w:t>, Chair of the Religious Studies Department</w:t>
      </w:r>
      <w:r>
        <w:t xml:space="preserve"> </w:t>
      </w:r>
      <w:r w:rsidRPr="006943CA">
        <w:t>, and Associate Professor in American Studies at Connecticut College.</w:t>
      </w:r>
      <w:r>
        <w:t xml:space="preserve"> </w:t>
      </w:r>
      <w:r w:rsidRPr="006943CA">
        <w:t>“Race, Religion, and Late Democracy”</w:t>
      </w:r>
      <w:r>
        <w:t xml:space="preserve"> </w:t>
      </w:r>
      <w:hyperlink r:id="rId39" w:anchor="v=onepage&amp;q=model%20minority%20islam&amp;f=false" w:history="1">
        <w:r w:rsidRPr="006943CA">
          <w:rPr>
            <w:rStyle w:val="Hyperlink"/>
          </w:rPr>
          <w:t>https://books.google.com/books?id=f0dcGarZj0AC&amp;pg=PA192&amp;lpg=PA192&amp;dq=model+minority+islam&amp;source=bl&amp;ots=pbOVG4ECMU&amp;sig=9zhvyJBJAVBhK9WBJQnAdzJBr3U&amp;hl=en&amp;sa=X&amp;ved=0CDAQ6AEwAmoVChMItd_zq6jixgIVgZeACh3IeABK#v=onepage&amp;q=model%20minority%20islam&amp;f=false</w:t>
        </w:r>
      </w:hyperlink>
      <w:r w:rsidRPr="006943CA">
        <w:t>)</w:t>
      </w:r>
    </w:p>
    <w:p w:rsidR="00241733" w:rsidRPr="00C24489" w:rsidRDefault="00241733" w:rsidP="00241733">
      <w:pPr>
        <w:rPr>
          <w:rStyle w:val="StyleUnderline"/>
          <w:b/>
          <w:sz w:val="14"/>
        </w:rPr>
      </w:pPr>
      <w:r w:rsidRPr="00123D95">
        <w:rPr>
          <w:rStyle w:val="StyleUnderline"/>
        </w:rPr>
        <w:t>Asian Americans as model minorities operated to discipline African Americans as an example of racial success, yet the emphasis on minority status reaffirmed the super position of whites.</w:t>
      </w:r>
      <w:r>
        <w:rPr>
          <w:rStyle w:val="StyleUnderline"/>
        </w:rPr>
        <w:t xml:space="preserve"> </w:t>
      </w:r>
      <w:r w:rsidRPr="006943CA">
        <w:t>Unlike the use of the foreignness trope to serve foreign policy, the model minority trope is domestic and serves to discipline African Americans. The model minority is also a pan-Asian category: it is applied to most Asian Americans, not limited to a particular national origin.</w:t>
      </w:r>
      <w:r>
        <w:rPr>
          <w:rStyle w:val="StyleUnderline"/>
          <w:sz w:val="16"/>
        </w:rPr>
        <w:t xml:space="preserve"> </w:t>
      </w:r>
      <w:r w:rsidRPr="006943CA">
        <w:t xml:space="preserve">Together, the two tropes offer a more complete racial landscape for Asian Americans. The “good Asian” performs racially as a model minority, assimilated and successful. But if there is resistance to racial subordination organized through ethnic or group identity, those ethnic excesses can be labeled as foreign. </w:t>
      </w:r>
      <w:r w:rsidRPr="00123D95">
        <w:rPr>
          <w:rStyle w:val="StyleUnderline"/>
        </w:rPr>
        <w:t>Labeling a racial performance as foreign is an invitation to discrimination and disciplinary actions against the “bad Asian.” Furthermore, in the case of conflict with an Asian nation, the raced bodies of Asian Americans are available through the trope of foreignness as a mobilization point for Americans.</w:t>
      </w:r>
      <w:r>
        <w:rPr>
          <w:rStyle w:val="StyleUnderline"/>
        </w:rPr>
        <w:t xml:space="preserve"> “Good Muslim” </w:t>
      </w:r>
      <w:r w:rsidRPr="00123D95">
        <w:rPr>
          <w:rStyle w:val="StyleUnderline"/>
        </w:rPr>
        <w:t>Corresponding to the Asian American model minority, we can see the emergence of the ”good Muslim” and “bad Muslim” stereotypes</w:t>
      </w:r>
      <w:r>
        <w:rPr>
          <w:rStyle w:val="StyleUnderline"/>
        </w:rPr>
        <w:t xml:space="preserve">. </w:t>
      </w:r>
      <w:r w:rsidRPr="006943CA">
        <w:t>While the “Muslim terrorist” is now well established, the scripting of the “good Muslim” is a work in progress. The new republican majority in Congress is holding congressional hearings on the threat of “Islamic radicalization.” The first noncongressional witness to testify was Zuhdi Jasser, A Republican and self-identified Muslim; founder of the American Islamic Forum for Democracy, he is politically active and appears often in conservative media. He is reported as “calling on Muslim leaders to aggressively oppose a “culture of separatism” and urges Islamic clerics “to disavow scripture that belittles non-Muslims and women and to renounce a role for Islam in the government” (Boorstein 2011). Jasser’s appearances on controversial television commentator Glen Beck’s show suggest that this is not a doctrinal or sectarian dispute among Islamic faithful. This is an example of the crafting of the “model minority” for the racial category of Muslims. We should expect continued efforts to create a script for the proper racial performance of the “good Muslim.”</w:t>
      </w:r>
      <w:r>
        <w:rPr>
          <w:rStyle w:val="StyleUnderline"/>
        </w:rPr>
        <w:t xml:space="preserve"> </w:t>
      </w:r>
      <w:r w:rsidRPr="00123D95">
        <w:rPr>
          <w:rStyle w:val="StyleUnderline"/>
        </w:rPr>
        <w:t>The emergence of the possibility of the “good Muslim” suggests that the Muslim racial category will follow the dual track of Asian American racialization with two different ascribed racial sterotypes: the Muslim terrorist and the good Muslim</w:t>
      </w:r>
      <w:r>
        <w:rPr>
          <w:rStyle w:val="StyleUnderline"/>
        </w:rPr>
        <w:t xml:space="preserve">. The Muslim terrorist is an extreme example of the foreignness trope, providing a domestic body in the service of our foreign military operations in Iraw and Afghanistan. </w:t>
      </w:r>
      <w:r w:rsidRPr="00123D95">
        <w:rPr>
          <w:rStyle w:val="StyleUnderline"/>
        </w:rPr>
        <w:t>For those Americans who are collected in then Muslim category, the disciplinary function of the “good Muslim” corresponding to the “model minority” is available for use against Muslims or those with Asiatic brown bodies who protest or disagree with American domestic or foreign policy.</w:t>
      </w:r>
      <w:r>
        <w:rPr>
          <w:rStyle w:val="StyleUnderline"/>
        </w:rPr>
        <w:t xml:space="preserve"> </w:t>
      </w:r>
      <w:r w:rsidRPr="006943CA">
        <w:t>The loose framework for the Muslim racial category and its racial trope, the “Muslim terrorist,” makes organizing difficult. Mosques offer important centers for faith and community. But it is unclear how a faith-based community can organize to include non-Muslims against a racial trope. One promising development was the support given by Asian Americans to the victims of hate crimes after 9/11. The racial category of Asian Americans as a panethnic group could, over time, encompass faith-based communities.</w:t>
      </w:r>
      <w:r>
        <w:rPr>
          <w:rStyle w:val="StyleUnderline"/>
          <w:sz w:val="14"/>
        </w:rPr>
        <w:t xml:space="preserve"> </w:t>
      </w:r>
      <w:r w:rsidRPr="006943CA">
        <w:t xml:space="preserve">The implications of the racialization of Islam for American foreign policy considerations are less ambiguous but more discouraging. The racialization of Islam through the Muslim racial category seems to be following the model of Asian American racialization. </w:t>
      </w:r>
      <w:r w:rsidRPr="00A73BE1">
        <w:rPr>
          <w:rStyle w:val="StyleUnderline"/>
        </w:rPr>
        <w:t>There is a simplistic duality.</w:t>
      </w:r>
      <w:r>
        <w:rPr>
          <w:rStyle w:val="StyleUnderline"/>
        </w:rPr>
        <w:t xml:space="preserve"> </w:t>
      </w:r>
      <w:r w:rsidRPr="006943CA">
        <w:t>One side is the bad Muslim, the “Muslim terrorist,” useful to further American foreign policy goals. On the other side is the good Muslim, assimilating to conventional American secular ideals. While that awkward binary may be adequate for domestic racial politics, it is clearly inadequate to address Islam and democracy in the world today. The democratic upheavals in North Africa and the Arab world are far more complex and subtle than the gross categories offered by American racialization.</w:t>
      </w:r>
    </w:p>
    <w:p w:rsidR="00241733" w:rsidRPr="00057F11" w:rsidRDefault="00241733" w:rsidP="00241733">
      <w:pPr>
        <w:pStyle w:val="Heading4"/>
      </w:pPr>
      <w:r w:rsidRPr="00057F11">
        <w:t>Thus we advocate a counterhegemonic storytelling of the myth of the model minority. Challenging this racism is key to solving for the institutional discrimination of POC and</w:t>
      </w:r>
      <w:r>
        <w:t xml:space="preserve"> creating real social change.</w:t>
      </w:r>
      <w:r w:rsidRPr="00057F11">
        <w:t xml:space="preserve"> </w:t>
      </w:r>
    </w:p>
    <w:p w:rsidR="00241733" w:rsidRPr="00057F11" w:rsidRDefault="00241733" w:rsidP="00241733">
      <w:r w:rsidRPr="00057F11">
        <w:t xml:space="preserve">Caroline </w:t>
      </w:r>
      <w:r w:rsidRPr="00057F11">
        <w:rPr>
          <w:rStyle w:val="Style13ptBold"/>
        </w:rPr>
        <w:t>Hargreaves</w:t>
      </w:r>
      <w:r w:rsidRPr="00057F11">
        <w:t>, 20</w:t>
      </w:r>
      <w:r w:rsidRPr="00057F11">
        <w:rPr>
          <w:rStyle w:val="Style13ptBold"/>
        </w:rPr>
        <w:t>10</w:t>
      </w:r>
      <w:r w:rsidRPr="00057F11">
        <w:t>, "How Important is Discourse to Social Change? Case: Micro-blogging Community Tumblr,"</w:t>
      </w:r>
      <w:r>
        <w:t xml:space="preserve"> </w:t>
      </w:r>
      <w:r w:rsidRPr="00057F11">
        <w:t>London School of Economics and Political Science</w:t>
      </w:r>
      <w:r>
        <w:t xml:space="preserve"> </w:t>
      </w:r>
      <w:r w:rsidRPr="00057F11">
        <w:t>https://www.academia.edu/1635691/How_Important_is_Discourse_to_Social_Change_Case_Micro-blogging_Community_Tumblr</w:t>
      </w:r>
    </w:p>
    <w:p w:rsidR="00241733" w:rsidRPr="0011104D" w:rsidRDefault="00241733" w:rsidP="00241733">
      <w:pPr>
        <w:rPr>
          <w:rFonts w:eastAsia="Times New Roman" w:cs="Times New Roman"/>
          <w:sz w:val="20"/>
          <w:szCs w:val="20"/>
        </w:rPr>
      </w:pPr>
      <w:r w:rsidRPr="0011104D">
        <w:rPr>
          <w:rFonts w:eastAsia="Times New Roman" w:cs="Times New Roman"/>
          <w:sz w:val="20"/>
          <w:szCs w:val="20"/>
        </w:rPr>
        <w:t>Discourse can be described as a set of values and beliefs that informs our social responses and actions,</w:t>
      </w:r>
      <w:r>
        <w:rPr>
          <w:rFonts w:eastAsia="Times New Roman" w:cs="Times New Roman"/>
          <w:sz w:val="20"/>
          <w:szCs w:val="20"/>
        </w:rPr>
        <w:t xml:space="preserve"> </w:t>
      </w:r>
      <w:r w:rsidRPr="0011104D">
        <w:rPr>
          <w:rFonts w:eastAsia="Times New Roman" w:cs="Times New Roman"/>
          <w:sz w:val="20"/>
          <w:szCs w:val="20"/>
        </w:rPr>
        <w:t xml:space="preserve">More importantly, </w:t>
      </w:r>
      <w:r w:rsidRPr="0011104D">
        <w:rPr>
          <w:rStyle w:val="StyleUnderline"/>
        </w:rPr>
        <w:t>a thorough understanding of the discursive forces that shape our social fabric presents a valuable opportunity and instrument for resistance groups to challenge dominant discourses</w:t>
      </w:r>
      <w:r w:rsidRPr="0011104D">
        <w:rPr>
          <w:rFonts w:eastAsia="Times New Roman" w:cs="Times New Roman"/>
          <w:sz w:val="20"/>
          <w:szCs w:val="20"/>
        </w:rPr>
        <w:t xml:space="preserve">. Foucault's famous work on the relationship between power and knowledge brings the debate to another level, where discourses serve as the meeting place of these two forces. This conception opens up possibilities to bring about change, as power in a Foucauldian perspective is ubiquitous and operates without agency, beyond traditional notions of the state and through culturally embedded factors. Foucault rejects the liberal notion that knowledge can flourish only in the absence of power (see Evans, 2005), which allows alternative discursive methods onto the scene. </w:t>
      </w:r>
      <w:r w:rsidRPr="0011104D">
        <w:rPr>
          <w:rStyle w:val="StyleUnderline"/>
        </w:rPr>
        <w:t xml:space="preserve">These can </w:t>
      </w:r>
      <w:r w:rsidRPr="0011104D">
        <w:rPr>
          <w:rStyle w:val="Emphasis"/>
        </w:rPr>
        <w:t>challenge the way in which relations and structures of power are embedded in everyday life by providing alternative values and norms as well as morally validating the identities and perspectives of those oppressed by the existing relations and structures of powe</w:t>
      </w:r>
      <w:r w:rsidRPr="0011104D">
        <w:rPr>
          <w:rStyle w:val="StyleUnderline"/>
        </w:rPr>
        <w:t>r</w:t>
      </w:r>
      <w:r w:rsidRPr="0011104D">
        <w:rPr>
          <w:rFonts w:eastAsia="Times New Roman" w:cs="Times New Roman"/>
          <w:sz w:val="20"/>
          <w:szCs w:val="20"/>
        </w:rPr>
        <w:t xml:space="preserve"> (Stammers, 1999). </w:t>
      </w:r>
      <w:r w:rsidRPr="0011104D">
        <w:rPr>
          <w:rStyle w:val="StyleUnderline"/>
        </w:rPr>
        <w:t>This is why much attention should be paid</w:t>
      </w:r>
      <w:r w:rsidRPr="0011104D">
        <w:rPr>
          <w:rFonts w:eastAsia="Times New Roman" w:cs="Times New Roman"/>
          <w:sz w:val="20"/>
          <w:szCs w:val="20"/>
        </w:rPr>
        <w:t xml:space="preserve"> (by actors seeking to challenge the status quo) </w:t>
      </w:r>
      <w:r w:rsidRPr="0011104D">
        <w:rPr>
          <w:rStyle w:val="StyleUnderline"/>
        </w:rPr>
        <w:t>towards discourse in particular in terms of locating both opportunities and constraints for social change.</w:t>
      </w:r>
      <w:r w:rsidRPr="0011104D">
        <w:rPr>
          <w:rFonts w:eastAsia="Times New Roman" w:cs="Times New Roman"/>
          <w:sz w:val="20"/>
          <w:szCs w:val="20"/>
        </w:rPr>
        <w:t xml:space="preserve"> As argued by Hacking (1999:58) "Politics, ideology and power matter more than metaphysics to most advocates of construction. Talk of construction tends to undermine the authority of knowledge and categorization. It challenges complacent ways of doing things not by refuting or proposing better, but by ‘unmasking’." This </w:t>
      </w:r>
      <w:r w:rsidRPr="0011104D">
        <w:rPr>
          <w:rStyle w:val="StyleUnderline"/>
        </w:rPr>
        <w:t>will reveal how categories of knowledge are used in power relationships and towards moulding the global society in a particular way</w:t>
      </w:r>
      <w:r w:rsidRPr="0011104D">
        <w:rPr>
          <w:rFonts w:eastAsia="Times New Roman" w:cs="Times New Roman"/>
          <w:sz w:val="20"/>
          <w:szCs w:val="20"/>
        </w:rPr>
        <w:t xml:space="preserve">. </w:t>
      </w:r>
      <w:r w:rsidRPr="00A14694">
        <w:rPr>
          <w:rFonts w:eastAsia="Times New Roman" w:cs="Times New Roman"/>
          <w:sz w:val="14"/>
          <w:szCs w:val="20"/>
        </w:rPr>
        <w:t>With reference to the discourse of human rights, Hunt (1990) argues that the Gramscian concepts of hegemony and counter-hegemony make it possible to advance a positive evaluation certain strategies within progressive politics. The 'discursive war of position' is here seen as taking practical measurements to bring about shifts and modifications in popular consciousness. In discourse specifically, Mouffe (2005:18) explains that "[e</w:t>
      </w:r>
      <w:r w:rsidRPr="0011104D">
        <w:rPr>
          <w:rStyle w:val="StyleUnderline"/>
        </w:rPr>
        <w:t>]very hegemonic order is susceptible of being challenged by counter-hegemonic practices, i.e. practices which will attempt to disarticulate the existing order so as to install other forms of hegemony." Hegemony then becomes a process that generates a question of culturally altering social consciousness, reworking what already exists and introducing elements that transcend dominant narratives of issues and movements.</w:t>
      </w:r>
      <w:r w:rsidRPr="0011104D">
        <w:rPr>
          <w:rFonts w:eastAsia="Times New Roman" w:cs="Times New Roman"/>
          <w:sz w:val="20"/>
          <w:szCs w:val="20"/>
        </w:rPr>
        <w:t xml:space="preserve"> </w:t>
      </w:r>
      <w:r w:rsidRPr="00057F11">
        <w:t>Without going too far into the reasons behind resisting the mainstream media logic, the main concerns are to what extent this logic can be seen as representative of the larger voice of society, locally and globally. Mass culture has been perceived to be an instrument of ideological dominance over ‘social consciousness’ (see Gramsci, 1971), or what Hirst (1976:386) later labeled the ‘imaginary’, shaping social subjects</w:t>
      </w:r>
      <w:r w:rsidRPr="0011104D">
        <w:rPr>
          <w:rFonts w:eastAsia="Times New Roman" w:cs="Times New Roman"/>
          <w:sz w:val="20"/>
          <w:szCs w:val="20"/>
        </w:rPr>
        <w:t xml:space="preserve">. </w:t>
      </w:r>
      <w:r w:rsidRPr="0011104D">
        <w:rPr>
          <w:rStyle w:val="StyleUnderline"/>
        </w:rPr>
        <w:t>Discourses are therefore not deliberately created narratives, but rather ideological extensions of the hegemonic forces in play on both macro- and micro levels of society</w:t>
      </w:r>
      <w:r w:rsidRPr="0011104D">
        <w:rPr>
          <w:rFonts w:eastAsia="Times New Roman" w:cs="Times New Roman"/>
          <w:sz w:val="20"/>
          <w:szCs w:val="20"/>
        </w:rPr>
        <w:t>. The democratic deficits inherent in a media system dominated by corporate and commercial structures are apparent alongside inequalities of access, representation and ideological power (Carroll and Hackett, 2006</w:t>
      </w:r>
      <w:r w:rsidRPr="0011104D">
        <w:rPr>
          <w:rStyle w:val="StyleUnderline"/>
        </w:rPr>
        <w:t>). At every point in history when a larger minority has felt oppressed by a smaller majority, revolutions have taken place, often manifested in large social movements.</w:t>
      </w:r>
      <w:r>
        <w:rPr>
          <w:rFonts w:eastAsia="Times New Roman" w:cs="Times New Roman"/>
          <w:sz w:val="20"/>
          <w:szCs w:val="20"/>
        </w:rPr>
        <w:t xml:space="preserve"> </w:t>
      </w:r>
      <w:r w:rsidRPr="00C24489">
        <w:rPr>
          <w:rFonts w:eastAsia="Times New Roman" w:cs="Times New Roman"/>
          <w:sz w:val="14"/>
          <w:szCs w:val="20"/>
        </w:rPr>
        <w:t xml:space="preserve">Melucci (1996:84) also takes the constructivist approach and writes that at the core of social movements is the construction of collective identity, an interactive process that addresses the question of how a collective becomes a collective. </w:t>
      </w:r>
      <w:r w:rsidRPr="0011104D">
        <w:rPr>
          <w:rStyle w:val="StyleUnderline"/>
        </w:rPr>
        <w:t xml:space="preserve">Since our identities and cultures are ultimately shaped through cognitive perceptions and flows of information, its democratization is integral to the collective welfare and progression. </w:t>
      </w:r>
      <w:r w:rsidRPr="00C24489">
        <w:rPr>
          <w:rFonts w:eastAsia="Times New Roman" w:cs="Times New Roman"/>
          <w:sz w:val="16"/>
          <w:szCs w:val="20"/>
        </w:rPr>
        <w:t xml:space="preserve">Collective action therefore becomes a way of communicating a message to the rest of society. As argued by Faiclough and Wodak (1997: 258), </w:t>
      </w:r>
      <w:r w:rsidRPr="0011104D">
        <w:rPr>
          <w:rStyle w:val="StyleUnderline"/>
        </w:rPr>
        <w:t>discourse is “constitutive both in the sense that it helps to sustain and reproduce the social status quo, and in the sense that it contributes to transforming</w:t>
      </w:r>
      <w:r w:rsidRPr="0011104D">
        <w:rPr>
          <w:rFonts w:eastAsia="Times New Roman" w:cs="Times New Roman"/>
          <w:sz w:val="20"/>
          <w:szCs w:val="20"/>
        </w:rPr>
        <w:t xml:space="preserve"> it</w:t>
      </w:r>
      <w:r w:rsidRPr="00C24489">
        <w:rPr>
          <w:rFonts w:eastAsia="Times New Roman" w:cs="Times New Roman"/>
          <w:sz w:val="16"/>
          <w:szCs w:val="20"/>
        </w:rPr>
        <w:t xml:space="preserve">.” From the mere conception of ideas to the distribution of messages through e.g. self-mediation, policy-makers, marketing-companies, social movements and NGOs, the </w:t>
      </w:r>
      <w:r w:rsidRPr="0011104D">
        <w:rPr>
          <w:rStyle w:val="StyleUnderline"/>
        </w:rPr>
        <w:t>significance of discourse to progressive social change is clear.</w:t>
      </w:r>
    </w:p>
    <w:p w:rsidR="00241733" w:rsidRPr="002F31D6" w:rsidRDefault="00241733" w:rsidP="00241733">
      <w:pPr>
        <w:pStyle w:val="Heading3"/>
      </w:pPr>
      <w:r>
        <w:t>2NC Extensions</w:t>
      </w:r>
    </w:p>
    <w:p w:rsidR="00241733" w:rsidRPr="00596AC0" w:rsidRDefault="00241733" w:rsidP="00241733">
      <w:pPr>
        <w:pStyle w:val="Heading4"/>
      </w:pPr>
      <w:r w:rsidRPr="00596AC0">
        <w:t>Hypervisible bodies are simultaneously marginalized and rendered invisible through specular abstraction by the privileged observer</w:t>
      </w:r>
    </w:p>
    <w:p w:rsidR="00241733" w:rsidRPr="00596AC0" w:rsidRDefault="00241733" w:rsidP="00241733">
      <w:r w:rsidRPr="00596AC0">
        <w:t>Traise</w:t>
      </w:r>
      <w:r>
        <w:t xml:space="preserve"> </w:t>
      </w:r>
      <w:r w:rsidRPr="00596AC0">
        <w:rPr>
          <w:rStyle w:val="Style13ptBold"/>
        </w:rPr>
        <w:t>Yamamoto</w:t>
      </w:r>
      <w:r>
        <w:t>,</w:t>
      </w:r>
      <w:r w:rsidRPr="00596AC0">
        <w:t xml:space="preserve"> </w:t>
      </w:r>
      <w:r w:rsidRPr="00596AC0">
        <w:rPr>
          <w:rStyle w:val="Style13ptBold"/>
        </w:rPr>
        <w:t>2000</w:t>
      </w:r>
      <w:r w:rsidRPr="00596AC0">
        <w:t>, "In/Visible Difference: Asian American Women and the Politics of Spectacle on JSTOR," Race, Gender &amp; Class Journal, http://www.jstor.org/stable/41675310?seq=1#page_scan_tab_contents</w:t>
      </w:r>
    </w:p>
    <w:p w:rsidR="00241733" w:rsidRPr="0011104D" w:rsidRDefault="00241733" w:rsidP="00241733">
      <w:pPr>
        <w:rPr>
          <w:rFonts w:eastAsia="Times New Roman" w:cs="Times New Roman"/>
          <w:sz w:val="20"/>
          <w:szCs w:val="20"/>
        </w:rPr>
      </w:pPr>
      <w:r w:rsidRPr="0011104D">
        <w:rPr>
          <w:rFonts w:eastAsia="Times New Roman" w:cs="Times New Roman"/>
          <w:sz w:val="14"/>
          <w:szCs w:val="20"/>
        </w:rPr>
        <w:t>You will find, this season, signs of yourself everywhere, but while Asian fashion accessories can be worn "as accents or top-to-toe" ( Marie Claire , 134) in order to achieve that eponymous "China Girl" look, not a single Asian American model is to be found in these pages. Inclusion of "Asianness" expands style horizons, extends the fashion frontier, but Asian bodies remain firmly on the other side of the geo-sartorial border</w:t>
      </w:r>
      <w:r w:rsidRPr="0011104D">
        <w:rPr>
          <w:rFonts w:eastAsia="Times New Roman" w:cs="Times New Roman"/>
          <w:sz w:val="20"/>
          <w:szCs w:val="20"/>
        </w:rPr>
        <w:t xml:space="preserve">. </w:t>
      </w:r>
      <w:r w:rsidRPr="0011104D">
        <w:rPr>
          <w:rStyle w:val="StyleUnderline"/>
        </w:rPr>
        <w:t>Such magazines perfectly emblematize the function of difference in this age of spectacle and multi –cultural display, and the ways in which the appearance of inclusion (as well as the inclusion of appearance) substitutes specular, commodified representations for structural visibility as national subjects.</w:t>
      </w:r>
      <w:r w:rsidRPr="0011104D">
        <w:rPr>
          <w:rFonts w:eastAsia="Times New Roman" w:cs="Times New Roman"/>
          <w:sz w:val="20"/>
          <w:szCs w:val="20"/>
        </w:rPr>
        <w:t xml:space="preserve"> </w:t>
      </w:r>
      <w:r w:rsidRPr="0011104D">
        <w:rPr>
          <w:rStyle w:val="Emphasis"/>
        </w:rPr>
        <w:t>The insidiousness of difference as spectacle is that it is just as often used to lay claim to a supposed ideology of inclusion, as it is to demarcate the boundaries beyond which colored bodies may not go</w:t>
      </w:r>
      <w:r w:rsidRPr="0011104D">
        <w:rPr>
          <w:rFonts w:eastAsia="Times New Roman" w:cs="Times New Roman"/>
          <w:sz w:val="20"/>
          <w:szCs w:val="20"/>
        </w:rPr>
        <w:t xml:space="preserve">. </w:t>
      </w:r>
      <w:r w:rsidRPr="0011104D">
        <w:rPr>
          <w:rFonts w:eastAsia="Times New Roman" w:cs="Times New Roman"/>
          <w:sz w:val="14"/>
          <w:szCs w:val="20"/>
        </w:rPr>
        <w:t xml:space="preserve">This was made all too clear by the now infamous cover of the March 24th, 1997, issue of National Review magazine, which depicts Al Gore and Bill and Hilary Clinton as a Chinese monk, peasant and Maoist, respectively. Outfitted with cues, slanted eyes, and the requisite buck teeth, the three Manchurian Candidates" (the lead article's title) are a stark figuration of what it means to be hyper visible as a racialized object - the parsed, exaggerated and fetishized signs of which circulate in a discursive and representational arena in which </w:t>
      </w:r>
      <w:r w:rsidRPr="0011104D">
        <w:rPr>
          <w:rStyle w:val="StyleUnderline"/>
        </w:rPr>
        <w:t>the Asian American body, like all bodies of color in the United States, is primarily useful as ideological cultural capital</w:t>
      </w:r>
      <w:r w:rsidRPr="0011104D">
        <w:rPr>
          <w:rFonts w:eastAsia="Times New Roman" w:cs="Times New Roman"/>
          <w:sz w:val="14"/>
          <w:szCs w:val="20"/>
        </w:rPr>
        <w:t xml:space="preserve">. French political theorist Guy DeBord asserts that "The Spectacle is capital accumulated to the point where it becomes image " (1 965/1 997), and these magazines collectively display that the ideological work of demarcating and delimiting national subjects is enacted through infinitely manipulable images of Asianness, which run the gamut from politically-charged yellowface to fashionable chinoiserie. In both cases, signs of Asianness, orientaba, mark the cutting edge of or transgression beyond the border of normative whiteness. Lauren Beriant, among others, has argued that </w:t>
      </w:r>
      <w:r w:rsidRPr="0011104D">
        <w:rPr>
          <w:rStyle w:val="StyleUnderline"/>
        </w:rPr>
        <w:t xml:space="preserve">national identity is formulated through the ways in which historical or "everyday" persons are abstracted and "reconstituted as a collective subject, or citizen" </w:t>
      </w:r>
      <w:r w:rsidRPr="0011104D">
        <w:rPr>
          <w:rFonts w:eastAsia="Times New Roman" w:cs="Times New Roman"/>
          <w:sz w:val="20"/>
          <w:szCs w:val="20"/>
        </w:rPr>
        <w:t xml:space="preserve">(1991). That is, </w:t>
      </w:r>
      <w:r w:rsidRPr="0011104D">
        <w:rPr>
          <w:rStyle w:val="StyleUnderline"/>
        </w:rPr>
        <w:t>the individual person "acquires a new body by participation in the political public sphere.</w:t>
      </w:r>
      <w:r w:rsidRPr="0011104D">
        <w:rPr>
          <w:rFonts w:eastAsia="Times New Roman" w:cs="Times New Roman"/>
          <w:sz w:val="20"/>
          <w:szCs w:val="20"/>
        </w:rPr>
        <w:t xml:space="preserve"> </w:t>
      </w:r>
      <w:r w:rsidRPr="0011104D">
        <w:rPr>
          <w:rStyle w:val="StyleUnderline"/>
        </w:rPr>
        <w:t>The American subject is privileged to suppress the fact of his historical situation in the abstract 'person': but then, in return, the nation provides a kind of prophylaxis for the person, as it promises to protect his privileges," one effect of which "is to appear to be disembodied or abstract while retaining cultural authority</w:t>
      </w:r>
      <w:r w:rsidRPr="0011104D">
        <w:rPr>
          <w:rFonts w:eastAsia="Times New Roman" w:cs="Times New Roman"/>
          <w:sz w:val="20"/>
          <w:szCs w:val="20"/>
        </w:rPr>
        <w:t xml:space="preserve">" ( 1 99 1 a). Yet, this process of </w:t>
      </w:r>
      <w:r w:rsidRPr="0011104D">
        <w:rPr>
          <w:rStyle w:val="StyleUnderline"/>
        </w:rPr>
        <w:t>privileged abstraction implicitly assumes a subject whose particularities of race, gender, class and sexuality are coded as normative and therefore invisible. The male, white, heterosexual and propertied subject is structurally visible in direct proportion to that subject's invisibility as a site of marked embodiment.</w:t>
      </w:r>
      <w:r w:rsidRPr="0011104D">
        <w:rPr>
          <w:rFonts w:eastAsia="Times New Roman" w:cs="Times New Roman"/>
          <w:sz w:val="20"/>
          <w:szCs w:val="20"/>
        </w:rPr>
        <w:t xml:space="preserve"> But what obtains for those whose marked particularity remains, in a sense, uncollectible, unabstractable, who are marked "as precisely not abstract, but as imprisoned in the surplus embodiment of a culture that values abstraction" (1991a). </w:t>
      </w:r>
      <w:r w:rsidRPr="0011104D">
        <w:rPr>
          <w:rStyle w:val="StyleUnderline"/>
        </w:rPr>
        <w:t xml:space="preserve">Women, </w:t>
      </w:r>
      <w:r w:rsidRPr="0011104D">
        <w:rPr>
          <w:rStyle w:val="Emphasis"/>
        </w:rPr>
        <w:t>people of color,</w:t>
      </w:r>
      <w:r w:rsidRPr="0011104D">
        <w:rPr>
          <w:rStyle w:val="StyleUnderline"/>
        </w:rPr>
        <w:t xml:space="preserve"> the poor, the queer </w:t>
      </w:r>
      <w:r w:rsidRPr="0011104D">
        <w:rPr>
          <w:rStyle w:val="Emphasis"/>
        </w:rPr>
        <w:t>are subject to an enforced embodiment wherein the particularity of their hyper-visible bodies defines their status as the obverse of American ideality,</w:t>
      </w:r>
      <w:r w:rsidRPr="0011104D">
        <w:rPr>
          <w:rStyle w:val="StyleUnderline"/>
        </w:rPr>
        <w:t xml:space="preserve"> or more accurately as the obverse upon which the idea of American national identity depends.</w:t>
      </w:r>
      <w:r w:rsidRPr="0011104D">
        <w:rPr>
          <w:rFonts w:eastAsia="Times New Roman" w:cs="Times New Roman"/>
          <w:sz w:val="20"/>
          <w:szCs w:val="20"/>
        </w:rPr>
        <w:t xml:space="preserve"> </w:t>
      </w:r>
    </w:p>
    <w:p w:rsidR="00241733" w:rsidRPr="00086C34" w:rsidRDefault="00241733" w:rsidP="00241733">
      <w:pPr>
        <w:pStyle w:val="Heading4"/>
      </w:pPr>
      <w:r w:rsidRPr="00086C34">
        <w:t>The myth of model minority demonizes and makes other POCs hyper visible by reinforcing existing racial prejudices—countering this stereotype is a prerequisite to any aff solvency</w:t>
      </w:r>
    </w:p>
    <w:p w:rsidR="00241733" w:rsidRPr="00086C34" w:rsidRDefault="00241733" w:rsidP="00241733">
      <w:r w:rsidRPr="00086C34">
        <w:t xml:space="preserve">Noy </w:t>
      </w:r>
      <w:r w:rsidRPr="00086C34">
        <w:rPr>
          <w:rStyle w:val="Style13ptBold"/>
        </w:rPr>
        <w:t>Thrupkaew</w:t>
      </w:r>
      <w:r w:rsidRPr="00086C34">
        <w:t>, 3-25-</w:t>
      </w:r>
      <w:r w:rsidRPr="00086C34">
        <w:rPr>
          <w:rStyle w:val="Style13ptBold"/>
        </w:rPr>
        <w:t>2002</w:t>
      </w:r>
      <w:r w:rsidRPr="00086C34">
        <w:t xml:space="preserve"> "The Myth of the Model Minority," American Prospect, </w:t>
      </w:r>
      <w:hyperlink r:id="rId40" w:history="1">
        <w:r w:rsidRPr="00086C34">
          <w:rPr>
            <w:rStyle w:val="Hyperlink"/>
          </w:rPr>
          <w:t>http://prospect.org/article/myth-model-minority</w:t>
        </w:r>
      </w:hyperlink>
      <w:r w:rsidRPr="00086C34">
        <w:t xml:space="preserve"> AC</w:t>
      </w:r>
    </w:p>
    <w:p w:rsidR="00241733" w:rsidRPr="0011104D" w:rsidRDefault="00241733" w:rsidP="00241733">
      <w:pPr>
        <w:rPr>
          <w:rStyle w:val="StyleUnderline"/>
          <w:color w:val="000000" w:themeColor="text1"/>
        </w:rPr>
      </w:pPr>
      <w:r w:rsidRPr="0011104D">
        <w:rPr>
          <w:rStyle w:val="StyleUnderline"/>
          <w:color w:val="000000" w:themeColor="text1"/>
          <w:sz w:val="16"/>
        </w:rPr>
        <w:t xml:space="preserve"> </w:t>
      </w:r>
      <w:r w:rsidRPr="00086C34">
        <w:t>The Southeast Asia Resource Action Center (SEARAC), an advocacy group in Washington, estimates that</w:t>
      </w:r>
      <w:r w:rsidRPr="00086C34">
        <w:rPr>
          <w:b/>
          <w:color w:val="000000" w:themeColor="text1"/>
          <w:sz w:val="16"/>
        </w:rPr>
        <w:t xml:space="preserve"> </w:t>
      </w:r>
      <w:r w:rsidRPr="0011104D">
        <w:rPr>
          <w:rStyle w:val="StyleUnderline"/>
          <w:color w:val="000000" w:themeColor="text1"/>
        </w:rPr>
        <w:t>more than 2.2 million Southeast Asians now live in the United States.</w:t>
      </w:r>
      <w:r w:rsidRPr="00086C34">
        <w:rPr>
          <w:b/>
          <w:color w:val="000000" w:themeColor="text1"/>
          <w:sz w:val="16"/>
        </w:rPr>
        <w:t xml:space="preserve"> </w:t>
      </w:r>
      <w:r w:rsidRPr="0011104D">
        <w:rPr>
          <w:rStyle w:val="StyleUnderline"/>
          <w:color w:val="000000" w:themeColor="text1"/>
        </w:rPr>
        <w:t>They are the largest group of refugees in the country and the fastest-growing minority.</w:t>
      </w:r>
      <w:r w:rsidRPr="00086C34">
        <w:rPr>
          <w:b/>
          <w:color w:val="000000" w:themeColor="text1"/>
          <w:sz w:val="16"/>
        </w:rPr>
        <w:t xml:space="preserve"> </w:t>
      </w:r>
      <w:r w:rsidRPr="00086C34">
        <w:t>Yet for most policy makers</w:t>
      </w:r>
      <w:r w:rsidRPr="0011104D">
        <w:rPr>
          <w:rStyle w:val="StyleUnderline"/>
          <w:color w:val="000000" w:themeColor="text1"/>
        </w:rPr>
        <w:t>, the plight</w:t>
      </w:r>
      <w:r w:rsidRPr="00086C34">
        <w:t xml:space="preserve"> of the many Mali Keos </w:t>
      </w:r>
      <w:r w:rsidRPr="0011104D">
        <w:rPr>
          <w:rStyle w:val="StyleUnderline"/>
          <w:color w:val="000000" w:themeColor="text1"/>
        </w:rPr>
        <w:t>has been overshadowed by the well-known success of the Asian immigrants who came before and engendered the myth of the "model minority</w:t>
      </w:r>
      <w:r w:rsidRPr="00086C34">
        <w:t xml:space="preserve">." Indeed, </w:t>
      </w:r>
      <w:r w:rsidRPr="0011104D">
        <w:rPr>
          <w:rStyle w:val="StyleUnderline"/>
          <w:color w:val="000000" w:themeColor="text1"/>
        </w:rPr>
        <w:t>conservatives have exploited this racial stereotype -- arguing that Asians fare well in the United States because of their strong "family values" and work ethic.</w:t>
      </w:r>
      <w:r>
        <w:rPr>
          <w:rStyle w:val="StyleUnderline"/>
          <w:color w:val="000000" w:themeColor="text1"/>
        </w:rPr>
        <w:t xml:space="preserve"> </w:t>
      </w:r>
      <w:r w:rsidRPr="00086C34">
        <w:t xml:space="preserve">These values, they say, and not government assistance, are what all minorities need in order to get ahead. Paradoxically, </w:t>
      </w:r>
      <w:r w:rsidRPr="0011104D">
        <w:rPr>
          <w:rStyle w:val="StyleUnderline"/>
          <w:color w:val="000000" w:themeColor="text1"/>
        </w:rPr>
        <w:t>Southeast Asians -- supposedly part of the model minority -- may be suffering most from the resulting public policies</w:t>
      </w:r>
      <w:r w:rsidRPr="00086C34">
        <w:rPr>
          <w:rFonts w:cs="Times New Roman"/>
          <w:b/>
          <w:color w:val="000000" w:themeColor="text1"/>
          <w:sz w:val="16"/>
        </w:rPr>
        <w:t>.</w:t>
      </w:r>
      <w:r w:rsidRPr="00086C34">
        <w:t xml:space="preserve"> They have been left in the hands of underfunded community-assistance programs and government agencies that, in one example of well-intentioned incompetence, churn out forms in Khmer and Lao for often illiterate populations. But fueled by outrage over bad services and a fraying social safety-net, Southeast Asian immigrants have started to embrace that most American of activities, political protest -- by pushing for research on their communities, advocating for their rights, and harnessing their political power. The model-minority myth has persisted in large part because political conservatives are so attached to it. "Asian Americans have become the darlings of the right," said Frank Wu, a law professor at Howard University and the author of Yellow: Race beyond Black and White. "</w:t>
      </w:r>
      <w:r w:rsidRPr="0011104D">
        <w:rPr>
          <w:rStyle w:val="StyleUnderline"/>
          <w:color w:val="000000" w:themeColor="text1"/>
        </w:rPr>
        <w:t>The model-minority myth and its depiction of Asian-American success</w:t>
      </w:r>
      <w:r w:rsidRPr="00086C34">
        <w:t xml:space="preserve"> </w:t>
      </w:r>
      <w:r w:rsidRPr="0011104D">
        <w:rPr>
          <w:rStyle w:val="StyleUnderline"/>
          <w:color w:val="000000" w:themeColor="text1"/>
        </w:rPr>
        <w:t>tells a reassuring story about our society working."</w:t>
      </w:r>
      <w:r>
        <w:rPr>
          <w:rStyle w:val="StyleUnderline"/>
          <w:color w:val="000000" w:themeColor="text1"/>
        </w:rPr>
        <w:t xml:space="preserve"> </w:t>
      </w:r>
      <w:r w:rsidRPr="00086C34">
        <w:t>The flip side is also appealing to the right</w:t>
      </w:r>
      <w:r w:rsidRPr="0011104D">
        <w:rPr>
          <w:rStyle w:val="StyleUnderline"/>
          <w:color w:val="000000" w:themeColor="text1"/>
        </w:rPr>
        <w:t>. Because Asian Americans' success stems from their strong families and their dedication to education and hard work, conservatives say</w:t>
      </w:r>
      <w:r w:rsidRPr="00086C34">
        <w:t xml:space="preserve">, </w:t>
      </w:r>
      <w:r w:rsidRPr="0011104D">
        <w:rPr>
          <w:rStyle w:val="StyleUnderline"/>
          <w:color w:val="000000" w:themeColor="text1"/>
        </w:rPr>
        <w:t>then the poverty of Latinos and African Americans must be explained by their own "values": They are poor because of their nonmarrying, school-skipping, and generally lazy and irresponsible behavior, which government handouts only encourage.</w:t>
      </w:r>
    </w:p>
    <w:p w:rsidR="00241733" w:rsidRPr="00086C34" w:rsidRDefault="00241733" w:rsidP="00241733">
      <w:pPr>
        <w:pStyle w:val="Heading4"/>
      </w:pPr>
      <w:r w:rsidRPr="00086C34">
        <w:t>Specifically, model minority obscures the identity of Southeast Asians and increase their vulnerability to poverty and similar problems faced by black and Latino communities</w:t>
      </w:r>
    </w:p>
    <w:p w:rsidR="00241733" w:rsidRPr="00086C34" w:rsidRDefault="00241733" w:rsidP="00241733">
      <w:r w:rsidRPr="00086C34">
        <w:t xml:space="preserve">Noy </w:t>
      </w:r>
      <w:r w:rsidRPr="00086C34">
        <w:rPr>
          <w:rStyle w:val="Style13ptBold"/>
        </w:rPr>
        <w:t>Thrupkaew</w:t>
      </w:r>
      <w:r w:rsidRPr="00086C34">
        <w:t>, 3-25-</w:t>
      </w:r>
      <w:r w:rsidRPr="00086C34">
        <w:rPr>
          <w:rStyle w:val="Style13ptBold"/>
        </w:rPr>
        <w:t>2002</w:t>
      </w:r>
      <w:r w:rsidRPr="00086C34">
        <w:t xml:space="preserve"> "The Myth of the Model Minority," American Prospect, </w:t>
      </w:r>
      <w:hyperlink r:id="rId41" w:history="1">
        <w:r w:rsidRPr="00086C34">
          <w:rPr>
            <w:rStyle w:val="Hyperlink"/>
          </w:rPr>
          <w:t>http://prospect.org/article/myth-model-minority</w:t>
        </w:r>
      </w:hyperlink>
      <w:r w:rsidRPr="00086C34">
        <w:t xml:space="preserve"> AC</w:t>
      </w:r>
    </w:p>
    <w:p w:rsidR="00241733" w:rsidRPr="0011104D" w:rsidRDefault="00241733" w:rsidP="00241733">
      <w:pPr>
        <w:rPr>
          <w:rStyle w:val="StyleUnderline"/>
        </w:rPr>
      </w:pPr>
      <w:r w:rsidRPr="00057F11">
        <w:rPr>
          <w:rFonts w:cs="Times New Roman"/>
          <w:color w:val="000000" w:themeColor="text1"/>
          <w:sz w:val="16"/>
        </w:rPr>
        <w:t xml:space="preserve">What most dramatically skews the data, though, is the fact that about half the population of Asian (or, more precisely, Asian-Pacific Islander) Americans is made up of the highly educated immigrants who began arriving with their families in the 1960s. </w:t>
      </w:r>
      <w:r w:rsidRPr="0011104D">
        <w:rPr>
          <w:rStyle w:val="StyleUnderline"/>
        </w:rPr>
        <w:t>The plight of refugees from Cambodia, Laos, and Vietnam, who make up less than 14 percent of Asian Americans, gets lost in the averaging</w:t>
      </w:r>
      <w:r w:rsidRPr="00057F11">
        <w:rPr>
          <w:rFonts w:cs="Times New Roman"/>
          <w:color w:val="000000" w:themeColor="text1"/>
          <w:sz w:val="16"/>
        </w:rPr>
        <w:t xml:space="preserve">. Yet these refugees, who started arriving in the United States after 1975, differ markedly from the professional-class Chinese and Indian immigrants who started coming 10 years earlier. </w:t>
      </w:r>
      <w:r w:rsidRPr="0011104D">
        <w:rPr>
          <w:rStyle w:val="StyleUnderline"/>
        </w:rPr>
        <w:t>The Southeast Asians were fleeing wartime persecution and had few resources. And those disadvantages have had devastating effects on their lives in the United States</w:t>
      </w:r>
      <w:r w:rsidRPr="00057F11">
        <w:rPr>
          <w:rFonts w:cs="Times New Roman"/>
          <w:color w:val="000000" w:themeColor="text1"/>
          <w:sz w:val="16"/>
        </w:rPr>
        <w:t>. The most recent census data available show that 47 percent of Cambodians, 66 percent of Hmong (an ethnic group that lived in the mountains of Laos), 67 percent of Laotians, and 34 percent of Vietnamese were impoverished in 1990 -- compared with 10 percent of all Americans and 14 percent of all Asian Americans. Significantly</w:t>
      </w:r>
      <w:r w:rsidRPr="0011104D">
        <w:rPr>
          <w:rStyle w:val="Emphasis"/>
        </w:rPr>
        <w:t>, poverty rates among Southeast Asian Americans were muchhigher than those of even the "nonmodel" minorities</w:t>
      </w:r>
      <w:r w:rsidRPr="00057F11">
        <w:rPr>
          <w:rFonts w:cs="Times New Roman"/>
          <w:color w:val="000000" w:themeColor="text1"/>
          <w:sz w:val="16"/>
        </w:rPr>
        <w:t xml:space="preserve">: 21 percent of </w:t>
      </w:r>
      <w:r w:rsidRPr="0011104D">
        <w:rPr>
          <w:rStyle w:val="StyleUnderline"/>
        </w:rPr>
        <w:t>African Americans and</w:t>
      </w:r>
      <w:r w:rsidRPr="00057F11">
        <w:rPr>
          <w:rFonts w:cs="Times New Roman"/>
          <w:color w:val="000000" w:themeColor="text1"/>
          <w:sz w:val="16"/>
        </w:rPr>
        <w:t xml:space="preserve"> 23 percent of </w:t>
      </w:r>
      <w:r w:rsidRPr="0011104D">
        <w:rPr>
          <w:rStyle w:val="StyleUnderline"/>
        </w:rPr>
        <w:t>Latinos</w:t>
      </w:r>
      <w:r w:rsidRPr="00057F11">
        <w:rPr>
          <w:rFonts w:cs="Times New Roman"/>
          <w:color w:val="000000" w:themeColor="text1"/>
          <w:sz w:val="16"/>
        </w:rPr>
        <w:t xml:space="preserve"> were poor. </w:t>
      </w:r>
      <w:r w:rsidRPr="00057F11">
        <w:rPr>
          <w:sz w:val="16"/>
        </w:rPr>
        <w:t xml:space="preserve">Yet despite the clear inaccuracies created by lumping populations together, the federal government still groups Southeast Asian refugees under the overbroad category of "Asian" for research and funding purposes. "We've labored under the shadow of this model myth for so long," said KaYing Yang, SEARAC's executive director. "There's so little research on us, or we're lumped in with all other Asians, so people don't know the specific needs and contributions of our communities." To get a sense of those needs, one has to go back to the beginning of the Southeast Asian refugees' story and the circumstances that forced their migration. In 1975, the fall of Saigon sent shock waves throughout Southeast Asia, as communist insurgents toppled U.S.-supported governments in Vietnam and Cambodia. In Laos, where the CIA had trained and funded the Hmong to fight Laotian and Vietnamese communists as U.S. proxies, the communists who took over vowed to purge the country of ethnic Hmong and punish all others who had workedwith the U.S. government. The first refugees to leave Southeast Asia tended to be the most educated and urban, English-speakers with close connections to the U.S. government. One of them was a man who wishes to be identified by the pseudonym John Askulraskul. He spent two years in a Laotian re-education camp -- punishment for his ability to speak English, his having been educated, and, most of all, his status as a former employee of the United States Agency for International Development (USAID). "They tried to brainwash you, to subdue you psychologically, to work you to death on two bowls of rice a day," Askulraskul told me recently. After being released, he decided to flee the country. He, his sister, and his eldest daughter, five and a half years old, slipped into the Mekong River with a few others. Clinging to an inflated garbage bag, Askulraskul swam alongside their boat out of fear that his weight would sink it. After they arrived on the shores of Thailand, Askulraskul and his daughter were placed in a refugee camp, where they waited to be reunited with his wife and his two other daughters. It was not to be. "My wife tried to escape with two small children. But my daughters couldn't make it" -- he paused, drawing a ragged breath -- "because the boat sank." Askulraskul's wife was swept back to Laos, where she was arrested and placed in jail for a month. She succeeded in her next escape attempt, rejoining her suddenly diminished family. Eventually, with the help of his former boss at USAID, they moved to Connecticut, where Askulraskul found work helping to resettle other refugees. His wife, who had been an elementary-school teacher, took up teaching English as a second language (ESL) to Laotian refugee children. His daughter adjusted quickly and went to school without incident. Askulraskul now manages a project that provides services for at-risk Southeast Asian children and their families. "The job I am doing now is not only a job," he said. "It is part of my life and my sacrifice. My daughter is 29 now, and I know raising kids in America is not easy. I cannot save everybody, but there is still something I can do." Like others among the first wave of refugees, Askulraskul considers himself one of the lucky ones. His education, U.S. ties, and English-language ability --everything that set off the tragic chain of events that culminated in his daughters' deaths -- proved enormously helpful once he was in the United States. But the majority of refugees from Southeast Asia had no such advantages. Subsequent waves frequently hailed from rural areas and lacked both financial resources and formal schooling. Their psychological scars were even deeper than the first group's, from their longer years in squalid refugee camps or the killing fields. The ethnic Chinese who began arriving from Vietnam had faced harsh discrimination as well, and the Amerasians -- the children of Vietnamese women and U.S. soldiers -- had lived for years as pariahs. Once here, these refugees often found themselves trapped in poverty, providing low-cost labor, and receiving no health or other benefits, while their lack of schooling made decent jobs almost impossible to come by. In 1990, two-thirds of Cambodian, Laotian, and Hmong adults in America had less than a high-school education -- compared with 14 percent of whites, 25 percent of African Americans, 45 percent of Latinos, and 15 percent of the general Asian-American population. Before the welfare-reform law cut many of them off, nearly 30 percent of Southeast Asian Americans were on welfare -- the highest participation rate of any ethnic group. And having such meager incomes, they usually lived in the worst neighborhoods, with the attendant crime, gang problems, and poor schools. But shouldn't the touted Asian dedication to schooling have overcome these disadvantages, lifting the refugees' children out of poverty and keeping them off the streets? Unfortunately, it didn't. "There is still a high number of dropouts for Southeast Asians," Yang said. "And if they do graduate, there is a low number going on to higher education." Their parents' difficulty in navigating American school systems may contribute to the problem. "The parents' lack of education leads to a lack of role models and guidance. Without those things, youth can turn to delinquent behavior and in some very extreme cases, gangs, instead of devoting themselves to education," said Narin Sihavong, director of SEARAC's Successful New Americans Project, which interviewed Mali Keo. "This underscores the need for Southeast Asian school administrators or counselors who can be role models, ease the cultural barrier, and serve as a bridge to their parents." </w:t>
      </w:r>
      <w:r w:rsidRPr="00057F11">
        <w:rPr>
          <w:rFonts w:cs="Times New Roman"/>
          <w:color w:val="000000" w:themeColor="text1"/>
          <w:sz w:val="16"/>
        </w:rPr>
        <w:t xml:space="preserve">"Sometimes families have to choose between education and employment, especially when money is tight," said Porthira Chimm, a former SEARAC project director. "And unfortunately, immediate money concerns often win out." </w:t>
      </w:r>
      <w:r w:rsidRPr="0011104D">
        <w:rPr>
          <w:rStyle w:val="StyleUnderline"/>
        </w:rPr>
        <w:t>The picture that emerges -- of high welfare participation and dropout rates, low levels of education and income -- is startlingly similar to the situation of the poorest members of "nonmodel" minority groups. Southeast Asians, Latinos, and African Americans also have in common significant numbers of single-parent familie</w:t>
      </w:r>
      <w:r w:rsidRPr="00057F11">
        <w:rPr>
          <w:rFonts w:cs="Times New Roman"/>
          <w:color w:val="000000" w:themeColor="text1"/>
          <w:sz w:val="16"/>
        </w:rPr>
        <w:t xml:space="preserve">s. Largely as a result of the killing fields, nearly a quarter of Cambodian households are headed by single women. Other Southeast Asian families have similar stories. Sihavong's mother, for example, raised him and his five siblings on her own while his father was imprisoned in a Laotian re-education camp. </w:t>
      </w:r>
      <w:r w:rsidRPr="00057F11">
        <w:rPr>
          <w:color w:val="000000" w:themeColor="text1"/>
          <w:sz w:val="16"/>
        </w:rPr>
        <w:t>N</w:t>
      </w:r>
      <w:r w:rsidRPr="00057F11">
        <w:rPr>
          <w:rFonts w:cs="Times New Roman"/>
          <w:color w:val="000000" w:themeColor="text1"/>
          <w:sz w:val="16"/>
        </w:rPr>
        <w:t xml:space="preserve">o matter how "traditional" </w:t>
      </w:r>
      <w:r w:rsidRPr="0011104D">
        <w:rPr>
          <w:rStyle w:val="StyleUnderline"/>
        </w:rPr>
        <w:t>Southeast Asians</w:t>
      </w:r>
      <w:r w:rsidRPr="00057F11">
        <w:rPr>
          <w:rFonts w:cs="Times New Roman"/>
          <w:color w:val="000000" w:themeColor="text1"/>
          <w:sz w:val="16"/>
        </w:rPr>
        <w:t xml:space="preserve"> may be, </w:t>
      </w:r>
      <w:r w:rsidRPr="0011104D">
        <w:rPr>
          <w:rStyle w:val="StyleUnderline"/>
        </w:rPr>
        <w:t>they share the fate of other people of color when they are denied access to good education, safe neighborhoods, and jobs that provide a living wage and benefi</w:t>
      </w:r>
      <w:r w:rsidRPr="00057F11">
        <w:rPr>
          <w:rFonts w:cs="Times New Roman"/>
          <w:color w:val="000000" w:themeColor="text1"/>
          <w:sz w:val="16"/>
        </w:rPr>
        <w:t xml:space="preserve">ts. But </w:t>
      </w:r>
      <w:r w:rsidRPr="0011104D">
        <w:rPr>
          <w:rStyle w:val="StyleUnderline"/>
        </w:rPr>
        <w:t>for the sake of preserving the model-minority myth, conservative policy makers have largely ignored the needs of Southeast Asian communities.</w:t>
      </w:r>
      <w:r>
        <w:rPr>
          <w:rStyle w:val="StyleUnderline"/>
        </w:rPr>
        <w:t xml:space="preserve"> </w:t>
      </w:r>
      <w:r w:rsidRPr="00057F11">
        <w:rPr>
          <w:sz w:val="16"/>
        </w:rPr>
        <w:t xml:space="preserve">One such need is for psychological care. Wartime trauma and "lack of English proficiency, acculturative stress, prejudice, discrimination, and racial hate crimes" place Southeast Asians "at risk for emotional and behavioral problems," according to the U.S. surgeon general's 2001 report on race and mental health. One random sample of Cambodian adults found that 45 percent had post-traumatic stress disorder and 51 percent suffered from depression. John Askulraskul's past reflects trauma as well, but his education, English-language ability, and U.S. connections helped level the playing field. Less fortunate refugees need literacy training and language assistance. They also need social supports like welfare and strong community-assistance groups. But misled by the model-minority myth, many government agencies seem to be unaware that Southeast Asians require their services, and officials have done little to find these needy refugees or accommodate them. Considering that nearly two-thirds of Southeast Asians say they do not speak English very well and more than 50 percent live in linguistically isolated ethnic enclaves, the lack of outreach and translators effectively denies them many public services. The problem extends beyond antipoverty programs, as Mali Keo's story illustrates. After her husband left her, she formed a relationship with another man and had two more children. But he beat the family for years, until she asked an organization that served Cambodian refugees to help her file a restraining order. If she had known that a shelter was available, she told her interviewer, even one without Khmer-speaking counselors, she would have escaped much earlier. </w:t>
      </w:r>
      <w:r w:rsidRPr="00057F11">
        <w:rPr>
          <w:color w:val="000000" w:themeColor="text1"/>
          <w:sz w:val="16"/>
        </w:rPr>
        <w:t>Wh</w:t>
      </w:r>
      <w:r w:rsidRPr="00057F11">
        <w:rPr>
          <w:rFonts w:cs="Times New Roman"/>
          <w:color w:val="000000" w:themeColor="text1"/>
          <w:sz w:val="16"/>
        </w:rPr>
        <w:t xml:space="preserve">ere the government hasn't turned a blind eye, it has often wielded an iron fist. The welfare-reform law of 1996, which cut off welfare, SSI, and food-stamp benefits for most noncitizens -- even those who are legal permanent residents -- sent Southeast Asian communities into an uproar. Several elderly Hmong in California committed suicide, fearing that they would become burdens to their families. Meanwhile, </w:t>
      </w:r>
      <w:r w:rsidRPr="0011104D">
        <w:rPr>
          <w:rStyle w:val="StyleUnderline"/>
        </w:rPr>
        <w:t>the lack of literacy programs prevented (and still does prevent) many refugees from passing the written test that would gain them citizenship and the right to public assistance.</w:t>
      </w:r>
    </w:p>
    <w:p w:rsidR="000F441B" w:rsidRDefault="000F441B" w:rsidP="000F441B">
      <w:pPr>
        <w:pStyle w:val="Heading2"/>
      </w:pPr>
      <w:r>
        <w:t>Politics</w:t>
      </w:r>
    </w:p>
    <w:p w:rsidR="000F441B" w:rsidRPr="000F441B" w:rsidRDefault="000F441B" w:rsidP="000F441B">
      <w:pPr>
        <w:pStyle w:val="Heading3"/>
      </w:pPr>
      <w:r>
        <w:t>1NC</w:t>
      </w:r>
    </w:p>
    <w:p w:rsidR="000F441B" w:rsidRPr="006617AF" w:rsidRDefault="000F441B" w:rsidP="000F441B">
      <w:pPr>
        <w:pStyle w:val="Heading4"/>
      </w:pPr>
      <w:r w:rsidRPr="006617AF">
        <w:t>Obama can hold off a veto now – but his political capital is key</w:t>
      </w:r>
    </w:p>
    <w:p w:rsidR="000F441B" w:rsidRPr="006617AF" w:rsidRDefault="000F441B" w:rsidP="000F441B">
      <w:pPr>
        <w:rPr>
          <w:rFonts w:asciiTheme="minorHAnsi" w:hAnsiTheme="minorHAnsi"/>
        </w:rPr>
      </w:pPr>
      <w:r w:rsidRPr="006617AF">
        <w:rPr>
          <w:rStyle w:val="Style13ptBold"/>
          <w:rFonts w:asciiTheme="minorHAnsi" w:hAnsiTheme="minorHAnsi"/>
        </w:rPr>
        <w:t>Walsh and Barrett 7/16</w:t>
      </w:r>
      <w:r w:rsidRPr="006617AF">
        <w:rPr>
          <w:rFonts w:asciiTheme="minorHAnsi" w:hAnsiTheme="minorHAnsi"/>
        </w:rPr>
        <w:t xml:space="preserve"> (Deirdre, Senior Congressional Producer for CNN, Ted, senior congressional producer for CNN Politics, “WH dispatches Joe Biden to lock down Iran deal on Capitol Hill,” CNN, 7/16/2015, http://www.cnn.com/2015/07/15/politics/iran-deal-white-house-democrats-congress/)//duncan</w:t>
      </w:r>
    </w:p>
    <w:p w:rsidR="000F441B" w:rsidRPr="006617AF" w:rsidRDefault="000F441B" w:rsidP="000F441B">
      <w:pPr>
        <w:rPr>
          <w:rFonts w:asciiTheme="minorHAnsi" w:hAnsiTheme="minorHAnsi"/>
        </w:rPr>
      </w:pPr>
    </w:p>
    <w:p w:rsidR="000F441B" w:rsidRDefault="000F441B" w:rsidP="000F441B">
      <w:pPr>
        <w:rPr>
          <w:rFonts w:asciiTheme="minorHAnsi" w:hAnsiTheme="minorHAnsi"/>
          <w:sz w:val="16"/>
        </w:rPr>
      </w:pPr>
      <w:r w:rsidRPr="006617AF">
        <w:rPr>
          <w:rStyle w:val="StyleUnderline"/>
          <w:rFonts w:asciiTheme="minorHAnsi" w:hAnsiTheme="minorHAnsi"/>
        </w:rPr>
        <w:t xml:space="preserve">Two days after the Iran deal was unveiled, </w:t>
      </w:r>
      <w:r w:rsidRPr="006617AF">
        <w:rPr>
          <w:rStyle w:val="Emphasis"/>
          <w:rFonts w:asciiTheme="minorHAnsi" w:hAnsiTheme="minorHAnsi"/>
          <w:highlight w:val="yellow"/>
        </w:rPr>
        <w:t>the</w:t>
      </w:r>
      <w:r w:rsidRPr="006617AF">
        <w:rPr>
          <w:rStyle w:val="StyleUnderline"/>
          <w:rFonts w:asciiTheme="minorHAnsi" w:hAnsiTheme="minorHAnsi"/>
          <w:highlight w:val="yellow"/>
        </w:rPr>
        <w:t xml:space="preserve"> </w:t>
      </w:r>
      <w:r w:rsidRPr="006617AF">
        <w:rPr>
          <w:rStyle w:val="StyleUnderline"/>
          <w:rFonts w:asciiTheme="minorHAnsi" w:hAnsiTheme="minorHAnsi"/>
        </w:rPr>
        <w:t xml:space="preserve">Obama </w:t>
      </w:r>
      <w:r w:rsidRPr="006617AF">
        <w:rPr>
          <w:rStyle w:val="Emphasis"/>
          <w:rFonts w:asciiTheme="minorHAnsi" w:hAnsiTheme="minorHAnsi"/>
          <w:highlight w:val="yellow"/>
        </w:rPr>
        <w:t>administration's sales job is in full swing.</w:t>
      </w:r>
      <w:r w:rsidRPr="006617AF">
        <w:rPr>
          <w:rStyle w:val="Emphasis"/>
          <w:rFonts w:asciiTheme="minorHAnsi" w:hAnsiTheme="minorHAnsi"/>
          <w:sz w:val="12"/>
          <w:highlight w:val="yellow"/>
        </w:rPr>
        <w:t>¶</w:t>
      </w:r>
      <w:r w:rsidRPr="006617AF">
        <w:rPr>
          <w:rFonts w:asciiTheme="minorHAnsi" w:hAnsiTheme="minorHAnsi"/>
          <w:sz w:val="16"/>
          <w:highlight w:val="yellow"/>
        </w:rPr>
        <w:t xml:space="preserve"> </w:t>
      </w:r>
      <w:r w:rsidRPr="006617AF">
        <w:rPr>
          <w:rFonts w:asciiTheme="minorHAnsi" w:hAnsiTheme="minorHAnsi"/>
          <w:sz w:val="16"/>
        </w:rPr>
        <w:t xml:space="preserve">Vice President Joe </w:t>
      </w:r>
      <w:r w:rsidRPr="006617AF">
        <w:rPr>
          <w:rStyle w:val="StyleUnderline"/>
          <w:rFonts w:asciiTheme="minorHAnsi" w:hAnsiTheme="minorHAnsi"/>
          <w:highlight w:val="yellow"/>
        </w:rPr>
        <w:t xml:space="preserve">Biden traveled </w:t>
      </w:r>
      <w:r w:rsidRPr="006617AF">
        <w:rPr>
          <w:rStyle w:val="StyleUnderline"/>
          <w:rFonts w:asciiTheme="minorHAnsi" w:hAnsiTheme="minorHAnsi"/>
        </w:rPr>
        <w:t xml:space="preserve">to Capitol Hill on Wednesday </w:t>
      </w:r>
      <w:r w:rsidRPr="006617AF">
        <w:rPr>
          <w:rStyle w:val="StyleUnderline"/>
          <w:rFonts w:asciiTheme="minorHAnsi" w:hAnsiTheme="minorHAnsi"/>
          <w:highlight w:val="yellow"/>
        </w:rPr>
        <w:t xml:space="preserve">to convince House Democrats </w:t>
      </w:r>
      <w:r w:rsidRPr="006617AF">
        <w:rPr>
          <w:rStyle w:val="StyleUnderline"/>
          <w:rFonts w:asciiTheme="minorHAnsi" w:hAnsiTheme="minorHAnsi"/>
        </w:rPr>
        <w:t>to support the deal</w:t>
      </w:r>
      <w:r w:rsidRPr="006617AF">
        <w:rPr>
          <w:rFonts w:asciiTheme="minorHAnsi" w:hAnsiTheme="minorHAnsi"/>
          <w:sz w:val="16"/>
        </w:rPr>
        <w:t>, while a small group of senators were invited to the White House to get their questions answered directly from officials who sat across from the Iranians at the negotiating table. Biden meets with Senate Democrats of the Foreign Relations Committee on Thursday.</w:t>
      </w:r>
      <w:r w:rsidRPr="006617AF">
        <w:rPr>
          <w:rFonts w:asciiTheme="minorHAnsi" w:hAnsiTheme="minorHAnsi"/>
          <w:sz w:val="12"/>
        </w:rPr>
        <w:t>¶</w:t>
      </w:r>
      <w:r w:rsidRPr="006617AF">
        <w:rPr>
          <w:rFonts w:asciiTheme="minorHAnsi" w:hAnsiTheme="minorHAnsi"/>
          <w:sz w:val="16"/>
        </w:rPr>
        <w:t xml:space="preserve"> House lawmakers said Biden was candid about the strengths and weaknesses of the compromise deal. One described his behind closed doors pitch.</w:t>
      </w:r>
      <w:r w:rsidRPr="006617AF">
        <w:rPr>
          <w:rFonts w:asciiTheme="minorHAnsi" w:hAnsiTheme="minorHAnsi"/>
          <w:sz w:val="12"/>
        </w:rPr>
        <w:t>¶</w:t>
      </w:r>
      <w:r w:rsidRPr="006617AF">
        <w:rPr>
          <w:rFonts w:asciiTheme="minorHAnsi" w:hAnsiTheme="minorHAnsi"/>
          <w:sz w:val="16"/>
        </w:rPr>
        <w:t xml:space="preserve"> "I'm going to put aside my notes and talk to you from my heart because I've been in this business for 45 years," Biden said in his opening comments, according to Rep. Bill Pascrell, D-New Jersey, who attended the session.</w:t>
      </w:r>
      <w:r w:rsidRPr="006617AF">
        <w:rPr>
          <w:rFonts w:asciiTheme="minorHAnsi" w:hAnsiTheme="minorHAnsi"/>
          <w:sz w:val="12"/>
        </w:rPr>
        <w:t>¶</w:t>
      </w:r>
      <w:r w:rsidRPr="006617AF">
        <w:rPr>
          <w:rFonts w:asciiTheme="minorHAnsi" w:hAnsiTheme="minorHAnsi"/>
          <w:sz w:val="16"/>
        </w:rPr>
        <w:t xml:space="preserve"> "I'm not going to BS you. I'm going to tell you exactly what I think," the vice president reportedly said.</w:t>
      </w:r>
      <w:r w:rsidRPr="006617AF">
        <w:rPr>
          <w:rFonts w:asciiTheme="minorHAnsi" w:hAnsiTheme="minorHAnsi"/>
          <w:sz w:val="12"/>
        </w:rPr>
        <w:t>¶</w:t>
      </w:r>
      <w:r w:rsidRPr="006617AF">
        <w:rPr>
          <w:rFonts w:asciiTheme="minorHAnsi" w:hAnsiTheme="minorHAnsi"/>
          <w:sz w:val="16"/>
        </w:rPr>
        <w:t xml:space="preserve"> </w:t>
      </w:r>
      <w:r w:rsidRPr="006617AF">
        <w:rPr>
          <w:rStyle w:val="StyleUnderline"/>
          <w:rFonts w:asciiTheme="minorHAnsi" w:hAnsiTheme="minorHAnsi"/>
          <w:highlight w:val="yellow"/>
        </w:rPr>
        <w:t xml:space="preserve">Obama got a boost </w:t>
      </w:r>
      <w:r w:rsidRPr="006617AF">
        <w:rPr>
          <w:rStyle w:val="StyleUnderline"/>
          <w:rFonts w:asciiTheme="minorHAnsi" w:hAnsiTheme="minorHAnsi"/>
        </w:rPr>
        <w:t xml:space="preserve">from the leader of his party in the chamber </w:t>
      </w:r>
      <w:r w:rsidRPr="006617AF">
        <w:rPr>
          <w:rStyle w:val="StyleUnderline"/>
          <w:rFonts w:asciiTheme="minorHAnsi" w:hAnsiTheme="minorHAnsi"/>
          <w:highlight w:val="yellow"/>
        </w:rPr>
        <w:t>when</w:t>
      </w:r>
      <w:r w:rsidRPr="006617AF">
        <w:rPr>
          <w:rFonts w:asciiTheme="minorHAnsi" w:hAnsiTheme="minorHAnsi"/>
          <w:sz w:val="16"/>
          <w:highlight w:val="yellow"/>
        </w:rPr>
        <w:t xml:space="preserve"> </w:t>
      </w:r>
      <w:r w:rsidRPr="006617AF">
        <w:rPr>
          <w:rFonts w:asciiTheme="minorHAnsi" w:hAnsiTheme="minorHAnsi"/>
          <w:sz w:val="16"/>
        </w:rPr>
        <w:t xml:space="preserve">Minority Leader Nancy </w:t>
      </w:r>
      <w:r w:rsidRPr="006617AF">
        <w:rPr>
          <w:rStyle w:val="StyleUnderline"/>
          <w:rFonts w:asciiTheme="minorHAnsi" w:hAnsiTheme="minorHAnsi"/>
          <w:highlight w:val="yellow"/>
        </w:rPr>
        <w:t>Pelosi</w:t>
      </w:r>
      <w:r w:rsidRPr="006617AF">
        <w:rPr>
          <w:rFonts w:asciiTheme="minorHAnsi" w:hAnsiTheme="minorHAnsi"/>
          <w:sz w:val="16"/>
          <w:highlight w:val="yellow"/>
        </w:rPr>
        <w:t xml:space="preserve"> </w:t>
      </w:r>
      <w:r w:rsidRPr="006617AF">
        <w:rPr>
          <w:rFonts w:asciiTheme="minorHAnsi" w:hAnsiTheme="minorHAnsi"/>
          <w:sz w:val="16"/>
        </w:rPr>
        <w:t xml:space="preserve">formally </w:t>
      </w:r>
      <w:r w:rsidRPr="006617AF">
        <w:rPr>
          <w:rStyle w:val="StyleUnderline"/>
          <w:rFonts w:asciiTheme="minorHAnsi" w:hAnsiTheme="minorHAnsi"/>
        </w:rPr>
        <w:t>announced</w:t>
      </w:r>
      <w:r w:rsidRPr="006617AF">
        <w:rPr>
          <w:rFonts w:asciiTheme="minorHAnsi" w:hAnsiTheme="minorHAnsi"/>
          <w:sz w:val="16"/>
        </w:rPr>
        <w:t xml:space="preserve"> Thursday that </w:t>
      </w:r>
      <w:r w:rsidRPr="006617AF">
        <w:rPr>
          <w:rStyle w:val="StyleUnderline"/>
          <w:rFonts w:asciiTheme="minorHAnsi" w:hAnsiTheme="minorHAnsi"/>
          <w:highlight w:val="yellow"/>
        </w:rPr>
        <w:t>she was backing the deal</w:t>
      </w:r>
      <w:r w:rsidRPr="006617AF">
        <w:rPr>
          <w:rStyle w:val="StyleUnderline"/>
          <w:rFonts w:asciiTheme="minorHAnsi" w:hAnsiTheme="minorHAnsi"/>
        </w:rPr>
        <w:t>.</w:t>
      </w:r>
      <w:r w:rsidRPr="006617AF">
        <w:rPr>
          <w:rStyle w:val="StyleUnderline"/>
          <w:rFonts w:asciiTheme="minorHAnsi" w:hAnsiTheme="minorHAnsi"/>
          <w:sz w:val="12"/>
        </w:rPr>
        <w:t>¶</w:t>
      </w:r>
      <w:r w:rsidRPr="006617AF">
        <w:rPr>
          <w:rFonts w:asciiTheme="minorHAnsi" w:hAnsiTheme="minorHAnsi"/>
          <w:sz w:val="16"/>
        </w:rPr>
        <w:t xml:space="preserve"> </w:t>
      </w:r>
      <w:r w:rsidRPr="006617AF">
        <w:rPr>
          <w:rStyle w:val="StyleUnderline"/>
          <w:rFonts w:asciiTheme="minorHAnsi" w:hAnsiTheme="minorHAnsi"/>
        </w:rPr>
        <w:t>SInce Republicans in the House and Senate are firmly against the</w:t>
      </w:r>
      <w:r w:rsidRPr="006617AF">
        <w:rPr>
          <w:rFonts w:asciiTheme="minorHAnsi" w:hAnsiTheme="minorHAnsi"/>
          <w:sz w:val="16"/>
        </w:rPr>
        <w:t xml:space="preserve"> Iran nuclear </w:t>
      </w:r>
      <w:r w:rsidRPr="006617AF">
        <w:rPr>
          <w:rStyle w:val="StyleUnderline"/>
          <w:rFonts w:asciiTheme="minorHAnsi" w:hAnsiTheme="minorHAnsi"/>
        </w:rPr>
        <w:t>deal</w:t>
      </w:r>
      <w:r w:rsidRPr="006617AF">
        <w:rPr>
          <w:rFonts w:asciiTheme="minorHAnsi" w:hAnsiTheme="minorHAnsi"/>
          <w:sz w:val="16"/>
        </w:rPr>
        <w:t xml:space="preserve"> -- announced by President Barack Obama on Tuesday -- </w:t>
      </w:r>
      <w:r w:rsidRPr="006617AF">
        <w:rPr>
          <w:rStyle w:val="Emphasis"/>
          <w:rFonts w:asciiTheme="minorHAnsi" w:hAnsiTheme="minorHAnsi"/>
          <w:highlight w:val="yellow"/>
        </w:rPr>
        <w:t>the administration is cranking up its campaign to sway concerned Democrats to back the agreement.</w:t>
      </w:r>
      <w:r w:rsidRPr="006617AF">
        <w:rPr>
          <w:rStyle w:val="Emphasis"/>
          <w:rFonts w:asciiTheme="minorHAnsi" w:hAnsiTheme="minorHAnsi"/>
          <w:sz w:val="12"/>
          <w:highlight w:val="yellow"/>
        </w:rPr>
        <w:t>¶</w:t>
      </w:r>
      <w:r w:rsidRPr="006617AF">
        <w:rPr>
          <w:rFonts w:asciiTheme="minorHAnsi" w:hAnsiTheme="minorHAnsi"/>
          <w:sz w:val="16"/>
        </w:rPr>
        <w:t xml:space="preserve"> Under legislation that allows Congress to review the agreement, </w:t>
      </w:r>
      <w:r w:rsidRPr="006617AF">
        <w:rPr>
          <w:rStyle w:val="StyleUnderline"/>
          <w:rFonts w:asciiTheme="minorHAnsi" w:hAnsiTheme="minorHAnsi"/>
        </w:rPr>
        <w:t>the White House needs to secure enough votes from members of his own party to sustain the President's promised veto</w:t>
      </w:r>
      <w:r w:rsidRPr="006617AF">
        <w:rPr>
          <w:rFonts w:asciiTheme="minorHAnsi" w:hAnsiTheme="minorHAnsi"/>
          <w:sz w:val="16"/>
        </w:rPr>
        <w:t xml:space="preserve"> on an resolution of disapproval -- 145 in the House and 34 in the Senate.</w:t>
      </w:r>
      <w:r w:rsidRPr="006617AF">
        <w:rPr>
          <w:rFonts w:asciiTheme="minorHAnsi" w:hAnsiTheme="minorHAnsi"/>
          <w:sz w:val="12"/>
        </w:rPr>
        <w:t>¶</w:t>
      </w:r>
      <w:r w:rsidRPr="006617AF">
        <w:rPr>
          <w:rFonts w:asciiTheme="minorHAnsi" w:hAnsiTheme="minorHAnsi"/>
          <w:sz w:val="16"/>
        </w:rPr>
        <w:t xml:space="preserve"> After the session with Biden, several </w:t>
      </w:r>
      <w:r w:rsidRPr="006617AF">
        <w:rPr>
          <w:rStyle w:val="StyleUnderline"/>
          <w:rFonts w:asciiTheme="minorHAnsi" w:hAnsiTheme="minorHAnsi"/>
        </w:rPr>
        <w:t xml:space="preserve">House Democrats stressed that while the process is just beginning, right now </w:t>
      </w:r>
      <w:r w:rsidRPr="006617AF">
        <w:rPr>
          <w:rStyle w:val="Emphasis"/>
          <w:rFonts w:asciiTheme="minorHAnsi" w:hAnsiTheme="minorHAnsi"/>
          <w:highlight w:val="yellow"/>
        </w:rPr>
        <w:t>the administration likely has the votes to sustain the President's veto on a resolution to block the deal.</w:t>
      </w:r>
      <w:r w:rsidRPr="006617AF">
        <w:rPr>
          <w:rStyle w:val="Emphasis"/>
          <w:rFonts w:asciiTheme="minorHAnsi" w:hAnsiTheme="minorHAnsi"/>
          <w:sz w:val="12"/>
          <w:highlight w:val="yellow"/>
        </w:rPr>
        <w:t>¶</w:t>
      </w:r>
      <w:r w:rsidRPr="006617AF">
        <w:rPr>
          <w:rFonts w:asciiTheme="minorHAnsi" w:hAnsiTheme="minorHAnsi"/>
          <w:sz w:val="16"/>
        </w:rPr>
        <w:t xml:space="preserve"> "I'm confident they will like it when they understand it all," the vice president told reporters on his way into the session, beginning what will be a two month campaign culminating in a vote, expected in September.</w:t>
      </w:r>
      <w:r w:rsidRPr="006617AF">
        <w:rPr>
          <w:rFonts w:asciiTheme="minorHAnsi" w:hAnsiTheme="minorHAnsi"/>
          <w:sz w:val="12"/>
        </w:rPr>
        <w:t>¶</w:t>
      </w:r>
      <w:r w:rsidRPr="006617AF">
        <w:rPr>
          <w:rFonts w:asciiTheme="minorHAnsi" w:hAnsiTheme="minorHAnsi"/>
          <w:sz w:val="16"/>
        </w:rPr>
        <w:t xml:space="preserve"> </w:t>
      </w:r>
      <w:r w:rsidRPr="006617AF">
        <w:rPr>
          <w:rStyle w:val="StyleUnderline"/>
          <w:rFonts w:asciiTheme="minorHAnsi" w:hAnsiTheme="minorHAnsi"/>
          <w:highlight w:val="yellow"/>
        </w:rPr>
        <w:t>Democrats</w:t>
      </w:r>
      <w:r w:rsidRPr="006617AF">
        <w:rPr>
          <w:rStyle w:val="StyleUnderline"/>
          <w:rFonts w:asciiTheme="minorHAnsi" w:hAnsiTheme="minorHAnsi"/>
        </w:rPr>
        <w:t xml:space="preserve">, both for and against the deal, </w:t>
      </w:r>
      <w:r w:rsidRPr="006617AF">
        <w:rPr>
          <w:rStyle w:val="StyleUnderline"/>
          <w:rFonts w:asciiTheme="minorHAnsi" w:hAnsiTheme="minorHAnsi"/>
          <w:highlight w:val="yellow"/>
        </w:rPr>
        <w:t>praised Biden's presentation</w:t>
      </w:r>
      <w:r w:rsidRPr="006617AF">
        <w:rPr>
          <w:rStyle w:val="StyleUnderline"/>
          <w:rFonts w:asciiTheme="minorHAnsi" w:hAnsiTheme="minorHAnsi"/>
        </w:rPr>
        <w:t>.</w:t>
      </w:r>
      <w:r w:rsidRPr="006617AF">
        <w:rPr>
          <w:rStyle w:val="StyleUnderline"/>
          <w:rFonts w:asciiTheme="minorHAnsi" w:hAnsiTheme="minorHAnsi"/>
          <w:sz w:val="12"/>
        </w:rPr>
        <w:t>¶</w:t>
      </w:r>
      <w:r w:rsidRPr="006617AF">
        <w:rPr>
          <w:rFonts w:asciiTheme="minorHAnsi" w:hAnsiTheme="minorHAnsi"/>
          <w:sz w:val="16"/>
        </w:rPr>
        <w:t xml:space="preserve"> "Joe Biden was as good as I've seen him," Rep. John Larson, D-Connecticut, told CNN. "I thought he did an excellent job."</w:t>
      </w:r>
      <w:r w:rsidRPr="006617AF">
        <w:rPr>
          <w:rFonts w:asciiTheme="minorHAnsi" w:hAnsiTheme="minorHAnsi"/>
          <w:sz w:val="12"/>
        </w:rPr>
        <w:t>¶</w:t>
      </w:r>
      <w:r w:rsidRPr="006617AF">
        <w:rPr>
          <w:rFonts w:asciiTheme="minorHAnsi" w:hAnsiTheme="minorHAnsi"/>
          <w:sz w:val="16"/>
        </w:rPr>
        <w:t xml:space="preserve"> Texas Democratic Rep. Henry </w:t>
      </w:r>
      <w:r w:rsidRPr="006617AF">
        <w:rPr>
          <w:rStyle w:val="StyleUnderline"/>
          <w:rFonts w:asciiTheme="minorHAnsi" w:hAnsiTheme="minorHAnsi"/>
        </w:rPr>
        <w:t>Cuellar said Biden</w:t>
      </w:r>
      <w:r w:rsidRPr="006617AF">
        <w:rPr>
          <w:rFonts w:asciiTheme="minorHAnsi" w:hAnsiTheme="minorHAnsi"/>
          <w:sz w:val="16"/>
        </w:rPr>
        <w:t xml:space="preserve"> is a "master of detail" and </w:t>
      </w:r>
      <w:r w:rsidRPr="006617AF">
        <w:rPr>
          <w:rStyle w:val="StyleUnderline"/>
          <w:rFonts w:asciiTheme="minorHAnsi" w:hAnsiTheme="minorHAnsi"/>
        </w:rPr>
        <w:t>helped clarify some concerns</w:t>
      </w:r>
      <w:r w:rsidRPr="006617AF">
        <w:rPr>
          <w:rFonts w:asciiTheme="minorHAnsi" w:hAnsiTheme="minorHAnsi"/>
          <w:sz w:val="16"/>
        </w:rPr>
        <w:t xml:space="preserve"> he had about the verification provisions in the deal, </w:t>
      </w:r>
      <w:r w:rsidRPr="006617AF">
        <w:rPr>
          <w:rStyle w:val="StyleUnderline"/>
          <w:rFonts w:asciiTheme="minorHAnsi" w:hAnsiTheme="minorHAnsi"/>
        </w:rPr>
        <w:t>but</w:t>
      </w:r>
      <w:r w:rsidRPr="006617AF">
        <w:rPr>
          <w:rFonts w:asciiTheme="minorHAnsi" w:hAnsiTheme="minorHAnsi"/>
          <w:sz w:val="16"/>
        </w:rPr>
        <w:t xml:space="preserve"> he still planned to carefully study it and </w:t>
      </w:r>
      <w:r w:rsidRPr="006617AF">
        <w:rPr>
          <w:rStyle w:val="StyleUnderline"/>
          <w:rFonts w:asciiTheme="minorHAnsi" w:hAnsiTheme="minorHAnsi"/>
        </w:rPr>
        <w:t>said he was undecided</w:t>
      </w:r>
      <w:r w:rsidRPr="006617AF">
        <w:rPr>
          <w:rFonts w:asciiTheme="minorHAnsi" w:hAnsiTheme="minorHAnsi"/>
          <w:sz w:val="16"/>
        </w:rPr>
        <w:t>.</w:t>
      </w:r>
      <w:r w:rsidRPr="006617AF">
        <w:rPr>
          <w:rFonts w:asciiTheme="minorHAnsi" w:hAnsiTheme="minorHAnsi"/>
          <w:sz w:val="12"/>
        </w:rPr>
        <w:t>¶</w:t>
      </w:r>
      <w:r w:rsidRPr="006617AF">
        <w:rPr>
          <w:rFonts w:asciiTheme="minorHAnsi" w:hAnsiTheme="minorHAnsi"/>
          <w:sz w:val="16"/>
        </w:rPr>
        <w:t xml:space="preserve"> Pascrell also cited the verification issue as a potential sticking point but said he is leaning 'yes' on the agreement.</w:t>
      </w:r>
      <w:r w:rsidRPr="006617AF">
        <w:rPr>
          <w:rFonts w:asciiTheme="minorHAnsi" w:hAnsiTheme="minorHAnsi"/>
          <w:sz w:val="12"/>
        </w:rPr>
        <w:t>¶</w:t>
      </w:r>
      <w:r w:rsidRPr="006617AF">
        <w:rPr>
          <w:rFonts w:asciiTheme="minorHAnsi" w:hAnsiTheme="minorHAnsi"/>
          <w:sz w:val="16"/>
        </w:rPr>
        <w:t xml:space="preserve"> "On our side of the aisle </w:t>
      </w:r>
      <w:r w:rsidRPr="006617AF">
        <w:rPr>
          <w:rStyle w:val="Emphasis"/>
          <w:rFonts w:asciiTheme="minorHAnsi" w:hAnsiTheme="minorHAnsi"/>
          <w:highlight w:val="yellow"/>
        </w:rPr>
        <w:t xml:space="preserve">there is concern and skepticism shared </w:t>
      </w:r>
      <w:r w:rsidRPr="006617AF">
        <w:rPr>
          <w:rStyle w:val="Emphasis"/>
          <w:rFonts w:asciiTheme="minorHAnsi" w:hAnsiTheme="minorHAnsi"/>
        </w:rPr>
        <w:t xml:space="preserve">by a number of members </w:t>
      </w:r>
      <w:r w:rsidRPr="006617AF">
        <w:rPr>
          <w:rStyle w:val="Emphasis"/>
          <w:rFonts w:asciiTheme="minorHAnsi" w:hAnsiTheme="minorHAnsi"/>
          <w:highlight w:val="yellow"/>
        </w:rPr>
        <w:t>but an openness to be persuaded</w:t>
      </w:r>
      <w:r w:rsidRPr="006617AF">
        <w:rPr>
          <w:rFonts w:asciiTheme="minorHAnsi" w:hAnsiTheme="minorHAnsi"/>
          <w:sz w:val="16"/>
          <w:highlight w:val="yellow"/>
        </w:rPr>
        <w:t xml:space="preserve"> </w:t>
      </w:r>
      <w:r w:rsidRPr="006617AF">
        <w:rPr>
          <w:rStyle w:val="StyleUnderline"/>
          <w:rFonts w:asciiTheme="minorHAnsi" w:hAnsiTheme="minorHAnsi"/>
        </w:rPr>
        <w:t>if the facts take them that way</w:t>
      </w:r>
      <w:r w:rsidRPr="006617AF">
        <w:rPr>
          <w:rFonts w:asciiTheme="minorHAnsi" w:hAnsiTheme="minorHAnsi"/>
          <w:sz w:val="16"/>
        </w:rPr>
        <w:t>," Rep. Gerry Connolly of Virginia said. "I think (Biden) made some real progress on behalf of the administration today."</w:t>
      </w:r>
      <w:r w:rsidRPr="006617AF">
        <w:rPr>
          <w:rFonts w:asciiTheme="minorHAnsi" w:hAnsiTheme="minorHAnsi"/>
          <w:sz w:val="12"/>
        </w:rPr>
        <w:t>¶</w:t>
      </w:r>
      <w:r w:rsidRPr="006617AF">
        <w:rPr>
          <w:rFonts w:asciiTheme="minorHAnsi" w:hAnsiTheme="minorHAnsi"/>
          <w:sz w:val="16"/>
        </w:rPr>
        <w:t xml:space="preserve"> But Democratic Rep. Steve Israel of New York, a former member of Democratic leadership, told reporters he wasn't sold yet.</w:t>
      </w:r>
      <w:r w:rsidRPr="006617AF">
        <w:rPr>
          <w:rFonts w:asciiTheme="minorHAnsi" w:hAnsiTheme="minorHAnsi"/>
          <w:sz w:val="12"/>
        </w:rPr>
        <w:t>¶</w:t>
      </w:r>
      <w:r w:rsidRPr="006617AF">
        <w:rPr>
          <w:rFonts w:asciiTheme="minorHAnsi" w:hAnsiTheme="minorHAnsi"/>
          <w:sz w:val="16"/>
        </w:rPr>
        <w:t xml:space="preserve"> "For me, I still have some very significant questions with respect to lifting of the embargo on conventional arms. And missiles. The (International Atomic Energy Agency) verification process for me is not any time anywhere, I think there are some very significant delays built into that," Israel said.</w:t>
      </w:r>
      <w:r w:rsidRPr="006617AF">
        <w:rPr>
          <w:rFonts w:asciiTheme="minorHAnsi" w:hAnsiTheme="minorHAnsi"/>
          <w:sz w:val="12"/>
        </w:rPr>
        <w:t>¶</w:t>
      </w:r>
      <w:r w:rsidRPr="006617AF">
        <w:rPr>
          <w:rFonts w:asciiTheme="minorHAnsi" w:hAnsiTheme="minorHAnsi"/>
          <w:sz w:val="16"/>
        </w:rPr>
        <w:t xml:space="preserve"> Larson noted that both </w:t>
      </w:r>
      <w:r w:rsidRPr="006617AF">
        <w:rPr>
          <w:rStyle w:val="StyleUnderline"/>
          <w:rFonts w:asciiTheme="minorHAnsi" w:hAnsiTheme="minorHAnsi"/>
          <w:highlight w:val="yellow"/>
        </w:rPr>
        <w:t>Biden's presentation</w:t>
      </w:r>
      <w:r w:rsidRPr="006617AF">
        <w:rPr>
          <w:rFonts w:asciiTheme="minorHAnsi" w:hAnsiTheme="minorHAnsi"/>
          <w:sz w:val="16"/>
        </w:rPr>
        <w:t xml:space="preserve">, along with Hillary Clinton's a day earlier, who he said spoke favorably about the deal, </w:t>
      </w:r>
      <w:r w:rsidRPr="006617AF">
        <w:rPr>
          <w:rStyle w:val="StyleUnderline"/>
          <w:rFonts w:asciiTheme="minorHAnsi" w:hAnsiTheme="minorHAnsi"/>
          <w:highlight w:val="yellow"/>
        </w:rPr>
        <w:t xml:space="preserve">helped lay the groundwork for </w:t>
      </w:r>
      <w:r w:rsidRPr="006617AF">
        <w:rPr>
          <w:rStyle w:val="StyleUnderline"/>
          <w:rFonts w:asciiTheme="minorHAnsi" w:hAnsiTheme="minorHAnsi"/>
        </w:rPr>
        <w:t xml:space="preserve">most </w:t>
      </w:r>
      <w:r w:rsidRPr="006617AF">
        <w:rPr>
          <w:rStyle w:val="StyleUnderline"/>
          <w:rFonts w:asciiTheme="minorHAnsi" w:hAnsiTheme="minorHAnsi"/>
          <w:highlight w:val="yellow"/>
        </w:rPr>
        <w:t>Democrats to back the White House</w:t>
      </w:r>
      <w:r w:rsidRPr="006617AF">
        <w:rPr>
          <w:rStyle w:val="StyleUnderline"/>
          <w:rFonts w:asciiTheme="minorHAnsi" w:hAnsiTheme="minorHAnsi"/>
        </w:rPr>
        <w:t>.</w:t>
      </w:r>
      <w:r w:rsidRPr="006617AF">
        <w:rPr>
          <w:rStyle w:val="StyleUnderline"/>
          <w:rFonts w:asciiTheme="minorHAnsi" w:hAnsiTheme="minorHAnsi"/>
          <w:sz w:val="12"/>
        </w:rPr>
        <w:t>¶</w:t>
      </w:r>
      <w:r w:rsidRPr="006617AF">
        <w:rPr>
          <w:rFonts w:asciiTheme="minorHAnsi" w:hAnsiTheme="minorHAnsi"/>
          <w:sz w:val="16"/>
        </w:rPr>
        <w:t xml:space="preserve"> At the same time on Wednesday that the President held a news conference trying to persuade the public he had brokered an strong and effective deal with Iran, Sen. Joe Manchin, a Democrat from West Virginia, and a handful of other senators, were in a separate part of the White House meeting with some of the President's top negotiators, who had just returned from Vienna.</w:t>
      </w:r>
      <w:r w:rsidRPr="006617AF">
        <w:rPr>
          <w:rFonts w:asciiTheme="minorHAnsi" w:hAnsiTheme="minorHAnsi"/>
          <w:sz w:val="12"/>
        </w:rPr>
        <w:t>¶</w:t>
      </w:r>
      <w:r w:rsidRPr="006617AF">
        <w:rPr>
          <w:rFonts w:asciiTheme="minorHAnsi" w:hAnsiTheme="minorHAnsi"/>
          <w:sz w:val="16"/>
        </w:rPr>
        <w:t xml:space="preserve"> "I was very satisfied with an awful lot of the answers we received," Manchin told CNN.</w:t>
      </w:r>
      <w:r w:rsidRPr="006617AF">
        <w:rPr>
          <w:rFonts w:asciiTheme="minorHAnsi" w:hAnsiTheme="minorHAnsi"/>
          <w:sz w:val="12"/>
        </w:rPr>
        <w:t>¶</w:t>
      </w:r>
      <w:r w:rsidRPr="006617AF">
        <w:rPr>
          <w:rFonts w:asciiTheme="minorHAnsi" w:hAnsiTheme="minorHAnsi"/>
          <w:sz w:val="16"/>
        </w:rPr>
        <w:t xml:space="preserve"> </w:t>
      </w:r>
      <w:r w:rsidRPr="006617AF">
        <w:rPr>
          <w:rStyle w:val="Emphasis"/>
          <w:rFonts w:asciiTheme="minorHAnsi" w:hAnsiTheme="minorHAnsi"/>
          <w:highlight w:val="yellow"/>
        </w:rPr>
        <w:t xml:space="preserve">The intimate meeting </w:t>
      </w:r>
      <w:r w:rsidRPr="006617AF">
        <w:rPr>
          <w:rStyle w:val="Emphasis"/>
          <w:rFonts w:asciiTheme="minorHAnsi" w:hAnsiTheme="minorHAnsi"/>
        </w:rPr>
        <w:t xml:space="preserve">for senators </w:t>
      </w:r>
      <w:r w:rsidRPr="006617AF">
        <w:rPr>
          <w:rStyle w:val="Emphasis"/>
          <w:rFonts w:asciiTheme="minorHAnsi" w:hAnsiTheme="minorHAnsi"/>
          <w:highlight w:val="yellow"/>
        </w:rPr>
        <w:t xml:space="preserve">was another example of the White House's effort to shore up support </w:t>
      </w:r>
      <w:r w:rsidRPr="006617AF">
        <w:rPr>
          <w:rStyle w:val="Emphasis"/>
          <w:rFonts w:asciiTheme="minorHAnsi" w:hAnsiTheme="minorHAnsi"/>
        </w:rPr>
        <w:t xml:space="preserve">in the Senate </w:t>
      </w:r>
      <w:r w:rsidRPr="006617AF">
        <w:rPr>
          <w:rStyle w:val="Emphasis"/>
          <w:rFonts w:asciiTheme="minorHAnsi" w:hAnsiTheme="minorHAnsi"/>
          <w:highlight w:val="yellow"/>
        </w:rPr>
        <w:t xml:space="preserve">where </w:t>
      </w:r>
      <w:r w:rsidRPr="006617AF">
        <w:rPr>
          <w:rStyle w:val="Emphasis"/>
          <w:rFonts w:asciiTheme="minorHAnsi" w:hAnsiTheme="minorHAnsi"/>
        </w:rPr>
        <w:t xml:space="preserve">leaders believe </w:t>
      </w:r>
      <w:r w:rsidRPr="006617AF">
        <w:rPr>
          <w:rStyle w:val="Emphasis"/>
          <w:rFonts w:asciiTheme="minorHAnsi" w:hAnsiTheme="minorHAnsi"/>
          <w:highlight w:val="yellow"/>
        </w:rPr>
        <w:t>as many as 15 Democrats could oppose the deal</w:t>
      </w:r>
      <w:r w:rsidRPr="006617AF">
        <w:rPr>
          <w:rStyle w:val="Emphasis"/>
          <w:rFonts w:asciiTheme="minorHAnsi" w:hAnsiTheme="minorHAnsi"/>
        </w:rPr>
        <w:t>.</w:t>
      </w:r>
      <w:r w:rsidRPr="006617AF">
        <w:rPr>
          <w:rFonts w:asciiTheme="minorHAnsi" w:hAnsiTheme="minorHAnsi"/>
          <w:sz w:val="16"/>
        </w:rPr>
        <w:t xml:space="preserve"> If they did, </w:t>
      </w:r>
      <w:r w:rsidRPr="006617AF">
        <w:rPr>
          <w:rStyle w:val="StyleUnderline"/>
          <w:rFonts w:asciiTheme="minorHAnsi" w:hAnsiTheme="minorHAnsi"/>
          <w:highlight w:val="yellow"/>
        </w:rPr>
        <w:t>it could provide</w:t>
      </w:r>
      <w:r w:rsidRPr="006617AF">
        <w:rPr>
          <w:rStyle w:val="StyleUnderline"/>
          <w:rFonts w:asciiTheme="minorHAnsi" w:hAnsiTheme="minorHAnsi"/>
        </w:rPr>
        <w:t xml:space="preserve"> Senate </w:t>
      </w:r>
      <w:r w:rsidRPr="006617AF">
        <w:rPr>
          <w:rStyle w:val="StyleUnderline"/>
          <w:rFonts w:asciiTheme="minorHAnsi" w:hAnsiTheme="minorHAnsi"/>
          <w:highlight w:val="yellow"/>
        </w:rPr>
        <w:t>Republicans the votes needed to override a veto</w:t>
      </w:r>
      <w:r w:rsidRPr="006617AF">
        <w:rPr>
          <w:rStyle w:val="StyleUnderline"/>
          <w:rFonts w:asciiTheme="minorHAnsi" w:hAnsiTheme="minorHAnsi"/>
        </w:rPr>
        <w:t xml:space="preserve"> of the disapproval resolution and </w:t>
      </w:r>
      <w:r w:rsidRPr="006617AF">
        <w:rPr>
          <w:rStyle w:val="StyleUnderline"/>
          <w:rFonts w:asciiTheme="minorHAnsi" w:hAnsiTheme="minorHAnsi"/>
          <w:highlight w:val="yellow"/>
        </w:rPr>
        <w:t>scuttle the deal</w:t>
      </w:r>
      <w:r w:rsidRPr="006617AF">
        <w:rPr>
          <w:rStyle w:val="StyleUnderline"/>
          <w:rFonts w:asciiTheme="minorHAnsi" w:hAnsiTheme="minorHAnsi"/>
        </w:rPr>
        <w:t>.</w:t>
      </w:r>
      <w:r w:rsidRPr="006617AF">
        <w:rPr>
          <w:rStyle w:val="StyleUnderline"/>
          <w:rFonts w:asciiTheme="minorHAnsi" w:hAnsiTheme="minorHAnsi"/>
          <w:sz w:val="12"/>
        </w:rPr>
        <w:t>¶</w:t>
      </w:r>
      <w:r w:rsidRPr="006617AF">
        <w:rPr>
          <w:rFonts w:asciiTheme="minorHAnsi" w:hAnsiTheme="minorHAnsi"/>
          <w:sz w:val="16"/>
        </w:rPr>
        <w:t xml:space="preserve"> But </w:t>
      </w:r>
      <w:r w:rsidRPr="006617AF">
        <w:rPr>
          <w:rStyle w:val="StyleUnderline"/>
          <w:rFonts w:asciiTheme="minorHAnsi" w:hAnsiTheme="minorHAnsi"/>
          <w:highlight w:val="yellow"/>
        </w:rPr>
        <w:t>Manchin</w:t>
      </w:r>
      <w:r w:rsidRPr="006617AF">
        <w:rPr>
          <w:rStyle w:val="StyleUnderline"/>
          <w:rFonts w:asciiTheme="minorHAnsi" w:hAnsiTheme="minorHAnsi"/>
        </w:rPr>
        <w:t xml:space="preserve">, a centrist who has close relations with senators on both sides of the aisle, said at this point he </w:t>
      </w:r>
      <w:r w:rsidRPr="006617AF">
        <w:rPr>
          <w:rStyle w:val="StyleUnderline"/>
          <w:rFonts w:asciiTheme="minorHAnsi" w:hAnsiTheme="minorHAnsi"/>
          <w:highlight w:val="yellow"/>
        </w:rPr>
        <w:t xml:space="preserve">has not detected major blowback from Senate Democrats </w:t>
      </w:r>
      <w:r w:rsidRPr="006617AF">
        <w:rPr>
          <w:rStyle w:val="StyleUnderline"/>
          <w:rFonts w:asciiTheme="minorHAnsi" w:hAnsiTheme="minorHAnsi"/>
        </w:rPr>
        <w:t>to the deal.</w:t>
      </w:r>
      <w:r w:rsidRPr="006617AF">
        <w:rPr>
          <w:rStyle w:val="StyleUnderline"/>
          <w:rFonts w:asciiTheme="minorHAnsi" w:hAnsiTheme="minorHAnsi"/>
          <w:sz w:val="12"/>
        </w:rPr>
        <w:t>¶</w:t>
      </w:r>
      <w:r w:rsidRPr="006617AF">
        <w:rPr>
          <w:rFonts w:asciiTheme="minorHAnsi" w:hAnsiTheme="minorHAnsi"/>
          <w:sz w:val="16"/>
        </w:rPr>
        <w:t xml:space="preserve"> "At caucus yesterday I didn't get a reading there is hard, hard opposition. I did not," he said.</w:t>
      </w:r>
      <w:r w:rsidRPr="006617AF">
        <w:rPr>
          <w:rFonts w:asciiTheme="minorHAnsi" w:hAnsiTheme="minorHAnsi"/>
          <w:sz w:val="12"/>
        </w:rPr>
        <w:t>¶</w:t>
      </w:r>
      <w:r w:rsidRPr="006617AF">
        <w:rPr>
          <w:rFonts w:asciiTheme="minorHAnsi" w:hAnsiTheme="minorHAnsi"/>
          <w:sz w:val="16"/>
        </w:rPr>
        <w:t xml:space="preserve"> In fact, Manchin said he thought Republicans actually might struggle getting the 60 votes they will need to pass the disapproval resolution, much less the dozen or so votes that might be needed to sustain a veto.</w:t>
      </w:r>
      <w:r w:rsidRPr="006617AF">
        <w:rPr>
          <w:rFonts w:asciiTheme="minorHAnsi" w:hAnsiTheme="minorHAnsi"/>
          <w:sz w:val="12"/>
        </w:rPr>
        <w:t>¶</w:t>
      </w:r>
      <w:r w:rsidRPr="006617AF">
        <w:rPr>
          <w:rFonts w:asciiTheme="minorHAnsi" w:hAnsiTheme="minorHAnsi"/>
          <w:sz w:val="16"/>
        </w:rPr>
        <w:t xml:space="preserve"> </w:t>
      </w:r>
      <w:r w:rsidRPr="006617AF">
        <w:rPr>
          <w:rStyle w:val="StyleUnderline"/>
          <w:rFonts w:asciiTheme="minorHAnsi" w:hAnsiTheme="minorHAnsi"/>
        </w:rPr>
        <w:t>One key senator whose position will be closely monitored</w:t>
      </w:r>
      <w:r w:rsidRPr="006617AF">
        <w:rPr>
          <w:rFonts w:asciiTheme="minorHAnsi" w:hAnsiTheme="minorHAnsi"/>
          <w:sz w:val="16"/>
        </w:rPr>
        <w:t xml:space="preserve"> by the White House and his colleagues from both parties on the Hill, </w:t>
      </w:r>
      <w:r w:rsidRPr="006617AF">
        <w:rPr>
          <w:rStyle w:val="StyleUnderline"/>
          <w:rFonts w:asciiTheme="minorHAnsi" w:hAnsiTheme="minorHAnsi"/>
        </w:rPr>
        <w:t>is</w:t>
      </w:r>
      <w:r w:rsidRPr="006617AF">
        <w:rPr>
          <w:rFonts w:asciiTheme="minorHAnsi" w:hAnsiTheme="minorHAnsi"/>
          <w:sz w:val="16"/>
        </w:rPr>
        <w:t xml:space="preserve"> Sen. Chuck </w:t>
      </w:r>
      <w:r w:rsidRPr="006617AF">
        <w:rPr>
          <w:rStyle w:val="StyleUnderline"/>
          <w:rFonts w:asciiTheme="minorHAnsi" w:hAnsiTheme="minorHAnsi"/>
        </w:rPr>
        <w:t>Schumer</w:t>
      </w:r>
      <w:r w:rsidRPr="006617AF">
        <w:rPr>
          <w:rFonts w:asciiTheme="minorHAnsi" w:hAnsiTheme="minorHAnsi"/>
          <w:sz w:val="16"/>
        </w:rPr>
        <w:t xml:space="preserve"> of New York, the third-ranking Democrats who is poised to become the Democratic leader in the next Congress. </w:t>
      </w:r>
      <w:r w:rsidRPr="006617AF">
        <w:rPr>
          <w:rStyle w:val="StyleUnderline"/>
          <w:rFonts w:asciiTheme="minorHAnsi" w:hAnsiTheme="minorHAnsi"/>
        </w:rPr>
        <w:t>Schumer has many Jewish voters in his state who are wary of the impact of the Iran agreement on the security of Israel. Schumer said he is skeptical of the deal</w:t>
      </w:r>
      <w:r w:rsidRPr="006617AF">
        <w:rPr>
          <w:rFonts w:asciiTheme="minorHAnsi" w:hAnsiTheme="minorHAnsi"/>
          <w:sz w:val="16"/>
        </w:rPr>
        <w:t xml:space="preserve"> and won't decide whether to support it before doing his homework.</w:t>
      </w:r>
      <w:r w:rsidRPr="006617AF">
        <w:rPr>
          <w:rFonts w:asciiTheme="minorHAnsi" w:hAnsiTheme="minorHAnsi"/>
          <w:sz w:val="12"/>
        </w:rPr>
        <w:t>¶</w:t>
      </w:r>
      <w:r w:rsidRPr="006617AF">
        <w:rPr>
          <w:rFonts w:asciiTheme="minorHAnsi" w:hAnsiTheme="minorHAnsi"/>
          <w:sz w:val="16"/>
        </w:rPr>
        <w:t xml:space="preserve"> "I will sit down, I will read the agreement thoroughly and then I'm gonna speak with officials -- administration officials, people all over on all different sides," he said when asked about his decision-making process. "Look, this is a decision that shouldn't be made lightly and I am gonna just study this agreement and talk to people before I do anything else."</w:t>
      </w:r>
      <w:r w:rsidRPr="006617AF">
        <w:rPr>
          <w:rFonts w:asciiTheme="minorHAnsi" w:hAnsiTheme="minorHAnsi"/>
          <w:sz w:val="12"/>
        </w:rPr>
        <w:t>¶</w:t>
      </w:r>
      <w:r w:rsidRPr="006617AF">
        <w:rPr>
          <w:rFonts w:asciiTheme="minorHAnsi" w:hAnsiTheme="minorHAnsi"/>
          <w:sz w:val="16"/>
        </w:rPr>
        <w:t xml:space="preserve"> Sen. John </w:t>
      </w:r>
      <w:r w:rsidRPr="006617AF">
        <w:rPr>
          <w:rStyle w:val="StyleUnderline"/>
          <w:rFonts w:asciiTheme="minorHAnsi" w:hAnsiTheme="minorHAnsi"/>
        </w:rPr>
        <w:t>McCain</w:t>
      </w:r>
      <w:r w:rsidRPr="006617AF">
        <w:rPr>
          <w:rFonts w:asciiTheme="minorHAnsi" w:hAnsiTheme="minorHAnsi"/>
          <w:sz w:val="16"/>
        </w:rPr>
        <w:t xml:space="preserve">, R-Arizona, a leading critic of the agreement with Iran, </w:t>
      </w:r>
      <w:r w:rsidRPr="006617AF">
        <w:rPr>
          <w:rStyle w:val="StyleUnderline"/>
          <w:rFonts w:asciiTheme="minorHAnsi" w:hAnsiTheme="minorHAnsi"/>
        </w:rPr>
        <w:t>said</w:t>
      </w:r>
      <w:r w:rsidRPr="006617AF">
        <w:rPr>
          <w:rFonts w:asciiTheme="minorHAnsi" w:hAnsiTheme="minorHAnsi"/>
          <w:sz w:val="16"/>
        </w:rPr>
        <w:t xml:space="preserve"> "</w:t>
      </w:r>
      <w:r w:rsidRPr="006617AF">
        <w:rPr>
          <w:rStyle w:val="Emphasis"/>
          <w:rFonts w:asciiTheme="minorHAnsi" w:hAnsiTheme="minorHAnsi"/>
          <w:highlight w:val="yellow"/>
        </w:rPr>
        <w:t>the pressure will be enormous from the administration," as it tries to keep Democrats from defecting</w:t>
      </w:r>
      <w:r w:rsidRPr="006617AF">
        <w:rPr>
          <w:rFonts w:asciiTheme="minorHAnsi" w:hAnsiTheme="minorHAnsi"/>
          <w:sz w:val="16"/>
        </w:rPr>
        <w:t>. As chairman of the Armed Services Committee, McCain said he intends to hold hearings to demonstrate what he calls the "fatal flaws" in the deal.</w:t>
      </w:r>
      <w:r w:rsidRPr="006617AF">
        <w:rPr>
          <w:rFonts w:asciiTheme="minorHAnsi" w:hAnsiTheme="minorHAnsi"/>
          <w:sz w:val="12"/>
        </w:rPr>
        <w:t>¶</w:t>
      </w:r>
      <w:r w:rsidRPr="006617AF">
        <w:rPr>
          <w:rFonts w:asciiTheme="minorHAnsi" w:hAnsiTheme="minorHAnsi"/>
          <w:sz w:val="16"/>
        </w:rPr>
        <w:t xml:space="preserve"> House </w:t>
      </w:r>
      <w:r w:rsidRPr="006617AF">
        <w:rPr>
          <w:rStyle w:val="Emphasis"/>
          <w:rFonts w:asciiTheme="minorHAnsi" w:hAnsiTheme="minorHAnsi"/>
          <w:highlight w:val="yellow"/>
        </w:rPr>
        <w:t>conservatives</w:t>
      </w:r>
      <w:r w:rsidRPr="006617AF">
        <w:rPr>
          <w:rFonts w:asciiTheme="minorHAnsi" w:hAnsiTheme="minorHAnsi"/>
          <w:sz w:val="16"/>
          <w:highlight w:val="yellow"/>
        </w:rPr>
        <w:t xml:space="preserve"> </w:t>
      </w:r>
      <w:r w:rsidRPr="006617AF">
        <w:rPr>
          <w:rFonts w:asciiTheme="minorHAnsi" w:hAnsiTheme="minorHAnsi"/>
          <w:sz w:val="16"/>
        </w:rPr>
        <w:t xml:space="preserve">speaking at a forum sponsored by the Heritage Foundation, a conservative think tank, one after another ripped the Iran deal. But they </w:t>
      </w:r>
      <w:r w:rsidRPr="006617AF">
        <w:rPr>
          <w:rStyle w:val="Emphasis"/>
          <w:rFonts w:asciiTheme="minorHAnsi" w:hAnsiTheme="minorHAnsi"/>
          <w:highlight w:val="yellow"/>
        </w:rPr>
        <w:t>conceded that ultimately they may not be able to block it.¶ "</w:t>
      </w:r>
      <w:r w:rsidRPr="006617AF">
        <w:rPr>
          <w:rStyle w:val="StyleUnderline"/>
          <w:rFonts w:asciiTheme="minorHAnsi" w:hAnsiTheme="minorHAnsi"/>
          <w:highlight w:val="yellow"/>
        </w:rPr>
        <w:t>The game is rigged in favor of getting this done"</w:t>
      </w:r>
      <w:r w:rsidRPr="006617AF">
        <w:rPr>
          <w:rFonts w:asciiTheme="minorHAnsi" w:hAnsiTheme="minorHAnsi"/>
          <w:sz w:val="16"/>
        </w:rPr>
        <w:t xml:space="preserve"> Ohio Rep. Jim Jordan said.</w:t>
      </w:r>
    </w:p>
    <w:p w:rsidR="000F441B" w:rsidRPr="006617AF" w:rsidRDefault="000F441B" w:rsidP="000F441B">
      <w:pPr>
        <w:pStyle w:val="Heading4"/>
        <w:rPr>
          <w:rStyle w:val="Style13ptBold"/>
          <w:b/>
        </w:rPr>
      </w:pPr>
      <w:r w:rsidRPr="006617AF">
        <w:rPr>
          <w:rStyle w:val="Style13ptBold"/>
          <w:b/>
        </w:rPr>
        <w:t>Obama supports current surveillance of Muslims- Recent meeting with Muslim activists proves he’s more concerned with domestic counterterrorism.</w:t>
      </w:r>
    </w:p>
    <w:p w:rsidR="000F441B" w:rsidRPr="00C03476" w:rsidRDefault="000F441B" w:rsidP="000F441B">
      <w:r>
        <w:rPr>
          <w:rStyle w:val="Style13ptBold"/>
        </w:rPr>
        <w:t xml:space="preserve">Ackerman 14 </w:t>
      </w:r>
      <w:r w:rsidRPr="00C03476">
        <w:t xml:space="preserve">(Spencer, “White House Iftar Dinner Guests Press Obama on Surveillance of Muslims, TheGuardian.com Ackerman is the national security editor for the Guardian US, they were the senior writer at WIRED and the senior reporter at the Washington Independent. </w:t>
      </w:r>
      <w:hyperlink r:id="rId42" w:history="1">
        <w:r w:rsidRPr="00C03476">
          <w:t>http://www.theguardian.com/world/2014/jul/16/white-house-iftar-obama-surveillance-muslims //</w:t>
        </w:r>
      </w:hyperlink>
      <w:r w:rsidRPr="00C03476">
        <w:t xml:space="preserve"> EMS).</w:t>
      </w:r>
    </w:p>
    <w:p w:rsidR="000F441B" w:rsidRDefault="000F441B" w:rsidP="000F441B">
      <w:pPr>
        <w:rPr>
          <w:sz w:val="16"/>
        </w:rPr>
      </w:pPr>
      <w:r w:rsidRPr="007B583B">
        <w:rPr>
          <w:b/>
          <w:u w:val="single"/>
        </w:rPr>
        <w:t>Attendees of a White House dinner this week celebrating a Muslim holiday attempted to leverage their direct interaction with</w:t>
      </w:r>
      <w:r w:rsidRPr="007B583B">
        <w:rPr>
          <w:rStyle w:val="apple-converted-space"/>
          <w:u w:val="single"/>
        </w:rPr>
        <w:t xml:space="preserve"> </w:t>
      </w:r>
      <w:hyperlink r:id="rId43" w:history="1">
        <w:r w:rsidRPr="007B583B">
          <w:rPr>
            <w:rStyle w:val="Hyperlink"/>
            <w:b/>
          </w:rPr>
          <w:t>Barack Obama</w:t>
        </w:r>
      </w:hyperlink>
      <w:r w:rsidRPr="007B583B">
        <w:rPr>
          <w:rStyle w:val="apple-converted-space"/>
          <w:u w:val="single"/>
        </w:rPr>
        <w:t xml:space="preserve"> </w:t>
      </w:r>
      <w:r w:rsidRPr="007B583B">
        <w:rPr>
          <w:b/>
          <w:u w:val="single"/>
        </w:rPr>
        <w:t>into a presidential commitment to discuss widespread and controversial surveillance of their communities.</w:t>
      </w:r>
      <w:r w:rsidRPr="007B583B">
        <w:rPr>
          <w:sz w:val="12"/>
        </w:rPr>
        <w:t>¶</w:t>
      </w:r>
      <w:r w:rsidRPr="007B583B">
        <w:rPr>
          <w:b/>
          <w:sz w:val="12"/>
          <w:u w:val="single"/>
        </w:rPr>
        <w:t xml:space="preserve"> </w:t>
      </w:r>
      <w:r w:rsidRPr="007B583B">
        <w:rPr>
          <w:b/>
          <w:u w:val="single"/>
        </w:rPr>
        <w:t>They left feeling they had Obama's interest, but not much more</w:t>
      </w:r>
      <w:r w:rsidRPr="007B583B">
        <w:rPr>
          <w:sz w:val="16"/>
        </w:rPr>
        <w:t>.</w:t>
      </w:r>
      <w:r w:rsidRPr="007B583B">
        <w:rPr>
          <w:sz w:val="12"/>
        </w:rPr>
        <w:t>¶</w:t>
      </w:r>
      <w:r w:rsidRPr="007B583B">
        <w:rPr>
          <w:sz w:val="16"/>
        </w:rPr>
        <w:t xml:space="preserve"> Less than a week after the Intercept, based on documents leaked by Edward Snowden, showed US </w:t>
      </w:r>
      <w:r w:rsidRPr="007B583B">
        <w:rPr>
          <w:b/>
          <w:u w:val="single"/>
        </w:rPr>
        <w:t>Muslim activists and attorneys had been</w:t>
      </w:r>
      <w:r w:rsidRPr="007B583B">
        <w:rPr>
          <w:rStyle w:val="apple-converted-space"/>
          <w:u w:val="single"/>
        </w:rPr>
        <w:t xml:space="preserve"> </w:t>
      </w:r>
      <w:hyperlink r:id="rId44" w:history="1">
        <w:r w:rsidRPr="007B583B">
          <w:rPr>
            <w:rStyle w:val="Hyperlink"/>
            <w:b/>
          </w:rPr>
          <w:t>targeted for surveillance</w:t>
        </w:r>
      </w:hyperlink>
      <w:r w:rsidRPr="007B583B">
        <w:rPr>
          <w:b/>
          <w:u w:val="single"/>
        </w:rPr>
        <w:t>,</w:t>
      </w:r>
      <w:r w:rsidRPr="007B583B">
        <w:rPr>
          <w:sz w:val="16"/>
        </w:rPr>
        <w:t xml:space="preserve"> Obama gathered legislators, diplomats and US Muslim community leaders to the White House on Monday night for an Iftar dinner, the sunset meal during Ramadan. In remarks</w:t>
      </w:r>
      <w:r w:rsidRPr="007B583B">
        <w:rPr>
          <w:rStyle w:val="apple-converted-space"/>
          <w:sz w:val="16"/>
        </w:rPr>
        <w:t xml:space="preserve"> </w:t>
      </w:r>
      <w:hyperlink r:id="rId45" w:history="1">
        <w:r w:rsidRPr="007B583B">
          <w:rPr>
            <w:rStyle w:val="Hyperlink"/>
            <w:sz w:val="16"/>
          </w:rPr>
          <w:t>released</w:t>
        </w:r>
      </w:hyperlink>
      <w:r w:rsidRPr="007B583B">
        <w:rPr>
          <w:rStyle w:val="apple-converted-space"/>
          <w:sz w:val="16"/>
        </w:rPr>
        <w:t xml:space="preserve"> </w:t>
      </w:r>
      <w:r w:rsidRPr="007B583B">
        <w:rPr>
          <w:sz w:val="16"/>
        </w:rPr>
        <w:t xml:space="preserve">by the White House, </w:t>
      </w:r>
      <w:r w:rsidRPr="007B583B">
        <w:rPr>
          <w:b/>
          <w:u w:val="single"/>
        </w:rPr>
        <w:t xml:space="preserve">Obama stressed the value of pluralism, </w:t>
      </w:r>
      <w:r w:rsidRPr="007B583B">
        <w:rPr>
          <w:rStyle w:val="Emphasis"/>
        </w:rPr>
        <w:t>sidestepping the surveillance controversy</w:t>
      </w:r>
      <w:r w:rsidRPr="007B583B">
        <w:rPr>
          <w:b/>
          <w:u w:val="single"/>
        </w:rPr>
        <w:t>.</w:t>
      </w:r>
      <w:r w:rsidRPr="007B583B">
        <w:rPr>
          <w:sz w:val="12"/>
        </w:rPr>
        <w:t>¶</w:t>
      </w:r>
      <w:r w:rsidRPr="007B583B">
        <w:rPr>
          <w:sz w:val="16"/>
        </w:rPr>
        <w:t xml:space="preserve"> </w:t>
      </w:r>
      <w:r w:rsidRPr="007B583B">
        <w:rPr>
          <w:b/>
          <w:u w:val="single"/>
        </w:rPr>
        <w:t>Not everyone was satisfied with the omission.</w:t>
      </w:r>
      <w:r w:rsidRPr="007B583B">
        <w:rPr>
          <w:sz w:val="12"/>
        </w:rPr>
        <w:t>¶</w:t>
      </w:r>
      <w:r w:rsidRPr="007B583B">
        <w:rPr>
          <w:sz w:val="16"/>
        </w:rPr>
        <w:t xml:space="preserve"> Some of the people who attended were signatories of a</w:t>
      </w:r>
      <w:r w:rsidRPr="007B583B">
        <w:rPr>
          <w:rStyle w:val="apple-converted-space"/>
          <w:sz w:val="16"/>
        </w:rPr>
        <w:t xml:space="preserve"> </w:t>
      </w:r>
      <w:hyperlink r:id="rId46" w:history="1">
        <w:r w:rsidRPr="007B583B">
          <w:rPr>
            <w:rStyle w:val="Hyperlink"/>
            <w:sz w:val="16"/>
          </w:rPr>
          <w:t>letter</w:t>
        </w:r>
      </w:hyperlink>
      <w:r w:rsidRPr="007B583B">
        <w:rPr>
          <w:rStyle w:val="apple-converted-space"/>
          <w:sz w:val="16"/>
        </w:rPr>
        <w:t xml:space="preserve"> </w:t>
      </w:r>
      <w:r w:rsidRPr="007B583B">
        <w:rPr>
          <w:sz w:val="16"/>
        </w:rPr>
        <w:t>sent to the White House in the wake of the Intercept story urgently requesting a meeting with Obama. Without that commitment yet in hand, took the opportunity to raise the issue with Obama personally at the Monday dinner.</w:t>
      </w:r>
      <w:r w:rsidRPr="007B583B">
        <w:rPr>
          <w:sz w:val="12"/>
        </w:rPr>
        <w:t>¶</w:t>
      </w:r>
      <w:r w:rsidRPr="007B583B">
        <w:rPr>
          <w:sz w:val="16"/>
        </w:rPr>
        <w:t xml:space="preserve"> "</w:t>
      </w:r>
      <w:r w:rsidRPr="007B583B">
        <w:rPr>
          <w:b/>
          <w:u w:val="single"/>
        </w:rPr>
        <w:t>I specifically asked the president if he would meet with us to discuss</w:t>
      </w:r>
      <w:r w:rsidRPr="007B583B">
        <w:rPr>
          <w:rStyle w:val="apple-converted-space"/>
          <w:u w:val="single"/>
        </w:rPr>
        <w:t xml:space="preserve"> </w:t>
      </w:r>
      <w:hyperlink r:id="rId47" w:history="1">
        <w:r w:rsidRPr="007B583B">
          <w:rPr>
            <w:rStyle w:val="Hyperlink"/>
            <w:b/>
          </w:rPr>
          <w:t>NSA</w:t>
        </w:r>
      </w:hyperlink>
      <w:r w:rsidRPr="007B583B">
        <w:rPr>
          <w:rStyle w:val="apple-converted-space"/>
          <w:u w:val="single"/>
        </w:rPr>
        <w:t xml:space="preserve"> </w:t>
      </w:r>
      <w:r w:rsidRPr="007B583B">
        <w:rPr>
          <w:b/>
          <w:u w:val="single"/>
        </w:rPr>
        <w:t>spying on the American Muslim community. The president</w:t>
      </w:r>
      <w:r w:rsidRPr="007B583B">
        <w:rPr>
          <w:sz w:val="16"/>
        </w:rPr>
        <w:t xml:space="preserve"> seemed to perk up and proceeded to discuss the issue, saying that he takes it very seriously," said Junaid Sulahry, the outreach manager for Muslim Advocates, a legal and civil rights group.</w:t>
      </w:r>
      <w:r w:rsidRPr="007B583B">
        <w:rPr>
          <w:sz w:val="12"/>
        </w:rPr>
        <w:t>¶</w:t>
      </w:r>
      <w:r w:rsidRPr="007B583B">
        <w:rPr>
          <w:sz w:val="16"/>
        </w:rPr>
        <w:t xml:space="preserve"> Obama </w:t>
      </w:r>
      <w:r w:rsidRPr="007B583B">
        <w:rPr>
          <w:b/>
          <w:u w:val="single"/>
        </w:rPr>
        <w:t>was non-committal,</w:t>
      </w:r>
      <w:r w:rsidRPr="007B583B">
        <w:rPr>
          <w:sz w:val="16"/>
        </w:rPr>
        <w:t xml:space="preserve"> Sulahry said, but displayed "a clear willingness to discuss the issue."</w:t>
      </w:r>
      <w:r w:rsidRPr="007B583B">
        <w:rPr>
          <w:sz w:val="12"/>
        </w:rPr>
        <w:t>¶</w:t>
      </w:r>
      <w:r w:rsidRPr="007B583B">
        <w:rPr>
          <w:sz w:val="16"/>
        </w:rPr>
        <w:t xml:space="preserve"> Hoda Elshishtawy, the national policy analyst for the Muslim Public Affairs Council, said that she brought it up as part of a "table-wide discussion" on post-9/11 surveillance of US Muslims.</w:t>
      </w:r>
      <w:r w:rsidRPr="007B583B">
        <w:rPr>
          <w:sz w:val="12"/>
        </w:rPr>
        <w:t>¶</w:t>
      </w:r>
      <w:r w:rsidRPr="007B583B">
        <w:rPr>
          <w:sz w:val="16"/>
        </w:rPr>
        <w:t xml:space="preserve"> "Our communities can't be seen as suspects and partners at the same time," Elshishtawy said.</w:t>
      </w:r>
      <w:r w:rsidRPr="007B583B">
        <w:rPr>
          <w:sz w:val="12"/>
        </w:rPr>
        <w:t>¶</w:t>
      </w:r>
      <w:r w:rsidRPr="007B583B">
        <w:rPr>
          <w:sz w:val="16"/>
        </w:rPr>
        <w:t xml:space="preserve"> That </w:t>
      </w:r>
      <w:r w:rsidRPr="007B583B">
        <w:rPr>
          <w:b/>
          <w:u w:val="single"/>
        </w:rPr>
        <w:t>tension has plagued the Obama administration's domestic counterterrorism –</w:t>
      </w:r>
      <w:r w:rsidRPr="007B583B">
        <w:rPr>
          <w:sz w:val="16"/>
        </w:rPr>
        <w:t xml:space="preserve"> or, as it prefers, "</w:t>
      </w:r>
      <w:hyperlink r:id="rId48" w:history="1">
        <w:r w:rsidRPr="007B583B">
          <w:rPr>
            <w:rStyle w:val="Hyperlink"/>
            <w:sz w:val="16"/>
          </w:rPr>
          <w:t>countering violent extremism</w:t>
        </w:r>
      </w:hyperlink>
      <w:r w:rsidRPr="007B583B">
        <w:rPr>
          <w:sz w:val="16"/>
        </w:rPr>
        <w:t>" – for its entire tenure. The departments of justice and homeland security lead outreach efforts in Muslim and other local communities, stressing vigilance against radicalizing influences and dialogue with law enforcement.</w:t>
      </w:r>
      <w:r w:rsidRPr="007B583B">
        <w:rPr>
          <w:sz w:val="12"/>
        </w:rPr>
        <w:t>¶</w:t>
      </w:r>
      <w:r w:rsidRPr="007B583B">
        <w:rPr>
          <w:sz w:val="16"/>
        </w:rPr>
        <w:t xml:space="preserve"> Yet </w:t>
      </w:r>
      <w:r w:rsidRPr="007B583B">
        <w:rPr>
          <w:b/>
          <w:u w:val="single"/>
        </w:rPr>
        <w:t>Muslim communities labor under widespread suspicion of incubating terrorism. Surveillance from law enforcement and US intelligence is robust, from the harvesting of digital communications to the recruitment of informants inside mosques. The Federal Bureau of Investigation compiles</w:t>
      </w:r>
      <w:r w:rsidRPr="007B583B">
        <w:rPr>
          <w:rStyle w:val="apple-converted-space"/>
          <w:u w:val="single"/>
        </w:rPr>
        <w:t xml:space="preserve"> </w:t>
      </w:r>
      <w:hyperlink r:id="rId49" w:history="1">
        <w:r w:rsidRPr="007B583B">
          <w:rPr>
            <w:rStyle w:val="Hyperlink"/>
            <w:b/>
          </w:rPr>
          <w:t>maps</w:t>
        </w:r>
      </w:hyperlink>
      <w:r w:rsidRPr="007B583B">
        <w:rPr>
          <w:rStyle w:val="apple-converted-space"/>
          <w:u w:val="single"/>
        </w:rPr>
        <w:t xml:space="preserve"> </w:t>
      </w:r>
      <w:r w:rsidRPr="007B583B">
        <w:rPr>
          <w:b/>
          <w:u w:val="single"/>
        </w:rPr>
        <w:t>of Muslim businesses and religious institutions, without suspicion of specific crimes.</w:t>
      </w:r>
      <w:r w:rsidRPr="007B583B">
        <w:rPr>
          <w:sz w:val="12"/>
        </w:rPr>
        <w:t>¶</w:t>
      </w:r>
      <w:r w:rsidRPr="007B583B">
        <w:rPr>
          <w:b/>
          <w:sz w:val="12"/>
          <w:u w:val="single"/>
        </w:rPr>
        <w:t xml:space="preserve"> </w:t>
      </w:r>
      <w:r w:rsidRPr="007B583B">
        <w:rPr>
          <w:b/>
          <w:u w:val="single"/>
        </w:rPr>
        <w:t>The mixed message comes amidst the freight of a foreign policy featuring drone strikes in Muslim countries, a reluctance to foreclose on indefinite detention that functionally is only aimed at Muslims, and difficulty</w:t>
      </w:r>
      <w:r w:rsidRPr="007B583B">
        <w:rPr>
          <w:rStyle w:val="apple-converted-space"/>
          <w:u w:val="single"/>
        </w:rPr>
        <w:t xml:space="preserve"> </w:t>
      </w:r>
      <w:hyperlink r:id="rId50" w:history="1">
        <w:r w:rsidRPr="007B583B">
          <w:rPr>
            <w:rStyle w:val="Hyperlink"/>
            <w:b/>
          </w:rPr>
          <w:t>concluding</w:t>
        </w:r>
      </w:hyperlink>
      <w:r w:rsidRPr="007B583B">
        <w:rPr>
          <w:rStyle w:val="apple-converted-space"/>
          <w:u w:val="single"/>
        </w:rPr>
        <w:t xml:space="preserve"> </w:t>
      </w:r>
      <w:r w:rsidRPr="007B583B">
        <w:rPr>
          <w:b/>
          <w:u w:val="single"/>
        </w:rPr>
        <w:t>the war in Afghanistan</w:t>
      </w:r>
      <w:r w:rsidRPr="007B583B">
        <w:rPr>
          <w:sz w:val="16"/>
        </w:rPr>
        <w:t xml:space="preserve"> – all of which have strained relations with American-Muslim communities.</w:t>
      </w:r>
      <w:r w:rsidRPr="007B583B">
        <w:rPr>
          <w:sz w:val="12"/>
        </w:rPr>
        <w:t>¶</w:t>
      </w:r>
      <w:r w:rsidRPr="007B583B">
        <w:rPr>
          <w:sz w:val="16"/>
        </w:rPr>
        <w:t xml:space="preserve"> </w:t>
      </w:r>
    </w:p>
    <w:p w:rsidR="000F441B" w:rsidRPr="006617AF" w:rsidRDefault="000F441B" w:rsidP="000F441B">
      <w:pPr>
        <w:rPr>
          <w:rFonts w:asciiTheme="minorHAnsi" w:hAnsiTheme="minorHAnsi"/>
          <w:sz w:val="16"/>
        </w:rPr>
      </w:pPr>
    </w:p>
    <w:p w:rsidR="000F441B" w:rsidRPr="006617AF" w:rsidRDefault="000F441B" w:rsidP="000F441B">
      <w:pPr>
        <w:pStyle w:val="Heading4"/>
      </w:pPr>
      <w:r w:rsidRPr="006617AF">
        <w:t>Failure will spur prolif and war with Iran – the plan tanks Obama’s ability to hold off Congress</w:t>
      </w:r>
    </w:p>
    <w:p w:rsidR="000F441B" w:rsidRPr="006617AF" w:rsidRDefault="000F441B" w:rsidP="000F441B">
      <w:pPr>
        <w:rPr>
          <w:rFonts w:asciiTheme="minorHAnsi" w:hAnsiTheme="minorHAnsi"/>
        </w:rPr>
      </w:pPr>
      <w:r w:rsidRPr="006617AF">
        <w:rPr>
          <w:rStyle w:val="Style13ptBold"/>
          <w:rFonts w:asciiTheme="minorHAnsi" w:hAnsiTheme="minorHAnsi"/>
        </w:rPr>
        <w:t>Beauchamp 14</w:t>
      </w:r>
      <w:r w:rsidRPr="006617AF">
        <w:rPr>
          <w:rFonts w:asciiTheme="minorHAnsi" w:hAnsiTheme="minorHAnsi"/>
        </w:rPr>
        <w:t xml:space="preserve"> (Zack – B.A.s in Philosophy and Political Science from Brown University and an M.Sc in International Relations from the London School of Economics, former editor of TP Ideas and a reporter for ThinkProgress.org. He previously contributed to Andrew Sullivan’s The Dish at Newsweek/Daily Beast, and has also written for Foreign Policy and Tablet magazines, now writes for Vox , “How the new GOP majority could destroy Obama's nuclear deal with Iran,” http://www.vox.com/2014/11/6/7164283/iran-nuclear-deal-congress,)</w:t>
      </w:r>
    </w:p>
    <w:p w:rsidR="000F441B" w:rsidRPr="006617AF" w:rsidRDefault="000F441B" w:rsidP="000F441B">
      <w:pPr>
        <w:rPr>
          <w:rStyle w:val="StyleUnderline"/>
          <w:rFonts w:asciiTheme="minorHAnsi" w:hAnsiTheme="minorHAnsi"/>
        </w:rPr>
      </w:pPr>
      <w:r w:rsidRPr="006617AF">
        <w:rPr>
          <w:rFonts w:asciiTheme="minorHAnsi" w:hAnsiTheme="minorHAnsi"/>
          <w:sz w:val="16"/>
        </w:rPr>
        <w:t xml:space="preserve">There is one foreign policy issue on which the GOP's takeover of the Senate could have huge ramifications, and beyond just the US: </w:t>
      </w:r>
      <w:r w:rsidRPr="006617AF">
        <w:rPr>
          <w:rStyle w:val="StyleUnderline"/>
          <w:rFonts w:asciiTheme="minorHAnsi" w:hAnsiTheme="minorHAnsi"/>
        </w:rPr>
        <w:t>Republicans are likely to try to torpedo</w:t>
      </w:r>
      <w:r w:rsidRPr="006617AF">
        <w:rPr>
          <w:rFonts w:asciiTheme="minorHAnsi" w:hAnsiTheme="minorHAnsi"/>
          <w:sz w:val="16"/>
        </w:rPr>
        <w:t xml:space="preserve"> President </w:t>
      </w:r>
      <w:r w:rsidRPr="006617AF">
        <w:rPr>
          <w:rStyle w:val="StyleUnderline"/>
          <w:rFonts w:asciiTheme="minorHAnsi" w:hAnsiTheme="minorHAnsi"/>
        </w:rPr>
        <w:t>Obama's ongoing efforts to reach a nuclear deal with Iran</w:t>
      </w:r>
      <w:r w:rsidRPr="006617AF">
        <w:rPr>
          <w:rFonts w:asciiTheme="minorHAnsi" w:hAnsiTheme="minorHAnsi"/>
          <w:sz w:val="16"/>
        </w:rPr>
        <w:t xml:space="preserve">. And they just </w:t>
      </w:r>
      <w:r w:rsidRPr="006617AF">
        <w:rPr>
          <w:rStyle w:val="StyleUnderline"/>
          <w:rFonts w:asciiTheme="minorHAnsi" w:hAnsiTheme="minorHAnsi"/>
        </w:rPr>
        <w:t xml:space="preserve">might pull it off. </w:t>
      </w:r>
      <w:r w:rsidRPr="006617AF">
        <w:rPr>
          <w:rFonts w:asciiTheme="minorHAnsi" w:hAnsiTheme="minorHAnsi"/>
          <w:sz w:val="16"/>
        </w:rPr>
        <w:t xml:space="preserve">November 24 is the latest deadline for a final agreement between the United States and Iran over the latter's nuclear program. That'll likely be extended, but it's a reminder that the negotiations could soon come to a head. </w:t>
      </w:r>
      <w:r w:rsidRPr="006617AF">
        <w:rPr>
          <w:rStyle w:val="StyleUnderline"/>
          <w:rFonts w:asciiTheme="minorHAnsi" w:hAnsiTheme="minorHAnsi"/>
        </w:rPr>
        <w:t xml:space="preserve">Throughout his presidency, </w:t>
      </w:r>
      <w:r w:rsidRPr="006617AF">
        <w:rPr>
          <w:rStyle w:val="Emphasis"/>
          <w:rFonts w:asciiTheme="minorHAnsi" w:hAnsiTheme="minorHAnsi"/>
        </w:rPr>
        <w:t>Obama has prioritized these negotiations</w:t>
      </w:r>
      <w:r w:rsidRPr="006617AF">
        <w:rPr>
          <w:rFonts w:asciiTheme="minorHAnsi" w:hAnsiTheme="minorHAnsi"/>
          <w:sz w:val="16"/>
        </w:rPr>
        <w:t xml:space="preserve">; he likely doesn't want to leave office without having made a deal. But </w:t>
      </w:r>
      <w:r w:rsidRPr="006617AF">
        <w:rPr>
          <w:rStyle w:val="StyleUnderline"/>
          <w:rFonts w:asciiTheme="minorHAnsi" w:hAnsiTheme="minorHAnsi"/>
        </w:rPr>
        <w:t>if Congress doesn't like the deal, or just wants to see Obama lose, it has the power to torpedo it by imposing new sanctions on Iran</w:t>
      </w:r>
      <w:r w:rsidRPr="006617AF">
        <w:rPr>
          <w:rFonts w:asciiTheme="minorHAnsi" w:hAnsiTheme="minorHAnsi"/>
          <w:sz w:val="16"/>
        </w:rPr>
        <w:t xml:space="preserve">. Previously, Senate Majority Leader Harry Reid used procedural powers to stop this from happening and save the nuclear talks. But Senate Majority Leader Mitch </w:t>
      </w:r>
      <w:r w:rsidRPr="006617AF">
        <w:rPr>
          <w:rStyle w:val="StyleUnderline"/>
          <w:rFonts w:asciiTheme="minorHAnsi" w:hAnsiTheme="minorHAnsi"/>
        </w:rPr>
        <w:t>McConnell</w:t>
      </w:r>
      <w:r w:rsidRPr="006617AF">
        <w:rPr>
          <w:rFonts w:asciiTheme="minorHAnsi" w:hAnsiTheme="minorHAnsi"/>
          <w:sz w:val="16"/>
        </w:rPr>
        <w:t xml:space="preserve"> may not be so kind, and he </w:t>
      </w:r>
      <w:r w:rsidRPr="006617AF">
        <w:rPr>
          <w:rStyle w:val="StyleUnderline"/>
          <w:rFonts w:asciiTheme="minorHAnsi" w:hAnsiTheme="minorHAnsi"/>
        </w:rPr>
        <w:t xml:space="preserve">may have the votes to destroy an Iran deal. If he tries, we could see one of </w:t>
      </w:r>
      <w:r w:rsidRPr="006617AF">
        <w:rPr>
          <w:rStyle w:val="Emphasis"/>
          <w:rFonts w:asciiTheme="minorHAnsi" w:hAnsiTheme="minorHAnsi"/>
        </w:rPr>
        <w:t>the most important legislative fight</w:t>
      </w:r>
      <w:r w:rsidRPr="006617AF">
        <w:rPr>
          <w:rFonts w:asciiTheme="minorHAnsi" w:hAnsiTheme="minorHAnsi"/>
        </w:rPr>
        <w:t xml:space="preserve">s </w:t>
      </w:r>
      <w:r w:rsidRPr="006617AF">
        <w:rPr>
          <w:rStyle w:val="Emphasis"/>
          <w:rFonts w:asciiTheme="minorHAnsi" w:hAnsiTheme="minorHAnsi"/>
        </w:rPr>
        <w:t>of Obama's presidency.</w:t>
      </w:r>
      <w:r w:rsidRPr="006617AF">
        <w:rPr>
          <w:rStyle w:val="StyleUnderline"/>
          <w:rFonts w:asciiTheme="minorHAnsi" w:hAnsiTheme="minorHAnsi"/>
        </w:rPr>
        <w:t xml:space="preserve"> </w:t>
      </w:r>
      <w:r w:rsidRPr="006617AF">
        <w:rPr>
          <w:rFonts w:asciiTheme="minorHAnsi" w:hAnsiTheme="minorHAnsi"/>
          <w:sz w:val="16"/>
        </w:rPr>
        <w:t xml:space="preserve">Why Congress can bully Obama on Iran sanctions At their most basic level, the international negotiations over Iran's nuclear program (they include several other nations, but the US is the biggest player) are a tit-for-tat deal. If Iran agrees to place a series of verifiable limits on its nuclear development, then the United States and the world will relax their painful economic and diplomatic sanctions on Tehran. "The regime of economic sanctions against Iran is arguably the most complex the United States and the international community have ever imposed on a rogue state," the Congressional Research Service's Dianne Rennack writes. To underscore the point, Rennack's four-page report is accompanied by a list of every US sanction on Iran that goes on for 23 full pages. The US's sanctions are a joint Congressional-executive production. Congress puts strict limits on Iran's ability to export oil and do business with American companies, but it gives the president the power to waive sanctions if he thinks it's in the American national interest. "In the collection of laws that are the statutory basis for the U.S. economic sanctions regime on Iran," Rennack writes, "the President retains, in varying degrees, the authority to tighten and relax restrictions." </w:t>
      </w:r>
      <w:r w:rsidRPr="006617AF">
        <w:rPr>
          <w:rStyle w:val="StyleUnderline"/>
          <w:rFonts w:asciiTheme="minorHAnsi" w:hAnsiTheme="minorHAnsi"/>
        </w:rPr>
        <w:t>The key point here is that Congress gave Obama that power — which means they can take it back. "You could see a bill in place that makes it harder for the administration to suspend sanctions," Ken Sofer, the Associate Director for National Security and International Policy at the Center for American Progress</w:t>
      </w:r>
      <w:r w:rsidRPr="006617AF">
        <w:rPr>
          <w:rFonts w:asciiTheme="minorHAnsi" w:hAnsiTheme="minorHAnsi"/>
          <w:sz w:val="16"/>
        </w:rPr>
        <w:t xml:space="preserve"> (where I worked for a little under two years, though not with Sofer directly), says. "You could also see a bill that says the president can't agree to a deal unless it includes the following things or [a bill] forcing a congressional vote on any deal." </w:t>
      </w:r>
      <w:r w:rsidRPr="006617AF">
        <w:rPr>
          <w:rStyle w:val="StyleUnderline"/>
          <w:rFonts w:asciiTheme="minorHAnsi" w:hAnsiTheme="minorHAnsi"/>
          <w:highlight w:val="yellow"/>
        </w:rPr>
        <w:t xml:space="preserve">Imposing new sanctions </w:t>
      </w:r>
      <w:r w:rsidRPr="006617AF">
        <w:rPr>
          <w:rStyle w:val="StyleUnderline"/>
          <w:rFonts w:asciiTheme="minorHAnsi" w:hAnsiTheme="minorHAnsi"/>
        </w:rPr>
        <w:t xml:space="preserve">on Iran wouldn't just stifle Obama's ability to remove existing sanctions, it </w:t>
      </w:r>
      <w:r w:rsidRPr="006617AF">
        <w:rPr>
          <w:rStyle w:val="StyleUnderline"/>
          <w:rFonts w:asciiTheme="minorHAnsi" w:hAnsiTheme="minorHAnsi"/>
          <w:highlight w:val="yellow"/>
        </w:rPr>
        <w:t xml:space="preserve">would undermine Obama's authority to negotiate with Iran </w:t>
      </w:r>
      <w:r w:rsidRPr="006617AF">
        <w:rPr>
          <w:rStyle w:val="StyleUnderline"/>
          <w:rFonts w:asciiTheme="minorHAnsi" w:hAnsiTheme="minorHAnsi"/>
        </w:rPr>
        <w:t xml:space="preserve">at all, sending the message to Tehran that Obama is not worth dealing with because he can't control his own foreign policy. So </w:t>
      </w:r>
      <w:r w:rsidRPr="006617AF">
        <w:rPr>
          <w:rStyle w:val="Emphasis"/>
          <w:rFonts w:asciiTheme="minorHAnsi" w:hAnsiTheme="minorHAnsi"/>
        </w:rPr>
        <w:t xml:space="preserve">if </w:t>
      </w:r>
      <w:r w:rsidRPr="006617AF">
        <w:rPr>
          <w:rStyle w:val="Emphasis"/>
          <w:rFonts w:asciiTheme="minorHAnsi" w:hAnsiTheme="minorHAnsi"/>
          <w:highlight w:val="yellow"/>
        </w:rPr>
        <w:t xml:space="preserve">Obama </w:t>
      </w:r>
      <w:r w:rsidRPr="006617AF">
        <w:rPr>
          <w:rStyle w:val="Emphasis"/>
          <w:rFonts w:asciiTheme="minorHAnsi" w:hAnsiTheme="minorHAnsi"/>
        </w:rPr>
        <w:t xml:space="preserve">wants to make a deal with Iran, he </w:t>
      </w:r>
      <w:r w:rsidRPr="006617AF">
        <w:rPr>
          <w:rStyle w:val="Emphasis"/>
          <w:rFonts w:asciiTheme="minorHAnsi" w:hAnsiTheme="minorHAnsi"/>
          <w:highlight w:val="yellow"/>
        </w:rPr>
        <w:t>needs Congress to play ball</w:t>
      </w:r>
      <w:r w:rsidRPr="006617AF">
        <w:rPr>
          <w:rStyle w:val="StyleUnderline"/>
          <w:rFonts w:asciiTheme="minorHAnsi" w:hAnsiTheme="minorHAnsi"/>
        </w:rPr>
        <w:t>.</w:t>
      </w:r>
      <w:r w:rsidRPr="006617AF">
        <w:rPr>
          <w:rFonts w:asciiTheme="minorHAnsi" w:hAnsiTheme="minorHAnsi"/>
          <w:sz w:val="16"/>
        </w:rPr>
        <w:t xml:space="preserve"> But it's not clear that Mitch McConnell's Senate wants to. Congress could easily use its authority to kill an Iran deal To understand why the new Senate is such a big deal for congressional action on sanctions, we have to jump back a year. In November 2013, the Obama administration struck an interim deal with Iran called the Joint Plan of Action (JPOA). As part of the JPOA, the US agreed to limited, temporary sanctions relief in exchange for Iran limiting nuclear program components like uranium production. Congressional Republicans, by and large, hate the JPOA deal. Arguing that the deal didn't place sufficiently serious limits on Iran's nuclear growth, the House passed new sanctions on Iran in December. (There is also a line of argument, though often less explicit, that the Iranian government cannot be trusted with any deal at all, and that US policy should focus on coercing Iran into submission or unseating the Iranian government entirely.) Senate Republicans, joined by more hawkish Democrats, had the votes to pass a similar bill. But in February, Senate Majority leader Harry Reid killed new Iran sanctions, using the Majority Leader's power to block consideration of the sanctions legislation to prevent a vote. McConnell blasted Reid's move. "There is no excuse for muzzling the Congress on an issue of this importance to our own national security," he said. So now that McConnell holds the majority leader's gavel, it will remove that procedural roadblock that stood between Obama and new Iran sanctions. To be clear, it's far from guaranteed that Obama will be able to reach a deal with Iran at all; negotiations could fall apart long before they reach the point of congressional involvement. But if he does reach a deal, and Congress doesn't like the terms, then they'll be able to kill it by passing new sanctions legislation, or preventing Obama from temporarily waiving the ones on the books. And </w:t>
      </w:r>
      <w:r w:rsidRPr="006617AF">
        <w:rPr>
          <w:rStyle w:val="StyleUnderline"/>
          <w:rFonts w:asciiTheme="minorHAnsi" w:hAnsiTheme="minorHAnsi"/>
        </w:rPr>
        <w:t xml:space="preserve">make no mistake — imposing new sanctions or limiting Obama's authority to waive the current ones would kill any deal. </w:t>
      </w:r>
      <w:r w:rsidRPr="006617AF">
        <w:rPr>
          <w:rStyle w:val="StyleUnderline"/>
          <w:rFonts w:asciiTheme="minorHAnsi" w:hAnsiTheme="minorHAnsi"/>
          <w:highlight w:val="yellow"/>
        </w:rPr>
        <w:t xml:space="preserve">If Iran can't expect Obama to follow through </w:t>
      </w:r>
      <w:r w:rsidRPr="006617AF">
        <w:rPr>
          <w:rStyle w:val="StyleUnderline"/>
          <w:rFonts w:asciiTheme="minorHAnsi" w:hAnsiTheme="minorHAnsi"/>
        </w:rPr>
        <w:t xml:space="preserve">on his promises to relax sanctions, </w:t>
      </w:r>
      <w:r w:rsidRPr="006617AF">
        <w:rPr>
          <w:rStyle w:val="StyleUnderline"/>
          <w:rFonts w:asciiTheme="minorHAnsi" w:hAnsiTheme="minorHAnsi"/>
          <w:highlight w:val="yellow"/>
        </w:rPr>
        <w:t xml:space="preserve">it </w:t>
      </w:r>
      <w:r w:rsidRPr="006617AF">
        <w:rPr>
          <w:rStyle w:val="Emphasis"/>
          <w:rFonts w:asciiTheme="minorHAnsi" w:hAnsiTheme="minorHAnsi"/>
          <w:highlight w:val="yellow"/>
        </w:rPr>
        <w:t>has zero incentive to limit its nuclear program</w:t>
      </w:r>
      <w:r w:rsidRPr="006617AF">
        <w:rPr>
          <w:rStyle w:val="StyleUnderline"/>
          <w:rFonts w:asciiTheme="minorHAnsi" w:hAnsiTheme="minorHAnsi"/>
        </w:rPr>
        <w:t>.</w:t>
      </w:r>
      <w:r w:rsidRPr="006617AF">
        <w:rPr>
          <w:rFonts w:asciiTheme="minorHAnsi" w:hAnsiTheme="minorHAnsi"/>
          <w:sz w:val="16"/>
        </w:rPr>
        <w:t xml:space="preserve"> "If Congress adopts sanctions," Iranian Foreign Minister Javad Zarif told Time last December, "the entire deal is dead." Moreover, </w:t>
      </w:r>
      <w:r w:rsidRPr="006617AF">
        <w:rPr>
          <w:rFonts w:asciiTheme="minorHAnsi" w:hAnsiTheme="minorHAnsi"/>
        </w:rPr>
        <w:t>it could fracture the international movement to sanction Iran.</w:t>
      </w:r>
      <w:r w:rsidRPr="006617AF">
        <w:rPr>
          <w:rStyle w:val="StyleUnderline"/>
          <w:rFonts w:asciiTheme="minorHAnsi" w:hAnsiTheme="minorHAnsi"/>
        </w:rPr>
        <w:t xml:space="preserve"> </w:t>
      </w:r>
      <w:r w:rsidRPr="006617AF">
        <w:rPr>
          <w:rStyle w:val="StyleUnderline"/>
          <w:rFonts w:asciiTheme="minorHAnsi" w:hAnsiTheme="minorHAnsi"/>
          <w:highlight w:val="yellow"/>
        </w:rPr>
        <w:t>The</w:t>
      </w:r>
      <w:r w:rsidRPr="006617AF">
        <w:rPr>
          <w:rStyle w:val="StyleUnderline"/>
          <w:rFonts w:asciiTheme="minorHAnsi" w:hAnsiTheme="minorHAnsi"/>
        </w:rPr>
        <w:t xml:space="preserve"> </w:t>
      </w:r>
      <w:r w:rsidRPr="006617AF">
        <w:rPr>
          <w:rStyle w:val="Emphasis"/>
          <w:rFonts w:asciiTheme="minorHAnsi" w:hAnsiTheme="minorHAnsi"/>
          <w:highlight w:val="yellow"/>
        </w:rPr>
        <w:t>U</w:t>
      </w:r>
      <w:r w:rsidRPr="006617AF">
        <w:rPr>
          <w:rStyle w:val="StyleUnderline"/>
          <w:rFonts w:asciiTheme="minorHAnsi" w:hAnsiTheme="minorHAnsi"/>
        </w:rPr>
        <w:t xml:space="preserve">nited </w:t>
      </w:r>
      <w:r w:rsidRPr="006617AF">
        <w:rPr>
          <w:rStyle w:val="Emphasis"/>
          <w:rFonts w:asciiTheme="minorHAnsi" w:hAnsiTheme="minorHAnsi"/>
          <w:highlight w:val="yellow"/>
        </w:rPr>
        <w:t>S</w:t>
      </w:r>
      <w:r w:rsidRPr="006617AF">
        <w:rPr>
          <w:rStyle w:val="StyleUnderline"/>
          <w:rFonts w:asciiTheme="minorHAnsi" w:hAnsiTheme="minorHAnsi"/>
        </w:rPr>
        <w:t xml:space="preserve">tates </w:t>
      </w:r>
      <w:r w:rsidRPr="006617AF">
        <w:rPr>
          <w:rStyle w:val="StyleUnderline"/>
          <w:rFonts w:asciiTheme="minorHAnsi" w:hAnsiTheme="minorHAnsi"/>
          <w:highlight w:val="yellow"/>
        </w:rPr>
        <w:t xml:space="preserve">is far from Iran's biggest trading partner, so it depends on </w:t>
      </w:r>
      <w:r w:rsidRPr="006617AF">
        <w:rPr>
          <w:rStyle w:val="StyleUnderline"/>
          <w:rFonts w:asciiTheme="minorHAnsi" w:hAnsiTheme="minorHAnsi"/>
        </w:rPr>
        <w:t xml:space="preserve">international </w:t>
      </w:r>
      <w:r w:rsidRPr="006617AF">
        <w:rPr>
          <w:rStyle w:val="StyleUnderline"/>
          <w:rFonts w:asciiTheme="minorHAnsi" w:hAnsiTheme="minorHAnsi"/>
          <w:highlight w:val="yellow"/>
        </w:rPr>
        <w:t xml:space="preserve">cooperation </w:t>
      </w:r>
      <w:r w:rsidRPr="006617AF">
        <w:rPr>
          <w:rStyle w:val="StyleUnderline"/>
          <w:rFonts w:asciiTheme="minorHAnsi" w:hAnsiTheme="minorHAnsi"/>
        </w:rPr>
        <w:t xml:space="preserve">in order </w:t>
      </w:r>
      <w:r w:rsidRPr="006617AF">
        <w:rPr>
          <w:rStyle w:val="StyleUnderline"/>
          <w:rFonts w:asciiTheme="minorHAnsi" w:hAnsiTheme="minorHAnsi"/>
          <w:highlight w:val="yellow"/>
        </w:rPr>
        <w:t>to ensure the sanctions bite</w:t>
      </w:r>
      <w:r w:rsidRPr="006617AF">
        <w:rPr>
          <w:rStyle w:val="StyleUnderline"/>
          <w:rFonts w:asciiTheme="minorHAnsi" w:hAnsiTheme="minorHAnsi"/>
        </w:rPr>
        <w:t xml:space="preserve">. </w:t>
      </w:r>
      <w:r w:rsidRPr="006617AF">
        <w:rPr>
          <w:rStyle w:val="StyleUnderline"/>
          <w:rFonts w:asciiTheme="minorHAnsi" w:hAnsiTheme="minorHAnsi"/>
          <w:highlight w:val="yellow"/>
        </w:rPr>
        <w:t xml:space="preserve">If it looks like the US won't abide by the terms of a deal, </w:t>
      </w:r>
      <w:r w:rsidRPr="006617AF">
        <w:rPr>
          <w:rStyle w:val="Emphasis"/>
          <w:rFonts w:asciiTheme="minorHAnsi" w:hAnsiTheme="minorHAnsi"/>
          <w:highlight w:val="yellow"/>
        </w:rPr>
        <w:t xml:space="preserve">the </w:t>
      </w:r>
      <w:r w:rsidRPr="006617AF">
        <w:rPr>
          <w:rStyle w:val="Emphasis"/>
          <w:rFonts w:asciiTheme="minorHAnsi" w:hAnsiTheme="minorHAnsi"/>
        </w:rPr>
        <w:t xml:space="preserve">broad-based international </w:t>
      </w:r>
      <w:r w:rsidRPr="006617AF">
        <w:rPr>
          <w:rStyle w:val="Emphasis"/>
          <w:rFonts w:asciiTheme="minorHAnsi" w:hAnsiTheme="minorHAnsi"/>
          <w:highlight w:val="yellow"/>
        </w:rPr>
        <w:t>sanctions regime could collapse</w:t>
      </w:r>
      <w:r w:rsidRPr="006617AF">
        <w:rPr>
          <w:rStyle w:val="StyleUnderline"/>
          <w:rFonts w:asciiTheme="minorHAnsi" w:hAnsiTheme="minorHAnsi"/>
        </w:rPr>
        <w:t>.</w:t>
      </w:r>
      <w:r w:rsidRPr="006617AF">
        <w:rPr>
          <w:rFonts w:asciiTheme="minorHAnsi" w:hAnsiTheme="minorHAnsi"/>
          <w:sz w:val="16"/>
        </w:rPr>
        <w:t xml:space="preserve"> Europe, particularly, might decide that going along with the sanctions is no longer worthwhile. "Our ability to coerce Iran is largely based on whether or not the international community thinks that we are the ones that are being constructive and [Iranians] are the ones that being obstructive," Sofer says. "If they don't believe that, then the international sanctions regime falls apart." This could be one of the biggest fights of Obama's last term </w:t>
      </w:r>
      <w:r w:rsidRPr="006617AF">
        <w:rPr>
          <w:rStyle w:val="StyleUnderline"/>
          <w:rFonts w:asciiTheme="minorHAnsi" w:hAnsiTheme="minorHAnsi"/>
        </w:rPr>
        <w:t>It's true that Obama could veto any Congressional efforts to blow up an Iran deal with sanctions. But a two-thirds vote could override any veto — and</w:t>
      </w:r>
      <w:r w:rsidRPr="006617AF">
        <w:rPr>
          <w:rFonts w:asciiTheme="minorHAnsi" w:hAnsiTheme="minorHAnsi"/>
          <w:sz w:val="16"/>
        </w:rPr>
        <w:t xml:space="preserve">, according to Sofer, </w:t>
      </w:r>
      <w:r w:rsidRPr="006617AF">
        <w:rPr>
          <w:rStyle w:val="StyleUnderline"/>
          <w:rFonts w:asciiTheme="minorHAnsi" w:hAnsiTheme="minorHAnsi"/>
        </w:rPr>
        <w:t>an override is entirely within the realm of possibility</w:t>
      </w:r>
      <w:r w:rsidRPr="006617AF">
        <w:rPr>
          <w:rFonts w:asciiTheme="minorHAnsi" w:hAnsiTheme="minorHAnsi"/>
          <w:sz w:val="16"/>
        </w:rPr>
        <w:t xml:space="preserve">. "There are plenty of Democrats that will probably side with Republicans if they try to push a harder line on Iran," Sofer says. </w:t>
      </w:r>
      <w:r w:rsidRPr="006617AF">
        <w:rPr>
          <w:rStyle w:val="StyleUnderline"/>
          <w:rFonts w:asciiTheme="minorHAnsi" w:hAnsiTheme="minorHAnsi"/>
        </w:rPr>
        <w:t>For a variety of reasons</w:t>
      </w:r>
      <w:r w:rsidRPr="006617AF">
        <w:rPr>
          <w:rFonts w:asciiTheme="minorHAnsi" w:hAnsiTheme="minorHAnsi"/>
          <w:sz w:val="16"/>
        </w:rPr>
        <w:t xml:space="preserve">, including deep skepticism of Iran's intentions and strong Democratic support for Israel, whose government opposes the negotiations, </w:t>
      </w:r>
      <w:r w:rsidRPr="006617AF">
        <w:rPr>
          <w:rStyle w:val="StyleUnderline"/>
          <w:rFonts w:asciiTheme="minorHAnsi" w:hAnsiTheme="minorHAnsi"/>
        </w:rPr>
        <w:t>Congressional Democrats are not as open to making a deal with Iran as Obama is. Many will likely defect to the GOP side out of principle. The real fight</w:t>
      </w:r>
      <w:r w:rsidRPr="006617AF">
        <w:rPr>
          <w:rFonts w:asciiTheme="minorHAnsi" w:hAnsiTheme="minorHAnsi"/>
          <w:sz w:val="16"/>
        </w:rPr>
        <w:t xml:space="preserve">, Sofer says, </w:t>
      </w:r>
      <w:r w:rsidRPr="006617AF">
        <w:rPr>
          <w:rStyle w:val="StyleUnderline"/>
          <w:rFonts w:asciiTheme="minorHAnsi" w:hAnsiTheme="minorHAnsi"/>
        </w:rPr>
        <w:t>will be among the Democrats — those who are willing to take the administration's side in theory, but don't necessarily think a deal with Iran is legislative priority number one, and maybe don't want to open themselves up to the political risk. These Democrats "can make it harder: you can filibuster, if you're Obama you can veto</w:t>
      </w:r>
      <w:r w:rsidRPr="006617AF">
        <w:rPr>
          <w:rFonts w:asciiTheme="minorHAnsi" w:hAnsiTheme="minorHAnsi"/>
          <w:sz w:val="16"/>
        </w:rPr>
        <w:t xml:space="preserve"> — you can make it impossible for a full bill to be passed out of Congress on Iran," Sofer says. </w:t>
      </w:r>
      <w:r w:rsidRPr="006617AF">
        <w:rPr>
          <w:rStyle w:val="Emphasis"/>
          <w:rFonts w:asciiTheme="minorHAnsi" w:hAnsiTheme="minorHAnsi"/>
          <w:highlight w:val="yellow"/>
        </w:rPr>
        <w:t>But it'd be a really tough battle, one that would consume a lot of energy and lobbying effort</w:t>
      </w:r>
      <w:r w:rsidRPr="006617AF">
        <w:rPr>
          <w:rStyle w:val="Emphasis"/>
          <w:rFonts w:asciiTheme="minorHAnsi" w:hAnsiTheme="minorHAnsi"/>
        </w:rPr>
        <w:t xml:space="preserve"> that Democrats might prefer to spend pushing on other issues.</w:t>
      </w:r>
      <w:r w:rsidRPr="006617AF">
        <w:rPr>
          <w:rFonts w:asciiTheme="minorHAnsi" w:hAnsiTheme="minorHAnsi"/>
          <w:sz w:val="16"/>
        </w:rPr>
        <w:t xml:space="preserve"> "I'm not really sure they're going to be willing to take on a fight about an Iran sanctions bill," Sofer concludes. "I'm not really sure that the Democrats who support [a deal] are really fully behind it enough that they'll be willing to give up leverage on, you know, unemployment insurance or immigration status — these bigger issues for most Democrats." So </w:t>
      </w:r>
      <w:r w:rsidRPr="006617AF">
        <w:rPr>
          <w:rStyle w:val="StyleUnderline"/>
          <w:rFonts w:asciiTheme="minorHAnsi" w:hAnsiTheme="minorHAnsi"/>
        </w:rPr>
        <w:t xml:space="preserve">if the new Republican Senate prioritizes destroying an Iran deal, </w:t>
      </w:r>
      <w:r w:rsidRPr="006617AF">
        <w:rPr>
          <w:rStyle w:val="Emphasis"/>
          <w:rFonts w:asciiTheme="minorHAnsi" w:hAnsiTheme="minorHAnsi"/>
        </w:rPr>
        <w:t>Obama will have to fight very hard to keep it</w:t>
      </w:r>
      <w:r w:rsidRPr="006617AF">
        <w:rPr>
          <w:rStyle w:val="StyleUnderline"/>
          <w:rFonts w:asciiTheme="minorHAnsi" w:hAnsiTheme="minorHAnsi"/>
        </w:rPr>
        <w:t xml:space="preserve"> — without necessarily being able to count on his own party for support. And the stakes are enormous: </w:t>
      </w:r>
      <w:r w:rsidRPr="006617AF">
        <w:rPr>
          <w:rStyle w:val="Emphasis"/>
          <w:rFonts w:asciiTheme="minorHAnsi" w:hAnsiTheme="minorHAnsi"/>
          <w:highlight w:val="yellow"/>
        </w:rPr>
        <w:t>if Iran's nuclear program isn't stopped</w:t>
      </w:r>
      <w:r w:rsidRPr="006617AF">
        <w:rPr>
          <w:rStyle w:val="Emphasis"/>
          <w:rFonts w:asciiTheme="minorHAnsi" w:hAnsiTheme="minorHAnsi"/>
        </w:rPr>
        <w:t xml:space="preserve"> peacefully, </w:t>
      </w:r>
      <w:r w:rsidRPr="006617AF">
        <w:rPr>
          <w:rStyle w:val="Emphasis"/>
          <w:rFonts w:asciiTheme="minorHAnsi" w:hAnsiTheme="minorHAnsi"/>
          <w:highlight w:val="yellow"/>
        </w:rPr>
        <w:t>then the most likely outcomes are either Iran going nuclear, or war with Iran</w:t>
      </w:r>
      <w:r w:rsidRPr="006617AF">
        <w:rPr>
          <w:rStyle w:val="StyleUnderline"/>
          <w:rFonts w:asciiTheme="minorHAnsi" w:hAnsiTheme="minorHAnsi"/>
        </w:rPr>
        <w:t xml:space="preserve">. The administration believes </w:t>
      </w:r>
      <w:r w:rsidRPr="006617AF">
        <w:rPr>
          <w:rStyle w:val="StyleUnderline"/>
          <w:rFonts w:asciiTheme="minorHAnsi" w:hAnsiTheme="minorHAnsi"/>
          <w:highlight w:val="yellow"/>
        </w:rPr>
        <w:t xml:space="preserve">a deal </w:t>
      </w:r>
      <w:r w:rsidRPr="006617AF">
        <w:rPr>
          <w:rStyle w:val="StyleUnderline"/>
          <w:rFonts w:asciiTheme="minorHAnsi" w:hAnsiTheme="minorHAnsi"/>
        </w:rPr>
        <w:t xml:space="preserve">with Iran </w:t>
      </w:r>
      <w:r w:rsidRPr="006617AF">
        <w:rPr>
          <w:rStyle w:val="StyleUnderline"/>
          <w:rFonts w:asciiTheme="minorHAnsi" w:hAnsiTheme="minorHAnsi"/>
          <w:highlight w:val="yellow"/>
        </w:rPr>
        <w:t>is their only way to avoid this horrible choice</w:t>
      </w:r>
      <w:r w:rsidRPr="006617AF">
        <w:rPr>
          <w:rStyle w:val="StyleUnderline"/>
          <w:rFonts w:asciiTheme="minorHAnsi" w:hAnsiTheme="minorHAnsi"/>
        </w:rPr>
        <w:t xml:space="preserve">. That's why it's been </w:t>
      </w:r>
      <w:r w:rsidRPr="006617AF">
        <w:rPr>
          <w:rStyle w:val="Emphasis"/>
          <w:rFonts w:asciiTheme="minorHAnsi" w:hAnsiTheme="minorHAnsi"/>
        </w:rPr>
        <w:t>one of the administration's top priorities</w:t>
      </w:r>
      <w:r w:rsidRPr="006617AF">
        <w:rPr>
          <w:rFonts w:asciiTheme="minorHAnsi" w:hAnsiTheme="minorHAnsi"/>
          <w:sz w:val="16"/>
        </w:rPr>
        <w:t xml:space="preserve"> since day one. It's also why this could become one of the biggest legislative fights of Obama's last two years.</w:t>
      </w:r>
    </w:p>
    <w:p w:rsidR="000F441B" w:rsidRPr="006617AF" w:rsidRDefault="000F441B" w:rsidP="000F441B">
      <w:pPr>
        <w:pStyle w:val="Heading4"/>
      </w:pPr>
      <w:r w:rsidRPr="006617AF">
        <w:t>Nuke war</w:t>
      </w:r>
    </w:p>
    <w:p w:rsidR="000F441B" w:rsidRPr="006617AF" w:rsidRDefault="000F441B" w:rsidP="000F441B">
      <w:pPr>
        <w:rPr>
          <w:rFonts w:asciiTheme="minorHAnsi" w:hAnsiTheme="minorHAnsi"/>
        </w:rPr>
      </w:pPr>
      <w:r w:rsidRPr="006617AF">
        <w:rPr>
          <w:rStyle w:val="Style13ptBold"/>
          <w:rFonts w:asciiTheme="minorHAnsi" w:hAnsiTheme="minorHAnsi"/>
        </w:rPr>
        <w:t>Stevens 13</w:t>
      </w:r>
      <w:r w:rsidRPr="006617AF">
        <w:rPr>
          <w:rFonts w:asciiTheme="minorHAnsi" w:hAnsiTheme="minorHAnsi"/>
        </w:rPr>
        <w:t xml:space="preserve"> (Philip Stevens, associate editor and chief political commentator for the Financial Times, Nov 14 2013, “The four big truths that are shaping the Iran talks,” http://www.ft.com/cms/s/0/af170df6-4d1c-11e3-bf32-00144feabdc0.html)</w:t>
      </w:r>
    </w:p>
    <w:p w:rsidR="000F441B" w:rsidRPr="006617AF" w:rsidRDefault="000F441B" w:rsidP="000F441B">
      <w:pPr>
        <w:rPr>
          <w:rFonts w:asciiTheme="minorHAnsi" w:hAnsiTheme="minorHAnsi"/>
        </w:rPr>
      </w:pPr>
    </w:p>
    <w:p w:rsidR="000F441B" w:rsidRPr="006617AF" w:rsidRDefault="000F441B" w:rsidP="000F441B">
      <w:pPr>
        <w:rPr>
          <w:rFonts w:asciiTheme="minorHAnsi" w:hAnsiTheme="minorHAnsi"/>
          <w:sz w:val="12"/>
        </w:rPr>
      </w:pPr>
      <w:r w:rsidRPr="006617AF">
        <w:rPr>
          <w:rFonts w:asciiTheme="minorHAnsi" w:hAnsiTheme="minorHAnsi"/>
          <w:sz w:val="12"/>
        </w:rPr>
        <w:t xml:space="preserve">The who-said-what game about last weekend’s talks in Geneva has become a distraction. The </w:t>
      </w:r>
      <w:r w:rsidRPr="006617AF">
        <w:rPr>
          <w:rStyle w:val="StyleUnderline"/>
          <w:rFonts w:asciiTheme="minorHAnsi" w:hAnsiTheme="minorHAnsi"/>
        </w:rPr>
        <w:t>six-power negotiations with Tehran</w:t>
      </w:r>
      <w:r w:rsidRPr="006617AF">
        <w:rPr>
          <w:rFonts w:asciiTheme="minorHAnsi" w:hAnsiTheme="minorHAnsi"/>
          <w:sz w:val="12"/>
        </w:rPr>
        <w:t xml:space="preserve"> </w:t>
      </w:r>
      <w:r w:rsidRPr="006617AF">
        <w:rPr>
          <w:rStyle w:val="StyleUnderline"/>
          <w:rFonts w:asciiTheme="minorHAnsi" w:hAnsiTheme="minorHAnsi"/>
        </w:rPr>
        <w:t>to curb Iran’s nuclear programme may yet</w:t>
      </w:r>
      <w:r w:rsidRPr="006617AF">
        <w:rPr>
          <w:rFonts w:asciiTheme="minorHAnsi" w:hAnsiTheme="minorHAnsi"/>
          <w:sz w:val="12"/>
        </w:rPr>
        <w:t xml:space="preserve"> </w:t>
      </w:r>
      <w:r w:rsidRPr="006617AF">
        <w:rPr>
          <w:rStyle w:val="StyleUnderline"/>
          <w:rFonts w:asciiTheme="minorHAnsi" w:hAnsiTheme="minorHAnsi"/>
        </w:rPr>
        <w:t>succeed or</w:t>
      </w:r>
      <w:r w:rsidRPr="006617AF">
        <w:rPr>
          <w:rFonts w:asciiTheme="minorHAnsi" w:hAnsiTheme="minorHAnsi"/>
          <w:sz w:val="12"/>
        </w:rPr>
        <w:t xml:space="preserve"> </w:t>
      </w:r>
      <w:r w:rsidRPr="006617AF">
        <w:rPr>
          <w:rStyle w:val="StyleUnderline"/>
          <w:rFonts w:asciiTheme="minorHAnsi" w:hAnsiTheme="minorHAnsi"/>
        </w:rPr>
        <w:t>fail</w:t>
      </w:r>
      <w:r w:rsidRPr="006617AF">
        <w:rPr>
          <w:rFonts w:asciiTheme="minorHAnsi" w:hAnsiTheme="minorHAnsi"/>
          <w:sz w:val="12"/>
        </w:rPr>
        <w:t xml:space="preserve">. But wrangling between the US and France on the terms of an acceptable deal should not allow the trees to obscure the forest. The organising facts shaping the negotiations have not changed.¶ The first of these is that </w:t>
      </w:r>
      <w:r w:rsidRPr="006617AF">
        <w:rPr>
          <w:rStyle w:val="StyleUnderline"/>
          <w:rFonts w:asciiTheme="minorHAnsi" w:hAnsiTheme="minorHAnsi"/>
          <w:highlight w:val="yellow"/>
        </w:rPr>
        <w:t>Tehran’s acquisition of a bomb would be</w:t>
      </w:r>
      <w:r w:rsidRPr="006617AF">
        <w:rPr>
          <w:rFonts w:asciiTheme="minorHAnsi" w:hAnsiTheme="minorHAnsi"/>
          <w:sz w:val="12"/>
          <w:highlight w:val="yellow"/>
        </w:rPr>
        <w:t xml:space="preserve"> </w:t>
      </w:r>
      <w:r w:rsidRPr="006617AF">
        <w:rPr>
          <w:rFonts w:asciiTheme="minorHAnsi" w:hAnsiTheme="minorHAnsi"/>
          <w:sz w:val="12"/>
        </w:rPr>
        <w:t xml:space="preserve">more than </w:t>
      </w:r>
      <w:r w:rsidRPr="006617AF">
        <w:rPr>
          <w:rStyle w:val="StyleUnderline"/>
          <w:rFonts w:asciiTheme="minorHAnsi" w:hAnsiTheme="minorHAnsi"/>
          <w:highlight w:val="yellow"/>
        </w:rPr>
        <w:t>dangerous</w:t>
      </w:r>
      <w:r w:rsidRPr="006617AF">
        <w:rPr>
          <w:rFonts w:asciiTheme="minorHAnsi" w:hAnsiTheme="minorHAnsi"/>
          <w:sz w:val="12"/>
          <w:highlight w:val="yellow"/>
        </w:rPr>
        <w:t xml:space="preserve"> </w:t>
      </w:r>
      <w:r w:rsidRPr="006617AF">
        <w:rPr>
          <w:rFonts w:asciiTheme="minorHAnsi" w:hAnsiTheme="minorHAnsi"/>
          <w:sz w:val="12"/>
        </w:rPr>
        <w:t xml:space="preserve">for the Middle East and </w:t>
      </w:r>
      <w:r w:rsidRPr="006617AF">
        <w:rPr>
          <w:rStyle w:val="StyleUnderline"/>
          <w:rFonts w:asciiTheme="minorHAnsi" w:hAnsiTheme="minorHAnsi"/>
        </w:rPr>
        <w:t>for</w:t>
      </w:r>
      <w:r w:rsidRPr="006617AF">
        <w:rPr>
          <w:rFonts w:asciiTheme="minorHAnsi" w:hAnsiTheme="minorHAnsi"/>
          <w:sz w:val="12"/>
        </w:rPr>
        <w:t xml:space="preserve"> wider </w:t>
      </w:r>
      <w:r w:rsidRPr="006617AF">
        <w:rPr>
          <w:rStyle w:val="StyleUnderline"/>
          <w:rFonts w:asciiTheme="minorHAnsi" w:hAnsiTheme="minorHAnsi"/>
        </w:rPr>
        <w:t xml:space="preserve">international security. </w:t>
      </w:r>
      <w:r w:rsidRPr="006617AF">
        <w:rPr>
          <w:rStyle w:val="StyleUnderline"/>
          <w:rFonts w:asciiTheme="minorHAnsi" w:hAnsiTheme="minorHAnsi"/>
          <w:highlight w:val="yellow"/>
        </w:rPr>
        <w:t>It would</w:t>
      </w:r>
      <w:r w:rsidRPr="006617AF">
        <w:rPr>
          <w:rFonts w:asciiTheme="minorHAnsi" w:hAnsiTheme="minorHAnsi"/>
          <w:sz w:val="12"/>
          <w:highlight w:val="yellow"/>
        </w:rPr>
        <w:t xml:space="preserve"> </w:t>
      </w:r>
      <w:r w:rsidRPr="006617AF">
        <w:rPr>
          <w:rFonts w:asciiTheme="minorHAnsi" w:hAnsiTheme="minorHAnsi"/>
          <w:sz w:val="12"/>
        </w:rPr>
        <w:t xml:space="preserve">most likely </w:t>
      </w:r>
      <w:r w:rsidRPr="006617AF">
        <w:rPr>
          <w:rStyle w:val="StyleUnderline"/>
          <w:rFonts w:asciiTheme="minorHAnsi" w:hAnsiTheme="minorHAnsi"/>
          <w:highlight w:val="yellow"/>
        </w:rPr>
        <w:t xml:space="preserve">set off a </w:t>
      </w:r>
      <w:r w:rsidRPr="006617AF">
        <w:rPr>
          <w:rStyle w:val="Emphasis"/>
          <w:rFonts w:asciiTheme="minorHAnsi" w:hAnsiTheme="minorHAnsi"/>
          <w:highlight w:val="yellow"/>
        </w:rPr>
        <w:t>nuclear arms race</w:t>
      </w:r>
      <w:r w:rsidRPr="006617AF">
        <w:rPr>
          <w:rFonts w:asciiTheme="minorHAnsi" w:hAnsiTheme="minorHAnsi"/>
          <w:sz w:val="12"/>
          <w:highlight w:val="yellow"/>
        </w:rPr>
        <w:t xml:space="preserve"> </w:t>
      </w:r>
      <w:r w:rsidRPr="006617AF">
        <w:rPr>
          <w:rStyle w:val="StyleUnderline"/>
          <w:rFonts w:asciiTheme="minorHAnsi" w:hAnsiTheme="minorHAnsi"/>
          <w:highlight w:val="yellow"/>
        </w:rPr>
        <w:t xml:space="preserve">that would see </w:t>
      </w:r>
      <w:r w:rsidRPr="006617AF">
        <w:rPr>
          <w:rStyle w:val="Emphasis"/>
          <w:rFonts w:asciiTheme="minorHAnsi" w:hAnsiTheme="minorHAnsi"/>
          <w:highlight w:val="yellow"/>
        </w:rPr>
        <w:t>Saudi Arabia, Turkey and Egypt</w:t>
      </w:r>
      <w:r w:rsidRPr="006617AF">
        <w:rPr>
          <w:rFonts w:asciiTheme="minorHAnsi" w:hAnsiTheme="minorHAnsi"/>
          <w:sz w:val="12"/>
          <w:highlight w:val="yellow"/>
        </w:rPr>
        <w:t xml:space="preserve"> </w:t>
      </w:r>
      <w:r w:rsidRPr="006617AF">
        <w:rPr>
          <w:rStyle w:val="StyleUnderline"/>
          <w:rFonts w:asciiTheme="minorHAnsi" w:hAnsiTheme="minorHAnsi"/>
          <w:highlight w:val="yellow"/>
        </w:rPr>
        <w:t xml:space="preserve">signing up to the </w:t>
      </w:r>
      <w:r w:rsidRPr="006617AF">
        <w:rPr>
          <w:rStyle w:val="Emphasis"/>
          <w:rFonts w:asciiTheme="minorHAnsi" w:hAnsiTheme="minorHAnsi"/>
          <w:highlight w:val="yellow"/>
        </w:rPr>
        <w:t>nuclear club</w:t>
      </w:r>
      <w:r w:rsidRPr="006617AF">
        <w:rPr>
          <w:rFonts w:asciiTheme="minorHAnsi" w:hAnsiTheme="minorHAnsi"/>
          <w:sz w:val="12"/>
        </w:rPr>
        <w:t xml:space="preserve">. The </w:t>
      </w:r>
      <w:r w:rsidRPr="006617AF">
        <w:rPr>
          <w:rStyle w:val="StyleUnderline"/>
          <w:rFonts w:asciiTheme="minorHAnsi" w:hAnsiTheme="minorHAnsi"/>
        </w:rPr>
        <w:t xml:space="preserve">nuclear </w:t>
      </w:r>
      <w:r w:rsidRPr="006617AF">
        <w:rPr>
          <w:rStyle w:val="Emphasis"/>
          <w:rFonts w:asciiTheme="minorHAnsi" w:hAnsiTheme="minorHAnsi"/>
          <w:highlight w:val="yellow"/>
        </w:rPr>
        <w:t>n</w:t>
      </w:r>
      <w:r w:rsidRPr="006617AF">
        <w:rPr>
          <w:rStyle w:val="StyleUnderline"/>
          <w:rFonts w:asciiTheme="minorHAnsi" w:hAnsiTheme="minorHAnsi"/>
        </w:rPr>
        <w:t>on-</w:t>
      </w:r>
      <w:r w:rsidRPr="006617AF">
        <w:rPr>
          <w:rStyle w:val="Emphasis"/>
          <w:rFonts w:asciiTheme="minorHAnsi" w:hAnsiTheme="minorHAnsi"/>
          <w:highlight w:val="yellow"/>
        </w:rPr>
        <w:t>p</w:t>
      </w:r>
      <w:r w:rsidRPr="006617AF">
        <w:rPr>
          <w:rStyle w:val="StyleUnderline"/>
          <w:rFonts w:asciiTheme="minorHAnsi" w:hAnsiTheme="minorHAnsi"/>
        </w:rPr>
        <w:t xml:space="preserve">roliferation </w:t>
      </w:r>
      <w:r w:rsidRPr="006617AF">
        <w:rPr>
          <w:rStyle w:val="Emphasis"/>
          <w:rFonts w:asciiTheme="minorHAnsi" w:hAnsiTheme="minorHAnsi"/>
          <w:highlight w:val="yellow"/>
        </w:rPr>
        <w:t>t</w:t>
      </w:r>
      <w:r w:rsidRPr="006617AF">
        <w:rPr>
          <w:rStyle w:val="StyleUnderline"/>
          <w:rFonts w:asciiTheme="minorHAnsi" w:hAnsiTheme="minorHAnsi"/>
        </w:rPr>
        <w:t xml:space="preserve">reaty </w:t>
      </w:r>
      <w:r w:rsidRPr="006617AF">
        <w:rPr>
          <w:rStyle w:val="StyleUnderline"/>
          <w:rFonts w:asciiTheme="minorHAnsi" w:hAnsiTheme="minorHAnsi"/>
          <w:highlight w:val="yellow"/>
        </w:rPr>
        <w:t>would be shattered</w:t>
      </w:r>
      <w:r w:rsidRPr="006617AF">
        <w:rPr>
          <w:rStyle w:val="StyleUnderline"/>
          <w:rFonts w:asciiTheme="minorHAnsi" w:hAnsiTheme="minorHAnsi"/>
        </w:rPr>
        <w:t>.</w:t>
      </w:r>
      <w:r w:rsidRPr="006617AF">
        <w:rPr>
          <w:rFonts w:asciiTheme="minorHAnsi" w:hAnsiTheme="minorHAnsi"/>
          <w:sz w:val="12"/>
        </w:rPr>
        <w:t xml:space="preserve"> A future </w:t>
      </w:r>
      <w:r w:rsidRPr="006617AF">
        <w:rPr>
          <w:rStyle w:val="StyleUnderline"/>
          <w:rFonts w:asciiTheme="minorHAnsi" w:hAnsiTheme="minorHAnsi"/>
        </w:rPr>
        <w:t xml:space="preserve">regional </w:t>
      </w:r>
      <w:r w:rsidRPr="006617AF">
        <w:rPr>
          <w:rStyle w:val="StyleUnderline"/>
          <w:rFonts w:asciiTheme="minorHAnsi" w:hAnsiTheme="minorHAnsi"/>
          <w:highlight w:val="yellow"/>
        </w:rPr>
        <w:t xml:space="preserve">conflict could </w:t>
      </w:r>
      <w:r w:rsidRPr="006617AF">
        <w:rPr>
          <w:rStyle w:val="Emphasis"/>
          <w:rFonts w:asciiTheme="minorHAnsi" w:hAnsiTheme="minorHAnsi"/>
          <w:highlight w:val="yellow"/>
        </w:rPr>
        <w:t>draw Israel into launching a pre-emptive nuclear strike.</w:t>
      </w:r>
      <w:r w:rsidRPr="006617AF">
        <w:rPr>
          <w:rFonts w:asciiTheme="minorHAnsi" w:hAnsiTheme="minorHAnsi"/>
          <w:sz w:val="12"/>
          <w:highlight w:val="yellow"/>
        </w:rPr>
        <w:t xml:space="preserve"> </w:t>
      </w:r>
      <w:r w:rsidRPr="006617AF">
        <w:rPr>
          <w:rStyle w:val="StyleUnderline"/>
          <w:rFonts w:asciiTheme="minorHAnsi" w:hAnsiTheme="minorHAnsi"/>
          <w:highlight w:val="yellow"/>
        </w:rPr>
        <w:t>This is not a region</w:t>
      </w:r>
      <w:r w:rsidRPr="006617AF">
        <w:rPr>
          <w:rFonts w:asciiTheme="minorHAnsi" w:hAnsiTheme="minorHAnsi"/>
          <w:sz w:val="12"/>
          <w:highlight w:val="yellow"/>
        </w:rPr>
        <w:t xml:space="preserve"> </w:t>
      </w:r>
      <w:r w:rsidRPr="006617AF">
        <w:rPr>
          <w:rFonts w:asciiTheme="minorHAnsi" w:hAnsiTheme="minorHAnsi"/>
          <w:sz w:val="12"/>
        </w:rPr>
        <w:t xml:space="preserve">obviously </w:t>
      </w:r>
      <w:r w:rsidRPr="006617AF">
        <w:rPr>
          <w:rStyle w:val="StyleUnderline"/>
          <w:rFonts w:asciiTheme="minorHAnsi" w:hAnsiTheme="minorHAnsi"/>
          <w:highlight w:val="yellow"/>
        </w:rPr>
        <w:t xml:space="preserve">susceptible to </w:t>
      </w:r>
      <w:r w:rsidRPr="006617AF">
        <w:rPr>
          <w:rStyle w:val="Emphasis"/>
          <w:rFonts w:asciiTheme="minorHAnsi" w:hAnsiTheme="minorHAnsi"/>
        </w:rPr>
        <w:t xml:space="preserve">cold war disciplines of </w:t>
      </w:r>
      <w:r w:rsidRPr="006617AF">
        <w:rPr>
          <w:rStyle w:val="Emphasis"/>
          <w:rFonts w:asciiTheme="minorHAnsi" w:hAnsiTheme="minorHAnsi"/>
          <w:highlight w:val="yellow"/>
        </w:rPr>
        <w:t>deterrence</w:t>
      </w:r>
      <w:r w:rsidRPr="006617AF">
        <w:rPr>
          <w:rFonts w:asciiTheme="minorHAnsi" w:hAnsiTheme="minorHAnsi"/>
          <w:sz w:val="12"/>
        </w:rPr>
        <w:t xml:space="preserve">.¶ The second </w:t>
      </w:r>
      <w:r w:rsidRPr="006617AF">
        <w:rPr>
          <w:rStyle w:val="Emphasis"/>
          <w:rFonts w:asciiTheme="minorHAnsi" w:hAnsiTheme="minorHAnsi"/>
        </w:rPr>
        <w:t>ineluctable reality</w:t>
      </w:r>
      <w:r w:rsidRPr="006617AF">
        <w:rPr>
          <w:rFonts w:asciiTheme="minorHAnsi" w:hAnsiTheme="minorHAnsi"/>
          <w:sz w:val="12"/>
        </w:rPr>
        <w:t xml:space="preserve"> </w:t>
      </w:r>
      <w:r w:rsidRPr="006617AF">
        <w:rPr>
          <w:rStyle w:val="StyleUnderline"/>
          <w:rFonts w:asciiTheme="minorHAnsi" w:hAnsiTheme="minorHAnsi"/>
        </w:rPr>
        <w:t>is that Iran has mastered the nuclear cycle.</w:t>
      </w:r>
      <w:r w:rsidRPr="006617AF">
        <w:rPr>
          <w:rFonts w:asciiTheme="minorHAnsi" w:hAnsiTheme="minorHAnsi"/>
          <w:sz w:val="12"/>
        </w:rPr>
        <w:t xml:space="preserve"> How far it is from building a bomb remains a subject of debate. Different intelligence agencies give different answers. These depend in part on what the spooks actually know and in part on what their political masters want others to hear. The progress of an Iranian warhead programme is one of the known unknowns that have often wreaked havoc in this part of the world.¶ Israel points to an imminent threat. European agencies are more relaxed, suggesting Tehran is still two years or so away from a weapon. Western diplomats broadly agree that Ayatollah Ali Khamenei has not taken a definitive decision to step over the line. What Iran has been seeking is what diplomats call a breakout capability – the capacity to dash to a bomb before the international community could effectively mobilise against it.¶ The third fact – and this one is hard for many to swallow – is that neither a negotiated settlement nor the air strikes long favoured by Benjamin Netanyahu, Israel’s prime minister, can offer the rest of the world a watertight insurance policy.¶ It should be possible to construct a deal that acts as a plausible restraint – and extends the timeframe for any breakout – but no amount of restrictions or intrusive monitoring can offer a certain guarantee against Tehran’s future intentions.¶ By the same token, </w:t>
      </w:r>
      <w:r w:rsidRPr="006617AF">
        <w:rPr>
          <w:rStyle w:val="StyleUnderline"/>
          <w:rFonts w:asciiTheme="minorHAnsi" w:hAnsiTheme="minorHAnsi"/>
          <w:highlight w:val="yellow"/>
        </w:rPr>
        <w:t>bombing Iran’s nuclear sites could</w:t>
      </w:r>
      <w:r w:rsidRPr="006617AF">
        <w:rPr>
          <w:rFonts w:asciiTheme="minorHAnsi" w:hAnsiTheme="minorHAnsi"/>
          <w:sz w:val="12"/>
          <w:highlight w:val="yellow"/>
        </w:rPr>
        <w:t xml:space="preserve"> </w:t>
      </w:r>
      <w:r w:rsidRPr="006617AF">
        <w:rPr>
          <w:rFonts w:asciiTheme="minorHAnsi" w:hAnsiTheme="minorHAnsi"/>
          <w:sz w:val="12"/>
        </w:rPr>
        <w:t xml:space="preserve">certainly </w:t>
      </w:r>
      <w:r w:rsidRPr="006617AF">
        <w:rPr>
          <w:rStyle w:val="StyleUnderline"/>
          <w:rFonts w:asciiTheme="minorHAnsi" w:hAnsiTheme="minorHAnsi"/>
          <w:highlight w:val="yellow"/>
        </w:rPr>
        <w:t>delay the programme</w:t>
      </w:r>
      <w:r w:rsidRPr="006617AF">
        <w:rPr>
          <w:rFonts w:asciiTheme="minorHAnsi" w:hAnsiTheme="minorHAnsi"/>
          <w:sz w:val="12"/>
        </w:rPr>
        <w:t xml:space="preserve">, perhaps for a couple of years. </w:t>
      </w:r>
      <w:r w:rsidRPr="006617AF">
        <w:rPr>
          <w:rStyle w:val="StyleUnderline"/>
          <w:rFonts w:asciiTheme="minorHAnsi" w:hAnsiTheme="minorHAnsi"/>
          <w:highlight w:val="yellow"/>
        </w:rPr>
        <w:t>But</w:t>
      </w:r>
      <w:r w:rsidRPr="006617AF">
        <w:rPr>
          <w:rFonts w:asciiTheme="minorHAnsi" w:hAnsiTheme="minorHAnsi"/>
          <w:sz w:val="12"/>
        </w:rPr>
        <w:t xml:space="preserve">, assuming that even the hawkish Mr Netanyahu is not proposing permanent war against Iran, </w:t>
      </w:r>
      <w:r w:rsidRPr="006617AF">
        <w:rPr>
          <w:rStyle w:val="Emphasis"/>
          <w:rFonts w:asciiTheme="minorHAnsi" w:hAnsiTheme="minorHAnsi"/>
          <w:highlight w:val="yellow"/>
        </w:rPr>
        <w:t>air strikes would not end it.</w:t>
      </w:r>
      <w:r w:rsidRPr="006617AF">
        <w:rPr>
          <w:rFonts w:asciiTheme="minorHAnsi" w:hAnsiTheme="minorHAnsi"/>
          <w:sz w:val="12"/>
          <w:highlight w:val="yellow"/>
        </w:rPr>
        <w:t xml:space="preserve">¶ </w:t>
      </w:r>
      <w:r w:rsidRPr="006617AF">
        <w:rPr>
          <w:rStyle w:val="StyleUnderline"/>
          <w:rFonts w:asciiTheme="minorHAnsi" w:hAnsiTheme="minorHAnsi"/>
        </w:rPr>
        <w:t>You cannot bomb knowledge and technical expertise. To try would</w:t>
      </w:r>
      <w:r w:rsidRPr="006617AF">
        <w:rPr>
          <w:rFonts w:asciiTheme="minorHAnsi" w:hAnsiTheme="minorHAnsi"/>
          <w:sz w:val="12"/>
        </w:rPr>
        <w:t xml:space="preserve"> be to </w:t>
      </w:r>
      <w:r w:rsidRPr="006617AF">
        <w:rPr>
          <w:rStyle w:val="StyleUnderline"/>
          <w:rFonts w:asciiTheme="minorHAnsi" w:hAnsiTheme="minorHAnsi"/>
        </w:rPr>
        <w:t>empower those in Tehran who say the regime will be safe only</w:t>
      </w:r>
      <w:r w:rsidRPr="006617AF">
        <w:rPr>
          <w:rFonts w:asciiTheme="minorHAnsi" w:hAnsiTheme="minorHAnsi"/>
          <w:sz w:val="12"/>
        </w:rPr>
        <w:t xml:space="preserve"> </w:t>
      </w:r>
      <w:r w:rsidRPr="006617AF">
        <w:rPr>
          <w:rStyle w:val="StyleUnderline"/>
          <w:rFonts w:asciiTheme="minorHAnsi" w:hAnsiTheme="minorHAnsi"/>
        </w:rPr>
        <w:t>when</w:t>
      </w:r>
      <w:r w:rsidRPr="006617AF">
        <w:rPr>
          <w:rFonts w:asciiTheme="minorHAnsi" w:hAnsiTheme="minorHAnsi"/>
          <w:sz w:val="12"/>
        </w:rPr>
        <w:t xml:space="preserve">, like North Korea, </w:t>
      </w:r>
      <w:r w:rsidRPr="006617AF">
        <w:rPr>
          <w:rStyle w:val="StyleUnderline"/>
          <w:rFonts w:asciiTheme="minorHAnsi" w:hAnsiTheme="minorHAnsi"/>
        </w:rPr>
        <w:t>it has a weapon</w:t>
      </w:r>
      <w:r w:rsidRPr="006617AF">
        <w:rPr>
          <w:rFonts w:asciiTheme="minorHAnsi" w:hAnsiTheme="minorHAnsi"/>
          <w:sz w:val="12"/>
        </w:rPr>
        <w:t xml:space="preserve">. So when Barack Obama says the US will never allow Iran to get the bomb he is indulging in, albeit understandable, wishful thinking.¶ </w:t>
      </w:r>
      <w:r w:rsidRPr="006617AF">
        <w:rPr>
          <w:rStyle w:val="StyleUnderline"/>
          <w:rFonts w:asciiTheme="minorHAnsi" w:hAnsiTheme="minorHAnsi"/>
        </w:rPr>
        <w:t xml:space="preserve">The </w:t>
      </w:r>
      <w:r w:rsidRPr="006617AF">
        <w:rPr>
          <w:rStyle w:val="Emphasis"/>
          <w:rFonts w:asciiTheme="minorHAnsi" w:hAnsiTheme="minorHAnsi"/>
        </w:rPr>
        <w:t>best the</w:t>
      </w:r>
      <w:r w:rsidRPr="006617AF">
        <w:rPr>
          <w:rStyle w:val="StyleUnderline"/>
          <w:rFonts w:asciiTheme="minorHAnsi" w:hAnsiTheme="minorHAnsi"/>
        </w:rPr>
        <w:t xml:space="preserve"> international </w:t>
      </w:r>
      <w:r w:rsidRPr="006617AF">
        <w:rPr>
          <w:rStyle w:val="Emphasis"/>
          <w:rFonts w:asciiTheme="minorHAnsi" w:hAnsiTheme="minorHAnsi"/>
        </w:rPr>
        <w:t>community can hope</w:t>
      </w:r>
      <w:r w:rsidRPr="006617AF">
        <w:rPr>
          <w:rStyle w:val="StyleUnderline"/>
          <w:rFonts w:asciiTheme="minorHAnsi" w:hAnsiTheme="minorHAnsi"/>
        </w:rPr>
        <w:t xml:space="preserve"> for is that, in return for a relaxation of sanctions, Iran will make a judgment that it is better off sticking with a threshold capability.</w:t>
      </w:r>
      <w:r w:rsidRPr="006617AF">
        <w:rPr>
          <w:rFonts w:asciiTheme="minorHAnsi" w:hAnsiTheme="minorHAnsi"/>
          <w:sz w:val="12"/>
        </w:rPr>
        <w:t xml:space="preserve"> To put this another way, </w:t>
      </w:r>
      <w:r w:rsidRPr="006617AF">
        <w:rPr>
          <w:rStyle w:val="StyleUnderline"/>
          <w:rFonts w:asciiTheme="minorHAnsi" w:hAnsiTheme="minorHAnsi"/>
          <w:highlight w:val="yellow"/>
        </w:rPr>
        <w:t xml:space="preserve">if Tehran does step back from the nuclear brink it will be because of </w:t>
      </w:r>
      <w:r w:rsidRPr="006617AF">
        <w:rPr>
          <w:rStyle w:val="Emphasis"/>
          <w:rFonts w:asciiTheme="minorHAnsi" w:hAnsiTheme="minorHAnsi"/>
          <w:highlight w:val="yellow"/>
        </w:rPr>
        <w:t>its own calculation of the balance of advantage</w:t>
      </w:r>
      <w:r w:rsidRPr="006617AF">
        <w:rPr>
          <w:rStyle w:val="StyleUnderline"/>
          <w:rFonts w:asciiTheme="minorHAnsi" w:hAnsiTheme="minorHAnsi"/>
        </w:rPr>
        <w:t>.</w:t>
      </w:r>
      <w:r w:rsidRPr="006617AF">
        <w:rPr>
          <w:rStyle w:val="StyleUnderline"/>
          <w:rFonts w:asciiTheme="minorHAnsi" w:hAnsiTheme="minorHAnsi"/>
          <w:sz w:val="12"/>
        </w:rPr>
        <w:t xml:space="preserve">¶ </w:t>
      </w:r>
      <w:r w:rsidRPr="006617AF">
        <w:rPr>
          <w:rFonts w:asciiTheme="minorHAnsi" w:hAnsiTheme="minorHAnsi"/>
          <w:sz w:val="12"/>
        </w:rPr>
        <w:t xml:space="preserve">The fourth element in this dynamic is that </w:t>
      </w:r>
      <w:r w:rsidRPr="006617AF">
        <w:rPr>
          <w:rStyle w:val="StyleUnderline"/>
          <w:rFonts w:asciiTheme="minorHAnsi" w:hAnsiTheme="minorHAnsi"/>
          <w:highlight w:val="yellow"/>
        </w:rPr>
        <w:t xml:space="preserve">Iran </w:t>
      </w:r>
      <w:r w:rsidRPr="006617AF">
        <w:rPr>
          <w:rStyle w:val="StyleUnderline"/>
          <w:rFonts w:asciiTheme="minorHAnsi" w:hAnsiTheme="minorHAnsi"/>
        </w:rPr>
        <w:t xml:space="preserve">now </w:t>
      </w:r>
      <w:r w:rsidRPr="006617AF">
        <w:rPr>
          <w:rStyle w:val="StyleUnderline"/>
          <w:rFonts w:asciiTheme="minorHAnsi" w:hAnsiTheme="minorHAnsi"/>
          <w:highlight w:val="yellow"/>
        </w:rPr>
        <w:t>has a leadership that</w:t>
      </w:r>
      <w:r w:rsidRPr="006617AF">
        <w:rPr>
          <w:rStyle w:val="StyleUnderline"/>
          <w:rFonts w:asciiTheme="minorHAnsi" w:hAnsiTheme="minorHAnsi"/>
        </w:rPr>
        <w:t xml:space="preserve">, </w:t>
      </w:r>
      <w:r w:rsidRPr="006617AF">
        <w:rPr>
          <w:rStyle w:val="StyleUnderline"/>
          <w:rFonts w:asciiTheme="minorHAnsi" w:hAnsiTheme="minorHAnsi"/>
          <w:highlight w:val="yellow"/>
        </w:rPr>
        <w:t xml:space="preserve">faced with </w:t>
      </w:r>
      <w:r w:rsidRPr="006617AF">
        <w:rPr>
          <w:rStyle w:val="StyleUnderline"/>
          <w:rFonts w:asciiTheme="minorHAnsi" w:hAnsiTheme="minorHAnsi"/>
        </w:rPr>
        <w:t>the</w:t>
      </w:r>
      <w:r w:rsidRPr="006617AF">
        <w:rPr>
          <w:rFonts w:asciiTheme="minorHAnsi" w:hAnsiTheme="minorHAnsi"/>
          <w:sz w:val="12"/>
        </w:rPr>
        <w:t xml:space="preserve"> severe and growing </w:t>
      </w:r>
      <w:r w:rsidRPr="006617AF">
        <w:rPr>
          <w:rStyle w:val="StyleUnderline"/>
          <w:rFonts w:asciiTheme="minorHAnsi" w:hAnsiTheme="minorHAnsi"/>
        </w:rPr>
        <w:t xml:space="preserve">pain inflicted by </w:t>
      </w:r>
      <w:r w:rsidRPr="006617AF">
        <w:rPr>
          <w:rStyle w:val="StyleUnderline"/>
          <w:rFonts w:asciiTheme="minorHAnsi" w:hAnsiTheme="minorHAnsi"/>
          <w:highlight w:val="yellow"/>
        </w:rPr>
        <w:t>sanctions</w:t>
      </w:r>
      <w:r w:rsidRPr="006617AF">
        <w:rPr>
          <w:rStyle w:val="StyleUnderline"/>
          <w:rFonts w:asciiTheme="minorHAnsi" w:hAnsiTheme="minorHAnsi"/>
        </w:rPr>
        <w:t xml:space="preserve">, </w:t>
      </w:r>
      <w:r w:rsidRPr="006617AF">
        <w:rPr>
          <w:rStyle w:val="StyleUnderline"/>
          <w:rFonts w:asciiTheme="minorHAnsi" w:hAnsiTheme="minorHAnsi"/>
          <w:highlight w:val="yellow"/>
        </w:rPr>
        <w:t xml:space="preserve">is </w:t>
      </w:r>
      <w:r w:rsidRPr="006617AF">
        <w:rPr>
          <w:rStyle w:val="Emphasis"/>
          <w:rFonts w:asciiTheme="minorHAnsi" w:hAnsiTheme="minorHAnsi"/>
          <w:highlight w:val="yellow"/>
        </w:rPr>
        <w:t>prepared to talk</w:t>
      </w:r>
      <w:r w:rsidRPr="006617AF">
        <w:rPr>
          <w:rFonts w:asciiTheme="minorHAnsi" w:hAnsiTheme="minorHAnsi"/>
          <w:sz w:val="12"/>
        </w:rPr>
        <w:t>. There is nothing to say that Hassan Rouhani, the president, is any less hard-headed than previous Iranian leaders, but he does seem ready to weigh the options.</w:t>
      </w:r>
    </w:p>
    <w:p w:rsidR="000F441B" w:rsidRPr="000F441B" w:rsidRDefault="000F441B" w:rsidP="000F441B">
      <w:pPr>
        <w:pStyle w:val="Heading3"/>
      </w:pPr>
      <w:r>
        <w:t>2NC Extensions</w:t>
      </w:r>
    </w:p>
    <w:p w:rsidR="000F441B" w:rsidRDefault="000F441B" w:rsidP="000F441B">
      <w:pPr>
        <w:pStyle w:val="Heading4"/>
      </w:pPr>
      <w:r>
        <w:t>Obama will fight the plan- It undermines administration’s counterterrorism efforts</w:t>
      </w:r>
    </w:p>
    <w:p w:rsidR="000F441B" w:rsidRPr="00324D92" w:rsidRDefault="000F441B" w:rsidP="000F441B">
      <w:r w:rsidRPr="00AA3945">
        <w:rPr>
          <w:rStyle w:val="Style13ptBold"/>
        </w:rPr>
        <w:t>Ackerman 14</w:t>
      </w:r>
      <w:r>
        <w:rPr>
          <w:rStyle w:val="Style13ptBold"/>
        </w:rPr>
        <w:t xml:space="preserve"> </w:t>
      </w:r>
      <w:r w:rsidRPr="00324D92">
        <w:t>(Spencer</w:t>
      </w:r>
      <w:r>
        <w:t xml:space="preserve"> Ackerman: N</w:t>
      </w:r>
      <w:r w:rsidRPr="004F3945">
        <w:t xml:space="preserve">ational security editor for </w:t>
      </w:r>
      <w:r w:rsidRPr="00324D92">
        <w:t xml:space="preserve">Guardian, “White House Iftar dinner guests press Obama on surveillance of Muslims”, The Guardian, 7/16/2014, </w:t>
      </w:r>
      <w:hyperlink r:id="rId51" w:history="1">
        <w:r w:rsidRPr="008E0022">
          <w:rPr>
            <w:rStyle w:val="Hyperlink"/>
          </w:rPr>
          <w:t>http://www.theguardian.com/world/2014/jul/16/white-house-iftar-obama-surveillance-muslims</w:t>
        </w:r>
      </w:hyperlink>
      <w:r>
        <w:t>, Accessed: 7/17/14, RRR)</w:t>
      </w:r>
    </w:p>
    <w:p w:rsidR="000F441B" w:rsidRPr="00F53E4F" w:rsidRDefault="000F441B" w:rsidP="000F441B">
      <w:pPr>
        <w:rPr>
          <w:rStyle w:val="StyleUnderline"/>
        </w:rPr>
      </w:pPr>
      <w:r w:rsidRPr="00F53E4F">
        <w:rPr>
          <w:rStyle w:val="StyleUnderline"/>
        </w:rPr>
        <w:t>Attendees of a White House dinner</w:t>
      </w:r>
      <w:r w:rsidRPr="009E1E58">
        <w:rPr>
          <w:sz w:val="12"/>
        </w:rPr>
        <w:t xml:space="preserve"> this week celebrating a Muslim holiday </w:t>
      </w:r>
      <w:r w:rsidRPr="00F53E4F">
        <w:rPr>
          <w:rStyle w:val="StyleUnderline"/>
        </w:rPr>
        <w:t>attempted to leverage their direct interaction with</w:t>
      </w:r>
      <w:r w:rsidRPr="009E1E58">
        <w:rPr>
          <w:sz w:val="12"/>
        </w:rPr>
        <w:t xml:space="preserve"> Barack </w:t>
      </w:r>
      <w:r w:rsidRPr="00F53E4F">
        <w:rPr>
          <w:rStyle w:val="StyleUnderline"/>
        </w:rPr>
        <w:t>Obama</w:t>
      </w:r>
      <w:r w:rsidRPr="009E1E58">
        <w:rPr>
          <w:sz w:val="12"/>
        </w:rPr>
        <w:t xml:space="preserve"> </w:t>
      </w:r>
      <w:r w:rsidRPr="00F53E4F">
        <w:rPr>
          <w:rStyle w:val="StyleUnderline"/>
        </w:rPr>
        <w:t>into a presidential commitment to discuss widespread and controversial surveillance of their communities.</w:t>
      </w:r>
      <w:r w:rsidRPr="009E1E58">
        <w:rPr>
          <w:sz w:val="12"/>
        </w:rPr>
        <w:t xml:space="preserve">¶ They left feeling they had Obama's interest, but not much more.¶ Less than a week after the Intercept, based on documents leaked by Edward Snowden, showed US Muslim activists and attorneys had been targeted for surveillance, Obama gathered legislators, diplomats and US Muslim community leaders to the White House on Monday night for an Iftar dinner, the sunset meal during Ramadan. In remarks released by the White House, </w:t>
      </w:r>
      <w:r w:rsidRPr="00B85DBE">
        <w:rPr>
          <w:rStyle w:val="StyleUnderline"/>
          <w:highlight w:val="yellow"/>
        </w:rPr>
        <w:t>Obama stressed the value of pluralism, sidestepping the surveillance controversy</w:t>
      </w:r>
      <w:r w:rsidRPr="00F53E4F">
        <w:rPr>
          <w:rStyle w:val="StyleUnderline"/>
        </w:rPr>
        <w:t>.</w:t>
      </w:r>
      <w:r w:rsidRPr="009E1E58">
        <w:rPr>
          <w:rStyle w:val="StyleUnderline"/>
          <w:sz w:val="12"/>
        </w:rPr>
        <w:t>¶</w:t>
      </w:r>
      <w:r w:rsidRPr="00324D92">
        <w:rPr>
          <w:rStyle w:val="StyleUnderline"/>
          <w:sz w:val="12"/>
        </w:rPr>
        <w:t xml:space="preserve"> </w:t>
      </w:r>
      <w:r w:rsidRPr="00F53E4F">
        <w:rPr>
          <w:rStyle w:val="StyleUnderline"/>
        </w:rPr>
        <w:t>Not everyone was satisfied with the omission.</w:t>
      </w:r>
      <w:r w:rsidRPr="009E1E58">
        <w:rPr>
          <w:rStyle w:val="StyleUnderline"/>
          <w:sz w:val="12"/>
        </w:rPr>
        <w:t>¶</w:t>
      </w:r>
      <w:r w:rsidRPr="00324D92">
        <w:rPr>
          <w:rStyle w:val="StyleUnderline"/>
          <w:sz w:val="12"/>
        </w:rPr>
        <w:t xml:space="preserve"> </w:t>
      </w:r>
      <w:r w:rsidRPr="009E1E58">
        <w:rPr>
          <w:sz w:val="12"/>
        </w:rPr>
        <w:t xml:space="preserve">Some of the people who attended were signatories of a letter sent to the White House in the wake of the Intercept story urgently requesting a meeting with Obama. Without that commitment yet in hand, took the opportunity to raise the issue with Obama personally at the Monday dinner.¶ "I specifically asked the president if he would meet with us to discuss NSA spying on the American Muslim community. The president seemed to perk up and proceeded to discuss the issue, saying that he takes it very seriously," said Junaid Sulahry, the outreach manager for Muslim Advocates, a legal and civil rights group.¶ Obama was non-committal, Sulahry said, but displayed "a clear willingness to discuss the issue."¶ Hoda Elshishtawy, the national policy analyst for the Muslim Public Affairs Council, said that she brought it up as part of a "table-wide discussion" on post-9/11 surveillance of US Muslims.¶ "Our communities can't be seen as suspects and partners at the same time," Elshishtawy said.¶ </w:t>
      </w:r>
      <w:r w:rsidRPr="00F53E4F">
        <w:rPr>
          <w:rStyle w:val="StyleUnderline"/>
        </w:rPr>
        <w:t xml:space="preserve">That </w:t>
      </w:r>
      <w:r w:rsidRPr="00B85DBE">
        <w:rPr>
          <w:rStyle w:val="StyleUnderline"/>
          <w:highlight w:val="yellow"/>
        </w:rPr>
        <w:t>tension has plagued the Obama administration's domestic counterterrorism</w:t>
      </w:r>
      <w:r w:rsidRPr="00F53E4F">
        <w:rPr>
          <w:rStyle w:val="StyleUnderline"/>
        </w:rPr>
        <w:t xml:space="preserve"> – or, as it prefers, "countering violent extremism" – </w:t>
      </w:r>
      <w:r w:rsidRPr="00B85DBE">
        <w:rPr>
          <w:rStyle w:val="StyleUnderline"/>
          <w:highlight w:val="yellow"/>
        </w:rPr>
        <w:t>for its entire tenure</w:t>
      </w:r>
      <w:r w:rsidRPr="009E1E58">
        <w:rPr>
          <w:sz w:val="12"/>
        </w:rPr>
        <w:t xml:space="preserve">. The departments of justice and homeland security lead outreach efforts in Muslim and other local communities, stressing vigilance against radicalizing influences and dialogue with law enforcement.¶ Yet Muslim communities labor under widespread suspicion of incubating terrorism. Surveillance from law enforcement and US intelligence is robust, from the harvesting of digital communications to the recruitment of informants inside mosques. </w:t>
      </w:r>
      <w:r w:rsidRPr="00B85DBE">
        <w:rPr>
          <w:rStyle w:val="StyleUnderline"/>
          <w:highlight w:val="yellow"/>
        </w:rPr>
        <w:t>The F</w:t>
      </w:r>
      <w:r w:rsidRPr="00F53E4F">
        <w:rPr>
          <w:rStyle w:val="StyleUnderline"/>
        </w:rPr>
        <w:t xml:space="preserve">ederal </w:t>
      </w:r>
      <w:r w:rsidRPr="00B85DBE">
        <w:rPr>
          <w:rStyle w:val="StyleUnderline"/>
          <w:highlight w:val="yellow"/>
        </w:rPr>
        <w:t>B</w:t>
      </w:r>
      <w:r w:rsidRPr="00F53E4F">
        <w:rPr>
          <w:rStyle w:val="StyleUnderline"/>
        </w:rPr>
        <w:t xml:space="preserve">ureau of </w:t>
      </w:r>
      <w:r w:rsidRPr="00B85DBE">
        <w:rPr>
          <w:rStyle w:val="StyleUnderline"/>
          <w:highlight w:val="yellow"/>
        </w:rPr>
        <w:t>I</w:t>
      </w:r>
      <w:r w:rsidRPr="00F53E4F">
        <w:rPr>
          <w:rStyle w:val="StyleUnderline"/>
        </w:rPr>
        <w:t xml:space="preserve">nvestigation </w:t>
      </w:r>
      <w:r w:rsidRPr="00B85DBE">
        <w:rPr>
          <w:rStyle w:val="StyleUnderline"/>
          <w:highlight w:val="yellow"/>
        </w:rPr>
        <w:t>compiles maps of Muslim</w:t>
      </w:r>
      <w:r w:rsidRPr="00B85DBE">
        <w:rPr>
          <w:rStyle w:val="StyleUnderline"/>
        </w:rPr>
        <w:t xml:space="preserve"> businesses and religious </w:t>
      </w:r>
      <w:r w:rsidRPr="00B85DBE">
        <w:rPr>
          <w:rStyle w:val="StyleUnderline"/>
          <w:highlight w:val="yellow"/>
        </w:rPr>
        <w:t>institutions, without suspicion of specific crimes</w:t>
      </w:r>
      <w:r w:rsidRPr="00F53E4F">
        <w:rPr>
          <w:rStyle w:val="StyleUnderline"/>
        </w:rPr>
        <w:t>.</w:t>
      </w:r>
      <w:r w:rsidRPr="009E1E58">
        <w:rPr>
          <w:sz w:val="12"/>
        </w:rPr>
        <w:t>¶</w:t>
      </w:r>
      <w:r w:rsidRPr="00324D92">
        <w:rPr>
          <w:sz w:val="12"/>
          <w:u w:val="single"/>
        </w:rPr>
        <w:t xml:space="preserve"> </w:t>
      </w:r>
      <w:r w:rsidRPr="009E1E58">
        <w:rPr>
          <w:sz w:val="12"/>
        </w:rPr>
        <w:t xml:space="preserve">The mixed message comes amidst the freight of a foreign policy featuring drone strikes in Muslim countries, a reluctance to foreclose on indefinite detention that functionally is only aimed at Muslims, and difficulty concluding the war in Afghanistan – all of which have strained relations with American-Muslim communities.¶ Some of those community leaders have already come under fire for attending the White House dinner. The American-Arab Anti-Discrimination Committee urged a boycott over the surveillance and administration support for Israel during the current Gaza offensive, rejecting what it called "normalization of the continuous breach of our fundamental rights."¶ Representatives of organizations that rejected the boycott argued that they can exercise greater influence through access than through rejection.¶ "Our strategy is to worth through the system," said Farhana Khera, Muslim Advocates' executive director.¶ </w:t>
      </w:r>
      <w:r w:rsidRPr="00F53E4F">
        <w:rPr>
          <w:rStyle w:val="StyleUnderline"/>
        </w:rPr>
        <w:t>The White House declined comment on what it called "private conversations at a closed press event."</w:t>
      </w:r>
    </w:p>
    <w:p w:rsidR="000F441B" w:rsidRDefault="000F441B" w:rsidP="000F441B">
      <w:pPr>
        <w:rPr>
          <w:color w:val="000000" w:themeColor="text1"/>
          <w:sz w:val="16"/>
        </w:rPr>
      </w:pPr>
    </w:p>
    <w:p w:rsidR="000F441B" w:rsidRPr="00E64795" w:rsidRDefault="000F441B" w:rsidP="000F441B">
      <w:pPr>
        <w:pStyle w:val="Heading4"/>
        <w:rPr>
          <w:rStyle w:val="Style13ptBold"/>
          <w:b/>
        </w:rPr>
      </w:pPr>
      <w:r>
        <w:rPr>
          <w:rStyle w:val="Style13ptBold"/>
        </w:rPr>
        <w:t>Obama will oppose the plan – the White House funds NYPD’s Muslim surveillance programs.</w:t>
      </w:r>
    </w:p>
    <w:p w:rsidR="000F441B" w:rsidRPr="00E64795" w:rsidRDefault="000F441B" w:rsidP="000F441B">
      <w:pPr>
        <w:rPr>
          <w:rStyle w:val="Style13ptBold"/>
          <w:sz w:val="16"/>
          <w:szCs w:val="16"/>
        </w:rPr>
      </w:pPr>
      <w:r>
        <w:rPr>
          <w:rStyle w:val="Style13ptBold"/>
        </w:rPr>
        <w:t xml:space="preserve">Sullivan 12 </w:t>
      </w:r>
      <w:r>
        <w:rPr>
          <w:rStyle w:val="Style13ptBold"/>
          <w:sz w:val="16"/>
          <w:szCs w:val="16"/>
        </w:rPr>
        <w:t>(Eileen, “</w:t>
      </w:r>
      <w:r w:rsidRPr="00E64795">
        <w:rPr>
          <w:rStyle w:val="Style13ptBold"/>
          <w:sz w:val="16"/>
          <w:szCs w:val="16"/>
        </w:rPr>
        <w:t xml:space="preserve">Report: White House Helped Pay for NYPD Muslim Surveillance Programs,” February 27, Sullivan is a journalist and AP reporter focusing on current events and politics. </w:t>
      </w:r>
      <w:hyperlink r:id="rId52" w:history="1">
        <w:r w:rsidRPr="00441C57">
          <w:rPr>
            <w:rStyle w:val="Hyperlink"/>
            <w:b/>
            <w:sz w:val="16"/>
            <w:szCs w:val="16"/>
          </w:rPr>
          <w:t>http://www.officer.com/news/10634052/report-white-house-helped-pay-for-nypd-muslim-surveillance-programs //</w:t>
        </w:r>
      </w:hyperlink>
      <w:r w:rsidRPr="00E64795">
        <w:rPr>
          <w:rStyle w:val="Style13ptBold"/>
          <w:sz w:val="16"/>
          <w:szCs w:val="16"/>
        </w:rPr>
        <w:t xml:space="preserve"> EMS).</w:t>
      </w:r>
    </w:p>
    <w:p w:rsidR="000F441B" w:rsidRPr="000F441B" w:rsidRDefault="000F441B" w:rsidP="000F441B">
      <w:pPr>
        <w:rPr>
          <w:rFonts w:cs="Times New Roman"/>
          <w:sz w:val="12"/>
        </w:rPr>
      </w:pPr>
      <w:r w:rsidRPr="00E64795">
        <w:rPr>
          <w:rFonts w:cs="Times New Roman"/>
          <w:sz w:val="12"/>
        </w:rPr>
        <w:t xml:space="preserve">¶ </w:t>
      </w:r>
      <w:r w:rsidRPr="00E64795">
        <w:rPr>
          <w:rFonts w:cs="Times New Roman"/>
          <w:sz w:val="16"/>
        </w:rPr>
        <w:t xml:space="preserve">WASHINGTON -- </w:t>
      </w:r>
      <w:r w:rsidRPr="00E64795">
        <w:rPr>
          <w:rStyle w:val="Emphasis"/>
        </w:rPr>
        <w:t>Millions of dollars in White House money has helped pay for New York Police Department programs that put entire American Muslim neighborhoods under surveillance</w:t>
      </w:r>
      <w:r w:rsidRPr="00E64795">
        <w:rPr>
          <w:rFonts w:cs="Times New Roman"/>
          <w:sz w:val="16"/>
        </w:rPr>
        <w:t>.</w:t>
      </w:r>
      <w:r w:rsidRPr="00E64795">
        <w:rPr>
          <w:rFonts w:cs="Times New Roman"/>
          <w:sz w:val="12"/>
        </w:rPr>
        <w:t>¶</w:t>
      </w:r>
      <w:r w:rsidRPr="00E64795">
        <w:rPr>
          <w:rFonts w:cs="Times New Roman"/>
          <w:sz w:val="16"/>
        </w:rPr>
        <w:t xml:space="preserve"> The money is part of a little-known grant intended to help law enforcement fight drug crimes. Since the terrorist attacks of Sept. 11, 2001</w:t>
      </w:r>
      <w:r w:rsidRPr="00E64795">
        <w:rPr>
          <w:rFonts w:cs="Times New Roman"/>
          <w:b/>
          <w:u w:val="single"/>
        </w:rPr>
        <w:t>, the</w:t>
      </w:r>
      <w:r w:rsidRPr="00E64795">
        <w:rPr>
          <w:rFonts w:cs="Times New Roman"/>
          <w:sz w:val="16"/>
        </w:rPr>
        <w:t xml:space="preserve"> Bush and </w:t>
      </w:r>
      <w:r w:rsidRPr="00E64795">
        <w:rPr>
          <w:rFonts w:cs="Times New Roman"/>
          <w:b/>
          <w:u w:val="single"/>
        </w:rPr>
        <w:t>Obama administrations have provided $135 million</w:t>
      </w:r>
      <w:r w:rsidRPr="00E64795">
        <w:rPr>
          <w:rFonts w:cs="Times New Roman"/>
          <w:sz w:val="16"/>
        </w:rPr>
        <w:t xml:space="preserve"> to the New York and New Jersey region through the High Intensity Drug Trafficking Area program, known as HIDTA.</w:t>
      </w:r>
      <w:r w:rsidRPr="00E64795">
        <w:rPr>
          <w:rFonts w:cs="Times New Roman"/>
          <w:sz w:val="12"/>
        </w:rPr>
        <w:t>¶</w:t>
      </w:r>
      <w:r w:rsidRPr="00E64795">
        <w:rPr>
          <w:rFonts w:cs="Times New Roman"/>
          <w:sz w:val="16"/>
        </w:rPr>
        <w:t xml:space="preserve"> Some of that money — it's unclear exactly how much because the program has little oversight — </w:t>
      </w:r>
      <w:r w:rsidRPr="00E64795">
        <w:rPr>
          <w:rFonts w:cs="Times New Roman"/>
          <w:b/>
          <w:u w:val="single"/>
        </w:rPr>
        <w:t>has paid for the cars that plainclothes NYPD officers used to conduct surveillance on Muslim neighborhoods. It also paid for computers that store even innocuous information about Muslim college students, mosque sermons and social events.</w:t>
      </w:r>
      <w:r w:rsidRPr="00E64795">
        <w:rPr>
          <w:rFonts w:cs="Times New Roman"/>
          <w:sz w:val="12"/>
        </w:rPr>
        <w:t>¶</w:t>
      </w:r>
      <w:r w:rsidRPr="00E64795">
        <w:rPr>
          <w:rFonts w:cs="Times New Roman"/>
          <w:b/>
          <w:sz w:val="12"/>
          <w:u w:val="single"/>
        </w:rPr>
        <w:t xml:space="preserve"> </w:t>
      </w:r>
      <w:r w:rsidRPr="00E64795">
        <w:rPr>
          <w:rFonts w:cs="Times New Roman"/>
          <w:sz w:val="16"/>
        </w:rPr>
        <w:t>When NYPD Commissioner Raymond Kelly was filled in on these efforts, his briefings were prepared on HIDTA computers.</w:t>
      </w:r>
      <w:r w:rsidRPr="00E64795">
        <w:rPr>
          <w:rFonts w:cs="Times New Roman"/>
          <w:sz w:val="12"/>
        </w:rPr>
        <w:t>¶</w:t>
      </w:r>
      <w:r w:rsidRPr="00E64795">
        <w:rPr>
          <w:rFonts w:cs="Times New Roman"/>
          <w:sz w:val="16"/>
        </w:rPr>
        <w:t xml:space="preserve"> The AP confirmed the use of White House money through secret police documents and interviews with current and former city and federal officials. The AP also obtained electronic documents with digital signatures indicating they were created and saved on HIDTA computers. </w:t>
      </w:r>
      <w:r w:rsidRPr="00E64795">
        <w:rPr>
          <w:rStyle w:val="StyleUnderline"/>
        </w:rPr>
        <w:t>The HIDTA grant program is overseen by the White House</w:t>
      </w:r>
      <w:r w:rsidRPr="00E64795">
        <w:rPr>
          <w:rFonts w:cs="Times New Roman"/>
          <w:sz w:val="16"/>
        </w:rPr>
        <w:t xml:space="preserve"> Office of National Drug Control Policy.</w:t>
      </w:r>
      <w:r w:rsidRPr="00E64795">
        <w:rPr>
          <w:rFonts w:cs="Times New Roman"/>
          <w:sz w:val="12"/>
        </w:rPr>
        <w:t>¶</w:t>
      </w:r>
      <w:r w:rsidRPr="00E64795">
        <w:rPr>
          <w:rFonts w:cs="Times New Roman"/>
          <w:sz w:val="16"/>
        </w:rPr>
        <w:t xml:space="preserve"> </w:t>
      </w:r>
      <w:r w:rsidRPr="00E64795">
        <w:rPr>
          <w:rStyle w:val="StyleUnderline"/>
        </w:rPr>
        <w:t>The disclosure that the White House is</w:t>
      </w:r>
      <w:r w:rsidRPr="00E64795">
        <w:rPr>
          <w:rFonts w:cs="Times New Roman"/>
          <w:sz w:val="16"/>
        </w:rPr>
        <w:t xml:space="preserve"> at least partially </w:t>
      </w:r>
      <w:r w:rsidRPr="00E64795">
        <w:rPr>
          <w:rStyle w:val="StyleUnderline"/>
        </w:rPr>
        <w:t>paying for the NYPD's wholesale surveillance of places where Muslims eat, shop, work and pray complicates efforts by the Obama administration to stay out of the fray over New York's controversial counterterrorism programs.</w:t>
      </w:r>
      <w:r w:rsidRPr="00E64795">
        <w:rPr>
          <w:rFonts w:cs="Times New Roman"/>
          <w:sz w:val="16"/>
        </w:rPr>
        <w:t xml:space="preserve"> The administration has championed outreach to American Muslims and has said law enforcement should not put entire communities under suspicion.</w:t>
      </w:r>
      <w:r w:rsidRPr="00E64795">
        <w:rPr>
          <w:rFonts w:cs="Times New Roman"/>
          <w:sz w:val="12"/>
        </w:rPr>
        <w:t>¶</w:t>
      </w:r>
      <w:r w:rsidRPr="00E64795">
        <w:rPr>
          <w:rFonts w:cs="Times New Roman"/>
          <w:sz w:val="16"/>
        </w:rPr>
        <w:t xml:space="preserve"> </w:t>
      </w:r>
      <w:r w:rsidRPr="00E64795">
        <w:rPr>
          <w:rStyle w:val="StyleUnderline"/>
        </w:rPr>
        <w:t xml:space="preserve">The Obama administration, </w:t>
      </w:r>
      <w:r w:rsidRPr="00E64795">
        <w:rPr>
          <w:rFonts w:cs="Times New Roman"/>
          <w:sz w:val="16"/>
        </w:rPr>
        <w:t xml:space="preserve">however, </w:t>
      </w:r>
      <w:r w:rsidRPr="00E64795">
        <w:rPr>
          <w:rStyle w:val="Emphasis"/>
        </w:rPr>
        <w:t>has pointedly refused to endorse or repudiate the NYPD programs it helps pay for.</w:t>
      </w:r>
      <w:r w:rsidRPr="00E64795">
        <w:rPr>
          <w:rFonts w:cs="Times New Roman"/>
          <w:sz w:val="16"/>
        </w:rPr>
        <w:t xml:space="preserve"> The White House last week declined to comment on its grant payments</w:t>
      </w:r>
      <w:r>
        <w:rPr>
          <w:rFonts w:cs="Times New Roman"/>
          <w:sz w:val="16"/>
        </w:rPr>
        <w:t>.</w:t>
      </w:r>
      <w:r w:rsidRPr="00E64795">
        <w:rPr>
          <w:rFonts w:cs="Times New Roman"/>
          <w:sz w:val="12"/>
        </w:rPr>
        <w:t xml:space="preserve">¶ </w:t>
      </w:r>
    </w:p>
    <w:p w:rsidR="000F441B" w:rsidRDefault="000F441B" w:rsidP="000F441B">
      <w:pPr>
        <w:pStyle w:val="Heading2"/>
      </w:pPr>
      <w:r>
        <w:t>Terror DA</w:t>
      </w:r>
    </w:p>
    <w:p w:rsidR="000F441B" w:rsidRDefault="000F441B" w:rsidP="000F441B">
      <w:pPr>
        <w:pStyle w:val="Heading3"/>
      </w:pPr>
      <w:r>
        <w:t>1NC</w:t>
      </w:r>
    </w:p>
    <w:p w:rsidR="000F441B" w:rsidRPr="006617AF" w:rsidRDefault="000F441B" w:rsidP="000F441B">
      <w:pPr>
        <w:pStyle w:val="Heading4"/>
      </w:pPr>
      <w:r w:rsidRPr="006617AF">
        <w:t>Terror risk is high- maintaining current surveillance is key</w:t>
      </w:r>
    </w:p>
    <w:p w:rsidR="000F441B" w:rsidRPr="006617AF" w:rsidRDefault="000F441B" w:rsidP="000F441B">
      <w:pPr>
        <w:rPr>
          <w:rStyle w:val="Style13ptBold"/>
          <w:rFonts w:asciiTheme="minorHAnsi" w:hAnsiTheme="minorHAnsi"/>
        </w:rPr>
      </w:pPr>
      <w:r w:rsidRPr="006617AF">
        <w:rPr>
          <w:rStyle w:val="Style13ptBold"/>
          <w:rFonts w:asciiTheme="minorHAnsi" w:hAnsiTheme="minorHAnsi"/>
        </w:rPr>
        <w:t>Inserra, 6-8-2015</w:t>
      </w:r>
    </w:p>
    <w:p w:rsidR="000F441B" w:rsidRPr="006617AF" w:rsidRDefault="000F441B" w:rsidP="000F441B">
      <w:pPr>
        <w:rPr>
          <w:rStyle w:val="StyleUnderline"/>
          <w:rFonts w:asciiTheme="minorHAnsi" w:hAnsiTheme="minorHAnsi"/>
          <w:u w:val="none"/>
        </w:rPr>
      </w:pPr>
      <w:r w:rsidRPr="006617AF">
        <w:rPr>
          <w:rFonts w:asciiTheme="minorHAnsi" w:hAnsiTheme="minorHAnsi"/>
        </w:rPr>
        <w:t xml:space="preserve">David Inserra is a Research Associate for Homeland Security and Cyber Security in the Douglas and Sarah Allison Center for Foreign and National Security Policy of the Kathryn and Shelby Cullom Davis Institute for National Security and Foreign Policy, at The Heritage Foundation, 6-8-2015, "69th Islamist Terrorist Plot: Ongoing Spike in Terrorism Should Force Congress to Finally Confront the Terrorist Threat," Heritage Foundation, </w:t>
      </w:r>
      <w:hyperlink r:id="rId53" w:history="1">
        <w:r w:rsidRPr="006617AF">
          <w:rPr>
            <w:rFonts w:asciiTheme="minorHAnsi" w:hAnsiTheme="minorHAnsi"/>
          </w:rPr>
          <w:t>http://www.heritage.org/research/reports/2015/06/69th-islamist-terrorist-plot-ongoing-spike-in-terrorism-should-force-congress-to-finally-confront-the-terrorist-threat</w:t>
        </w:r>
      </w:hyperlink>
    </w:p>
    <w:p w:rsidR="000F441B" w:rsidRPr="006617AF" w:rsidRDefault="000F441B" w:rsidP="000F441B">
      <w:pPr>
        <w:rPr>
          <w:rStyle w:val="StyleUnderline"/>
          <w:rFonts w:asciiTheme="minorHAnsi" w:hAnsiTheme="minorHAnsi"/>
        </w:rPr>
      </w:pPr>
      <w:r w:rsidRPr="006617AF">
        <w:rPr>
          <w:rStyle w:val="StyleUnderline"/>
          <w:rFonts w:asciiTheme="minorHAnsi" w:hAnsiTheme="minorHAnsi"/>
        </w:rPr>
        <w:t xml:space="preserve">On June 2 in Boston, Usaamah Abdullah Rahim drew a knife and attacked police officers and FBI agents, who then shot and killed him. Rahim was being watched by Boston’s Joint Terrorism Task Force as he had been plotting to behead police officers as part of violent jihad. A conspirator, David Wright or Dawud Sharif Abdul Khaliq, was arrested shortly thereafter for helping Rahim to plan this attack. This plot marks the 69th publicly known Islamist terrorist plot or attack against the U.S. homeland since 9/11, and is part of a recent spike in terrorist activity. The U.S. must redouble its efforts to stop terrorists before they strike, through the use of properly applied intelligence tools. </w:t>
      </w:r>
      <w:r w:rsidRPr="006617AF">
        <w:rPr>
          <w:rFonts w:asciiTheme="minorHAnsi" w:hAnsiTheme="minorHAnsi"/>
          <w:sz w:val="16"/>
        </w:rPr>
        <w:t xml:space="preserve">The Plot According to the criminal complaint filed against Wright, Rahim had originally planned to behead an individual outside the state of Massachusetts,[1] which, according to news reports citing anonymous government officials, was Pamela Geller, the organizer of the “draw Mohammed” cartoon contest in Garland, Texas.[2] To this end, Rahim had purchased multiple knives, each over 1 foot long, from Amazon.com. </w:t>
      </w:r>
      <w:r w:rsidRPr="006617AF">
        <w:rPr>
          <w:rStyle w:val="StyleUnderline"/>
          <w:rFonts w:asciiTheme="minorHAnsi" w:hAnsiTheme="minorHAnsi"/>
        </w:rPr>
        <w:t>The FBI was listening in on the calls between Rahim and Wright and recorded multiple conversations regarding how these weapons would be used to behead someone</w:t>
      </w:r>
      <w:r w:rsidRPr="006617AF">
        <w:rPr>
          <w:rFonts w:asciiTheme="minorHAnsi" w:hAnsiTheme="minorHAnsi"/>
          <w:sz w:val="16"/>
        </w:rPr>
        <w:t xml:space="preserve">. Rahim then changed his plan early on the morning of June 2. He planned to go “on vacation right here in Massachusetts…. I’m just going to, ah, go after them, those boys in blue. Cause, ah, it’s the easiest target.”[3] Rahim and Wright had used the phrase “going on vacation” repeatedly in their conversations as a euphemism for violent jihad. During this conversation, Rahim told Wright that he planned to attack a police officer on June 2 or June 3. Wright then offered advice on preparing a will and destroying any incriminating evidence. Based on this threat, Boston police officers and FBI agents approached Rahim to question him, which prompted him to pull out one of his knives. After being told to drop his weapon, Rahim responded with “you drop yours” and moved toward the officers, who then shot and killed him. While Rahim’s brother, Ibrahim, initially claimed that Rahim was shot in the back, video surveillance was shown to community leaders and civil rights groups, who have confirmed that Rahim was not shot in the back.[4 ] Terrorism Not Going Away </w:t>
      </w:r>
      <w:r w:rsidRPr="006617AF">
        <w:rPr>
          <w:rStyle w:val="StyleUnderline"/>
          <w:rFonts w:asciiTheme="minorHAnsi" w:hAnsiTheme="minorHAnsi"/>
        </w:rPr>
        <w:t>This 69th Islamist plot is also the seventh</w:t>
      </w:r>
      <w:r w:rsidRPr="006617AF">
        <w:rPr>
          <w:rFonts w:asciiTheme="minorHAnsi" w:hAnsiTheme="minorHAnsi"/>
          <w:sz w:val="16"/>
        </w:rPr>
        <w:t xml:space="preserve"> in</w:t>
      </w:r>
      <w:r w:rsidRPr="006617AF">
        <w:rPr>
          <w:rStyle w:val="StyleUnderline"/>
          <w:rFonts w:asciiTheme="minorHAnsi" w:hAnsiTheme="minorHAnsi"/>
        </w:rPr>
        <w:t xml:space="preserve"> this </w:t>
      </w:r>
      <w:r w:rsidRPr="006617AF">
        <w:rPr>
          <w:rFonts w:asciiTheme="minorHAnsi" w:hAnsiTheme="minorHAnsi"/>
          <w:sz w:val="16"/>
        </w:rPr>
        <w:t xml:space="preserve">calendar </w:t>
      </w:r>
      <w:r w:rsidRPr="006617AF">
        <w:rPr>
          <w:rStyle w:val="StyleUnderline"/>
          <w:rFonts w:asciiTheme="minorHAnsi" w:hAnsiTheme="minorHAnsi"/>
        </w:rPr>
        <w:t>year</w:t>
      </w:r>
      <w:r w:rsidRPr="006617AF">
        <w:rPr>
          <w:rFonts w:asciiTheme="minorHAnsi" w:hAnsiTheme="minorHAnsi"/>
          <w:sz w:val="16"/>
        </w:rPr>
        <w:t xml:space="preserve">. Details on how exactly </w:t>
      </w:r>
      <w:r w:rsidRPr="006617AF">
        <w:rPr>
          <w:rStyle w:val="StyleUnderline"/>
          <w:rFonts w:asciiTheme="minorHAnsi" w:hAnsiTheme="minorHAnsi"/>
        </w:rPr>
        <w:t>Rahim was radicalized</w:t>
      </w:r>
      <w:r w:rsidRPr="006617AF">
        <w:rPr>
          <w:rFonts w:asciiTheme="minorHAnsi" w:hAnsiTheme="minorHAnsi"/>
          <w:sz w:val="16"/>
        </w:rPr>
        <w:t xml:space="preserve"> are still forthcoming, but according to anonymous officials, </w:t>
      </w:r>
      <w:r w:rsidRPr="006617AF">
        <w:rPr>
          <w:rStyle w:val="StyleUnderline"/>
          <w:rFonts w:asciiTheme="minorHAnsi" w:hAnsiTheme="minorHAnsi"/>
        </w:rPr>
        <w:t>online propaganda from ISIS and other radical Islamist groups are the source.</w:t>
      </w:r>
      <w:r w:rsidRPr="006617AF">
        <w:rPr>
          <w:rFonts w:asciiTheme="minorHAnsi" w:hAnsiTheme="minorHAnsi"/>
          <w:sz w:val="16"/>
        </w:rPr>
        <w:t xml:space="preserve">[5] </w:t>
      </w:r>
      <w:r w:rsidRPr="006617AF">
        <w:rPr>
          <w:rStyle w:val="StyleUnderline"/>
          <w:rFonts w:asciiTheme="minorHAnsi" w:hAnsiTheme="minorHAnsi"/>
        </w:rPr>
        <w:t xml:space="preserve">That would make this attack the 58th homegrown terrorist plot and continue the recent trend of ISIS playing an important role in radicalizing individuals in the United States. </w:t>
      </w:r>
      <w:r w:rsidRPr="006617AF">
        <w:rPr>
          <w:rFonts w:asciiTheme="minorHAnsi" w:hAnsiTheme="minorHAnsi"/>
          <w:sz w:val="16"/>
        </w:rPr>
        <w:t>It is also the sixth plot or attack targeting law enforcement in the U.S., with a recent uptick in plots aimed at police. While the debate over the PATRIOT Act and the USA FREEDOM Act is taking a break, the terrorists are not. The result of the debate has been the reduction of U.S. intelligence and counterterrorism capabilities, meaning that the U.S. has to do even more with less when it comes to connecting the dots on terrorist plots.[6]</w:t>
      </w:r>
      <w:r w:rsidRPr="006617AF">
        <w:rPr>
          <w:rStyle w:val="StyleUnderline"/>
          <w:rFonts w:asciiTheme="minorHAnsi" w:hAnsiTheme="minorHAnsi"/>
        </w:rPr>
        <w:t xml:space="preserve"> Other legitimate intelligence tools and capabilities must be leaned on now even more. </w:t>
      </w:r>
      <w:r w:rsidRPr="006617AF">
        <w:rPr>
          <w:rFonts w:asciiTheme="minorHAnsi" w:hAnsiTheme="minorHAnsi"/>
          <w:sz w:val="16"/>
        </w:rPr>
        <w:t>Protecting the Homeland To keep the U.S. safe, Congress must take a hard look at the U.S. counterterrorism enterprise and determine other measures that are needed to improve it. Congress should: Emphasize community outreach. Federal grant funds should be used to create robust community-outreach capabilities in higher-risk urban areas. These funds must not be used for political pork, or so broadly that they no longer target those communities at greatest risk. Such capabilities are key to building trust within these communities, and if the United States is to thwart lone-wolf terrorist attacks, it must place effective community outreach operations at the tip of the spear. Prioritize local cyber capabilities. Building cyber-investigation capabilities in the higher-risk urban areas must become a primary focus of Department of Homeland Security grants. With so much terrorism-related activity occurring on the Internet, local law enforcement must have the constitutional ability to monitor and track violent extremist activity on the Web when reasonable suspicion exists to do so. Push the FBI toward being more effectively driven by intelligence. While the FBI has made high-level changes to its mission and organizational structure, the bureau is still working on integrating intelligence and law enforcement activities. Full integration will require overcoming inter-agency cultural barriers and providing FBI intelligence personnel with resources, opportunities, and the stature they need to become a more effective and integral part of the FBI</w:t>
      </w:r>
      <w:r w:rsidRPr="006617AF">
        <w:rPr>
          <w:rStyle w:val="StyleUnderline"/>
          <w:rFonts w:asciiTheme="minorHAnsi" w:hAnsiTheme="minorHAnsi"/>
        </w:rPr>
        <w:t xml:space="preserve">. Maintain essential counterterrorism tools. Support for important investigative tools is essential to maintaining the security of the U.S. and combating terrorist threats. Legitimate government surveillance programs are also a vital component of U.S. national security and should be allowed to continue. The need for effective counterterrorism operations does not relieve the government of its obligation to follow the law and respect individual privacy and liberty. In the American system, the government must do both equally well. </w:t>
      </w:r>
      <w:r w:rsidRPr="006617AF">
        <w:rPr>
          <w:rFonts w:asciiTheme="minorHAnsi" w:hAnsiTheme="minorHAnsi"/>
          <w:sz w:val="16"/>
        </w:rPr>
        <w:t xml:space="preserve">Clear-Eyed Vigilance </w:t>
      </w:r>
      <w:r w:rsidRPr="006617AF">
        <w:rPr>
          <w:rStyle w:val="StyleUnderline"/>
          <w:rFonts w:asciiTheme="minorHAnsi" w:hAnsiTheme="minorHAnsi"/>
        </w:rPr>
        <w:t xml:space="preserve">The recent spike in terrorist plots and attacks should finally awaken </w:t>
      </w:r>
      <w:r w:rsidRPr="006617AF">
        <w:rPr>
          <w:rFonts w:asciiTheme="minorHAnsi" w:hAnsiTheme="minorHAnsi"/>
          <w:sz w:val="16"/>
        </w:rPr>
        <w:t xml:space="preserve">policymakers—all </w:t>
      </w:r>
      <w:r w:rsidRPr="006617AF">
        <w:rPr>
          <w:rStyle w:val="StyleUnderline"/>
          <w:rFonts w:asciiTheme="minorHAnsi" w:hAnsiTheme="minorHAnsi"/>
        </w:rPr>
        <w:t>America</w:t>
      </w:r>
      <w:r w:rsidRPr="006617AF">
        <w:rPr>
          <w:rFonts w:asciiTheme="minorHAnsi" w:hAnsiTheme="minorHAnsi"/>
          <w:sz w:val="16"/>
        </w:rPr>
        <w:t>ns, for that matter—</w:t>
      </w:r>
      <w:r w:rsidRPr="006617AF">
        <w:rPr>
          <w:rStyle w:val="StyleUnderline"/>
          <w:rFonts w:asciiTheme="minorHAnsi" w:hAnsiTheme="minorHAnsi"/>
        </w:rPr>
        <w:t>to the seriousness of the terrorist threat. Neither fearmongering nor willful blindness serves the United States. Congress must recognize and acknowledge the nature and the scope of the Islamist terrorist threat, and take the appropriate action to confront it.</w:t>
      </w:r>
    </w:p>
    <w:p w:rsidR="000F441B" w:rsidRPr="006617AF" w:rsidRDefault="000F441B" w:rsidP="000F441B">
      <w:pPr>
        <w:rPr>
          <w:rFonts w:asciiTheme="minorHAnsi" w:hAnsiTheme="minorHAnsi"/>
        </w:rPr>
      </w:pPr>
    </w:p>
    <w:p w:rsidR="000F441B" w:rsidRPr="006617AF" w:rsidRDefault="000F441B" w:rsidP="000F441B">
      <w:pPr>
        <w:keepNext/>
        <w:keepLines/>
        <w:spacing w:before="200"/>
        <w:outlineLvl w:val="3"/>
        <w:rPr>
          <w:rFonts w:asciiTheme="minorHAnsi" w:eastAsia="MS Gothic" w:hAnsiTheme="minorHAnsi"/>
          <w:b/>
          <w:bCs/>
          <w:iCs/>
        </w:rPr>
      </w:pPr>
      <w:r w:rsidRPr="006617AF">
        <w:rPr>
          <w:rFonts w:asciiTheme="minorHAnsi" w:eastAsia="MS Gothic" w:hAnsiTheme="minorHAnsi"/>
          <w:b/>
          <w:bCs/>
          <w:iCs/>
        </w:rPr>
        <w:t>TSA is key to protect against dangerous weapons, explosives, and innovate in security technologies.</w:t>
      </w:r>
    </w:p>
    <w:p w:rsidR="000F441B" w:rsidRPr="006617AF" w:rsidRDefault="000F441B" w:rsidP="000F441B">
      <w:pPr>
        <w:rPr>
          <w:rFonts w:asciiTheme="minorHAnsi" w:eastAsia="MS Mincho" w:hAnsiTheme="minorHAnsi"/>
        </w:rPr>
      </w:pPr>
      <w:r w:rsidRPr="006617AF">
        <w:rPr>
          <w:rFonts w:asciiTheme="minorHAnsi" w:eastAsia="MS Mincho" w:hAnsiTheme="minorHAnsi"/>
        </w:rPr>
        <w:t xml:space="preserve">John S. </w:t>
      </w:r>
      <w:r w:rsidRPr="006617AF">
        <w:rPr>
          <w:rFonts w:asciiTheme="minorHAnsi" w:eastAsia="MS Mincho" w:hAnsiTheme="minorHAnsi"/>
          <w:b/>
        </w:rPr>
        <w:t>Pistole,</w:t>
      </w:r>
      <w:r w:rsidRPr="006617AF">
        <w:rPr>
          <w:rFonts w:asciiTheme="minorHAnsi" w:eastAsia="MS Mincho" w:hAnsiTheme="minorHAnsi"/>
        </w:rPr>
        <w:t xml:space="preserve"> 3-5-20</w:t>
      </w:r>
      <w:r w:rsidRPr="006617AF">
        <w:rPr>
          <w:rFonts w:asciiTheme="minorHAnsi" w:eastAsia="MS Mincho" w:hAnsiTheme="minorHAnsi"/>
          <w:b/>
        </w:rPr>
        <w:t>12</w:t>
      </w:r>
      <w:r w:rsidRPr="006617AF">
        <w:rPr>
          <w:rFonts w:asciiTheme="minorHAnsi" w:eastAsia="MS Mincho" w:hAnsiTheme="minorHAnsi"/>
        </w:rPr>
        <w:t xml:space="preserve">, "Counterterrorism, Risk-Based Security and TSA’s Vision for the Future of Aviation Security," Transportation Security Administration, </w:t>
      </w:r>
      <w:hyperlink r:id="rId54" w:history="1">
        <w:r w:rsidRPr="006617AF">
          <w:rPr>
            <w:rFonts w:asciiTheme="minorHAnsi" w:eastAsia="MS Mincho" w:hAnsiTheme="minorHAnsi"/>
            <w:color w:val="0563C1"/>
            <w:u w:val="single"/>
          </w:rPr>
          <w:t>https://www.tsa.gov/press/speeches/counterterrorism-risk-based-security-and-tsa%E2%80%99s-vision-future-aviation-security</w:t>
        </w:r>
      </w:hyperlink>
    </w:p>
    <w:p w:rsidR="000F441B" w:rsidRPr="006617AF" w:rsidRDefault="000F441B" w:rsidP="000F441B">
      <w:pPr>
        <w:rPr>
          <w:rFonts w:asciiTheme="minorHAnsi" w:eastAsia="MS Mincho" w:hAnsiTheme="minorHAnsi"/>
          <w:u w:val="single"/>
        </w:rPr>
      </w:pPr>
      <w:r w:rsidRPr="006617AF">
        <w:rPr>
          <w:rFonts w:asciiTheme="minorHAnsi" w:eastAsia="MS Mincho" w:hAnsiTheme="minorHAnsi"/>
          <w:sz w:val="16"/>
        </w:rPr>
        <w:t>Rem</w:t>
      </w:r>
      <w:r w:rsidRPr="006617AF">
        <w:rPr>
          <w:rFonts w:asciiTheme="minorHAnsi" w:eastAsia="MS Mincho" w:hAnsiTheme="minorHAnsi"/>
          <w:u w:val="single"/>
        </w:rPr>
        <w:t>ember that before September 11, 2001, there was:</w:t>
      </w:r>
      <w:r w:rsidRPr="006617AF">
        <w:rPr>
          <w:rFonts w:asciiTheme="minorHAnsi" w:eastAsia="MS Mincho" w:hAnsiTheme="minorHAnsi"/>
          <w:sz w:val="12"/>
        </w:rPr>
        <w:t>¶</w:t>
      </w:r>
      <w:r w:rsidRPr="006617AF">
        <w:rPr>
          <w:rFonts w:asciiTheme="minorHAnsi" w:eastAsia="MS Mincho" w:hAnsiTheme="minorHAnsi"/>
          <w:u w:val="single"/>
        </w:rPr>
        <w:t xml:space="preserve"> No cohesive system in place to check passenger names against terrorist watch lists in advance of flying;</w:t>
      </w:r>
      <w:r w:rsidRPr="006617AF">
        <w:rPr>
          <w:rFonts w:asciiTheme="minorHAnsi" w:eastAsia="MS Mincho" w:hAnsiTheme="minorHAnsi"/>
          <w:sz w:val="12"/>
        </w:rPr>
        <w:t>¶</w:t>
      </w:r>
      <w:r w:rsidRPr="006617AF">
        <w:rPr>
          <w:rFonts w:asciiTheme="minorHAnsi" w:eastAsia="MS Mincho" w:hAnsiTheme="minorHAnsi"/>
          <w:u w:val="single"/>
        </w:rPr>
        <w:t xml:space="preserve"> Only limited technologies in place for uncovering a wide array of threats to passengers or aircraft;</w:t>
      </w:r>
      <w:r w:rsidRPr="006617AF">
        <w:rPr>
          <w:rFonts w:asciiTheme="minorHAnsi" w:eastAsia="MS Mincho" w:hAnsiTheme="minorHAnsi"/>
          <w:sz w:val="12"/>
        </w:rPr>
        <w:t>¶</w:t>
      </w:r>
      <w:r w:rsidRPr="006617AF">
        <w:rPr>
          <w:rFonts w:asciiTheme="minorHAnsi" w:eastAsia="MS Mincho" w:hAnsiTheme="minorHAnsi"/>
          <w:u w:val="single"/>
        </w:rPr>
        <w:t xml:space="preserve"> No comprehensive federal requirements to screen checked or carry-on baggage;</w:t>
      </w:r>
      <w:r w:rsidRPr="006617AF">
        <w:rPr>
          <w:rFonts w:asciiTheme="minorHAnsi" w:eastAsia="MS Mincho" w:hAnsiTheme="minorHAnsi"/>
          <w:sz w:val="12"/>
        </w:rPr>
        <w:t>¶</w:t>
      </w:r>
      <w:r w:rsidRPr="006617AF">
        <w:rPr>
          <w:rFonts w:asciiTheme="minorHAnsi" w:eastAsia="MS Mincho" w:hAnsiTheme="minorHAnsi"/>
          <w:u w:val="single"/>
        </w:rPr>
        <w:t xml:space="preserve"> Minimal in-flight security on most flights; and,</w:t>
      </w:r>
      <w:r w:rsidRPr="006617AF">
        <w:rPr>
          <w:rFonts w:asciiTheme="minorHAnsi" w:eastAsia="MS Mincho" w:hAnsiTheme="minorHAnsi"/>
          <w:sz w:val="12"/>
        </w:rPr>
        <w:t>¶</w:t>
      </w:r>
      <w:r w:rsidRPr="006617AF">
        <w:rPr>
          <w:rFonts w:asciiTheme="minorHAnsi" w:eastAsia="MS Mincho" w:hAnsiTheme="minorHAnsi"/>
          <w:u w:val="single"/>
        </w:rPr>
        <w:t xml:space="preserve"> From a coordination standpoint, before 9/11 there was a lack of timely intelligence-sharing, in both directions — from the federal level down to the individual airports, as well as from an individual airport up to the national level.</w:t>
      </w:r>
      <w:r w:rsidRPr="006617AF">
        <w:rPr>
          <w:rFonts w:asciiTheme="minorHAnsi" w:eastAsia="MS Mincho" w:hAnsiTheme="minorHAnsi"/>
          <w:sz w:val="12"/>
        </w:rPr>
        <w:t>¶</w:t>
      </w:r>
      <w:r w:rsidRPr="006617AF">
        <w:rPr>
          <w:rFonts w:asciiTheme="minorHAnsi" w:eastAsia="MS Mincho" w:hAnsiTheme="minorHAnsi"/>
          <w:u w:val="single"/>
        </w:rPr>
        <w:t xml:space="preserve"> </w:t>
      </w:r>
      <w:r w:rsidRPr="006617AF">
        <w:rPr>
          <w:rFonts w:asciiTheme="minorHAnsi" w:eastAsia="MS Mincho" w:hAnsiTheme="minorHAnsi"/>
          <w:sz w:val="16"/>
        </w:rPr>
        <w:t>I came to TSA more than a year and a half ago, having worked the previous 26 years in a variety of positions within the FBI. That experience with a range of partners inside the law enforcement and intelligence communities helped shape my approach to solidifying TSA’s place within the national counterterrorism continuum.</w:t>
      </w:r>
      <w:r w:rsidRPr="006617AF">
        <w:rPr>
          <w:rFonts w:asciiTheme="minorHAnsi" w:eastAsia="MS Mincho" w:hAnsiTheme="minorHAnsi"/>
          <w:sz w:val="12"/>
        </w:rPr>
        <w:t>¶</w:t>
      </w:r>
      <w:r w:rsidRPr="006617AF">
        <w:rPr>
          <w:rFonts w:asciiTheme="minorHAnsi" w:eastAsia="MS Mincho" w:hAnsiTheme="minorHAnsi"/>
          <w:sz w:val="16"/>
        </w:rPr>
        <w:t xml:space="preserve"> Every day, we strive to ensure our operational planning and decision making process is timely, efficient and as coordinated as possible — and critically, based on intelligence. We work to share critical information with key industry stakeholders whenever appropriate, and we are constantly communicating with our frontline officers through shift briefings held several times a day.</w:t>
      </w:r>
      <w:r w:rsidRPr="006617AF">
        <w:rPr>
          <w:rFonts w:asciiTheme="minorHAnsi" w:eastAsia="MS Mincho" w:hAnsiTheme="minorHAnsi"/>
          <w:sz w:val="12"/>
        </w:rPr>
        <w:t>¶</w:t>
      </w:r>
      <w:r w:rsidRPr="006617AF">
        <w:rPr>
          <w:rFonts w:asciiTheme="minorHAnsi" w:eastAsia="MS Mincho" w:hAnsiTheme="minorHAnsi"/>
          <w:sz w:val="16"/>
        </w:rPr>
        <w:t xml:space="preserve"> Thanks to the effective partnerships we’ve forged with industry stakeholders, with our airline and airport partners, and with law enforcement colleagues at every level, </w:t>
      </w:r>
      <w:r w:rsidRPr="006617AF">
        <w:rPr>
          <w:rFonts w:asciiTheme="minorHAnsi" w:eastAsia="MS Mincho" w:hAnsiTheme="minorHAnsi"/>
          <w:u w:val="single"/>
        </w:rPr>
        <w:t>TSA has achieved a number of significant milestones during its first 10 years of service.</w:t>
      </w:r>
      <w:r w:rsidRPr="006617AF">
        <w:rPr>
          <w:rFonts w:asciiTheme="minorHAnsi" w:eastAsia="MS Mincho" w:hAnsiTheme="minorHAnsi"/>
          <w:sz w:val="12"/>
        </w:rPr>
        <w:t>¶</w:t>
      </w:r>
      <w:r w:rsidRPr="006617AF">
        <w:rPr>
          <w:rFonts w:asciiTheme="minorHAnsi" w:eastAsia="MS Mincho" w:hAnsiTheme="minorHAnsi"/>
          <w:sz w:val="16"/>
        </w:rPr>
        <w:t xml:space="preserve"> </w:t>
      </w:r>
      <w:r w:rsidRPr="006617AF">
        <w:rPr>
          <w:rFonts w:asciiTheme="minorHAnsi" w:eastAsia="MS Mincho" w:hAnsiTheme="minorHAnsi"/>
          <w:u w:val="single"/>
        </w:rPr>
        <w:t>These include matching 100 percent of all passengers flying into, out of, and within the United States against government watch lists through the Secure Flight program.</w:t>
      </w:r>
      <w:r w:rsidRPr="006617AF">
        <w:rPr>
          <w:rFonts w:asciiTheme="minorHAnsi" w:eastAsia="MS Mincho" w:hAnsiTheme="minorHAnsi"/>
          <w:sz w:val="12"/>
        </w:rPr>
        <w:t>¶</w:t>
      </w:r>
      <w:r w:rsidRPr="006617AF">
        <w:rPr>
          <w:rFonts w:asciiTheme="minorHAnsi" w:eastAsia="MS Mincho" w:hAnsiTheme="minorHAnsi"/>
          <w:u w:val="single"/>
        </w:rPr>
        <w:t xml:space="preserve"> It includes screening all air cargo transported on passenger planes domestically and, as you know, we work closely with our international partners every day to screen 100% of high-risk inbound cargo on passenger planes. We’re also working hard with these same partners to screen 100% of allinternational inbound cargo on passenger planes by the end of this year.</w:t>
      </w:r>
      <w:r w:rsidRPr="006617AF">
        <w:rPr>
          <w:rFonts w:asciiTheme="minorHAnsi" w:eastAsia="MS Mincho" w:hAnsiTheme="minorHAnsi"/>
          <w:sz w:val="12"/>
        </w:rPr>
        <w:t>¶</w:t>
      </w:r>
      <w:r w:rsidRPr="006617AF">
        <w:rPr>
          <w:rFonts w:asciiTheme="minorHAnsi" w:eastAsia="MS Mincho" w:hAnsiTheme="minorHAnsi"/>
          <w:u w:val="single"/>
        </w:rPr>
        <w:t xml:space="preserve"> And it also includes improving aviation security through innovative technology that provides advanced baggage screening for explosives</w:t>
      </w:r>
      <w:r w:rsidRPr="006617AF">
        <w:rPr>
          <w:rFonts w:asciiTheme="minorHAnsi" w:eastAsia="MS Mincho" w:hAnsiTheme="minorHAnsi"/>
          <w:sz w:val="16"/>
        </w:rPr>
        <w:t>.</w:t>
      </w:r>
      <w:r w:rsidRPr="006617AF">
        <w:rPr>
          <w:rFonts w:asciiTheme="minorHAnsi" w:eastAsia="MS Mincho" w:hAnsiTheme="minorHAnsi"/>
          <w:sz w:val="12"/>
        </w:rPr>
        <w:t>¶</w:t>
      </w:r>
      <w:r w:rsidRPr="006617AF">
        <w:rPr>
          <w:rFonts w:asciiTheme="minorHAnsi" w:eastAsia="MS Mincho" w:hAnsiTheme="minorHAnsi"/>
          <w:sz w:val="16"/>
        </w:rPr>
        <w:t xml:space="preserve"> Since their inception in 2005 through February 2012, we have also conducted more than 26,000 Visible Intermodal Prevention and Response or VIPR operations. We have 25 multi-modal VIPR teams working in transportation sectors across the country to prevent or disrupt potential terrorist planning activities.</w:t>
      </w:r>
      <w:r w:rsidRPr="006617AF">
        <w:rPr>
          <w:rFonts w:asciiTheme="minorHAnsi" w:eastAsia="MS Mincho" w:hAnsiTheme="minorHAnsi"/>
          <w:sz w:val="12"/>
        </w:rPr>
        <w:t>¶</w:t>
      </w:r>
      <w:r w:rsidRPr="006617AF">
        <w:rPr>
          <w:rFonts w:asciiTheme="minorHAnsi" w:eastAsia="MS Mincho" w:hAnsiTheme="minorHAnsi"/>
          <w:sz w:val="16"/>
        </w:rPr>
        <w:t xml:space="preserve"> Additionally, since 2006, </w:t>
      </w:r>
      <w:r w:rsidRPr="006617AF">
        <w:rPr>
          <w:rFonts w:asciiTheme="minorHAnsi" w:eastAsia="MS Mincho" w:hAnsiTheme="minorHAnsi"/>
          <w:u w:val="single"/>
        </w:rPr>
        <w:t>TSA has completed more than 190 Baseline Assessments for Security Enhancement for transit, which provides a comprehensive assessment of security programs in critical transit systems.</w:t>
      </w:r>
      <w:r w:rsidRPr="006617AF">
        <w:rPr>
          <w:rFonts w:asciiTheme="minorHAnsi" w:eastAsia="MS Mincho" w:hAnsiTheme="minorHAnsi"/>
          <w:sz w:val="12"/>
        </w:rPr>
        <w:t>¶</w:t>
      </w:r>
      <w:r w:rsidRPr="006617AF">
        <w:rPr>
          <w:rFonts w:asciiTheme="minorHAnsi" w:eastAsia="MS Mincho" w:hAnsiTheme="minorHAnsi"/>
          <w:sz w:val="16"/>
        </w:rPr>
        <w:t xml:space="preserve"> We are seeing the benefits of how these important steps — combined with our multiple layers of security including cutting-edge technology — keep America safe every day.</w:t>
      </w:r>
      <w:r w:rsidRPr="006617AF">
        <w:rPr>
          <w:rFonts w:asciiTheme="minorHAnsi" w:eastAsia="MS Mincho" w:hAnsiTheme="minorHAnsi"/>
          <w:sz w:val="12"/>
        </w:rPr>
        <w:t>¶</w:t>
      </w:r>
      <w:r w:rsidRPr="006617AF">
        <w:rPr>
          <w:rFonts w:asciiTheme="minorHAnsi" w:eastAsia="MS Mincho" w:hAnsiTheme="minorHAnsi"/>
          <w:sz w:val="16"/>
        </w:rPr>
        <w:t xml:space="preserve"> Since our standup in 2002, we have screened nearly six billion passengers. Our front line officers have detected thousands of firearms and countless other prohibited items and we have prevented those weapons from entering the cabin of an aircraft.</w:t>
      </w:r>
      <w:r w:rsidRPr="006617AF">
        <w:rPr>
          <w:rFonts w:asciiTheme="minorHAnsi" w:eastAsia="MS Mincho" w:hAnsiTheme="minorHAnsi"/>
          <w:sz w:val="12"/>
        </w:rPr>
        <w:t>¶</w:t>
      </w:r>
      <w:r w:rsidRPr="006617AF">
        <w:rPr>
          <w:rFonts w:asciiTheme="minorHAnsi" w:eastAsia="MS Mincho" w:hAnsiTheme="minorHAnsi"/>
          <w:sz w:val="16"/>
        </w:rPr>
        <w:t xml:space="preserve"> </w:t>
      </w:r>
      <w:r w:rsidRPr="006617AF">
        <w:rPr>
          <w:rFonts w:asciiTheme="minorHAnsi" w:eastAsia="MS Mincho" w:hAnsiTheme="minorHAnsi"/>
          <w:u w:val="single"/>
        </w:rPr>
        <w:t>In fact, more than 10 years after 9/11, TSA officers still detect, on-average, between three and four firearms every day in carry-on bags at security checkpoints around the country.</w:t>
      </w:r>
      <w:r w:rsidRPr="006617AF">
        <w:rPr>
          <w:rFonts w:asciiTheme="minorHAnsi" w:eastAsia="MS Mincho" w:hAnsiTheme="minorHAnsi"/>
          <w:sz w:val="12"/>
        </w:rPr>
        <w:t>¶</w:t>
      </w:r>
      <w:r w:rsidRPr="006617AF">
        <w:rPr>
          <w:rFonts w:asciiTheme="minorHAnsi" w:eastAsia="MS Mincho" w:hAnsiTheme="minorHAnsi"/>
          <w:sz w:val="16"/>
        </w:rPr>
        <w:t xml:space="preserve"> </w:t>
      </w:r>
      <w:r w:rsidRPr="006617AF">
        <w:rPr>
          <w:rFonts w:asciiTheme="minorHAnsi" w:eastAsia="MS Mincho" w:hAnsiTheme="minorHAnsi"/>
          <w:u w:val="single"/>
        </w:rPr>
        <w:t>Deploying advanced, state-of-the-art technologies continue to factor significantly into our multi-layered approach to transportation security</w:t>
      </w:r>
      <w:r w:rsidRPr="006617AF">
        <w:rPr>
          <w:rFonts w:asciiTheme="minorHAnsi" w:eastAsia="MS Mincho" w:hAnsiTheme="minorHAnsi"/>
          <w:sz w:val="16"/>
        </w:rPr>
        <w:t>. In particular, we continue to see the efficacy of Advanced Imaging Technology, or AIT, machines at hundreds of passenger security checkpoints around the United States.</w:t>
      </w:r>
      <w:r w:rsidRPr="006617AF">
        <w:rPr>
          <w:rFonts w:asciiTheme="minorHAnsi" w:eastAsia="MS Mincho" w:hAnsiTheme="minorHAnsi"/>
          <w:sz w:val="12"/>
        </w:rPr>
        <w:t>¶</w:t>
      </w:r>
      <w:r w:rsidRPr="006617AF">
        <w:rPr>
          <w:rFonts w:asciiTheme="minorHAnsi" w:eastAsia="MS Mincho" w:hAnsiTheme="minorHAnsi"/>
          <w:sz w:val="16"/>
        </w:rPr>
        <w:t xml:space="preserve"> From February 2011 to June 2011, the Office of the Inspector General (OIG) assessed the manner in which TSA inspects, maintains and operates backscatter units used in passenger screening.</w:t>
      </w:r>
      <w:r w:rsidRPr="006617AF">
        <w:rPr>
          <w:rFonts w:asciiTheme="minorHAnsi" w:eastAsia="MS Mincho" w:hAnsiTheme="minorHAnsi"/>
          <w:sz w:val="12"/>
        </w:rPr>
        <w:t>¶</w:t>
      </w:r>
      <w:r w:rsidRPr="006617AF">
        <w:rPr>
          <w:rFonts w:asciiTheme="minorHAnsi" w:eastAsia="MS Mincho" w:hAnsiTheme="minorHAnsi"/>
          <w:sz w:val="16"/>
        </w:rPr>
        <w:t xml:space="preserve"> </w:t>
      </w:r>
      <w:r w:rsidRPr="006617AF">
        <w:rPr>
          <w:rFonts w:asciiTheme="minorHAnsi" w:eastAsia="MS Mincho" w:hAnsiTheme="minorHAnsi"/>
          <w:u w:val="single"/>
        </w:rPr>
        <w:t>The OIG found that TSA was in compliance with standards regarding radiation exposure limits and safety requirements</w:t>
      </w:r>
      <w:r w:rsidRPr="006617AF">
        <w:rPr>
          <w:rFonts w:asciiTheme="minorHAnsi" w:eastAsia="MS Mincho" w:hAnsiTheme="minorHAnsi"/>
          <w:sz w:val="16"/>
        </w:rPr>
        <w:t>. As a result of intensive research, analysis, and testing, TSA concludes that potential health risks from screening with backscatter X-ray security systems are minuscule.</w:t>
      </w:r>
      <w:r w:rsidRPr="006617AF">
        <w:rPr>
          <w:rFonts w:asciiTheme="minorHAnsi" w:eastAsia="MS Mincho" w:hAnsiTheme="minorHAnsi"/>
          <w:sz w:val="12"/>
        </w:rPr>
        <w:t>¶</w:t>
      </w:r>
      <w:r w:rsidRPr="006617AF">
        <w:rPr>
          <w:rFonts w:asciiTheme="minorHAnsi" w:eastAsia="MS Mincho" w:hAnsiTheme="minorHAnsi"/>
          <w:sz w:val="16"/>
        </w:rPr>
        <w:t xml:space="preserve"> While there is still no perfect technology, </w:t>
      </w:r>
      <w:r w:rsidRPr="006617AF">
        <w:rPr>
          <w:rFonts w:asciiTheme="minorHAnsi" w:eastAsia="MS Mincho" w:hAnsiTheme="minorHAnsi"/>
          <w:u w:val="single"/>
        </w:rPr>
        <w:t>AIT gives our officers the best opportunity to detect both metallic and non-metallic threats including improvised explosive devices such as the device Umar Farouk Abdulmutallab attempted to detonate on Christmas Day, 2009.</w:t>
      </w:r>
      <w:r w:rsidRPr="006617AF">
        <w:rPr>
          <w:rFonts w:asciiTheme="minorHAnsi" w:eastAsia="MS Mincho" w:hAnsiTheme="minorHAnsi"/>
          <w:sz w:val="12"/>
        </w:rPr>
        <w:t>¶</w:t>
      </w:r>
      <w:r w:rsidRPr="006617AF">
        <w:rPr>
          <w:rFonts w:asciiTheme="minorHAnsi" w:eastAsia="MS Mincho" w:hAnsiTheme="minorHAnsi"/>
          <w:sz w:val="16"/>
        </w:rPr>
        <w:t xml:space="preserve"> As manufacturers continue enhancing the detection capability and strengthening the privacy features of their machines, we maintain the ability to upgrade the software used on them to stay ahead of the rapidly shifting threat landscape. Maintaining a high level of adaptability enables us to keep an important technological advantage.</w:t>
      </w:r>
      <w:r w:rsidRPr="006617AF">
        <w:rPr>
          <w:rFonts w:asciiTheme="minorHAnsi" w:eastAsia="MS Mincho" w:hAnsiTheme="minorHAnsi"/>
          <w:sz w:val="12"/>
        </w:rPr>
        <w:t>¶</w:t>
      </w:r>
      <w:r w:rsidRPr="006617AF">
        <w:rPr>
          <w:rFonts w:asciiTheme="minorHAnsi" w:eastAsia="MS Mincho" w:hAnsiTheme="minorHAnsi"/>
          <w:sz w:val="16"/>
        </w:rPr>
        <w:t xml:space="preserve"> </w:t>
      </w:r>
      <w:r w:rsidRPr="006617AF">
        <w:rPr>
          <w:rFonts w:asciiTheme="minorHAnsi" w:eastAsia="MS Mincho" w:hAnsiTheme="minorHAnsi"/>
          <w:u w:val="single"/>
        </w:rPr>
        <w:t>Throughout 2011, this and other technologies helped our officers detect hundreds of prohibited, dangerous, or illegal items on passengers</w:t>
      </w:r>
      <w:r w:rsidRPr="006617AF">
        <w:rPr>
          <w:rFonts w:asciiTheme="minorHAnsi" w:eastAsia="MS Mincho" w:hAnsiTheme="minorHAnsi"/>
          <w:sz w:val="16"/>
        </w:rPr>
        <w:t>.</w:t>
      </w:r>
      <w:r w:rsidRPr="006617AF">
        <w:rPr>
          <w:rFonts w:asciiTheme="minorHAnsi" w:eastAsia="MS Mincho" w:hAnsiTheme="minorHAnsi"/>
          <w:sz w:val="12"/>
        </w:rPr>
        <w:t>¶</w:t>
      </w:r>
      <w:r w:rsidRPr="006617AF">
        <w:rPr>
          <w:rFonts w:asciiTheme="minorHAnsi" w:eastAsia="MS Mincho" w:hAnsiTheme="minorHAnsi"/>
          <w:sz w:val="16"/>
        </w:rPr>
        <w:t xml:space="preserve"> These “good catches” as we call them, illustrate how effective our people, process and technology are at finding concealed metallic and non-metallic items concealed on a passenger or in their bags.</w:t>
      </w:r>
      <w:r w:rsidRPr="006617AF">
        <w:rPr>
          <w:rFonts w:asciiTheme="minorHAnsi" w:eastAsia="MS Mincho" w:hAnsiTheme="minorHAnsi"/>
          <w:sz w:val="12"/>
        </w:rPr>
        <w:t>¶</w:t>
      </w:r>
      <w:r w:rsidRPr="006617AF">
        <w:rPr>
          <w:rFonts w:asciiTheme="minorHAnsi" w:eastAsia="MS Mincho" w:hAnsiTheme="minorHAnsi"/>
          <w:sz w:val="16"/>
        </w:rPr>
        <w:t xml:space="preserve"> In an ongoing effort to help educate the traveling public, we highlight many of these good catches every week in blog posts uploaded to TSA.gov. I hope some of you have seen these. They have included incidents of items concealed in shoes, to weapons hidden in a hollowed out book, to ceramic knives, to exotic snakes strapped to a passenger’s leg. As strange as some of these tales may be, they are a stark reminder that now — more than 10 years after the September 11, 2001, attacks — people are still trying to bring deadly weapons onto aircraft. And our officers are detecting numerous weapons every day and keeping them off of planes.</w:t>
      </w:r>
      <w:r w:rsidRPr="006617AF">
        <w:rPr>
          <w:rFonts w:asciiTheme="minorHAnsi" w:eastAsia="MS Mincho" w:hAnsiTheme="minorHAnsi"/>
          <w:sz w:val="12"/>
        </w:rPr>
        <w:t>¶</w:t>
      </w:r>
      <w:r w:rsidRPr="006617AF">
        <w:rPr>
          <w:rFonts w:asciiTheme="minorHAnsi" w:eastAsia="MS Mincho" w:hAnsiTheme="minorHAnsi"/>
          <w:sz w:val="16"/>
        </w:rPr>
        <w:t xml:space="preserve"> Less than one month ago in fact, over Presidents Day weekend in February, our officers detected 19 guns in carry-on bags at various checkpoints around the country. </w:t>
      </w:r>
      <w:r w:rsidRPr="006617AF">
        <w:rPr>
          <w:rFonts w:asciiTheme="minorHAnsi" w:eastAsia="MS Mincho" w:hAnsiTheme="minorHAnsi"/>
          <w:u w:val="single"/>
        </w:rPr>
        <w:t>In total, 1,306 guns were detected at airport checkpoints in 2011.</w:t>
      </w:r>
    </w:p>
    <w:p w:rsidR="002F31D6" w:rsidRPr="006805ED" w:rsidRDefault="002F31D6" w:rsidP="002F31D6">
      <w:pPr>
        <w:keepNext/>
        <w:keepLines/>
        <w:spacing w:before="40"/>
        <w:outlineLvl w:val="3"/>
        <w:rPr>
          <w:rFonts w:eastAsiaTheme="majorEastAsia" w:cstheme="majorBidi"/>
          <w:b/>
          <w:bCs/>
          <w:sz w:val="26"/>
          <w:szCs w:val="26"/>
        </w:rPr>
      </w:pPr>
      <w:r w:rsidRPr="006805ED">
        <w:rPr>
          <w:rFonts w:eastAsiaTheme="majorEastAsia" w:cstheme="majorBidi"/>
          <w:b/>
          <w:bCs/>
          <w:sz w:val="26"/>
          <w:szCs w:val="26"/>
        </w:rPr>
        <w:t>A terrorist attack would crush the economy</w:t>
      </w:r>
    </w:p>
    <w:p w:rsidR="002F31D6" w:rsidRPr="006805ED" w:rsidRDefault="002F31D6" w:rsidP="002F31D6">
      <w:pPr>
        <w:rPr>
          <w:sz w:val="14"/>
        </w:rPr>
      </w:pPr>
      <w:r w:rsidRPr="006805ED">
        <w:rPr>
          <w:b/>
        </w:rPr>
        <w:t>Bandyopadhyay et al 15</w:t>
      </w:r>
      <w:r w:rsidRPr="006805ED">
        <w:t xml:space="preserve"> </w:t>
      </w:r>
      <w:r w:rsidRPr="006805ED">
        <w:rPr>
          <w:sz w:val="14"/>
        </w:rPr>
        <w:t>-- Subhayu Bandyopadhyay is Research Officer at the Federal Reserve Bank of St. Louis and Research Fellow at IZA, Bonn, Germany. Todd Sandler is Vibhooti Shukla Professor of Economics and Political Economy at the University of Texas at Dallas. Javed Younasis Associate Professor of Economics at the American University of Sharjah, United Arab Emirates. “The Toll of Terrorism” http://www.imf.org/external/pubs/ft/fandd/2015/06/bandyopa.htm</w:t>
      </w:r>
    </w:p>
    <w:p w:rsidR="002F31D6" w:rsidRPr="006805ED" w:rsidRDefault="002F31D6" w:rsidP="002F31D6">
      <w:r w:rsidRPr="006805ED">
        <w:t xml:space="preserve">*modified for ableist language* </w:t>
      </w:r>
    </w:p>
    <w:p w:rsidR="000F441B" w:rsidRDefault="002F31D6" w:rsidP="000F441B">
      <w:pPr>
        <w:rPr>
          <w:u w:val="single"/>
        </w:rPr>
      </w:pPr>
      <w:r w:rsidRPr="006805ED">
        <w:rPr>
          <w:u w:val="single"/>
        </w:rPr>
        <w:t>New technology</w:t>
      </w:r>
      <w:r w:rsidRPr="006805ED">
        <w:rPr>
          <w:sz w:val="12"/>
        </w:rPr>
        <w:t xml:space="preserve"> has </w:t>
      </w:r>
      <w:r w:rsidRPr="006805ED">
        <w:rPr>
          <w:u w:val="single"/>
        </w:rPr>
        <w:t>lowered transportation costs and increased trade and capital flows</w:t>
      </w:r>
      <w:r w:rsidRPr="006805ED">
        <w:rPr>
          <w:sz w:val="12"/>
        </w:rPr>
        <w:t xml:space="preserve"> across nations. But </w:t>
      </w:r>
      <w:r w:rsidRPr="006805ED">
        <w:rPr>
          <w:u w:val="single"/>
        </w:rPr>
        <w:t>the same technology that has fostered international economic growth has also allowed terrorism to spread easily among countries whose interests are tightly interwoven</w:t>
      </w:r>
      <w:r w:rsidRPr="006805ED">
        <w:rPr>
          <w:sz w:val="12"/>
        </w:rPr>
        <w:t xml:space="preserve">. Terrorism is no longer solely a local issue. </w:t>
      </w:r>
      <w:r w:rsidRPr="006805ED">
        <w:rPr>
          <w:u w:val="single"/>
        </w:rPr>
        <w:t>Terrorists can strike from thousands of miles away and cause vast destruction</w:t>
      </w:r>
      <w:r w:rsidRPr="006805ED">
        <w:rPr>
          <w:sz w:val="12"/>
        </w:rPr>
        <w:t xml:space="preserve">. </w:t>
      </w:r>
      <w:r w:rsidRPr="006805ED">
        <w:rPr>
          <w:u w:val="single"/>
        </w:rPr>
        <w:t>The effects</w:t>
      </w:r>
      <w:r w:rsidRPr="006805ED">
        <w:rPr>
          <w:sz w:val="12"/>
        </w:rPr>
        <w:t xml:space="preserve"> of terrorism </w:t>
      </w:r>
      <w:r w:rsidRPr="006805ED">
        <w:rPr>
          <w:u w:val="single"/>
        </w:rPr>
        <w:t>can be terrifyingly direct.</w:t>
      </w:r>
      <w:r w:rsidRPr="006805ED">
        <w:rPr>
          <w:sz w:val="12"/>
        </w:rPr>
        <w:t xml:space="preserve"> </w:t>
      </w:r>
      <w:r w:rsidRPr="006805ED">
        <w:rPr>
          <w:u w:val="single"/>
        </w:rPr>
        <w:t>People are kidnapped or killed. Pipelines are sabotaged. Bombers strike markets, buses, and restaurants with devastating effect.</w:t>
      </w:r>
      <w:r w:rsidRPr="006805ED">
        <w:rPr>
          <w:sz w:val="12"/>
        </w:rPr>
        <w:t xml:space="preserve"> But </w:t>
      </w:r>
      <w:r w:rsidRPr="006805ED">
        <w:rPr>
          <w:u w:val="single"/>
        </w:rPr>
        <w:t>terrorism inflicts more than human casualties</w:t>
      </w:r>
      <w:r w:rsidRPr="006805ED">
        <w:rPr>
          <w:sz w:val="12"/>
        </w:rPr>
        <w:t xml:space="preserve"> and material losses. </w:t>
      </w:r>
      <w:r w:rsidRPr="006805ED">
        <w:rPr>
          <w:u w:val="single"/>
        </w:rPr>
        <w:t>It can also cause serious indirect harm to countries and economies by increasing the costs of economic transactions</w:t>
      </w:r>
      <w:r w:rsidRPr="006805ED">
        <w:rPr>
          <w:sz w:val="12"/>
        </w:rPr>
        <w:t xml:space="preserve">—for example, </w:t>
      </w:r>
      <w:r w:rsidRPr="006805ED">
        <w:rPr>
          <w:u w:val="single"/>
        </w:rPr>
        <w:t>because of enhanced security measures to ensure the safety</w:t>
      </w:r>
      <w:r w:rsidRPr="006805ED">
        <w:rPr>
          <w:sz w:val="12"/>
        </w:rPr>
        <w:t xml:space="preserve"> of employees and customers or higher insurance premiums. Terrorist attacks in Yemen on the USS Cole in 2000 and on the French tanker Limburg in 2002 seriously damaged that country’s shipping industry. These attacks contributed to a 300 percent rise in insurance premiums for ships using that route and led ships to bypass Yemen entirely (Enders and Sandler, 2012). In this article we explore the economic burden of terrorism. </w:t>
      </w:r>
      <w:r w:rsidRPr="006805ED">
        <w:rPr>
          <w:u w:val="single"/>
        </w:rPr>
        <w:t xml:space="preserve">It can take myriad forms, </w:t>
      </w:r>
      <w:r w:rsidRPr="006805ED">
        <w:rPr>
          <w:sz w:val="12"/>
        </w:rPr>
        <w:t>but we focus on three</w:t>
      </w:r>
      <w:r w:rsidRPr="006805ED">
        <w:rPr>
          <w:u w:val="single"/>
        </w:rPr>
        <w:t>: national income losses and growth-[slowing]</w:t>
      </w:r>
      <w:r w:rsidRPr="006805ED">
        <w:rPr>
          <w:strike/>
          <w:sz w:val="12"/>
        </w:rPr>
        <w:t>retarding</w:t>
      </w:r>
      <w:r w:rsidRPr="006805ED">
        <w:rPr>
          <w:u w:val="single"/>
        </w:rPr>
        <w:t xml:space="preserve"> effects, dampened foreign direct investment, and disparate effects on international trade.</w:t>
      </w:r>
    </w:p>
    <w:p w:rsidR="002F31D6" w:rsidRDefault="002F31D6" w:rsidP="002F31D6">
      <w:pPr>
        <w:pStyle w:val="Heading3"/>
      </w:pPr>
      <w:r>
        <w:t>2NC Extensions</w:t>
      </w:r>
    </w:p>
    <w:p w:rsidR="002F31D6" w:rsidRPr="00703908" w:rsidRDefault="002F31D6" w:rsidP="002F31D6">
      <w:pPr>
        <w:pStyle w:val="Heading4"/>
      </w:pPr>
      <w:r w:rsidRPr="00703908">
        <w:t xml:space="preserve">High risk of terrorism – TSA surveillance is key to target the most dangerous perpetrators </w:t>
      </w:r>
    </w:p>
    <w:p w:rsidR="002F31D6" w:rsidRPr="007631D0" w:rsidRDefault="002F31D6" w:rsidP="002F31D6">
      <w:pPr>
        <w:rPr>
          <w:sz w:val="16"/>
        </w:rPr>
      </w:pPr>
      <w:r w:rsidRPr="007631D0">
        <w:rPr>
          <w:rStyle w:val="Style13ptBold"/>
        </w:rPr>
        <w:t>Herrige ’14</w:t>
      </w:r>
      <w:r w:rsidRPr="007631D0">
        <w:rPr>
          <w:sz w:val="16"/>
        </w:rPr>
        <w:t xml:space="preserve"> (Catherine; 12/17/14; Chief Intelligence correspondent for FOX News Channel, cites Former Head of TSA, John Pistole; </w:t>
      </w:r>
      <w:r w:rsidRPr="007631D0">
        <w:rPr>
          <w:rFonts w:eastAsia="Times New Roman" w:cs="Times New Roman"/>
          <w:sz w:val="16"/>
        </w:rPr>
        <w:t>“TSA head: Threat from terrorism worse now but US better able to combat it”; http://www.foxnews.com/politics/2014/12/17/tsa-head-threat-from-terrorism-worse-now-but-us-better-able-to-combat-it/)</w:t>
      </w:r>
    </w:p>
    <w:p w:rsidR="002F31D6" w:rsidRDefault="002F31D6" w:rsidP="002F31D6">
      <w:pPr>
        <w:rPr>
          <w:rFonts w:eastAsia="Times New Roman" w:cs="Times New Roman"/>
          <w:sz w:val="16"/>
        </w:rPr>
      </w:pPr>
      <w:r w:rsidRPr="00703908">
        <w:rPr>
          <w:rStyle w:val="StyleUnderline"/>
        </w:rPr>
        <w:t>The outgoing and longest-serving head of the Transportation Security Administration says the threat from terrorism is worse now than when he took the job four years ago, but the U.S. is better positioned to combat foreign plots.</w:t>
      </w:r>
      <w:r w:rsidRPr="007631D0">
        <w:rPr>
          <w:rFonts w:eastAsia="Times New Roman" w:cs="Times New Roman"/>
          <w:sz w:val="12"/>
        </w:rPr>
        <w:t>¶</w:t>
      </w:r>
      <w:r w:rsidRPr="007631D0">
        <w:rPr>
          <w:rFonts w:eastAsia="Times New Roman" w:cs="Times New Roman"/>
          <w:sz w:val="16"/>
        </w:rPr>
        <w:t xml:space="preserve"> "</w:t>
      </w:r>
      <w:r w:rsidRPr="00703908">
        <w:rPr>
          <w:rStyle w:val="StyleUnderline"/>
        </w:rPr>
        <w:t>The threat today is unfortunately more expansive than what it was four-and-a-half years ago</w:t>
      </w:r>
      <w:r w:rsidRPr="007631D0">
        <w:rPr>
          <w:rFonts w:eastAsia="Times New Roman" w:cs="Times New Roman"/>
          <w:sz w:val="16"/>
        </w:rPr>
        <w:t xml:space="preserve">," </w:t>
      </w:r>
      <w:r w:rsidRPr="00703908">
        <w:rPr>
          <w:rStyle w:val="StyleUnderline"/>
        </w:rPr>
        <w:t>John Pistole told Fox News</w:t>
      </w:r>
      <w:r w:rsidRPr="007631D0">
        <w:rPr>
          <w:rFonts w:eastAsia="Times New Roman" w:cs="Times New Roman"/>
          <w:sz w:val="16"/>
        </w:rPr>
        <w:t xml:space="preserve"> during an interview before he leaves at the end of the month, </w:t>
      </w:r>
      <w:r w:rsidRPr="00703908">
        <w:rPr>
          <w:rStyle w:val="StyleUnderline"/>
        </w:rPr>
        <w:t>concluding 31 years of government service</w:t>
      </w:r>
      <w:r w:rsidRPr="007631D0">
        <w:rPr>
          <w:rFonts w:eastAsia="Times New Roman" w:cs="Times New Roman"/>
          <w:sz w:val="16"/>
        </w:rPr>
        <w:t xml:space="preserve"> -- including 27 at the FBI, where he rose to the rank of deputy director.</w:t>
      </w:r>
      <w:r w:rsidRPr="007631D0">
        <w:rPr>
          <w:rFonts w:eastAsia="Times New Roman" w:cs="Times New Roman"/>
          <w:sz w:val="12"/>
        </w:rPr>
        <w:t>¶</w:t>
      </w:r>
      <w:r w:rsidRPr="007631D0">
        <w:rPr>
          <w:rFonts w:eastAsia="Times New Roman" w:cs="Times New Roman"/>
          <w:sz w:val="16"/>
        </w:rPr>
        <w:t xml:space="preserve"> "</w:t>
      </w:r>
      <w:r w:rsidRPr="00703908">
        <w:rPr>
          <w:rStyle w:val="StyleUnderline"/>
        </w:rPr>
        <w:t>With that being said, we also have better insights into who the potential bombers are</w:t>
      </w:r>
      <w:r w:rsidRPr="007631D0">
        <w:rPr>
          <w:rFonts w:eastAsia="Times New Roman" w:cs="Times New Roman"/>
          <w:sz w:val="16"/>
        </w:rPr>
        <w:t>," he added.</w:t>
      </w:r>
      <w:r w:rsidRPr="007631D0">
        <w:rPr>
          <w:rFonts w:eastAsia="Times New Roman" w:cs="Times New Roman"/>
          <w:sz w:val="12"/>
        </w:rPr>
        <w:t>¶</w:t>
      </w:r>
      <w:r w:rsidRPr="007631D0">
        <w:rPr>
          <w:rFonts w:eastAsia="Times New Roman" w:cs="Times New Roman"/>
          <w:sz w:val="16"/>
        </w:rPr>
        <w:t xml:space="preserve"> From Pistole’s unique position at the TSA and FBI, he watched Al Qaeda's strategy evolve from the 9/11 attacks that murdered nearly 3,000 Americans, to the failed underwear bomb plot to bring down a jet on Christmas Day 2009 and the non-metallic explosive devices buried in cargo a year later.</w:t>
      </w:r>
      <w:r w:rsidRPr="007631D0">
        <w:rPr>
          <w:rFonts w:eastAsia="Times New Roman" w:cs="Times New Roman"/>
          <w:sz w:val="12"/>
        </w:rPr>
        <w:t>¶</w:t>
      </w:r>
      <w:r w:rsidRPr="007631D0">
        <w:rPr>
          <w:rFonts w:eastAsia="Times New Roman" w:cs="Times New Roman"/>
          <w:sz w:val="16"/>
        </w:rPr>
        <w:t xml:space="preserve"> </w:t>
      </w:r>
      <w:r w:rsidRPr="00703908">
        <w:rPr>
          <w:rStyle w:val="StyleUnderline"/>
        </w:rPr>
        <w:t>Although Al Qaeda experimented in 2012 with surgically implanted bombs before apparently abandoning the idea as impractical, Pistole suggested they are now focused on devices held close or strapped to the body.</w:t>
      </w:r>
      <w:r w:rsidRPr="007631D0">
        <w:rPr>
          <w:rFonts w:eastAsia="Times New Roman" w:cs="Times New Roman"/>
          <w:sz w:val="12"/>
        </w:rPr>
        <w:t>¶</w:t>
      </w:r>
      <w:r w:rsidRPr="00703908">
        <w:rPr>
          <w:rFonts w:eastAsia="Times New Roman" w:cs="Times New Roman"/>
          <w:sz w:val="12"/>
          <w:u w:val="single"/>
        </w:rPr>
        <w:t xml:space="preserve"> </w:t>
      </w:r>
      <w:r w:rsidRPr="00703908">
        <w:rPr>
          <w:rStyle w:val="StyleUnderline"/>
        </w:rPr>
        <w:t>"That is one of things that concerns us, how well do they design, construct and then conceal</w:t>
      </w:r>
      <w:r w:rsidRPr="007631D0">
        <w:rPr>
          <w:rFonts w:eastAsia="Times New Roman" w:cs="Times New Roman"/>
          <w:sz w:val="16"/>
        </w:rPr>
        <w:t>," he said.</w:t>
      </w:r>
      <w:r w:rsidRPr="007631D0">
        <w:rPr>
          <w:rFonts w:eastAsia="Times New Roman" w:cs="Times New Roman"/>
          <w:sz w:val="12"/>
        </w:rPr>
        <w:t>¶</w:t>
      </w:r>
      <w:r w:rsidRPr="007631D0">
        <w:rPr>
          <w:rFonts w:eastAsia="Times New Roman" w:cs="Times New Roman"/>
          <w:sz w:val="16"/>
        </w:rPr>
        <w:t xml:space="preserve"> Pistole will become president of his alma mater, Anderson University in Anderson, Ind., this spring.</w:t>
      </w:r>
      <w:r w:rsidRPr="007631D0">
        <w:rPr>
          <w:rFonts w:eastAsia="Times New Roman" w:cs="Times New Roman"/>
          <w:sz w:val="12"/>
        </w:rPr>
        <w:t>¶</w:t>
      </w:r>
      <w:r w:rsidRPr="007631D0">
        <w:rPr>
          <w:rFonts w:eastAsia="Times New Roman" w:cs="Times New Roman"/>
          <w:sz w:val="16"/>
        </w:rPr>
        <w:t xml:space="preserve"> </w:t>
      </w:r>
      <w:r w:rsidRPr="00703908">
        <w:rPr>
          <w:rStyle w:val="StyleUnderline"/>
        </w:rPr>
        <w:t>Fox News asked Pistole whether the threat to American aviation had diminished since August,</w:t>
      </w:r>
      <w:r w:rsidRPr="007631D0">
        <w:rPr>
          <w:rFonts w:eastAsia="Times New Roman" w:cs="Times New Roman"/>
          <w:sz w:val="16"/>
        </w:rPr>
        <w:t xml:space="preserve"> </w:t>
      </w:r>
      <w:r w:rsidRPr="00703908">
        <w:rPr>
          <w:rStyle w:val="StyleUnderline"/>
        </w:rPr>
        <w:t xml:space="preserve">when the U.S. launched a bombing campaign against ISIS in Syria and Iraq, and the Al Qaeda-led "Khorasan" group. </w:t>
      </w:r>
      <w:r w:rsidRPr="007631D0">
        <w:rPr>
          <w:rFonts w:eastAsia="Times New Roman" w:cs="Times New Roman"/>
          <w:sz w:val="12"/>
        </w:rPr>
        <w:t>¶</w:t>
      </w:r>
      <w:r w:rsidRPr="007631D0">
        <w:rPr>
          <w:rFonts w:eastAsia="Times New Roman" w:cs="Times New Roman"/>
          <w:sz w:val="16"/>
        </w:rPr>
        <w:t xml:space="preserve"> Khorasan contains long-time associates of Usama bin Laden, including Sanafi al-Nasr and Muhsin al-Fadhli, as well as a handful of operatives trained by the Yemeni bomb maker Ibrahim al-Asiri, who specializes in non-metallic bombs that traditional airport screening can miss.</w:t>
      </w:r>
      <w:r w:rsidRPr="007631D0">
        <w:rPr>
          <w:rFonts w:eastAsia="Times New Roman" w:cs="Times New Roman"/>
          <w:sz w:val="12"/>
        </w:rPr>
        <w:t>¶</w:t>
      </w:r>
      <w:r w:rsidRPr="007631D0">
        <w:rPr>
          <w:rFonts w:eastAsia="Times New Roman" w:cs="Times New Roman"/>
          <w:sz w:val="16"/>
        </w:rPr>
        <w:t xml:space="preserve"> "</w:t>
      </w:r>
      <w:r w:rsidRPr="00703908">
        <w:rPr>
          <w:rStyle w:val="StyleUnderline"/>
        </w:rPr>
        <w:t>Without going into details about what that may look like from a classified intelligence perspective, we do remain concerned that there is active plotting going on</w:t>
      </w:r>
      <w:r w:rsidRPr="007631D0">
        <w:rPr>
          <w:rFonts w:eastAsia="Times New Roman" w:cs="Times New Roman"/>
          <w:sz w:val="16"/>
        </w:rPr>
        <w:t>," Pistole said.</w:t>
      </w:r>
      <w:r w:rsidRPr="007631D0">
        <w:rPr>
          <w:rFonts w:eastAsia="Times New Roman" w:cs="Times New Roman"/>
          <w:sz w:val="12"/>
        </w:rPr>
        <w:t>¶</w:t>
      </w:r>
      <w:r w:rsidRPr="007631D0">
        <w:rPr>
          <w:rFonts w:eastAsia="Times New Roman" w:cs="Times New Roman"/>
          <w:sz w:val="16"/>
        </w:rPr>
        <w:t xml:space="preserve"> </w:t>
      </w:r>
      <w:r w:rsidRPr="00703908">
        <w:rPr>
          <w:rStyle w:val="StyleUnderline"/>
        </w:rPr>
        <w:t>And with new information that the French bomb maker David Drugeon likely survived a U.S. air strike last month, Pistole added, "there is concern that there are still individuals out there who have not only the ability to do that, but also the intent to use that on a flight to Europe or the US."</w:t>
      </w:r>
      <w:r w:rsidRPr="007631D0">
        <w:rPr>
          <w:rFonts w:eastAsia="Times New Roman" w:cs="Times New Roman"/>
          <w:sz w:val="12"/>
        </w:rPr>
        <w:t>¶</w:t>
      </w:r>
      <w:r w:rsidRPr="007631D0">
        <w:rPr>
          <w:rFonts w:eastAsia="Times New Roman" w:cs="Times New Roman"/>
          <w:sz w:val="16"/>
        </w:rPr>
        <w:t xml:space="preserve"> The TSA administrator also described classified procedures that track foreign fighters, based on their travel history, before they check in at overseas airports for U.S.-bound flights.</w:t>
      </w:r>
      <w:r w:rsidRPr="007631D0">
        <w:rPr>
          <w:rFonts w:eastAsia="Times New Roman" w:cs="Times New Roman"/>
          <w:sz w:val="12"/>
        </w:rPr>
        <w:t>¶</w:t>
      </w:r>
      <w:r w:rsidRPr="007631D0">
        <w:rPr>
          <w:rFonts w:eastAsia="Times New Roman" w:cs="Times New Roman"/>
          <w:sz w:val="16"/>
        </w:rPr>
        <w:t xml:space="preserve"> "</w:t>
      </w:r>
      <w:r w:rsidRPr="00703908">
        <w:rPr>
          <w:rStyle w:val="StyleUnderline"/>
        </w:rPr>
        <w:t>There are individuals we are concerned about and we are again looking at if they make travel reservations, then they of course receive proper scrutiny</w:t>
      </w:r>
      <w:r w:rsidRPr="007631D0">
        <w:rPr>
          <w:rFonts w:eastAsia="Times New Roman" w:cs="Times New Roman"/>
          <w:sz w:val="16"/>
        </w:rPr>
        <w:t>," Pistole said.</w:t>
      </w:r>
      <w:r w:rsidRPr="007631D0">
        <w:rPr>
          <w:rFonts w:eastAsia="Times New Roman" w:cs="Times New Roman"/>
          <w:sz w:val="12"/>
        </w:rPr>
        <w:t>¶</w:t>
      </w:r>
      <w:r w:rsidRPr="007631D0">
        <w:rPr>
          <w:rFonts w:eastAsia="Times New Roman" w:cs="Times New Roman"/>
          <w:sz w:val="16"/>
        </w:rPr>
        <w:t xml:space="preserve"> The continued threat from groups like Khorasan explains why procedures, implemented in July, requiring passengers to turn on their phone and computers at some airports, remain in place. As the holiday travel season begins</w:t>
      </w:r>
      <w:r w:rsidRPr="00703908">
        <w:rPr>
          <w:rStyle w:val="StyleUnderline"/>
        </w:rPr>
        <w:t xml:space="preserve">, TSA officials say they are not expecting big changes at the checkpoints, but if there are changes, </w:t>
      </w:r>
      <w:r w:rsidRPr="00703908">
        <w:rPr>
          <w:rStyle w:val="Emphasis"/>
        </w:rPr>
        <w:t>they will be driven by new and specific intelligence</w:t>
      </w:r>
      <w:r w:rsidRPr="00703908">
        <w:rPr>
          <w:rStyle w:val="StyleUnderline"/>
        </w:rPr>
        <w:t>.</w:t>
      </w:r>
      <w:r w:rsidRPr="007631D0">
        <w:rPr>
          <w:rFonts w:eastAsia="Times New Roman" w:cs="Times New Roman"/>
          <w:sz w:val="12"/>
        </w:rPr>
        <w:t>¶</w:t>
      </w:r>
      <w:r w:rsidRPr="007631D0">
        <w:rPr>
          <w:rFonts w:eastAsia="Times New Roman" w:cs="Times New Roman"/>
          <w:sz w:val="16"/>
        </w:rPr>
        <w:t xml:space="preserve"> </w:t>
      </w:r>
      <w:r w:rsidRPr="00703908">
        <w:rPr>
          <w:rStyle w:val="StyleUnderline"/>
        </w:rPr>
        <w:t>Pistole said the transition from a one-size-fits-all approach after 9/11 to a risk-based strategy -- driven by intelligence -- is one of the TSA workforce's accomplishments</w:t>
      </w:r>
      <w:r w:rsidRPr="007631D0">
        <w:rPr>
          <w:rFonts w:eastAsia="Times New Roman" w:cs="Times New Roman"/>
          <w:sz w:val="16"/>
        </w:rPr>
        <w:t>.</w:t>
      </w:r>
      <w:r w:rsidRPr="007631D0">
        <w:rPr>
          <w:rFonts w:eastAsia="Times New Roman" w:cs="Times New Roman"/>
          <w:sz w:val="12"/>
        </w:rPr>
        <w:t>¶</w:t>
      </w:r>
      <w:r w:rsidRPr="007631D0">
        <w:rPr>
          <w:rFonts w:eastAsia="Times New Roman" w:cs="Times New Roman"/>
          <w:sz w:val="16"/>
        </w:rPr>
        <w:t xml:space="preserve"> "I think that's been one of the biggest changes. ...</w:t>
      </w:r>
      <w:r w:rsidRPr="00703908">
        <w:rPr>
          <w:rStyle w:val="StyleUnderline"/>
        </w:rPr>
        <w:t>We're more efficient. Complaints are down. Wait times are down</w:t>
      </w:r>
      <w:r w:rsidRPr="007631D0">
        <w:rPr>
          <w:rFonts w:eastAsia="Times New Roman" w:cs="Times New Roman"/>
          <w:sz w:val="16"/>
        </w:rPr>
        <w:t>," he said.</w:t>
      </w:r>
      <w:r w:rsidRPr="007631D0">
        <w:rPr>
          <w:rFonts w:eastAsia="Times New Roman" w:cs="Times New Roman"/>
          <w:sz w:val="12"/>
        </w:rPr>
        <w:t>¶</w:t>
      </w:r>
      <w:r w:rsidRPr="007631D0">
        <w:rPr>
          <w:rFonts w:eastAsia="Times New Roman" w:cs="Times New Roman"/>
          <w:sz w:val="16"/>
        </w:rPr>
        <w:t xml:space="preserve"> </w:t>
      </w:r>
      <w:r w:rsidRPr="00703908">
        <w:rPr>
          <w:rStyle w:val="StyleUnderline"/>
        </w:rPr>
        <w:t>Data provided by the TSA showed that</w:t>
      </w:r>
      <w:r w:rsidRPr="007631D0">
        <w:rPr>
          <w:rFonts w:eastAsia="Times New Roman" w:cs="Times New Roman"/>
          <w:sz w:val="16"/>
        </w:rPr>
        <w:t xml:space="preserve"> over Thanksgiving, more than </w:t>
      </w:r>
      <w:r w:rsidRPr="00703908">
        <w:rPr>
          <w:rStyle w:val="StyleUnderline"/>
        </w:rPr>
        <w:t>12.5 million passengers were screened, a 1.3 percent increase from 2013</w:t>
      </w:r>
      <w:r w:rsidRPr="007631D0">
        <w:rPr>
          <w:rFonts w:eastAsia="Times New Roman" w:cs="Times New Roman"/>
          <w:sz w:val="16"/>
        </w:rPr>
        <w:t>, with nearly 50 percent of these passengers getting expedited screening.</w:t>
      </w:r>
      <w:r w:rsidRPr="007631D0">
        <w:rPr>
          <w:rFonts w:eastAsia="Times New Roman" w:cs="Times New Roman"/>
          <w:sz w:val="12"/>
        </w:rPr>
        <w:t>¶</w:t>
      </w:r>
      <w:r w:rsidRPr="007631D0">
        <w:rPr>
          <w:rFonts w:eastAsia="Times New Roman" w:cs="Times New Roman"/>
          <w:sz w:val="16"/>
        </w:rPr>
        <w:t xml:space="preserve"> Nationwide, TSA said 99.6 percent of passengers waited in a line for less than 20 minutes.</w:t>
      </w:r>
      <w:r w:rsidRPr="007631D0">
        <w:rPr>
          <w:rFonts w:eastAsia="Times New Roman" w:cs="Times New Roman"/>
          <w:sz w:val="12"/>
        </w:rPr>
        <w:t>¶</w:t>
      </w:r>
      <w:r w:rsidRPr="007631D0">
        <w:rPr>
          <w:rFonts w:eastAsia="Times New Roman" w:cs="Times New Roman"/>
          <w:sz w:val="16"/>
        </w:rPr>
        <w:t xml:space="preserve"> </w:t>
      </w:r>
      <w:r w:rsidRPr="00703908">
        <w:rPr>
          <w:rStyle w:val="StyleUnderline"/>
        </w:rPr>
        <w:t>Pistole was in Australia days before the hostage situation unfolded in Sydney last weekend, telling Fox it fit the profile of a classic lone wolf attack. "I am not aware of any intelligence about it as of last week, there was no talk about something like that</w:t>
      </w:r>
      <w:r w:rsidRPr="007631D0">
        <w:rPr>
          <w:rFonts w:eastAsia="Times New Roman" w:cs="Times New Roman"/>
          <w:sz w:val="16"/>
        </w:rPr>
        <w:t>," he said.</w:t>
      </w:r>
      <w:r w:rsidRPr="007631D0">
        <w:rPr>
          <w:rFonts w:eastAsia="Times New Roman" w:cs="Times New Roman"/>
          <w:sz w:val="12"/>
        </w:rPr>
        <w:t>¶</w:t>
      </w:r>
      <w:r w:rsidRPr="007631D0">
        <w:rPr>
          <w:rFonts w:eastAsia="Times New Roman" w:cs="Times New Roman"/>
          <w:sz w:val="16"/>
        </w:rPr>
        <w:t xml:space="preserve"> But it’s not that kind of attack that keeps Pistole up at night.</w:t>
      </w:r>
      <w:r w:rsidRPr="007631D0">
        <w:rPr>
          <w:rFonts w:eastAsia="Times New Roman" w:cs="Times New Roman"/>
          <w:sz w:val="12"/>
        </w:rPr>
        <w:t>¶</w:t>
      </w:r>
      <w:r w:rsidRPr="007631D0">
        <w:rPr>
          <w:rFonts w:eastAsia="Times New Roman" w:cs="Times New Roman"/>
          <w:sz w:val="16"/>
        </w:rPr>
        <w:t xml:space="preserve"> "</w:t>
      </w:r>
      <w:r w:rsidRPr="00703908">
        <w:rPr>
          <w:rStyle w:val="StyleUnderline"/>
        </w:rPr>
        <w:t xml:space="preserve">My greater concern, rather than just a lone wolf, is simultaneous attacks such as you saw on 9/11 ... with that being said, </w:t>
      </w:r>
      <w:r w:rsidRPr="00703908">
        <w:rPr>
          <w:rStyle w:val="Emphasis"/>
        </w:rPr>
        <w:t>we also have better insights into who the potential bombers are,"</w:t>
      </w:r>
      <w:r w:rsidRPr="007631D0">
        <w:rPr>
          <w:rFonts w:eastAsia="Times New Roman" w:cs="Times New Roman"/>
          <w:sz w:val="16"/>
        </w:rPr>
        <w:t xml:space="preserve"> he said.</w:t>
      </w:r>
    </w:p>
    <w:p w:rsidR="002F31D6" w:rsidRDefault="002F31D6" w:rsidP="002F31D6">
      <w:pPr>
        <w:pStyle w:val="Heading2"/>
      </w:pPr>
      <w:r>
        <w:rPr>
          <w:rFonts w:eastAsia="Times New Roman"/>
        </w:rPr>
        <w:t>Topicality</w:t>
      </w:r>
    </w:p>
    <w:p w:rsidR="002F31D6" w:rsidRDefault="002F31D6" w:rsidP="002F31D6">
      <w:pPr>
        <w:pStyle w:val="Heading3"/>
      </w:pPr>
      <w:r>
        <w:t>PRISM</w:t>
      </w:r>
    </w:p>
    <w:p w:rsidR="002F31D6" w:rsidRPr="00132DAF" w:rsidRDefault="002F31D6" w:rsidP="002F31D6">
      <w:pPr>
        <w:pStyle w:val="Heading4"/>
        <w:numPr>
          <w:ilvl w:val="0"/>
          <w:numId w:val="11"/>
        </w:numPr>
      </w:pPr>
      <w:r>
        <w:t>Interpretation—domestic surveillance is the acquisition of nonpublic information regarding US citizens</w:t>
      </w:r>
    </w:p>
    <w:p w:rsidR="002F31D6" w:rsidRPr="00132DAF" w:rsidRDefault="002F31D6" w:rsidP="002F31D6">
      <w:r w:rsidRPr="00132DAF">
        <w:rPr>
          <w:rStyle w:val="Style13ptBold"/>
        </w:rPr>
        <w:t>Small 8</w:t>
      </w:r>
      <w:r w:rsidRPr="00132DAF">
        <w:t xml:space="preserve">       MATTHEW L. SMALL. United States Air Force Academy 2008   Center for the Study of the Presidency and Congress, Presidential Fellows Program paper  "His Eyes are Watching You: Domestic Surveillance, Civil Liberties and Executive Power during Times of National Crisis" </w:t>
      </w:r>
      <w:hyperlink r:id="rId55" w:history="1">
        <w:r w:rsidRPr="00132DAF">
          <w:rPr>
            <w:rStyle w:val="Hyperlink"/>
          </w:rPr>
          <w:t>http://cspc.nonprofitsoapbox.com/storage/documents/Fellows2008/Small.pdf</w:t>
        </w:r>
      </w:hyperlink>
    </w:p>
    <w:p w:rsidR="002F31D6" w:rsidRPr="00132DAF" w:rsidRDefault="002F31D6" w:rsidP="002F31D6">
      <w:pPr>
        <w:pStyle w:val="CardIndented"/>
      </w:pPr>
      <w:r w:rsidRPr="00132DAF">
        <w:t>Before one can make any sort of assessment of domestic surveillance</w:t>
      </w:r>
      <w:r w:rsidRPr="00132DAF">
        <w:rPr>
          <w:sz w:val="12"/>
        </w:rPr>
        <w:t xml:space="preserve"> </w:t>
      </w:r>
      <w:r w:rsidRPr="00132DAF">
        <w:t>policies, it is first necessary to narrow the scope of the term “domestic</w:t>
      </w:r>
      <w:r w:rsidRPr="00132DAF">
        <w:rPr>
          <w:sz w:val="12"/>
        </w:rPr>
        <w:t xml:space="preserve"> </w:t>
      </w:r>
      <w:r w:rsidRPr="00132DAF">
        <w:t xml:space="preserve">surveillance.” </w:t>
      </w:r>
      <w:r w:rsidRPr="00E82EA5">
        <w:rPr>
          <w:rStyle w:val="StyleUnderline"/>
        </w:rPr>
        <w:t>Domestic surveillance is a subset of intelligence gathering. Intelligence, as it is to be understood in this context, is “information that meets the stated or understood needs of policy makers and has been collected, processed and narrowed to meet those needs”</w:t>
      </w:r>
      <w:r w:rsidRPr="00132DAF">
        <w:t xml:space="preserve"> (Lowenthal 2006, 2). In essence, </w:t>
      </w:r>
      <w:r w:rsidRPr="00E82EA5">
        <w:rPr>
          <w:rStyle w:val="StyleUnderline"/>
        </w:rPr>
        <w:t>domestic surveillance is a means to an end; the end being intelligence. The intelligence community best understands domestic surveillance as the acquisition of nonpublic information concerning United States persons</w:t>
      </w:r>
      <w:r w:rsidRPr="00132DAF">
        <w:t xml:space="preserve"> (Executive Order 12333 (3.4) (i)).</w:t>
      </w:r>
      <w:r w:rsidRPr="00132DAF">
        <w:rPr>
          <w:sz w:val="12"/>
        </w:rPr>
        <w:t xml:space="preserve"> </w:t>
      </w:r>
      <w:r w:rsidRPr="00132DAF">
        <w:t>With this definition domestic surveillance remains an overly broad concept.</w:t>
      </w:r>
      <w:r w:rsidRPr="00132DAF">
        <w:rPr>
          <w:sz w:val="12"/>
        </w:rPr>
        <w:t xml:space="preserve"> </w:t>
      </w:r>
      <w:r w:rsidRPr="00132DAF">
        <w:t>This paper’s analysis, in terms of President Bush’s policies, focuses on</w:t>
      </w:r>
      <w:r w:rsidRPr="00132DAF">
        <w:rPr>
          <w:sz w:val="12"/>
        </w:rPr>
        <w:t xml:space="preserve"> </w:t>
      </w:r>
      <w:r w:rsidRPr="00132DAF">
        <w:t>electronic surveillance; specifically, wiretapping phone lines and obtaining caller</w:t>
      </w:r>
      <w:r w:rsidRPr="00132DAF">
        <w:rPr>
          <w:sz w:val="12"/>
        </w:rPr>
        <w:t xml:space="preserve"> </w:t>
      </w:r>
      <w:r w:rsidRPr="00132DAF">
        <w:t>information from phone companies. Section f of the USA Patriot Act of 2001</w:t>
      </w:r>
      <w:r w:rsidRPr="00132DAF">
        <w:rPr>
          <w:sz w:val="12"/>
        </w:rPr>
        <w:t xml:space="preserve"> </w:t>
      </w:r>
      <w:r w:rsidRPr="00132DAF">
        <w:t>defines electronic surveillance as:</w:t>
      </w:r>
    </w:p>
    <w:p w:rsidR="002F31D6" w:rsidRPr="00132DAF" w:rsidRDefault="002F31D6" w:rsidP="002F31D6">
      <w:pPr>
        <w:pStyle w:val="CardIndented"/>
      </w:pPr>
      <w:r w:rsidRPr="00132DAF">
        <w:t>[T]he acquisition by an electronic, mechanical, or other surveillance device</w:t>
      </w:r>
      <w:r w:rsidRPr="00132DAF">
        <w:rPr>
          <w:sz w:val="12"/>
        </w:rPr>
        <w:t xml:space="preserve"> </w:t>
      </w:r>
      <w:r w:rsidRPr="00132DAF">
        <w:t>of the contents of any wire or radio communication sent by or intended to be</w:t>
      </w:r>
      <w:r w:rsidRPr="00132DAF">
        <w:rPr>
          <w:sz w:val="12"/>
        </w:rPr>
        <w:t xml:space="preserve"> </w:t>
      </w:r>
      <w:r w:rsidRPr="00132DAF">
        <w:t>received by a particular, known United States person who is in the United</w:t>
      </w:r>
      <w:r w:rsidRPr="00132DAF">
        <w:rPr>
          <w:sz w:val="12"/>
        </w:rPr>
        <w:t xml:space="preserve"> </w:t>
      </w:r>
      <w:r w:rsidRPr="00132DAF">
        <w:t>States, if the contents are acquired by intentionally targeting that United</w:t>
      </w:r>
      <w:r w:rsidRPr="00132DAF">
        <w:rPr>
          <w:sz w:val="12"/>
        </w:rPr>
        <w:t xml:space="preserve"> </w:t>
      </w:r>
      <w:r w:rsidRPr="00132DAF">
        <w:t>States person, under circumstances in which a person has a reasonable</w:t>
      </w:r>
      <w:r w:rsidRPr="00132DAF">
        <w:rPr>
          <w:sz w:val="12"/>
        </w:rPr>
        <w:t xml:space="preserve"> </w:t>
      </w:r>
      <w:r w:rsidRPr="00132DAF">
        <w:t>expectation of privacy and a warrant would be required for law enforcement</w:t>
      </w:r>
      <w:r w:rsidRPr="00132DAF">
        <w:rPr>
          <w:sz w:val="12"/>
        </w:rPr>
        <w:t xml:space="preserve"> </w:t>
      </w:r>
      <w:r w:rsidRPr="00132DAF">
        <w:t>purposes;</w:t>
      </w:r>
    </w:p>
    <w:p w:rsidR="002F31D6" w:rsidRPr="007B02A2" w:rsidRDefault="002F31D6" w:rsidP="002F31D6"/>
    <w:p w:rsidR="002F31D6" w:rsidRPr="007B02A2" w:rsidRDefault="002F31D6" w:rsidP="002F31D6">
      <w:pPr>
        <w:pStyle w:val="Heading4"/>
        <w:numPr>
          <w:ilvl w:val="0"/>
          <w:numId w:val="11"/>
        </w:numPr>
        <w:rPr>
          <w:rStyle w:val="Style13ptBold"/>
          <w:b/>
        </w:rPr>
      </w:pPr>
      <w:r w:rsidRPr="007B02A2">
        <w:rPr>
          <w:rStyle w:val="Style13ptBold"/>
          <w:b/>
        </w:rPr>
        <w:t xml:space="preserve">Violation—PRISM conducts surveillance of people throughout the world. </w:t>
      </w:r>
    </w:p>
    <w:p w:rsidR="002F31D6" w:rsidRPr="00D0341A" w:rsidRDefault="002F31D6" w:rsidP="002F31D6">
      <w:pPr>
        <w:rPr>
          <w:rStyle w:val="Style13ptBold"/>
          <w:sz w:val="16"/>
          <w:szCs w:val="16"/>
        </w:rPr>
      </w:pPr>
      <w:r>
        <w:rPr>
          <w:rStyle w:val="Style13ptBold"/>
        </w:rPr>
        <w:t xml:space="preserve">Rosebach et al 13 </w:t>
      </w:r>
      <w:r>
        <w:rPr>
          <w:rStyle w:val="Style13ptBold"/>
          <w:sz w:val="16"/>
          <w:szCs w:val="16"/>
        </w:rPr>
        <w:t xml:space="preserve">(Marcel Rosebach, Holger Stark, and Jonathan Stock, “Prism Exposed: Data Surveillance with Global Implications,” Spiegel Online. Roseblach is a journalist at Spiegel Online and graduated from Hamburg University with a degree in journalism and political science. After graduated they attended the Henri Nannen School of Journalism. </w:t>
      </w:r>
      <w:r w:rsidRPr="004565DA">
        <w:rPr>
          <w:rStyle w:val="Style13ptBold"/>
          <w:sz w:val="16"/>
          <w:szCs w:val="16"/>
        </w:rPr>
        <w:t>http://www.spiegel.de/international/world/prism-leak-inside-the-controversial-us-data-surveillance-program-a-904761.html</w:t>
      </w:r>
      <w:r>
        <w:rPr>
          <w:rStyle w:val="Style13ptBold"/>
          <w:sz w:val="16"/>
          <w:szCs w:val="16"/>
        </w:rPr>
        <w:t xml:space="preserve"> // EMS).</w:t>
      </w:r>
    </w:p>
    <w:p w:rsidR="002F31D6" w:rsidRPr="00B6437A" w:rsidRDefault="002F31D6" w:rsidP="002F31D6">
      <w:pPr>
        <w:rPr>
          <w:sz w:val="14"/>
        </w:rPr>
      </w:pPr>
      <w:r w:rsidRPr="00B6437A">
        <w:rPr>
          <w:color w:val="000000"/>
          <w:sz w:val="14"/>
        </w:rPr>
        <w:t xml:space="preserve">South of Utah's Great Salt Lake, </w:t>
      </w:r>
      <w:r w:rsidRPr="00B6437A">
        <w:rPr>
          <w:b/>
          <w:color w:val="000000"/>
          <w:highlight w:val="yellow"/>
          <w:u w:val="single"/>
        </w:rPr>
        <w:t>the</w:t>
      </w:r>
      <w:r w:rsidRPr="00B6437A">
        <w:rPr>
          <w:color w:val="000000"/>
          <w:sz w:val="14"/>
        </w:rPr>
        <w:t xml:space="preserve"> National Security </w:t>
      </w:r>
      <w:r w:rsidRPr="00B6437A">
        <w:rPr>
          <w:color w:val="000000" w:themeColor="text1"/>
          <w:sz w:val="14"/>
        </w:rPr>
        <w:t xml:space="preserve">Agency </w:t>
      </w:r>
      <w:r w:rsidRPr="00337085">
        <w:rPr>
          <w:b/>
          <w:color w:val="000000" w:themeColor="text1"/>
          <w:u w:val="single"/>
        </w:rPr>
        <w:t>(</w:t>
      </w:r>
      <w:r w:rsidRPr="00B6437A">
        <w:rPr>
          <w:b/>
          <w:color w:val="000000" w:themeColor="text1"/>
          <w:highlight w:val="yellow"/>
          <w:u w:val="single"/>
        </w:rPr>
        <w:t>NSA), a</w:t>
      </w:r>
      <w:r w:rsidRPr="00337085">
        <w:rPr>
          <w:b/>
          <w:color w:val="000000" w:themeColor="text1"/>
          <w:u w:val="single"/>
        </w:rPr>
        <w:t xml:space="preserve"> </w:t>
      </w:r>
      <w:hyperlink r:id="rId56" w:tooltip="United States" w:history="1">
        <w:r w:rsidRPr="00B6437A">
          <w:rPr>
            <w:rStyle w:val="Hyperlink"/>
            <w:b/>
            <w:color w:val="000000" w:themeColor="text1"/>
          </w:rPr>
          <w:t>United States</w:t>
        </w:r>
      </w:hyperlink>
      <w:r w:rsidRPr="00337085">
        <w:rPr>
          <w:rStyle w:val="apple-converted-space"/>
          <w:color w:val="000000" w:themeColor="text1"/>
          <w:u w:val="single"/>
        </w:rPr>
        <w:t xml:space="preserve"> </w:t>
      </w:r>
      <w:r w:rsidRPr="00B6437A">
        <w:rPr>
          <w:rStyle w:val="Emphasis"/>
          <w:highlight w:val="yellow"/>
        </w:rPr>
        <w:t xml:space="preserve">foreign </w:t>
      </w:r>
      <w:r w:rsidRPr="00B6437A">
        <w:rPr>
          <w:b/>
          <w:color w:val="000000" w:themeColor="text1"/>
          <w:highlight w:val="yellow"/>
          <w:u w:val="single"/>
        </w:rPr>
        <w:t>intelligence service, keeps watch over</w:t>
      </w:r>
      <w:r w:rsidRPr="00B6437A">
        <w:rPr>
          <w:color w:val="000000" w:themeColor="text1"/>
          <w:sz w:val="14"/>
        </w:rPr>
        <w:t xml:space="preserve"> one of its most expensive secrets. Here, on 100,000 square meters (1,100,000 square feet) near the US military's Camp Williams, the NSA is constructing enormous buildings to house superfast computers. All together, the project will cost around $2 billion (€1.5 billion) and the computers will be capable of storing a gigantic volume of data, at least 5 billion gigabytes. The energy needed to power the cooling system for the servers alone will cost $40 million a year.</w:t>
      </w:r>
      <w:r w:rsidRPr="00B6437A">
        <w:rPr>
          <w:color w:val="000000" w:themeColor="text1"/>
          <w:sz w:val="12"/>
        </w:rPr>
        <w:t>¶</w:t>
      </w:r>
      <w:r w:rsidRPr="00B6437A">
        <w:rPr>
          <w:color w:val="000000" w:themeColor="text1"/>
          <w:sz w:val="14"/>
        </w:rPr>
        <w:t xml:space="preserve"> </w:t>
      </w:r>
      <w:r w:rsidRPr="00B6437A">
        <w:rPr>
          <w:rFonts w:eastAsia="Times New Roman" w:cs="Times New Roman"/>
          <w:color w:val="000000" w:themeColor="text1"/>
          <w:sz w:val="14"/>
          <w:shd w:val="clear" w:color="auto" w:fill="FFFFFF"/>
        </w:rPr>
        <w:t xml:space="preserve">Former NSA employees Thomas Drake and Bill Binney told SPIEGEL in March that the facility would soon store personal data </w:t>
      </w:r>
      <w:r w:rsidRPr="00B6437A">
        <w:rPr>
          <w:rStyle w:val="Emphasis"/>
          <w:color w:val="000000" w:themeColor="text1"/>
        </w:rPr>
        <w:t xml:space="preserve">on </w:t>
      </w:r>
      <w:r w:rsidRPr="00B6437A">
        <w:rPr>
          <w:rStyle w:val="Emphasis"/>
          <w:color w:val="000000" w:themeColor="text1"/>
          <w:highlight w:val="yellow"/>
        </w:rPr>
        <w:t>people from all over the world</w:t>
      </w:r>
      <w:r w:rsidRPr="00B6437A">
        <w:rPr>
          <w:rFonts w:eastAsia="Times New Roman" w:cs="Times New Roman"/>
          <w:color w:val="000000" w:themeColor="text1"/>
          <w:shd w:val="clear" w:color="auto" w:fill="FFFFFF"/>
        </w:rPr>
        <w:t xml:space="preserve"> </w:t>
      </w:r>
      <w:r w:rsidRPr="00B6437A">
        <w:rPr>
          <w:rFonts w:eastAsia="Times New Roman" w:cs="Times New Roman"/>
          <w:color w:val="000000" w:themeColor="text1"/>
          <w:sz w:val="14"/>
          <w:shd w:val="clear" w:color="auto" w:fill="FFFFFF"/>
        </w:rPr>
        <w:t>and keep it for decades. This includes emails, Skype conversations, Google searches, YouTube videos, Facebook posts, bank transfers -- electronic data of every kind.</w:t>
      </w:r>
      <w:r w:rsidRPr="00B6437A">
        <w:rPr>
          <w:rFonts w:eastAsia="Times New Roman" w:cs="Times New Roman"/>
          <w:color w:val="000000" w:themeColor="text1"/>
          <w:sz w:val="12"/>
        </w:rPr>
        <w:t>¶</w:t>
      </w:r>
      <w:r w:rsidRPr="00B6437A">
        <w:rPr>
          <w:rFonts w:eastAsia="Times New Roman" w:cs="Times New Roman"/>
          <w:color w:val="000000" w:themeColor="text1"/>
          <w:sz w:val="14"/>
        </w:rPr>
        <w:t xml:space="preserve"> </w:t>
      </w:r>
      <w:r w:rsidRPr="00B6437A">
        <w:rPr>
          <w:color w:val="000000" w:themeColor="text1"/>
          <w:sz w:val="14"/>
        </w:rPr>
        <w:t xml:space="preserve">They have everything about you in Utah," Drake says. "Who decides whether they look at that data? Who decides what they do with it?" Binney, a mathematician who was previously an influential analyst at the NSA, calculates that </w:t>
      </w:r>
      <w:r w:rsidRPr="00B6437A">
        <w:rPr>
          <w:b/>
          <w:color w:val="000000" w:themeColor="text1"/>
          <w:u w:val="single"/>
        </w:rPr>
        <w:t>the servers are large enough to store the entirety of humanity's electronic communications</w:t>
      </w:r>
      <w:r w:rsidRPr="00B6437A">
        <w:rPr>
          <w:color w:val="000000" w:themeColor="text1"/>
          <w:sz w:val="14"/>
        </w:rPr>
        <w:t xml:space="preserve"> for the next 100 years -- and that, of course, gives his former colleagues plenty of opportunity to read along and listen in.</w:t>
      </w:r>
      <w:r w:rsidRPr="00B6437A">
        <w:rPr>
          <w:color w:val="000000" w:themeColor="text1"/>
          <w:sz w:val="12"/>
        </w:rPr>
        <w:t>¶</w:t>
      </w:r>
      <w:r w:rsidRPr="00B6437A">
        <w:rPr>
          <w:color w:val="000000" w:themeColor="text1"/>
          <w:sz w:val="14"/>
        </w:rPr>
        <w:t xml:space="preserve"> James Clapper, the country's director of national intelligence, has confirmed the existence of a large-scale surveillance program. President </w:t>
      </w:r>
      <w:hyperlink r:id="rId57" w:tooltip="Barack Obama" w:history="1">
        <w:r w:rsidRPr="00B6437A">
          <w:rPr>
            <w:rStyle w:val="Hyperlink"/>
            <w:color w:val="000000" w:themeColor="text1"/>
            <w:sz w:val="14"/>
          </w:rPr>
          <w:t>Barack Obama</w:t>
        </w:r>
      </w:hyperlink>
      <w:r w:rsidRPr="00B6437A">
        <w:rPr>
          <w:rStyle w:val="apple-converted-space"/>
          <w:color w:val="000000" w:themeColor="text1"/>
          <w:sz w:val="14"/>
        </w:rPr>
        <w:t xml:space="preserve"> </w:t>
      </w:r>
      <w:r w:rsidRPr="00B6437A">
        <w:rPr>
          <w:color w:val="000000" w:themeColor="text1"/>
          <w:sz w:val="14"/>
        </w:rPr>
        <w:t xml:space="preserve">further explained that Congress authorized the program -- but that </w:t>
      </w:r>
      <w:r w:rsidRPr="00B6437A">
        <w:rPr>
          <w:b/>
          <w:color w:val="000000" w:themeColor="text1"/>
          <w:highlight w:val="yellow"/>
          <w:u w:val="single"/>
        </w:rPr>
        <w:t>American citizens are exempt from</w:t>
      </w:r>
      <w:r w:rsidRPr="00B6437A">
        <w:rPr>
          <w:b/>
          <w:color w:val="000000" w:themeColor="text1"/>
          <w:u w:val="single"/>
        </w:rPr>
        <w:t xml:space="preserve"> it.</w:t>
      </w:r>
      <w:r w:rsidRPr="00B6437A">
        <w:rPr>
          <w:color w:val="000000" w:themeColor="text1"/>
          <w:sz w:val="12"/>
        </w:rPr>
        <w:t>¶</w:t>
      </w:r>
      <w:r w:rsidRPr="00B6437A">
        <w:rPr>
          <w:b/>
          <w:color w:val="000000" w:themeColor="text1"/>
          <w:sz w:val="12"/>
          <w:u w:val="single"/>
        </w:rPr>
        <w:t xml:space="preserve"> </w:t>
      </w:r>
      <w:r w:rsidRPr="00B6437A">
        <w:rPr>
          <w:color w:val="000000" w:themeColor="text1"/>
          <w:sz w:val="14"/>
        </w:rPr>
        <w:t>A</w:t>
      </w:r>
      <w:r w:rsidRPr="00B6437A">
        <w:rPr>
          <w:rStyle w:val="apple-converted-space"/>
          <w:color w:val="000000" w:themeColor="text1"/>
          <w:sz w:val="14"/>
        </w:rPr>
        <w:t xml:space="preserve"> </w:t>
      </w:r>
      <w:hyperlink r:id="rId58" w:tgtFrame="_blank" w:tooltip="Guardian: NSA taps in to internet giants' systems to mine user data, secret files reveal" w:history="1">
        <w:r w:rsidRPr="00B6437A">
          <w:rPr>
            <w:rStyle w:val="Hyperlink"/>
            <w:color w:val="000000" w:themeColor="text1"/>
            <w:sz w:val="14"/>
          </w:rPr>
          <w:t>top-secret document</w:t>
        </w:r>
      </w:hyperlink>
      <w:r w:rsidRPr="00B6437A">
        <w:rPr>
          <w:rStyle w:val="apple-converted-space"/>
          <w:color w:val="000000" w:themeColor="text1"/>
          <w:sz w:val="14"/>
        </w:rPr>
        <w:t xml:space="preserve"> </w:t>
      </w:r>
      <w:r w:rsidRPr="00B6437A">
        <w:rPr>
          <w:color w:val="000000" w:themeColor="text1"/>
          <w:sz w:val="14"/>
        </w:rPr>
        <w:t>published last week by the</w:t>
      </w:r>
      <w:r w:rsidRPr="00B6437A">
        <w:rPr>
          <w:rStyle w:val="apple-converted-space"/>
          <w:color w:val="000000" w:themeColor="text1"/>
          <w:sz w:val="14"/>
        </w:rPr>
        <w:t xml:space="preserve"> </w:t>
      </w:r>
      <w:r w:rsidRPr="00B6437A">
        <w:rPr>
          <w:i/>
          <w:iCs/>
          <w:color w:val="000000" w:themeColor="text1"/>
          <w:sz w:val="14"/>
        </w:rPr>
        <w:t>Washington Post</w:t>
      </w:r>
      <w:r w:rsidRPr="00B6437A">
        <w:rPr>
          <w:rStyle w:val="apple-converted-space"/>
          <w:color w:val="000000" w:themeColor="text1"/>
          <w:sz w:val="14"/>
        </w:rPr>
        <w:t xml:space="preserve"> </w:t>
      </w:r>
      <w:r w:rsidRPr="00B6437A">
        <w:rPr>
          <w:color w:val="000000" w:themeColor="text1"/>
          <w:sz w:val="14"/>
        </w:rPr>
        <w:t>and Britain's</w:t>
      </w:r>
      <w:r w:rsidRPr="00B6437A">
        <w:rPr>
          <w:rStyle w:val="apple-converted-space"/>
          <w:color w:val="000000" w:themeColor="text1"/>
          <w:sz w:val="14"/>
        </w:rPr>
        <w:t xml:space="preserve"> </w:t>
      </w:r>
      <w:r w:rsidRPr="00B6437A">
        <w:rPr>
          <w:i/>
          <w:iCs/>
          <w:color w:val="000000" w:themeColor="text1"/>
          <w:sz w:val="14"/>
        </w:rPr>
        <w:t>Guardian</w:t>
      </w:r>
      <w:r w:rsidRPr="00B6437A">
        <w:rPr>
          <w:rStyle w:val="apple-converted-space"/>
          <w:color w:val="000000" w:themeColor="text1"/>
          <w:sz w:val="14"/>
        </w:rPr>
        <w:t xml:space="preserve"> </w:t>
      </w:r>
      <w:r w:rsidRPr="00B6437A">
        <w:rPr>
          <w:color w:val="000000" w:themeColor="text1"/>
          <w:sz w:val="14"/>
        </w:rPr>
        <w:t>shows where the NSA may be getting the majority of its data. According to the document, which was allegedly leaked by former CIA employee</w:t>
      </w:r>
      <w:r w:rsidRPr="00B6437A">
        <w:rPr>
          <w:rStyle w:val="apple-converted-space"/>
          <w:color w:val="000000" w:themeColor="text1"/>
          <w:sz w:val="14"/>
        </w:rPr>
        <w:t xml:space="preserve"> </w:t>
      </w:r>
      <w:hyperlink r:id="rId59" w:tooltip="Edward Snowden" w:history="1">
        <w:r w:rsidRPr="00B6437A">
          <w:rPr>
            <w:rStyle w:val="Hyperlink"/>
            <w:color w:val="000000" w:themeColor="text1"/>
            <w:sz w:val="14"/>
          </w:rPr>
          <w:t>Edward Snowden</w:t>
        </w:r>
      </w:hyperlink>
      <w:r w:rsidRPr="00B6437A">
        <w:rPr>
          <w:color w:val="000000" w:themeColor="text1"/>
          <w:sz w:val="14"/>
        </w:rPr>
        <w:t>, the intelligence agency began seeking out direct access to servers belonging to American Internet companies on a wide scale in 2007. The first of these companies to come onboard was Microsoft. Yahoo followed half a year later, then Google, Facebook, PalTalk, YouTube, Skype and AOL. The most recent company to declare its willingness to cooperate was Apple, in October 2012, according to the secret government document, which proudly states that this access to data is achieved "directly from the servers" of the companies.</w:t>
      </w:r>
      <w:r w:rsidRPr="00B6437A">
        <w:rPr>
          <w:color w:val="000000" w:themeColor="text1"/>
          <w:sz w:val="12"/>
        </w:rPr>
        <w:t>¶</w:t>
      </w:r>
      <w:r w:rsidRPr="00B6437A">
        <w:rPr>
          <w:color w:val="000000" w:themeColor="text1"/>
          <w:sz w:val="14"/>
        </w:rPr>
        <w:t xml:space="preserve"> The companies in question denied that claim on Friday. But if what the document says is true, the NSA has the potential to know what every person in the world who uses these companies' services is doing, and </w:t>
      </w:r>
      <w:r w:rsidRPr="00B6437A">
        <w:rPr>
          <w:b/>
          <w:color w:val="000000" w:themeColor="text1"/>
          <w:highlight w:val="yellow"/>
          <w:u w:val="single"/>
        </w:rPr>
        <w:t>that</w:t>
      </w:r>
      <w:r w:rsidRPr="00B6437A">
        <w:rPr>
          <w:b/>
          <w:color w:val="000000" w:themeColor="text1"/>
          <w:u w:val="single"/>
        </w:rPr>
        <w:t xml:space="preserve"> </w:t>
      </w:r>
      <w:r w:rsidRPr="00B6437A">
        <w:rPr>
          <w:color w:val="000000" w:themeColor="text1"/>
          <w:sz w:val="14"/>
        </w:rPr>
        <w:t>presumably</w:t>
      </w:r>
      <w:r w:rsidRPr="00B6437A">
        <w:rPr>
          <w:b/>
          <w:color w:val="000000" w:themeColor="text1"/>
          <w:u w:val="single"/>
        </w:rPr>
        <w:t xml:space="preserve"> </w:t>
      </w:r>
      <w:r w:rsidRPr="00B6437A">
        <w:rPr>
          <w:b/>
          <w:color w:val="000000" w:themeColor="text1"/>
          <w:highlight w:val="yellow"/>
          <w:u w:val="single"/>
        </w:rPr>
        <w:t>includes millions of Germans.</w:t>
      </w:r>
      <w:r w:rsidRPr="00B6437A">
        <w:rPr>
          <w:color w:val="000000" w:themeColor="text1"/>
          <w:sz w:val="12"/>
          <w:highlight w:val="yellow"/>
        </w:rPr>
        <w:t>¶</w:t>
      </w:r>
      <w:r w:rsidRPr="00B6437A">
        <w:rPr>
          <w:color w:val="000000" w:themeColor="text1"/>
          <w:sz w:val="14"/>
          <w:highlight w:val="yellow"/>
        </w:rPr>
        <w:t xml:space="preserve"> </w:t>
      </w:r>
      <w:r w:rsidRPr="00B6437A">
        <w:rPr>
          <w:bCs/>
          <w:color w:val="000000" w:themeColor="text1"/>
          <w:sz w:val="14"/>
          <w:highlight w:val="yellow"/>
        </w:rPr>
        <w:t>'Total</w:t>
      </w:r>
      <w:r w:rsidRPr="00B6437A">
        <w:rPr>
          <w:bCs/>
          <w:color w:val="000000" w:themeColor="text1"/>
          <w:sz w:val="14"/>
        </w:rPr>
        <w:t xml:space="preserve"> Surveillance of Germans is Inappropriate'</w:t>
      </w:r>
      <w:r w:rsidRPr="00B6437A">
        <w:rPr>
          <w:color w:val="000000" w:themeColor="text1"/>
          <w:sz w:val="12"/>
        </w:rPr>
        <w:t>¶</w:t>
      </w:r>
      <w:r w:rsidRPr="00B6437A">
        <w:rPr>
          <w:color w:val="000000" w:themeColor="text1"/>
          <w:sz w:val="14"/>
        </w:rPr>
        <w:t xml:space="preserve"> On Monday, German Chancellor Angela Merkel confirmed through a spokesman that she plans to discuss the NSA's controversial data surveillance program with</w:t>
      </w:r>
      <w:r w:rsidRPr="00B6437A">
        <w:rPr>
          <w:rStyle w:val="apple-converted-space"/>
          <w:color w:val="000000" w:themeColor="text1"/>
          <w:sz w:val="14"/>
        </w:rPr>
        <w:t xml:space="preserve"> </w:t>
      </w:r>
      <w:hyperlink r:id="rId60" w:tooltip="President Obama" w:history="1">
        <w:r w:rsidRPr="00B6437A">
          <w:rPr>
            <w:rStyle w:val="Hyperlink"/>
            <w:color w:val="000000" w:themeColor="text1"/>
            <w:sz w:val="14"/>
          </w:rPr>
          <w:t>President Obama</w:t>
        </w:r>
      </w:hyperlink>
      <w:r w:rsidRPr="00B6437A">
        <w:rPr>
          <w:rStyle w:val="apple-converted-space"/>
          <w:color w:val="000000" w:themeColor="text1"/>
          <w:sz w:val="14"/>
        </w:rPr>
        <w:t xml:space="preserve"> </w:t>
      </w:r>
      <w:r w:rsidRPr="00B6437A">
        <w:rPr>
          <w:color w:val="000000" w:themeColor="text1"/>
          <w:sz w:val="14"/>
        </w:rPr>
        <w:t>during his</w:t>
      </w:r>
      <w:r w:rsidRPr="00B6437A">
        <w:rPr>
          <w:rStyle w:val="apple-converted-space"/>
          <w:color w:val="000000" w:themeColor="text1"/>
          <w:sz w:val="14"/>
        </w:rPr>
        <w:t xml:space="preserve"> </w:t>
      </w:r>
      <w:hyperlink r:id="rId61" w:tooltip="visit to Berlin next week." w:history="1">
        <w:r w:rsidRPr="00B6437A">
          <w:rPr>
            <w:rStyle w:val="Hyperlink"/>
            <w:color w:val="000000" w:themeColor="text1"/>
            <w:sz w:val="14"/>
          </w:rPr>
          <w:t>visit to Berlin next week.</w:t>
        </w:r>
      </w:hyperlink>
      <w:r w:rsidRPr="00B6437A">
        <w:rPr>
          <w:rStyle w:val="apple-converted-space"/>
          <w:color w:val="000000" w:themeColor="text1"/>
          <w:sz w:val="14"/>
        </w:rPr>
        <w:t xml:space="preserve"> </w:t>
      </w:r>
      <w:r w:rsidRPr="00B6437A">
        <w:rPr>
          <w:color w:val="000000" w:themeColor="text1"/>
          <w:sz w:val="14"/>
        </w:rPr>
        <w:t>A spokesperson for the German Justice Ministry also said that talks are currently underway with US authorities. The discussions will include implications to Germany and "possible impairment of the rights of German citizens."</w:t>
      </w:r>
      <w:r w:rsidRPr="00B6437A">
        <w:rPr>
          <w:color w:val="000000" w:themeColor="text1"/>
          <w:sz w:val="12"/>
        </w:rPr>
        <w:t>¶</w:t>
      </w:r>
      <w:r w:rsidRPr="00B6437A">
        <w:rPr>
          <w:color w:val="000000" w:themeColor="text1"/>
          <w:sz w:val="14"/>
        </w:rPr>
        <w:t xml:space="preserve"> German Consumer Protection Minister Ilse Aigner has called for "clear answers" from the companies implicated in the document, and the German Green Party has demanded that the government investigate the circumstances of </w:t>
      </w:r>
      <w:r w:rsidRPr="00B6437A">
        <w:rPr>
          <w:b/>
          <w:color w:val="000000" w:themeColor="text1"/>
          <w:highlight w:val="yellow"/>
          <w:u w:val="single"/>
        </w:rPr>
        <w:t>Prism</w:t>
      </w:r>
      <w:r w:rsidRPr="00B6437A">
        <w:rPr>
          <w:color w:val="000000" w:themeColor="text1"/>
          <w:sz w:val="14"/>
        </w:rPr>
        <w:t xml:space="preserve"> immediately.</w:t>
      </w:r>
      <w:r w:rsidRPr="00B6437A">
        <w:rPr>
          <w:color w:val="000000" w:themeColor="text1"/>
          <w:sz w:val="12"/>
        </w:rPr>
        <w:t>¶</w:t>
      </w:r>
      <w:r w:rsidRPr="00B6437A">
        <w:rPr>
          <w:color w:val="000000" w:themeColor="text1"/>
          <w:sz w:val="14"/>
        </w:rPr>
        <w:t xml:space="preserve"> "Total </w:t>
      </w:r>
      <w:r w:rsidRPr="00B6437A">
        <w:rPr>
          <w:b/>
          <w:color w:val="000000" w:themeColor="text1"/>
          <w:highlight w:val="yellow"/>
          <w:u w:val="single"/>
        </w:rPr>
        <w:t>surveillance of all German citizens</w:t>
      </w:r>
      <w:r w:rsidRPr="00B6437A">
        <w:rPr>
          <w:color w:val="000000" w:themeColor="text1"/>
          <w:sz w:val="14"/>
        </w:rPr>
        <w:t xml:space="preserve"> by the NSA </w:t>
      </w:r>
      <w:r w:rsidRPr="00B6437A">
        <w:rPr>
          <w:b/>
          <w:color w:val="000000" w:themeColor="text1"/>
          <w:highlight w:val="yellow"/>
          <w:u w:val="single"/>
        </w:rPr>
        <w:t>is</w:t>
      </w:r>
      <w:r w:rsidRPr="00B6437A">
        <w:rPr>
          <w:color w:val="000000" w:themeColor="text1"/>
          <w:sz w:val="14"/>
          <w:highlight w:val="yellow"/>
        </w:rPr>
        <w:t xml:space="preserve"> c</w:t>
      </w:r>
      <w:r w:rsidRPr="00B6437A">
        <w:rPr>
          <w:color w:val="000000" w:themeColor="text1"/>
          <w:sz w:val="14"/>
        </w:rPr>
        <w:t xml:space="preserve">ompletely </w:t>
      </w:r>
      <w:r w:rsidRPr="00B6437A">
        <w:rPr>
          <w:b/>
          <w:color w:val="000000" w:themeColor="text1"/>
          <w:highlight w:val="yellow"/>
          <w:u w:val="single"/>
        </w:rPr>
        <w:t>disproportionate</w:t>
      </w:r>
      <w:r w:rsidRPr="00B6437A">
        <w:rPr>
          <w:color w:val="000000" w:themeColor="text1"/>
          <w:sz w:val="14"/>
          <w:highlight w:val="yellow"/>
        </w:rPr>
        <w:t>,"</w:t>
      </w:r>
      <w:r w:rsidRPr="00B6437A">
        <w:rPr>
          <w:color w:val="000000" w:themeColor="text1"/>
          <w:sz w:val="14"/>
        </w:rPr>
        <w:t xml:space="preserve"> Volker Beck, secretary of the Green Party group in parliament, said on Monday. The party has proposed that the topic be discussed at next week's parliamentary session.</w:t>
      </w:r>
      <w:r w:rsidRPr="00B6437A">
        <w:rPr>
          <w:color w:val="000000" w:themeColor="text1"/>
          <w:sz w:val="12"/>
        </w:rPr>
        <w:t>¶</w:t>
      </w:r>
      <w:r w:rsidRPr="00B6437A">
        <w:rPr>
          <w:color w:val="000000" w:themeColor="text1"/>
          <w:sz w:val="14"/>
        </w:rPr>
        <w:t xml:space="preserve"> </w:t>
      </w:r>
    </w:p>
    <w:p w:rsidR="002F31D6" w:rsidRDefault="002F31D6" w:rsidP="002F31D6">
      <w:pPr>
        <w:pStyle w:val="Heading4"/>
      </w:pPr>
      <w:r>
        <w:t xml:space="preserve">Voting issue: </w:t>
      </w:r>
    </w:p>
    <w:p w:rsidR="002F31D6" w:rsidRDefault="002F31D6" w:rsidP="002F31D6">
      <w:pPr>
        <w:pStyle w:val="Heading4"/>
        <w:numPr>
          <w:ilvl w:val="0"/>
          <w:numId w:val="12"/>
        </w:numPr>
      </w:pPr>
      <w:r>
        <w:t>Limits—the affirmative allows the curtailment of information gathering on non-US citizens—this explodes the number of topical affs and the negs research burden</w:t>
      </w:r>
    </w:p>
    <w:p w:rsidR="002F31D6" w:rsidRDefault="002F31D6" w:rsidP="002F31D6">
      <w:pPr>
        <w:pStyle w:val="Heading4"/>
        <w:numPr>
          <w:ilvl w:val="0"/>
          <w:numId w:val="12"/>
        </w:numPr>
      </w:pPr>
      <w:r>
        <w:t>Ground—they kill neg offense like international CPs and can spike out of links</w:t>
      </w:r>
    </w:p>
    <w:p w:rsidR="002F31D6" w:rsidRPr="002F31D6" w:rsidRDefault="002F31D6" w:rsidP="002F31D6"/>
    <w:p w:rsidR="002F31D6" w:rsidRDefault="002F31D6" w:rsidP="002F31D6">
      <w:pPr>
        <w:pStyle w:val="Heading3"/>
      </w:pPr>
      <w:r>
        <w:t>Strict Scrutiny</w:t>
      </w:r>
    </w:p>
    <w:p w:rsidR="002F31D6" w:rsidRDefault="002F31D6" w:rsidP="002F31D6">
      <w:pPr>
        <w:pStyle w:val="Heading4"/>
        <w:numPr>
          <w:ilvl w:val="0"/>
          <w:numId w:val="13"/>
        </w:numPr>
      </w:pPr>
      <w:r w:rsidRPr="006711F3">
        <w:t xml:space="preserve">“Its” </w:t>
      </w:r>
      <w:r>
        <w:t>indicates</w:t>
      </w:r>
      <w:r w:rsidRPr="006711F3">
        <w:t xml:space="preserve"> possession</w:t>
      </w:r>
      <w:r>
        <w:t>.</w:t>
      </w:r>
    </w:p>
    <w:p w:rsidR="002F31D6" w:rsidRPr="00447033" w:rsidRDefault="002F31D6" w:rsidP="002F31D6">
      <w:pPr>
        <w:rPr>
          <w:rStyle w:val="Style13ptBold"/>
          <w:b w:val="0"/>
        </w:rPr>
      </w:pPr>
      <w:r w:rsidRPr="006711F3">
        <w:rPr>
          <w:rStyle w:val="Style13ptBold"/>
        </w:rPr>
        <w:t>Oxford Dictionary 14</w:t>
      </w:r>
      <w:r w:rsidRPr="00447033">
        <w:rPr>
          <w:rStyle w:val="Style13ptBold"/>
        </w:rPr>
        <w:t xml:space="preserve"> </w:t>
      </w:r>
      <w:r w:rsidRPr="00447033">
        <w:t xml:space="preserve">(Oxford Dictionary, “its,” </w:t>
      </w:r>
      <w:hyperlink r:id="rId62" w:history="1">
        <w:r w:rsidRPr="00447033">
          <w:rPr>
            <w:rStyle w:val="Hyperlink"/>
          </w:rPr>
          <w:t>http://www.oxforddictionaries.com/us/definition/american_english/its</w:t>
        </w:r>
      </w:hyperlink>
      <w:r w:rsidRPr="00447033">
        <w:t>, accessed 7/2/14)</w:t>
      </w:r>
    </w:p>
    <w:p w:rsidR="002F31D6" w:rsidRDefault="002F31D6" w:rsidP="002F31D6">
      <w:pPr>
        <w:rPr>
          <w:sz w:val="16"/>
        </w:rPr>
      </w:pPr>
      <w:r w:rsidRPr="00447033">
        <w:rPr>
          <w:sz w:val="16"/>
        </w:rPr>
        <w:t>its</w:t>
      </w:r>
      <w:r w:rsidRPr="00447033">
        <w:rPr>
          <w:sz w:val="12"/>
        </w:rPr>
        <w:t>¶</w:t>
      </w:r>
      <w:r w:rsidRPr="00447033">
        <w:rPr>
          <w:sz w:val="16"/>
        </w:rPr>
        <w:t xml:space="preserve"> Top 1000 frequently used words</w:t>
      </w:r>
      <w:r w:rsidRPr="00447033">
        <w:rPr>
          <w:sz w:val="12"/>
        </w:rPr>
        <w:t>¶</w:t>
      </w:r>
      <w:r w:rsidRPr="00447033">
        <w:rPr>
          <w:sz w:val="16"/>
        </w:rPr>
        <w:t xml:space="preserve"> Syllabification: its</w:t>
      </w:r>
      <w:r w:rsidRPr="00447033">
        <w:rPr>
          <w:sz w:val="12"/>
        </w:rPr>
        <w:t>¶</w:t>
      </w:r>
      <w:r w:rsidRPr="00447033">
        <w:rPr>
          <w:sz w:val="16"/>
        </w:rPr>
        <w:t xml:space="preserve"> Pronunciation: /its /</w:t>
      </w:r>
      <w:r w:rsidRPr="00447033">
        <w:rPr>
          <w:sz w:val="12"/>
        </w:rPr>
        <w:t>¶</w:t>
      </w:r>
      <w:r w:rsidRPr="00447033">
        <w:rPr>
          <w:sz w:val="16"/>
        </w:rPr>
        <w:t xml:space="preserve"> DETERMINER</w:t>
      </w:r>
      <w:r w:rsidRPr="00447033">
        <w:rPr>
          <w:sz w:val="12"/>
        </w:rPr>
        <w:t>¶</w:t>
      </w:r>
      <w:r w:rsidRPr="00447033">
        <w:rPr>
          <w:sz w:val="16"/>
        </w:rPr>
        <w:t xml:space="preserve"> </w:t>
      </w:r>
      <w:r w:rsidRPr="00447033">
        <w:rPr>
          <w:sz w:val="16"/>
          <w:highlight w:val="green"/>
        </w:rPr>
        <w:t>1</w:t>
      </w:r>
      <w:r w:rsidRPr="00447033">
        <w:rPr>
          <w:rStyle w:val="TitleChar"/>
          <w:highlight w:val="green"/>
        </w:rPr>
        <w:t>Belonging to</w:t>
      </w:r>
      <w:r w:rsidRPr="00447033">
        <w:rPr>
          <w:rStyle w:val="TitleChar"/>
        </w:rPr>
        <w:t xml:space="preserve"> </w:t>
      </w:r>
      <w:r w:rsidRPr="00447033">
        <w:rPr>
          <w:sz w:val="16"/>
        </w:rPr>
        <w:t>or associated with</w:t>
      </w:r>
      <w:r w:rsidRPr="00447033">
        <w:rPr>
          <w:rStyle w:val="TitleChar"/>
        </w:rPr>
        <w:t xml:space="preserve"> </w:t>
      </w:r>
      <w:r w:rsidRPr="00447033">
        <w:rPr>
          <w:rStyle w:val="TitleChar"/>
          <w:highlight w:val="green"/>
        </w:rPr>
        <w:t>a thing previously mentioned</w:t>
      </w:r>
      <w:r w:rsidRPr="00447033">
        <w:rPr>
          <w:sz w:val="16"/>
        </w:rPr>
        <w:t xml:space="preserve"> or easily identified:</w:t>
      </w:r>
      <w:r w:rsidRPr="00447033">
        <w:rPr>
          <w:sz w:val="12"/>
        </w:rPr>
        <w:t>¶</w:t>
      </w:r>
      <w:r w:rsidRPr="00447033">
        <w:rPr>
          <w:sz w:val="16"/>
        </w:rPr>
        <w:t xml:space="preserve"> turn the camera on its side</w:t>
      </w:r>
      <w:r w:rsidRPr="00447033">
        <w:rPr>
          <w:sz w:val="12"/>
        </w:rPr>
        <w:t>¶</w:t>
      </w:r>
      <w:r w:rsidRPr="00447033">
        <w:rPr>
          <w:sz w:val="16"/>
        </w:rPr>
        <w:t xml:space="preserve"> he chose the area for its atmosphere</w:t>
      </w:r>
    </w:p>
    <w:p w:rsidR="002F31D6" w:rsidRDefault="002F31D6" w:rsidP="002F31D6">
      <w:pPr>
        <w:pStyle w:val="Heading4"/>
        <w:numPr>
          <w:ilvl w:val="0"/>
          <w:numId w:val="13"/>
        </w:numPr>
      </w:pPr>
      <w:r>
        <w:t>Violation: they reduce NYPD surveillance – Love their solvency advocate talks about strict scrutiny in the context of ending NYPD mosque surveillance.</w:t>
      </w:r>
    </w:p>
    <w:p w:rsidR="002F31D6" w:rsidRPr="005A01A9" w:rsidRDefault="002F31D6" w:rsidP="002F31D6"/>
    <w:p w:rsidR="002F31D6" w:rsidRDefault="002F31D6" w:rsidP="002F31D6">
      <w:pPr>
        <w:pStyle w:val="Heading4"/>
        <w:numPr>
          <w:ilvl w:val="0"/>
          <w:numId w:val="13"/>
        </w:numPr>
      </w:pPr>
      <w:r>
        <w:t xml:space="preserve">The Affirmative Interp is bad for debate </w:t>
      </w:r>
    </w:p>
    <w:p w:rsidR="002F31D6" w:rsidRDefault="002F31D6" w:rsidP="002F31D6">
      <w:pPr>
        <w:pStyle w:val="Heading4"/>
      </w:pPr>
      <w:r w:rsidRPr="005A01A9">
        <w:t xml:space="preserve">Limits are necessary for negative preparation and clash, and their interpretation makes the topic too </w:t>
      </w:r>
      <w:r>
        <w:t>big. Including the NYPD as an actor adds THOUSANDS of different actors and affirmatives.</w:t>
      </w:r>
    </w:p>
    <w:p w:rsidR="002F31D6" w:rsidRPr="005A01A9" w:rsidRDefault="002F31D6" w:rsidP="002F31D6"/>
    <w:p w:rsidR="002F31D6" w:rsidRDefault="002F31D6" w:rsidP="002F31D6">
      <w:pPr>
        <w:pStyle w:val="Heading4"/>
        <w:numPr>
          <w:ilvl w:val="0"/>
          <w:numId w:val="13"/>
        </w:numPr>
      </w:pPr>
      <w:r>
        <w:t xml:space="preserve">T is a voter </w:t>
      </w:r>
      <w:r w:rsidRPr="005A01A9">
        <w:t>because the opportunity to prepare promotes better debating</w:t>
      </w:r>
    </w:p>
    <w:p w:rsidR="002F31D6" w:rsidRDefault="00812D2C" w:rsidP="00812D2C">
      <w:pPr>
        <w:pStyle w:val="Heading3"/>
      </w:pPr>
      <w:r>
        <w:t>Curtail</w:t>
      </w:r>
    </w:p>
    <w:p w:rsidR="00812D2C" w:rsidRPr="00360188" w:rsidRDefault="00812D2C" w:rsidP="00812D2C">
      <w:pPr>
        <w:pStyle w:val="Heading4"/>
        <w:spacing w:before="200" w:line="240" w:lineRule="auto"/>
        <w:rPr>
          <w:rFonts w:cs="Arial"/>
        </w:rPr>
      </w:pPr>
      <w:r w:rsidRPr="00360188">
        <w:rPr>
          <w:rFonts w:cs="Arial"/>
        </w:rPr>
        <w:t>1. “Curtail” means to restrict</w:t>
      </w:r>
    </w:p>
    <w:p w:rsidR="00812D2C" w:rsidRPr="00360188" w:rsidRDefault="00812D2C" w:rsidP="00812D2C">
      <w:pPr>
        <w:rPr>
          <w:rFonts w:cs="Arial"/>
        </w:rPr>
      </w:pPr>
      <w:r w:rsidRPr="00360188">
        <w:rPr>
          <w:rStyle w:val="Style13ptBold"/>
          <w:rFonts w:cs="Arial"/>
        </w:rPr>
        <w:t>Webster’s 15</w:t>
      </w:r>
      <w:r w:rsidRPr="00360188">
        <w:rPr>
          <w:rFonts w:cs="Arial"/>
        </w:rPr>
        <w:t xml:space="preserve"> – Webster's New World College Dictionary, 4th Ed., “curtail”, http://www.yourdictionary.com/curtail</w:t>
      </w:r>
    </w:p>
    <w:p w:rsidR="00812D2C" w:rsidRPr="00360188" w:rsidRDefault="00812D2C" w:rsidP="00812D2C">
      <w:pPr>
        <w:rPr>
          <w:rFonts w:cs="Arial"/>
        </w:rPr>
      </w:pPr>
      <w:r w:rsidRPr="00360188">
        <w:rPr>
          <w:rFonts w:cs="Arial"/>
        </w:rPr>
        <w:t>verb</w:t>
      </w:r>
    </w:p>
    <w:p w:rsidR="00812D2C" w:rsidRPr="00360188" w:rsidRDefault="00812D2C" w:rsidP="00812D2C">
      <w:pPr>
        <w:rPr>
          <w:rFonts w:cs="Arial"/>
          <w:sz w:val="16"/>
        </w:rPr>
      </w:pPr>
      <w:r w:rsidRPr="00360188">
        <w:rPr>
          <w:rStyle w:val="TitleChar"/>
          <w:rFonts w:cs="Arial"/>
          <w:highlight w:val="green"/>
        </w:rPr>
        <w:t>To curtail</w:t>
      </w:r>
      <w:r w:rsidRPr="00360188">
        <w:rPr>
          <w:rStyle w:val="TitleChar"/>
          <w:rFonts w:cs="Arial"/>
        </w:rPr>
        <w:t xml:space="preserve"> is defined </w:t>
      </w:r>
      <w:r w:rsidRPr="00360188">
        <w:rPr>
          <w:rStyle w:val="TitleChar"/>
          <w:rFonts w:cs="Arial"/>
          <w:highlight w:val="green"/>
        </w:rPr>
        <w:t xml:space="preserve">as to </w:t>
      </w:r>
      <w:r w:rsidRPr="00360188">
        <w:rPr>
          <w:rStyle w:val="Emphasis"/>
          <w:highlight w:val="green"/>
        </w:rPr>
        <w:t>restrict something</w:t>
      </w:r>
      <w:r w:rsidRPr="00360188">
        <w:rPr>
          <w:rFonts w:cs="Arial"/>
          <w:sz w:val="16"/>
        </w:rPr>
        <w:t>, stop something or deprive of something.</w:t>
      </w:r>
    </w:p>
    <w:p w:rsidR="00812D2C" w:rsidRPr="00360188" w:rsidRDefault="00812D2C" w:rsidP="00812D2C">
      <w:pPr>
        <w:rPr>
          <w:rFonts w:cs="Arial"/>
          <w:sz w:val="16"/>
        </w:rPr>
      </w:pPr>
      <w:r w:rsidRPr="00360188">
        <w:rPr>
          <w:rFonts w:cs="Arial"/>
          <w:sz w:val="16"/>
        </w:rPr>
        <w:t>An example of curtail is when a town wants to stop drunk driving.</w:t>
      </w:r>
    </w:p>
    <w:p w:rsidR="00812D2C" w:rsidRPr="00360188" w:rsidRDefault="00812D2C" w:rsidP="00812D2C">
      <w:pPr>
        <w:pStyle w:val="Heading4"/>
        <w:spacing w:before="200" w:line="240" w:lineRule="auto"/>
        <w:rPr>
          <w:rFonts w:cs="Arial"/>
        </w:rPr>
      </w:pPr>
      <w:r w:rsidRPr="00360188">
        <w:rPr>
          <w:rFonts w:cs="Arial"/>
        </w:rPr>
        <w:t xml:space="preserve">2. Violation - “Restrictions” are direct governmental limitations –  </w:t>
      </w:r>
    </w:p>
    <w:p w:rsidR="00812D2C" w:rsidRPr="00360188" w:rsidRDefault="00812D2C" w:rsidP="00812D2C">
      <w:pPr>
        <w:rPr>
          <w:rFonts w:cs="Arial"/>
        </w:rPr>
      </w:pPr>
      <w:r w:rsidRPr="00360188">
        <w:rPr>
          <w:rStyle w:val="Style13ptBold"/>
          <w:rFonts w:cs="Arial"/>
        </w:rPr>
        <w:t>Viterbo 12</w:t>
      </w:r>
      <w:r w:rsidRPr="00360188">
        <w:rPr>
          <w:rFonts w:cs="Arial"/>
        </w:rPr>
        <w:t xml:space="preserve"> (Annamaria, Assistant Professor in International Law – University of Torino, PhD in International Economic Law – Bocconi University and Jean Monnet Fellow – European University Institute, International Economic Law and Monetary Measures: Limitations to States' Sovereignty and Dispute, p. 166)</w:t>
      </w:r>
    </w:p>
    <w:p w:rsidR="00812D2C" w:rsidRPr="00360188" w:rsidRDefault="00812D2C" w:rsidP="00812D2C">
      <w:pPr>
        <w:rPr>
          <w:rFonts w:cs="Arial"/>
          <w:sz w:val="16"/>
          <w:szCs w:val="20"/>
        </w:rPr>
      </w:pPr>
      <w:r w:rsidRPr="00360188">
        <w:rPr>
          <w:rFonts w:cs="Arial"/>
          <w:sz w:val="16"/>
          <w:szCs w:val="20"/>
        </w:rPr>
        <w:t xml:space="preserve">In order </w:t>
      </w:r>
      <w:r w:rsidRPr="00360188">
        <w:rPr>
          <w:rStyle w:val="TitleChar"/>
          <w:rFonts w:cs="Arial"/>
          <w:szCs w:val="20"/>
          <w:highlight w:val="green"/>
        </w:rPr>
        <w:t>to distinguish</w:t>
      </w:r>
      <w:r w:rsidRPr="00360188">
        <w:rPr>
          <w:rStyle w:val="TitleChar"/>
          <w:rFonts w:cs="Arial"/>
          <w:szCs w:val="20"/>
        </w:rPr>
        <w:t xml:space="preserve"> a</w:t>
      </w:r>
      <w:r w:rsidRPr="00360188">
        <w:rPr>
          <w:rFonts w:cs="Arial"/>
          <w:sz w:val="16"/>
          <w:szCs w:val="20"/>
        </w:rPr>
        <w:t xml:space="preserve">n exchange </w:t>
      </w:r>
      <w:r w:rsidRPr="00360188">
        <w:rPr>
          <w:rStyle w:val="TitleChar"/>
          <w:rFonts w:cs="Arial"/>
          <w:szCs w:val="20"/>
          <w:highlight w:val="green"/>
        </w:rPr>
        <w:t>restriction</w:t>
      </w:r>
      <w:r w:rsidRPr="00360188">
        <w:rPr>
          <w:rStyle w:val="TitleChar"/>
          <w:rFonts w:cs="Arial"/>
          <w:szCs w:val="20"/>
        </w:rPr>
        <w:t xml:space="preserve"> from a trade measure, the </w:t>
      </w:r>
      <w:r w:rsidRPr="00360188">
        <w:rPr>
          <w:rStyle w:val="TitleChar"/>
          <w:rFonts w:cs="Arial"/>
          <w:szCs w:val="20"/>
          <w:highlight w:val="green"/>
        </w:rPr>
        <w:t>Fund chose not to give relevance to</w:t>
      </w:r>
      <w:r w:rsidRPr="00360188">
        <w:rPr>
          <w:rStyle w:val="TitleChar"/>
          <w:rFonts w:cs="Arial"/>
          <w:szCs w:val="20"/>
        </w:rPr>
        <w:t xml:space="preserve"> the</w:t>
      </w:r>
      <w:r w:rsidRPr="00360188">
        <w:rPr>
          <w:rFonts w:cs="Arial"/>
          <w:sz w:val="16"/>
          <w:szCs w:val="20"/>
        </w:rPr>
        <w:t xml:space="preserve"> purposes or the </w:t>
      </w:r>
      <w:r w:rsidRPr="00360188">
        <w:rPr>
          <w:rStyle w:val="Emphasis"/>
          <w:szCs w:val="20"/>
          <w:highlight w:val="green"/>
        </w:rPr>
        <w:t>effects</w:t>
      </w:r>
      <w:r w:rsidRPr="00360188">
        <w:rPr>
          <w:rStyle w:val="TitleChar"/>
          <w:rFonts w:cs="Arial"/>
          <w:szCs w:val="20"/>
        </w:rPr>
        <w:t xml:space="preserve"> of the measure </w:t>
      </w:r>
      <w:r w:rsidRPr="00360188">
        <w:rPr>
          <w:rStyle w:val="TitleChar"/>
          <w:rFonts w:cs="Arial"/>
          <w:szCs w:val="20"/>
          <w:highlight w:val="green"/>
        </w:rPr>
        <w:t>and to adopt</w:t>
      </w:r>
      <w:r w:rsidRPr="00360188">
        <w:rPr>
          <w:rStyle w:val="TitleChar"/>
          <w:rFonts w:cs="Arial"/>
          <w:szCs w:val="20"/>
        </w:rPr>
        <w:t xml:space="preserve">, instead, </w:t>
      </w:r>
      <w:r w:rsidRPr="00360188">
        <w:rPr>
          <w:rStyle w:val="TitleChar"/>
          <w:rFonts w:cs="Arial"/>
          <w:szCs w:val="20"/>
          <w:highlight w:val="green"/>
        </w:rPr>
        <w:t xml:space="preserve">a </w:t>
      </w:r>
      <w:r w:rsidRPr="00360188">
        <w:rPr>
          <w:rStyle w:val="Emphasis"/>
          <w:szCs w:val="20"/>
          <w:highlight w:val="green"/>
        </w:rPr>
        <w:t>technical criterion</w:t>
      </w:r>
      <w:r w:rsidRPr="00360188">
        <w:rPr>
          <w:rStyle w:val="TitleChar"/>
          <w:rFonts w:cs="Arial"/>
          <w:szCs w:val="20"/>
          <w:highlight w:val="green"/>
        </w:rPr>
        <w:t xml:space="preserve"> that focuses on</w:t>
      </w:r>
      <w:r w:rsidRPr="00360188">
        <w:rPr>
          <w:rStyle w:val="TitleChar"/>
          <w:rFonts w:cs="Arial"/>
          <w:szCs w:val="20"/>
        </w:rPr>
        <w:t xml:space="preserve"> the </w:t>
      </w:r>
      <w:r w:rsidRPr="00360188">
        <w:rPr>
          <w:rStyle w:val="Emphasis"/>
          <w:szCs w:val="20"/>
          <w:highlight w:val="green"/>
        </w:rPr>
        <w:t>method</w:t>
      </w:r>
      <w:r w:rsidRPr="00360188">
        <w:rPr>
          <w:rFonts w:cs="Arial"/>
          <w:sz w:val="16"/>
          <w:szCs w:val="20"/>
        </w:rPr>
        <w:t xml:space="preserve"> followed to design said measure.</w:t>
      </w:r>
    </w:p>
    <w:p w:rsidR="00812D2C" w:rsidRPr="00360188" w:rsidRDefault="00812D2C" w:rsidP="00812D2C">
      <w:pPr>
        <w:rPr>
          <w:rFonts w:cs="Arial"/>
          <w:sz w:val="16"/>
          <w:szCs w:val="20"/>
        </w:rPr>
      </w:pPr>
      <w:r w:rsidRPr="00360188">
        <w:rPr>
          <w:rFonts w:cs="Arial"/>
          <w:sz w:val="16"/>
          <w:szCs w:val="20"/>
        </w:rPr>
        <w:t>An interpretation that considered the economic effects and purposes of the measures (taking into account the fact that the measure was introduced for balance of payments reasons or to preserve foreign currency reserves) would have inevitably extended the Fund's jurisdiction to trade restrictions, blurring the boundaries between the IMF and the GATT. The result of such a choice would have been that a quantitative restriction on imports imposed for balance of payments reasons would have fallen within the competence of the Fund.</w:t>
      </w:r>
    </w:p>
    <w:p w:rsidR="00812D2C" w:rsidRPr="00360188" w:rsidRDefault="00812D2C" w:rsidP="00812D2C">
      <w:pPr>
        <w:rPr>
          <w:rFonts w:cs="Arial"/>
          <w:szCs w:val="20"/>
        </w:rPr>
      </w:pPr>
      <w:r w:rsidRPr="00360188">
        <w:rPr>
          <w:rFonts w:cs="Arial"/>
          <w:sz w:val="16"/>
          <w:szCs w:val="20"/>
        </w:rPr>
        <w:t xml:space="preserve">After lengthy discussions, in 1960 the IMF Executive Board adopted Decision No. 1034-(60/27).46 This Decision clarified that </w:t>
      </w:r>
      <w:r w:rsidRPr="00360188">
        <w:rPr>
          <w:rStyle w:val="TitleChar"/>
          <w:rFonts w:cs="Arial"/>
          <w:szCs w:val="20"/>
          <w:highlight w:val="green"/>
        </w:rPr>
        <w:t>the</w:t>
      </w:r>
      <w:r w:rsidRPr="00360188">
        <w:rPr>
          <w:rStyle w:val="TitleChar"/>
          <w:rFonts w:cs="Arial"/>
          <w:szCs w:val="20"/>
        </w:rPr>
        <w:t xml:space="preserve"> </w:t>
      </w:r>
      <w:r w:rsidRPr="00360188">
        <w:rPr>
          <w:rStyle w:val="Emphasis"/>
          <w:szCs w:val="20"/>
          <w:highlight w:val="green"/>
        </w:rPr>
        <w:t>distinctive feature</w:t>
      </w:r>
      <w:r w:rsidRPr="00360188">
        <w:rPr>
          <w:rStyle w:val="TitleChar"/>
          <w:rFonts w:cs="Arial"/>
          <w:szCs w:val="20"/>
          <w:highlight w:val="green"/>
        </w:rPr>
        <w:t xml:space="preserve"> of a restriction</w:t>
      </w:r>
      <w:r w:rsidRPr="00360188">
        <w:rPr>
          <w:rFonts w:cs="Arial"/>
          <w:sz w:val="16"/>
          <w:szCs w:val="20"/>
        </w:rPr>
        <w:t xml:space="preserve"> on payments and transfers for current international transactions </w:t>
      </w:r>
      <w:r w:rsidRPr="00360188">
        <w:rPr>
          <w:rStyle w:val="TitleChar"/>
          <w:rFonts w:cs="Arial"/>
          <w:szCs w:val="20"/>
          <w:highlight w:val="green"/>
        </w:rPr>
        <w:t>is</w:t>
      </w:r>
      <w:r w:rsidRPr="00360188">
        <w:rPr>
          <w:rStyle w:val="TitleChar"/>
          <w:rFonts w:cs="Arial"/>
          <w:szCs w:val="20"/>
        </w:rPr>
        <w:t xml:space="preserve"> "whether it involves </w:t>
      </w:r>
      <w:r w:rsidRPr="00360188">
        <w:rPr>
          <w:rStyle w:val="TitleChar"/>
          <w:rFonts w:cs="Arial"/>
          <w:szCs w:val="20"/>
          <w:highlight w:val="green"/>
        </w:rPr>
        <w:t>a</w:t>
      </w:r>
      <w:r w:rsidRPr="00360188">
        <w:rPr>
          <w:rStyle w:val="TitleChar"/>
          <w:rFonts w:cs="Arial"/>
          <w:szCs w:val="20"/>
        </w:rPr>
        <w:t xml:space="preserve"> </w:t>
      </w:r>
      <w:r w:rsidRPr="00360188">
        <w:rPr>
          <w:rStyle w:val="Emphasis"/>
          <w:szCs w:val="20"/>
          <w:highlight w:val="green"/>
        </w:rPr>
        <w:t>direct governmental limitation</w:t>
      </w:r>
      <w:r w:rsidRPr="00360188">
        <w:rPr>
          <w:rStyle w:val="TitleChar"/>
          <w:rFonts w:cs="Arial"/>
          <w:szCs w:val="20"/>
        </w:rPr>
        <w:t xml:space="preserve"> on</w:t>
      </w:r>
      <w:r w:rsidRPr="00360188">
        <w:rPr>
          <w:rFonts w:cs="Arial"/>
          <w:sz w:val="16"/>
          <w:szCs w:val="20"/>
        </w:rPr>
        <w:t xml:space="preserve"> the availability or use of </w:t>
      </w:r>
      <w:r w:rsidRPr="00360188">
        <w:rPr>
          <w:rStyle w:val="TitleChar"/>
          <w:rFonts w:cs="Arial"/>
          <w:szCs w:val="20"/>
        </w:rPr>
        <w:t>exchange</w:t>
      </w:r>
      <w:r w:rsidRPr="00360188">
        <w:rPr>
          <w:rFonts w:cs="Arial"/>
          <w:sz w:val="16"/>
          <w:szCs w:val="20"/>
        </w:rPr>
        <w:t xml:space="preserve"> as such*.47 </w:t>
      </w:r>
      <w:r w:rsidRPr="00360188">
        <w:rPr>
          <w:rStyle w:val="TitleChar"/>
          <w:rFonts w:cs="Arial"/>
          <w:szCs w:val="20"/>
        </w:rPr>
        <w:t>This is a limitation imposed directly</w:t>
      </w:r>
      <w:r w:rsidRPr="00360188">
        <w:rPr>
          <w:rFonts w:cs="Arial"/>
          <w:sz w:val="16"/>
          <w:szCs w:val="20"/>
        </w:rPr>
        <w:t xml:space="preserve"> on the use of currency in itself, for all purposes.</w:t>
      </w:r>
    </w:p>
    <w:p w:rsidR="00812D2C" w:rsidRPr="00360188" w:rsidRDefault="00812D2C" w:rsidP="00812D2C">
      <w:pPr>
        <w:pStyle w:val="Heading4"/>
        <w:spacing w:before="200" w:line="240" w:lineRule="auto"/>
        <w:rPr>
          <w:rFonts w:cs="Arial"/>
        </w:rPr>
      </w:pPr>
      <w:r w:rsidRPr="00360188">
        <w:rPr>
          <w:rFonts w:cs="Arial"/>
        </w:rPr>
        <w:t xml:space="preserve">3. The plan does not curtail – enacting Strict Scrutiny Standards may have an effect of possibly curtailing surveillance in the distant future, but it does not have a direct effect as of the 1ac plantext of curtailing surveillance much less restricting it. </w:t>
      </w:r>
    </w:p>
    <w:p w:rsidR="00812D2C" w:rsidRPr="00360188" w:rsidRDefault="00812D2C" w:rsidP="00812D2C">
      <w:pPr>
        <w:pStyle w:val="Heading4"/>
        <w:rPr>
          <w:rFonts w:cs="Arial"/>
        </w:rPr>
      </w:pPr>
      <w:r w:rsidRPr="00360188">
        <w:rPr>
          <w:rFonts w:cs="Arial"/>
        </w:rPr>
        <w:t>Assess whether the means themselves are a limit---allowing actions that effect a reduction ruins precision</w:t>
      </w:r>
    </w:p>
    <w:p w:rsidR="00812D2C" w:rsidRPr="00360188" w:rsidRDefault="00812D2C" w:rsidP="00812D2C">
      <w:pPr>
        <w:rPr>
          <w:rFonts w:cs="Arial"/>
        </w:rPr>
      </w:pPr>
      <w:r w:rsidRPr="00360188">
        <w:rPr>
          <w:rStyle w:val="Style13ptBold"/>
          <w:rFonts w:cs="Arial"/>
        </w:rPr>
        <w:t>Randall 7</w:t>
      </w:r>
      <w:r w:rsidRPr="00360188">
        <w:rPr>
          <w:rFonts w:cs="Arial"/>
        </w:rPr>
        <w:t xml:space="preserve"> (Judge – Court of Appeals of the State of Minnesota, “Dee Marie Duckwall, Petitioner, Respondent, vs. Adam Andrew Duckwall, Appellant”, 3-13, </w:t>
      </w:r>
      <w:hyperlink r:id="rId63" w:history="1">
        <w:r w:rsidRPr="00360188">
          <w:rPr>
            <w:rStyle w:val="Hyperlink"/>
            <w:rFonts w:cs="Arial"/>
          </w:rPr>
          <w:t>http://law.justia.com/cases/minnesota/court-of-appeals/2007/opa0606</w:t>
        </w:r>
      </w:hyperlink>
      <w:r w:rsidRPr="00360188">
        <w:rPr>
          <w:rFonts w:cs="Arial"/>
        </w:rPr>
        <w:t xml:space="preserve"> 95-0313.html#_ftnref2)</w:t>
      </w:r>
    </w:p>
    <w:p w:rsidR="00812D2C" w:rsidRPr="00360188" w:rsidRDefault="00812D2C" w:rsidP="00812D2C">
      <w:pPr>
        <w:rPr>
          <w:rFonts w:cs="Arial"/>
          <w:sz w:val="16"/>
          <w:szCs w:val="20"/>
        </w:rPr>
      </w:pPr>
      <w:r w:rsidRPr="00360188">
        <w:rPr>
          <w:rFonts w:cs="Arial"/>
          <w:sz w:val="16"/>
          <w:szCs w:val="20"/>
        </w:rPr>
        <w:t xml:space="preserve">[2] When referring to parenting time, </w:t>
      </w:r>
      <w:r w:rsidRPr="00360188">
        <w:rPr>
          <w:rStyle w:val="TitleChar"/>
          <w:rFonts w:cs="Arial"/>
          <w:szCs w:val="20"/>
        </w:rPr>
        <w:t xml:space="preserve">the term </w:t>
      </w:r>
      <w:r w:rsidRPr="00360188">
        <w:rPr>
          <w:rStyle w:val="TitleChar"/>
          <w:rFonts w:cs="Arial"/>
          <w:szCs w:val="20"/>
          <w:highlight w:val="green"/>
        </w:rPr>
        <w:t xml:space="preserve">"restriction[,]" is a </w:t>
      </w:r>
      <w:r w:rsidRPr="00360188">
        <w:rPr>
          <w:rStyle w:val="Emphasis"/>
          <w:szCs w:val="20"/>
          <w:highlight w:val="green"/>
        </w:rPr>
        <w:t>term of art</w:t>
      </w:r>
      <w:r w:rsidRPr="00360188">
        <w:rPr>
          <w:rStyle w:val="TitleChar"/>
          <w:rFonts w:cs="Arial"/>
          <w:szCs w:val="20"/>
        </w:rPr>
        <w:t xml:space="preserve"> that is </w:t>
      </w:r>
      <w:r w:rsidRPr="00360188">
        <w:rPr>
          <w:rStyle w:val="Emphasis"/>
          <w:szCs w:val="20"/>
          <w:highlight w:val="green"/>
        </w:rPr>
        <w:t>not the equivalent of "reduction"</w:t>
      </w:r>
      <w:r w:rsidRPr="00360188">
        <w:rPr>
          <w:rFonts w:cs="Arial"/>
          <w:sz w:val="16"/>
          <w:szCs w:val="20"/>
        </w:rPr>
        <w:t xml:space="preserve"> of parenting time.  "</w:t>
      </w:r>
      <w:r w:rsidRPr="00360188">
        <w:rPr>
          <w:rStyle w:val="TitleChar"/>
          <w:rFonts w:cs="Arial"/>
          <w:szCs w:val="20"/>
        </w:rPr>
        <w:t xml:space="preserve">A </w:t>
      </w:r>
      <w:r w:rsidRPr="00360188">
        <w:rPr>
          <w:rStyle w:val="TitleChar"/>
          <w:rFonts w:cs="Arial"/>
          <w:szCs w:val="20"/>
          <w:highlight w:val="green"/>
        </w:rPr>
        <w:t>modification</w:t>
      </w:r>
      <w:r w:rsidRPr="00360188">
        <w:rPr>
          <w:rFonts w:cs="Arial"/>
          <w:sz w:val="16"/>
          <w:szCs w:val="20"/>
        </w:rPr>
        <w:t xml:space="preserve"> of visitation </w:t>
      </w:r>
      <w:r w:rsidRPr="00360188">
        <w:rPr>
          <w:rStyle w:val="TitleChar"/>
          <w:rFonts w:cs="Arial"/>
          <w:szCs w:val="20"/>
          <w:highlight w:val="green"/>
        </w:rPr>
        <w:t xml:space="preserve">that </w:t>
      </w:r>
      <w:r w:rsidRPr="00360188">
        <w:rPr>
          <w:rStyle w:val="Emphasis"/>
          <w:szCs w:val="20"/>
          <w:highlight w:val="green"/>
        </w:rPr>
        <w:t>results in</w:t>
      </w:r>
      <w:r w:rsidRPr="00360188">
        <w:rPr>
          <w:rStyle w:val="TitleChar"/>
          <w:rFonts w:cs="Arial"/>
          <w:szCs w:val="20"/>
        </w:rPr>
        <w:t xml:space="preserve"> a </w:t>
      </w:r>
      <w:r w:rsidRPr="00360188">
        <w:rPr>
          <w:rStyle w:val="TitleChar"/>
          <w:rFonts w:cs="Arial"/>
          <w:szCs w:val="20"/>
          <w:highlight w:val="green"/>
        </w:rPr>
        <w:t>reduction</w:t>
      </w:r>
      <w:r w:rsidRPr="00360188">
        <w:rPr>
          <w:rFonts w:cs="Arial"/>
          <w:sz w:val="16"/>
          <w:szCs w:val="20"/>
        </w:rPr>
        <w:t xml:space="preserve"> of total visitation time, </w:t>
      </w:r>
      <w:r w:rsidRPr="00360188">
        <w:rPr>
          <w:rStyle w:val="TitleChar"/>
          <w:rFonts w:cs="Arial"/>
          <w:szCs w:val="20"/>
          <w:highlight w:val="green"/>
        </w:rPr>
        <w:t>is not necessarily a restriction'</w:t>
      </w:r>
      <w:r w:rsidRPr="00360188">
        <w:rPr>
          <w:rFonts w:cs="Arial"/>
          <w:sz w:val="16"/>
          <w:szCs w:val="20"/>
        </w:rPr>
        <w:t xml:space="preserve"> of visitation.'  Danielson v. Danielson, 393 N.W.2d 405, 407 (Minn. App. 1986).  </w:t>
      </w:r>
      <w:r w:rsidRPr="00360188">
        <w:rPr>
          <w:rStyle w:val="TitleChar"/>
          <w:rFonts w:cs="Arial"/>
          <w:szCs w:val="20"/>
          <w:highlight w:val="green"/>
        </w:rPr>
        <w:t xml:space="preserve">When determining </w:t>
      </w:r>
      <w:r w:rsidRPr="00360188">
        <w:rPr>
          <w:rStyle w:val="Emphasis"/>
          <w:szCs w:val="20"/>
          <w:highlight w:val="green"/>
        </w:rPr>
        <w:t>whether a reduction constitutes a restriction</w:t>
      </w:r>
      <w:r w:rsidRPr="00360188">
        <w:rPr>
          <w:rStyle w:val="TitleChar"/>
          <w:rFonts w:cs="Arial"/>
          <w:szCs w:val="20"/>
          <w:highlight w:val="green"/>
        </w:rPr>
        <w:t>, the court should consider</w:t>
      </w:r>
      <w:r w:rsidRPr="00360188">
        <w:rPr>
          <w:rStyle w:val="TitleChar"/>
          <w:rFonts w:cs="Arial"/>
          <w:szCs w:val="20"/>
        </w:rPr>
        <w:t xml:space="preserve"> the </w:t>
      </w:r>
      <w:r w:rsidRPr="00360188">
        <w:rPr>
          <w:rStyle w:val="Emphasis"/>
          <w:szCs w:val="20"/>
          <w:highlight w:val="green"/>
        </w:rPr>
        <w:t>reasons</w:t>
      </w:r>
      <w:r w:rsidRPr="00360188">
        <w:rPr>
          <w:rStyle w:val="TitleChar"/>
          <w:rFonts w:cs="Arial"/>
          <w:szCs w:val="20"/>
          <w:highlight w:val="green"/>
        </w:rPr>
        <w:t xml:space="preserve"> for</w:t>
      </w:r>
      <w:r w:rsidRPr="00360188">
        <w:rPr>
          <w:rStyle w:val="TitleChar"/>
          <w:rFonts w:cs="Arial"/>
          <w:szCs w:val="20"/>
        </w:rPr>
        <w:t xml:space="preserve"> the </w:t>
      </w:r>
      <w:r w:rsidRPr="00360188">
        <w:rPr>
          <w:rStyle w:val="TitleChar"/>
          <w:rFonts w:cs="Arial"/>
          <w:szCs w:val="20"/>
          <w:highlight w:val="green"/>
        </w:rPr>
        <w:t>change</w:t>
      </w:r>
      <w:r w:rsidRPr="00360188">
        <w:rPr>
          <w:rStyle w:val="TitleChar"/>
          <w:rFonts w:cs="Arial"/>
          <w:szCs w:val="20"/>
        </w:rPr>
        <w:t xml:space="preserve"> as well as the amount of the reduction."</w:t>
      </w:r>
      <w:r w:rsidRPr="00360188">
        <w:rPr>
          <w:rFonts w:cs="Arial"/>
          <w:sz w:val="16"/>
          <w:szCs w:val="20"/>
        </w:rPr>
        <w:t xml:space="preserve">  Anderson v. Archer, 510 N.W.2d 1, 4 (Minn. App. 1993).</w:t>
      </w:r>
    </w:p>
    <w:p w:rsidR="00812D2C" w:rsidRPr="00360188" w:rsidRDefault="00812D2C" w:rsidP="00812D2C">
      <w:pPr>
        <w:pStyle w:val="Heading4"/>
        <w:rPr>
          <w:rFonts w:cs="Arial"/>
        </w:rPr>
      </w:pPr>
      <w:r w:rsidRPr="00360188">
        <w:rPr>
          <w:rFonts w:cs="Arial"/>
        </w:rPr>
        <w:t>4. Voting issue---</w:t>
      </w:r>
    </w:p>
    <w:p w:rsidR="00812D2C" w:rsidRPr="00360188" w:rsidRDefault="00812D2C" w:rsidP="00812D2C">
      <w:pPr>
        <w:pStyle w:val="Heading4"/>
        <w:rPr>
          <w:rFonts w:cs="Arial"/>
        </w:rPr>
      </w:pPr>
      <w:r w:rsidRPr="00360188">
        <w:rPr>
          <w:rFonts w:cs="Arial"/>
        </w:rPr>
        <w:t xml:space="preserve">Limits---allowing effectual reductions explodes the topic. Any action can </w:t>
      </w:r>
      <w:r w:rsidRPr="00360188">
        <w:rPr>
          <w:rFonts w:cs="Arial"/>
          <w:u w:val="single"/>
        </w:rPr>
        <w:t>potentially</w:t>
      </w:r>
      <w:r w:rsidRPr="00360188">
        <w:rPr>
          <w:rFonts w:cs="Arial"/>
        </w:rPr>
        <w:t xml:space="preserve"> result in less surveillance. Limits are key to depth of preparation and clash. They get more ground to weigh as offense against counterplans or to link turn DAs like politics, at the expense of negative preparation, because it’s impossible to research every single non-topical trick the aff could deploy. That crushes competitive equity which comes first because debate is a game. It’s very unlikely that a direct effect of the plan is a curtailment of surveillance, hold them to a very high standard. </w:t>
      </w:r>
    </w:p>
    <w:p w:rsidR="00812D2C" w:rsidRPr="00812D2C" w:rsidRDefault="00812D2C" w:rsidP="00812D2C"/>
    <w:p w:rsidR="00D370D8" w:rsidRDefault="00D370D8" w:rsidP="00D370D8">
      <w:pPr>
        <w:pStyle w:val="Heading1"/>
      </w:pPr>
      <w:r>
        <w:t>Case</w:t>
      </w:r>
    </w:p>
    <w:p w:rsidR="00D370D8" w:rsidRDefault="00D370D8" w:rsidP="00D370D8">
      <w:pPr>
        <w:pStyle w:val="Heading2"/>
      </w:pPr>
      <w:r>
        <w:t>Islamophobia</w:t>
      </w:r>
    </w:p>
    <w:p w:rsidR="00D370D8" w:rsidRPr="00360188" w:rsidRDefault="00D370D8" w:rsidP="00D370D8">
      <w:pPr>
        <w:pStyle w:val="Heading3"/>
        <w:rPr>
          <w:rFonts w:cs="Arial"/>
        </w:rPr>
      </w:pPr>
      <w:r>
        <w:rPr>
          <w:rFonts w:cs="Arial"/>
        </w:rPr>
        <w:t>Frontline – 1NC</w:t>
      </w:r>
    </w:p>
    <w:p w:rsidR="00D370D8" w:rsidRPr="00360188" w:rsidRDefault="00D370D8" w:rsidP="00D370D8">
      <w:pPr>
        <w:pStyle w:val="Heading4"/>
        <w:rPr>
          <w:rFonts w:cs="Arial"/>
        </w:rPr>
      </w:pPr>
      <w:r w:rsidRPr="00360188">
        <w:rPr>
          <w:rFonts w:cs="Arial"/>
        </w:rPr>
        <w:t>Their impacts are overblown – the majority of Muslims do not feel impacted by surveillance policies – we have poll data</w:t>
      </w:r>
    </w:p>
    <w:p w:rsidR="00D370D8" w:rsidRPr="00360188" w:rsidRDefault="00D370D8" w:rsidP="00D370D8">
      <w:pPr>
        <w:rPr>
          <w:rFonts w:cs="Arial"/>
        </w:rPr>
      </w:pPr>
      <w:r w:rsidRPr="00360188">
        <w:rPr>
          <w:rStyle w:val="Style13ptBold"/>
          <w:rFonts w:cs="Arial"/>
        </w:rPr>
        <w:t>Sidhu 7</w:t>
      </w:r>
      <w:r w:rsidRPr="00360188">
        <w:rPr>
          <w:rFonts w:cs="Arial"/>
        </w:rPr>
        <w:t xml:space="preserve"> — (Dawinder S. Sidhu, Associate Professor of Law, B.A. 2000 from University of Pennsylvania, M.A. 2003 from Johns Hopkins University, J.D. 2004 from The George Washington University, Member of the Maryland Bar, served as a fellow at the Supreme Court of the United States, received a Distinguished Service Award, taught at the Georgetown University Law Center and University of Baltimore School of Law, held visiting research posts at the Oxford University Faculty of Law and Georgetown University Law Center, held fellowships at Harvard University and Stanford University research centers, presented at various law schools, including the University of Pennsylvania Law School and Stanford Law School, participated in programs at leading think tanks, such as the Aspen Institute and Council on Foreign Relations, served as a legal observer of the military commissions at Guantanamo, cited by the Solicitor General of the United States and U.S. Department of Justice, cited in briefs submitted to the Supreme Court of the United States, 2007, “The Chilling Effect of Government Surveillance Programs on the Use of the Internet by Muslim-Americans,” </w:t>
      </w:r>
      <w:r w:rsidRPr="00360188">
        <w:rPr>
          <w:rFonts w:cs="Arial"/>
          <w:i/>
        </w:rPr>
        <w:t>7 U. Md. L.J. Race, Religion, Gender &amp; Class</w:t>
      </w:r>
      <w:r w:rsidRPr="00360188">
        <w:rPr>
          <w:rFonts w:cs="Arial"/>
        </w:rPr>
        <w:t xml:space="preserve">, Available online at </w:t>
      </w:r>
      <w:hyperlink r:id="rId64" w:history="1">
        <w:r w:rsidRPr="00360188">
          <w:rPr>
            <w:rStyle w:val="Hyperlink"/>
            <w:rFonts w:cs="Arial"/>
          </w:rPr>
          <w:t>http://heinonline.org/HOL/Page?handle=hein.journals/margin7&amp;collection=journals&amp;page=375</w:t>
        </w:r>
      </w:hyperlink>
      <w:r w:rsidRPr="00360188">
        <w:rPr>
          <w:rFonts w:cs="Arial"/>
        </w:rPr>
        <w:t>)</w:t>
      </w:r>
    </w:p>
    <w:p w:rsidR="00D370D8" w:rsidRPr="00360188" w:rsidRDefault="00D370D8" w:rsidP="00D370D8">
      <w:pPr>
        <w:rPr>
          <w:rFonts w:cs="Arial"/>
          <w:sz w:val="16"/>
        </w:rPr>
      </w:pPr>
      <w:r w:rsidRPr="00360188">
        <w:rPr>
          <w:rFonts w:cs="Arial"/>
          <w:sz w:val="16"/>
        </w:rPr>
        <w:t>Identity: Of the 311 respondents, all identified themselves as Muslims.83</w:t>
      </w:r>
    </w:p>
    <w:p w:rsidR="00D370D8" w:rsidRPr="00360188" w:rsidRDefault="00D370D8" w:rsidP="00D370D8">
      <w:pPr>
        <w:rPr>
          <w:rFonts w:cs="Arial"/>
          <w:sz w:val="16"/>
        </w:rPr>
      </w:pPr>
      <w:r w:rsidRPr="00360188">
        <w:rPr>
          <w:rFonts w:cs="Arial"/>
          <w:sz w:val="16"/>
        </w:rPr>
        <w:t>General Internet Usage: A vast majority of respondents (80.1%) used the Internet prior to 9/11, while the rest did not. After 9/11, the Internet usage of the respondents increased 7.7%, with 87.8% stating that they have used the Internet after the terrorist attacks, while only 11.9% reporting that they have not. The trend towards greater Internet usage continued, as 90.4% of respondents note that they "currently use" the Internet, and only 9.3% state that they do not.</w:t>
      </w:r>
    </w:p>
    <w:p w:rsidR="00D370D8" w:rsidRPr="00360188" w:rsidRDefault="00D370D8" w:rsidP="00D370D8">
      <w:pPr>
        <w:rPr>
          <w:rFonts w:cs="Arial"/>
          <w:sz w:val="16"/>
        </w:rPr>
      </w:pPr>
      <w:r w:rsidRPr="00360188">
        <w:rPr>
          <w:rFonts w:cs="Arial"/>
          <w:sz w:val="16"/>
        </w:rPr>
        <w:t xml:space="preserve">Views Regarding Government Surveillance: </w:t>
      </w:r>
      <w:r w:rsidRPr="00360188">
        <w:rPr>
          <w:rStyle w:val="StyleUnderline"/>
          <w:rFonts w:cs="Arial"/>
        </w:rPr>
        <w:t>71.7% of respondents believe (48.9% strongly, 22.8% somewhat) that the government is currently monitoring the activities of Muslims in the United States. By</w:t>
      </w:r>
      <w:r w:rsidRPr="00360188">
        <w:rPr>
          <w:rFonts w:cs="Arial"/>
          <w:sz w:val="16"/>
        </w:rPr>
        <w:t xml:space="preserve"> contrast, only 4.2% (1.6% somewhat and 2.6% strongly) disbelieve that such monitoring is taking place. Similarly, 70.7% of respondents believe (45.0% strongly, 25.7% somewhat) that the government is currently monitoring the Internet activities of Muslims in the United States. Only 4.8% disbelieve (2.9% somewhat, 1.9% strongly) that such monitoring is taking place.</w:t>
      </w:r>
    </w:p>
    <w:p w:rsidR="00D370D8" w:rsidRPr="00360188" w:rsidRDefault="00D370D8" w:rsidP="00D370D8">
      <w:pPr>
        <w:rPr>
          <w:rStyle w:val="StyleUnderline"/>
          <w:rFonts w:cs="Arial"/>
        </w:rPr>
      </w:pPr>
      <w:r w:rsidRPr="00360188">
        <w:rPr>
          <w:rFonts w:cs="Arial"/>
          <w:sz w:val="16"/>
        </w:rPr>
        <w:t>Alterations in Behavior--</w:t>
      </w:r>
      <w:r w:rsidRPr="00360188">
        <w:rPr>
          <w:rStyle w:val="Emphasis"/>
        </w:rPr>
        <w:t xml:space="preserve">Generally: 86.8% of respondents said they have not changed at all their general activities after 9/11 due to a concern that the government may be monitoring their activities. </w:t>
      </w:r>
      <w:r w:rsidRPr="00360188">
        <w:rPr>
          <w:rStyle w:val="StyleUnderline"/>
          <w:rFonts w:cs="Arial"/>
        </w:rPr>
        <w:t>Only 11.6% of respondents changed their general activities (6.1% made slight changes, 2.3% made moderate changes, 1.6% made many changes, 1.6% made significant changes) due to this concern.</w:t>
      </w:r>
    </w:p>
    <w:p w:rsidR="00D370D8" w:rsidRPr="00360188" w:rsidRDefault="00D370D8" w:rsidP="00D370D8">
      <w:pPr>
        <w:rPr>
          <w:rFonts w:cs="Arial"/>
          <w:sz w:val="16"/>
        </w:rPr>
      </w:pPr>
      <w:r w:rsidRPr="00360188">
        <w:rPr>
          <w:rStyle w:val="StyleUnderline"/>
          <w:rFonts w:cs="Arial"/>
        </w:rPr>
        <w:t>65.9% of respondents stated that they were not personally aware of any other Muslims in the United States who changed, in any way, their general activities after 9/11, because of a concern that the government may be monitoring their activities.</w:t>
      </w:r>
      <w:r w:rsidRPr="00360188">
        <w:rPr>
          <w:rFonts w:cs="Arial"/>
          <w:sz w:val="16"/>
        </w:rPr>
        <w:t xml:space="preserve"> 25.4% of respondents stated they were personally aware of any other Muslims in the United States who changed, in any way, their general activities after 9/11, because of a concern that the government may be monitoring their activities.</w:t>
      </w:r>
    </w:p>
    <w:p w:rsidR="00D370D8" w:rsidRPr="00360188" w:rsidRDefault="00D370D8" w:rsidP="00D370D8">
      <w:pPr>
        <w:rPr>
          <w:rFonts w:cs="Arial"/>
          <w:sz w:val="16"/>
        </w:rPr>
      </w:pPr>
      <w:r w:rsidRPr="00360188">
        <w:rPr>
          <w:rFonts w:cs="Arial"/>
          <w:sz w:val="16"/>
        </w:rPr>
        <w:t xml:space="preserve">Alterations in Behavior-Internet Usage: </w:t>
      </w:r>
      <w:r w:rsidRPr="00360188">
        <w:rPr>
          <w:rStyle w:val="StyleUnderline"/>
          <w:rFonts w:cs="Arial"/>
        </w:rPr>
        <w:t>89.1% of respondents said they have not changed their Internet usage at all-the sites they visit or the amount of time they spend on the Internet-after 9/11 due to a concern that the government may be monitoring their activities</w:t>
      </w:r>
      <w:r w:rsidRPr="00360188">
        <w:rPr>
          <w:rFonts w:cs="Arial"/>
          <w:sz w:val="16"/>
        </w:rPr>
        <w:t>. Only 8.4% of respondents changed their Internet usage (3.9% made slight changes, 1.6% made moderate changes, 1.9% made many changes, 1.0% made significant changes) due to this concern. Of those who stated that they have made changes in their Internet usage, 57.6% noted that they did not visit websites after 9/11, because of a concern that the government may be monitoring their online activities.</w:t>
      </w:r>
    </w:p>
    <w:p w:rsidR="00D370D8" w:rsidRPr="00360188" w:rsidRDefault="00D370D8" w:rsidP="00D370D8">
      <w:pPr>
        <w:rPr>
          <w:rFonts w:cs="Arial"/>
          <w:sz w:val="16"/>
        </w:rPr>
      </w:pPr>
      <w:r w:rsidRPr="00360188">
        <w:rPr>
          <w:rStyle w:val="StyleUnderline"/>
          <w:rFonts w:cs="Arial"/>
        </w:rPr>
        <w:t>77.2% of respondents stated that they were not personally aware of any other Muslims in the United States who changed, in any way, their Internet usage after 9/11, because of a concern that the government may be monitoring their activities</w:t>
      </w:r>
      <w:r w:rsidRPr="00360188">
        <w:rPr>
          <w:rFonts w:cs="Arial"/>
          <w:sz w:val="16"/>
        </w:rPr>
        <w:t>. 11.9% of respondents stated they were personally aware of any other Muslims in the United States who changed, in any way, their Internet usage after 9/11, because of a concern that the government may be monitoring their activities. Of these respondents, 45.6% stated that they are personally aware of other Muslim-Americans who have not visited certain web sites after 9/11, because of a concern that the government may be monitoring their online activities.</w:t>
      </w:r>
    </w:p>
    <w:p w:rsidR="00D370D8" w:rsidRPr="00360188" w:rsidRDefault="00D370D8" w:rsidP="00D370D8">
      <w:pPr>
        <w:pStyle w:val="Analytic"/>
        <w:rPr>
          <w:rFonts w:cs="Arial"/>
        </w:rPr>
      </w:pPr>
      <w:r w:rsidRPr="00360188">
        <w:rPr>
          <w:rFonts w:cs="Arial"/>
        </w:rPr>
        <w:t>Islamophobia IS messed up – that’s undeniable – but it’s equally undeniable that almost all terrorists ARE Muslim, making it the most effective method to combat terrorist operations – this evidence is comparative.</w:t>
      </w:r>
    </w:p>
    <w:p w:rsidR="00D370D8" w:rsidRPr="00360188" w:rsidRDefault="00D370D8" w:rsidP="00D370D8">
      <w:pPr>
        <w:rPr>
          <w:rFonts w:cs="Arial"/>
          <w:b/>
          <w:sz w:val="26"/>
          <w:szCs w:val="26"/>
        </w:rPr>
      </w:pPr>
      <w:r w:rsidRPr="00360188">
        <w:rPr>
          <w:rFonts w:cs="Arial"/>
          <w:b/>
          <w:sz w:val="26"/>
          <w:szCs w:val="26"/>
        </w:rPr>
        <w:t xml:space="preserve">McMillen 06 </w:t>
      </w:r>
      <w:r w:rsidRPr="00360188">
        <w:rPr>
          <w:rFonts w:cs="Arial"/>
        </w:rPr>
        <w:t>(Lucas McMillen, University of St. Thomas, “Eye on Islam: Judicial Scrutiny Along the Religious Profiling/Suspect Description Reliance Spectrum”,</w:t>
      </w:r>
      <w:r w:rsidRPr="00360188">
        <w:rPr>
          <w:rFonts w:cs="Arial"/>
          <w:b/>
          <w:sz w:val="26"/>
          <w:szCs w:val="26"/>
        </w:rPr>
        <w:t xml:space="preserve"> </w:t>
      </w:r>
      <w:r w:rsidRPr="00360188">
        <w:rPr>
          <w:rFonts w:cs="Arial"/>
        </w:rPr>
        <w:t>[</w:t>
      </w:r>
      <w:hyperlink r:id="rId65" w:history="1">
        <w:r w:rsidRPr="00360188">
          <w:rPr>
            <w:rStyle w:val="Hyperlink"/>
            <w:rFonts w:cs="Arial"/>
          </w:rPr>
          <w:t>http://ir.stthomas.edu/cgi/viewcontent.cgi?article=1107&amp;context=ustlj</w:t>
        </w:r>
      </w:hyperlink>
      <w:r w:rsidRPr="00360188">
        <w:rPr>
          <w:rFonts w:cs="Arial"/>
        </w:rPr>
        <w:t>)</w:t>
      </w:r>
    </w:p>
    <w:p w:rsidR="00D370D8" w:rsidRPr="00360188" w:rsidRDefault="00D370D8" w:rsidP="00D370D8">
      <w:pPr>
        <w:rPr>
          <w:rStyle w:val="Emphasis"/>
        </w:rPr>
      </w:pPr>
      <w:r w:rsidRPr="00360188">
        <w:rPr>
          <w:rFonts w:cs="Arial"/>
          <w:sz w:val="14"/>
        </w:rPr>
        <w:t xml:space="preserve">Immediately after the September 11th terrorist attacks, </w:t>
      </w:r>
      <w:r w:rsidRPr="00360188">
        <w:rPr>
          <w:rStyle w:val="StyleUnderline"/>
          <w:rFonts w:cs="Arial"/>
        </w:rPr>
        <w:t>Attorney General John Ashcroft converted the Federal Bureau of Investigation into a counterterrorism agency:</w:t>
      </w:r>
      <w:r w:rsidRPr="00360188">
        <w:rPr>
          <w:rFonts w:cs="Arial"/>
          <w:sz w:val="14"/>
        </w:rPr>
        <w:t xml:space="preserve"> "That day, in those early hours," said Ashcroft in a 2002 press conference announcing the Bureau's reorientation, "the prevention of </w:t>
      </w:r>
      <w:r w:rsidRPr="00360188">
        <w:rPr>
          <w:rStyle w:val="StyleUnderline"/>
          <w:rFonts w:cs="Arial"/>
        </w:rPr>
        <w:t>terrorist acts became the central goal of the law enforcement and national security mission of the FBI.</w:t>
      </w:r>
      <w:r w:rsidRPr="00360188">
        <w:rPr>
          <w:rFonts w:cs="Arial"/>
          <w:sz w:val="14"/>
        </w:rPr>
        <w:t xml:space="preserve">"l But, while Ashcroft may have properly redirected the FBI toward confronting the primary threat to United States safety and security, </w:t>
      </w:r>
      <w:r w:rsidRPr="00360188">
        <w:rPr>
          <w:rStyle w:val="StyleUnderline"/>
          <w:rFonts w:cs="Arial"/>
        </w:rPr>
        <w:t>his identification of our enemy was not as particular as it could have been</w:t>
      </w:r>
      <w:r w:rsidRPr="00360188">
        <w:rPr>
          <w:rFonts w:cs="Arial"/>
          <w:sz w:val="14"/>
        </w:rPr>
        <w:t>. In 2004, the 9/11 Commission aimed for further clarity: [</w:t>
      </w:r>
      <w:r w:rsidRPr="00360188">
        <w:rPr>
          <w:rStyle w:val="StyleUnderline"/>
          <w:rFonts w:cs="Arial"/>
        </w:rPr>
        <w:t>T]he enemy is not just "terrorism," some generic evil. This vagueness blurs the strategy. The catastrophic threat at this moment in history is more specific. It is the threat posed by Islamist terrorism-especially the al Qaeda network, its affiliates, and its ideology. 2</w:t>
      </w:r>
      <w:r w:rsidRPr="00360188">
        <w:rPr>
          <w:rFonts w:cs="Arial"/>
          <w:sz w:val="14"/>
        </w:rPr>
        <w:t xml:space="preserve"> Indeed, </w:t>
      </w:r>
      <w:r w:rsidRPr="00360188">
        <w:rPr>
          <w:rStyle w:val="StyleUnderline"/>
          <w:rFonts w:cs="Arial"/>
        </w:rPr>
        <w:t>no characteristic unites the perpetrators of recent terrorist acts so much as their Muslim identity. Middle Eastern nationality may be thought to provide the link, but this trait proves to be underinclusive: to name just a few examples, Richard Reid, the "shoe bomber," is a Muslim who was born and educated in the United Kingdom,3 as were the four July 7th London Underground bombers.4 Zacarias Moussaoui, the only person to be charged and convicted by United States courts in connection with the September 11th terrorist attacks, is a French Muslim.5 Earnest James Ujaama, an indicted al-Qaeda associate, is a Muslim convert who was born in Denver and raised in Seattl</w:t>
      </w:r>
      <w:r w:rsidRPr="00360188">
        <w:rPr>
          <w:rFonts w:cs="Arial"/>
          <w:sz w:val="14"/>
        </w:rPr>
        <w:t xml:space="preserve">e.6 Furthermore, </w:t>
      </w:r>
      <w:r w:rsidRPr="00360188">
        <w:rPr>
          <w:rStyle w:val="StyleUnderline"/>
          <w:rFonts w:cs="Arial"/>
        </w:rPr>
        <w:t>of the twenty-six terrorists currently on the FBI's Most Wanted List, three are from the Philippines; two are from Kenya; one, Abdul Rahman Yasin, is from Indiana-</w:t>
      </w:r>
      <w:r w:rsidRPr="00360188">
        <w:rPr>
          <w:rStyle w:val="Emphasis"/>
        </w:rPr>
        <w:t>all are Muslims</w:t>
      </w:r>
      <w:r w:rsidRPr="00360188">
        <w:rPr>
          <w:rFonts w:cs="Arial"/>
          <w:sz w:val="14"/>
        </w:rPr>
        <w:t xml:space="preserve">.7 </w:t>
      </w:r>
      <w:r w:rsidRPr="00360188">
        <w:rPr>
          <w:rStyle w:val="StyleUnderline"/>
          <w:rFonts w:cs="Arial"/>
        </w:rPr>
        <w:t>Nor does Arab ethnicity serve as a reliably accurate terrorist-identifying characteristic: on</w:t>
      </w:r>
      <w:r w:rsidRPr="00360188">
        <w:rPr>
          <w:rFonts w:cs="Arial"/>
          <w:sz w:val="14"/>
        </w:rPr>
        <w:t xml:space="preserve"> December 5th, 2005</w:t>
      </w:r>
      <w:r w:rsidRPr="00360188">
        <w:rPr>
          <w:rStyle w:val="StyleUnderline"/>
          <w:rFonts w:cs="Arial"/>
        </w:rPr>
        <w:t>, a white woman who was raised as a Catholic in Belgium became the first European Muslim suicide bomber when she detonated herself in Baquba</w:t>
      </w:r>
      <w:r w:rsidRPr="00360188">
        <w:rPr>
          <w:rFonts w:cs="Arial"/>
          <w:sz w:val="14"/>
        </w:rPr>
        <w:t xml:space="preserve">.8 Indeed, the use of stereotype-defying terrorist operatives is entirely consistent with al-Qaeda's expressed intent to employ deceptive tactics in carrying out its attacks.9 Of course, </w:t>
      </w:r>
      <w:r w:rsidRPr="00360188">
        <w:rPr>
          <w:rStyle w:val="Emphasis"/>
        </w:rPr>
        <w:t>the one characteristic that Islamist radicals cannot obscure by selective conscription is Islamic identity</w:t>
      </w:r>
      <w:r w:rsidRPr="00360188">
        <w:rPr>
          <w:rFonts w:cs="Arial"/>
          <w:sz w:val="14"/>
        </w:rPr>
        <w:t xml:space="preserve">. Accordingly, </w:t>
      </w:r>
      <w:r w:rsidRPr="00360188">
        <w:rPr>
          <w:rStyle w:val="Emphasis"/>
        </w:rPr>
        <w:t>Muslim identity should be considered the attribute that correlates most positively with terrorist involvement;</w:t>
      </w:r>
      <w:r w:rsidRPr="00360188">
        <w:rPr>
          <w:rFonts w:cs="Arial"/>
          <w:sz w:val="14"/>
        </w:rPr>
        <w:t xml:space="preserve"> or, in the words of Abdel Rahman aI-Rashed, the general manager of Al-Arabiya, a top pan-Arab television station in the Middle East,10 </w:t>
      </w:r>
      <w:r w:rsidRPr="00360188">
        <w:rPr>
          <w:rStyle w:val="StyleUnderline"/>
          <w:rFonts w:cs="Arial"/>
        </w:rPr>
        <w:t xml:space="preserve">"It is a certain fact that not all Muslims are terrorists. but it is equally certain, and exceptionally painful, that </w:t>
      </w:r>
      <w:r w:rsidRPr="00360188">
        <w:rPr>
          <w:rStyle w:val="Emphasis"/>
        </w:rPr>
        <w:t>almost all terrorists are Muslims</w:t>
      </w:r>
      <w:r w:rsidRPr="00360188">
        <w:rPr>
          <w:rFonts w:cs="Arial"/>
          <w:sz w:val="14"/>
        </w:rPr>
        <w:t xml:space="preserve">."11 Our question then becomes, what is the proper role for Muslim identity in our law-enforcement offIcials' preventive counterterrorism efforts? It is a question that calls for a survey of our Constitution as well as our conscience, as the answer may compel us to contemplate taking permissible but regrettable measures against a particular religious group. In 1785, James Madison wrote: "[A just government] will be best supported by protecting every citizen in the enjoyment of his Religion with the same equal hand which protects his person and his property."12 </w:t>
      </w:r>
      <w:r w:rsidRPr="00360188">
        <w:rPr>
          <w:rStyle w:val="StyleUnderline"/>
          <w:rFonts w:cs="Arial"/>
        </w:rPr>
        <w:t>But what shall be done when those two ideals are incompatible, when protecting persons and their property requires the government to take action that may infringe on others' religious enjoyment</w:t>
      </w:r>
      <w:r w:rsidRPr="00360188">
        <w:rPr>
          <w:rFonts w:cs="Arial"/>
          <w:sz w:val="14"/>
        </w:rPr>
        <w:t xml:space="preserve">? </w:t>
      </w:r>
      <w:r w:rsidRPr="00360188">
        <w:rPr>
          <w:rStyle w:val="StyleUnderline"/>
          <w:rFonts w:cs="Arial"/>
        </w:rPr>
        <w:t>We are faced with bad (ostracizing Muslims) and worse (suffering another terrorist attack) choices, a predicament expressed in the dour words of the reliably relevant Winston Churchill,</w:t>
      </w:r>
      <w:r w:rsidRPr="00360188">
        <w:rPr>
          <w:rFonts w:cs="Arial"/>
          <w:sz w:val="14"/>
        </w:rPr>
        <w:t xml:space="preserve"> who, speaking in a different context, said, "</w:t>
      </w:r>
      <w:r w:rsidRPr="00360188">
        <w:rPr>
          <w:rStyle w:val="StyleUnderline"/>
          <w:rFonts w:cs="Arial"/>
        </w:rPr>
        <w:t>We seem to be very near the bleak choice between War and Shame. My feeling is that we shall choose Shame, and then have War thrown in a little later on even more adverse terms than at present</w:t>
      </w:r>
      <w:r w:rsidRPr="00360188">
        <w:rPr>
          <w:rFonts w:cs="Arial"/>
          <w:sz w:val="14"/>
        </w:rPr>
        <w:t xml:space="preserve">." 13 To assist legal and law enforcement authorities in avoiding both Shame and War, this Article will aim to provide a legal framework allowing law enforcement officials greater flexibility in targeting religious groups. In doing so, it will focus exclusively on religious-group targeting and will not address the related issues of racial and ethnic profiling, which have been adequately covered by other commentators. I will begin by discussing the difference between acts of religious profiling and acts of suspect description reliance, and then discuss how most acts of religious-group targeting can be plausibly characterized as either. Finally, </w:t>
      </w:r>
      <w:r w:rsidRPr="00360188">
        <w:rPr>
          <w:rStyle w:val="StyleUnderline"/>
          <w:rFonts w:cs="Arial"/>
        </w:rPr>
        <w:t xml:space="preserve">I will recommend that courts adopt a view toward religious-group targeting that </w:t>
      </w:r>
      <w:r w:rsidRPr="00360188">
        <w:rPr>
          <w:rStyle w:val="Emphasis"/>
        </w:rPr>
        <w:t>allows law-enforcement officials greater flexibility in countering the Islamist terrorist threat.</w:t>
      </w:r>
    </w:p>
    <w:p w:rsidR="00D370D8" w:rsidRPr="00360188" w:rsidRDefault="00D370D8" w:rsidP="00D370D8">
      <w:pPr>
        <w:pStyle w:val="Heading4"/>
        <w:rPr>
          <w:rFonts w:cs="Arial"/>
        </w:rPr>
      </w:pPr>
      <w:r w:rsidRPr="00360188">
        <w:rPr>
          <w:rFonts w:cs="Arial"/>
        </w:rPr>
        <w:t xml:space="preserve">No solvency – Muslims don’t know if they’re being surveyed, circumvention is inevitable, and islamophobia is too engrained. </w:t>
      </w:r>
    </w:p>
    <w:p w:rsidR="00D370D8" w:rsidRPr="00360188" w:rsidRDefault="00D370D8" w:rsidP="00D370D8">
      <w:pPr>
        <w:rPr>
          <w:rFonts w:cs="Arial"/>
          <w:color w:val="000000" w:themeColor="text1"/>
          <w:sz w:val="20"/>
          <w:szCs w:val="20"/>
        </w:rPr>
      </w:pPr>
      <w:r w:rsidRPr="00360188">
        <w:rPr>
          <w:rStyle w:val="Style13ptBold"/>
          <w:rFonts w:cs="Arial"/>
        </w:rPr>
        <w:t>Kundani 14</w:t>
      </w:r>
      <w:r w:rsidRPr="00360188">
        <w:rPr>
          <w:rFonts w:cs="Arial"/>
          <w:b/>
          <w:color w:val="000000" w:themeColor="text1"/>
          <w:sz w:val="27"/>
          <w:szCs w:val="27"/>
        </w:rPr>
        <w:t xml:space="preserve"> </w:t>
      </w:r>
      <w:r w:rsidRPr="00360188">
        <w:rPr>
          <w:rFonts w:cs="Arial"/>
          <w:color w:val="000000" w:themeColor="text1"/>
          <w:sz w:val="20"/>
          <w:szCs w:val="20"/>
        </w:rPr>
        <w:t xml:space="preserve">(Arun Kundani, The Guardian, March 28, 2014, “No NSA Reform can fix the American Islamophobic Surveillance Complex”, </w:t>
      </w:r>
      <w:hyperlink r:id="rId66" w:history="1">
        <w:r w:rsidRPr="00360188">
          <w:rPr>
            <w:rStyle w:val="Hyperlink"/>
            <w:rFonts w:cs="Arial"/>
            <w:sz w:val="20"/>
            <w:szCs w:val="20"/>
          </w:rPr>
          <w:t>http://www.theguardian.com/commentisfree/2014/mar/28/nsa-reform-american-islamophobic-surveillance-complex</w:t>
        </w:r>
      </w:hyperlink>
      <w:r w:rsidRPr="00360188">
        <w:rPr>
          <w:rFonts w:cs="Arial"/>
          <w:color w:val="000000" w:themeColor="text1"/>
          <w:sz w:val="20"/>
          <w:szCs w:val="20"/>
        </w:rPr>
        <w:t>)</w:t>
      </w:r>
    </w:p>
    <w:p w:rsidR="00D370D8" w:rsidRPr="00360188" w:rsidRDefault="00D370D8" w:rsidP="00D370D8">
      <w:pPr>
        <w:rPr>
          <w:rStyle w:val="StyleUnderline"/>
          <w:rFonts w:cs="Arial"/>
        </w:rPr>
      </w:pPr>
      <w:r w:rsidRPr="00360188">
        <w:rPr>
          <w:rStyle w:val="StyleUnderline"/>
          <w:rFonts w:cs="Arial"/>
        </w:rPr>
        <w:t xml:space="preserve">Better oversight of the sprawling American national security apparatus may finally be coming: </w:t>
      </w:r>
      <w:hyperlink r:id="rId67" w:history="1">
        <w:r w:rsidRPr="00360188">
          <w:rPr>
            <w:rStyle w:val="StyleUnderline"/>
            <w:rFonts w:cs="Arial"/>
          </w:rPr>
          <w:t>President Obama and the House Intelligence Committee unveiled plans</w:t>
        </w:r>
      </w:hyperlink>
      <w:r w:rsidRPr="00360188">
        <w:rPr>
          <w:rStyle w:val="StyleUnderline"/>
          <w:rFonts w:cs="Arial"/>
        </w:rPr>
        <w:t xml:space="preserve"> this week to </w:t>
      </w:r>
      <w:hyperlink r:id="rId68" w:history="1">
        <w:r w:rsidRPr="00360188">
          <w:rPr>
            <w:rStyle w:val="StyleUnderline"/>
            <w:rFonts w:cs="Arial"/>
          </w:rPr>
          <w:t>reduce bulk collection of telephone records</w:t>
        </w:r>
      </w:hyperlink>
      <w:r w:rsidRPr="00360188">
        <w:rPr>
          <w:rStyle w:val="StyleUnderline"/>
          <w:rFonts w:cs="Arial"/>
        </w:rPr>
        <w:t xml:space="preserve">. </w:t>
      </w:r>
      <w:r w:rsidRPr="00360188">
        <w:rPr>
          <w:rFonts w:cs="Arial"/>
          <w:sz w:val="14"/>
        </w:rPr>
        <w:t xml:space="preserve">The debate opened up by Edward Snowden's whistle-blowing is about to get even more legalistic than </w:t>
      </w:r>
      <w:hyperlink r:id="rId69" w:history="1">
        <w:r w:rsidRPr="00360188">
          <w:rPr>
            <w:rFonts w:cs="Arial"/>
            <w:sz w:val="14"/>
          </w:rPr>
          <w:t>all the parsing</w:t>
        </w:r>
      </w:hyperlink>
      <w:r w:rsidRPr="00360188">
        <w:rPr>
          <w:rFonts w:cs="Arial"/>
          <w:sz w:val="14"/>
        </w:rPr>
        <w:t xml:space="preserve"> of </w:t>
      </w:r>
      <w:hyperlink r:id="rId70" w:history="1">
        <w:r w:rsidRPr="00360188">
          <w:rPr>
            <w:rFonts w:cs="Arial"/>
            <w:sz w:val="14"/>
          </w:rPr>
          <w:t>hops</w:t>
        </w:r>
      </w:hyperlink>
      <w:r w:rsidRPr="00360188">
        <w:rPr>
          <w:rFonts w:cs="Arial"/>
          <w:sz w:val="14"/>
        </w:rPr>
        <w:t xml:space="preserve"> and </w:t>
      </w:r>
      <w:hyperlink r:id="rId71" w:history="1">
        <w:r w:rsidRPr="00360188">
          <w:rPr>
            <w:rFonts w:cs="Arial"/>
            <w:sz w:val="14"/>
          </w:rPr>
          <w:t>stores</w:t>
        </w:r>
      </w:hyperlink>
      <w:r w:rsidRPr="00360188">
        <w:rPr>
          <w:rFonts w:cs="Arial"/>
          <w:sz w:val="14"/>
        </w:rPr>
        <w:t xml:space="preserve"> and </w:t>
      </w:r>
      <w:hyperlink r:id="rId72" w:anchor="meta=0000000" w:history="1">
        <w:r w:rsidRPr="00360188">
          <w:rPr>
            <w:rFonts w:cs="Arial"/>
            <w:sz w:val="14"/>
          </w:rPr>
          <w:t>metadata</w:t>
        </w:r>
      </w:hyperlink>
      <w:r w:rsidRPr="00360188">
        <w:rPr>
          <w:rFonts w:cs="Arial"/>
          <w:sz w:val="14"/>
        </w:rPr>
        <w:t xml:space="preserve">.¶ </w:t>
      </w:r>
      <w:r w:rsidRPr="00360188">
        <w:rPr>
          <w:rStyle w:val="StyleUnderline"/>
          <w:rFonts w:cs="Arial"/>
        </w:rPr>
        <w:t xml:space="preserve">These reforms may be reassuring, if sketchy. But for those living in so-called "suspect communities" – Muslim Americans, left-wing campaigners, "radical" journalists – the days of living on the receiving end of excessive spying won’t end there.¶ </w:t>
      </w:r>
      <w:r w:rsidRPr="00360188">
        <w:rPr>
          <w:rStyle w:val="StyleUnderline"/>
          <w:rFonts w:cs="Arial"/>
          <w:highlight w:val="cyan"/>
        </w:rPr>
        <w:t>How come when we talk about spying we don't talk about the lives of ordinary people being spied upon</w:t>
      </w:r>
      <w:r w:rsidRPr="00360188">
        <w:rPr>
          <w:rFonts w:cs="Arial"/>
          <w:sz w:val="14"/>
        </w:rPr>
        <w:t xml:space="preserve">? While we have been rightly outraged at the government's warehousing of troves of data, we have been less interested in the consequences of mass surveillance for those most affected by it – such as Muslim Americans.¶ In writing </w:t>
      </w:r>
      <w:hyperlink r:id="rId73" w:history="1">
        <w:r w:rsidRPr="00360188">
          <w:rPr>
            <w:rFonts w:cs="Arial"/>
            <w:sz w:val="14"/>
          </w:rPr>
          <w:t>my book</w:t>
        </w:r>
      </w:hyperlink>
      <w:r w:rsidRPr="00360188">
        <w:rPr>
          <w:rFonts w:cs="Arial"/>
          <w:sz w:val="14"/>
        </w:rPr>
        <w:t xml:space="preserve"> on Islamophobia and the War on Terror, </w:t>
      </w:r>
      <w:r w:rsidRPr="00360188">
        <w:rPr>
          <w:rStyle w:val="StyleUnderline"/>
          <w:rFonts w:cs="Arial"/>
        </w:rPr>
        <w:t xml:space="preserve">I spoke to dozens of Muslims, from Michigan to Texas and Minnesota to Virginia. Some told me about becoming aware their mosque was under surveillance only after discovering an FBI informant had joined the congregation. Others spoke about federal agents turning up at colleges to question every student who happened to be Muslim. </w:t>
      </w:r>
      <w:r w:rsidRPr="00360188">
        <w:rPr>
          <w:rStyle w:val="StyleUnderline"/>
          <w:rFonts w:cs="Arial"/>
          <w:highlight w:val="cyan"/>
        </w:rPr>
        <w:t xml:space="preserve">All of them said they felt </w:t>
      </w:r>
      <w:r w:rsidRPr="00360188">
        <w:rPr>
          <w:rStyle w:val="Emphasis"/>
          <w:highlight w:val="cyan"/>
        </w:rPr>
        <w:t>unsure whether their telephone calls to relatives abroad were wiretapped or whether their emails were being read by government officials</w:t>
      </w:r>
      <w:r w:rsidRPr="00360188">
        <w:rPr>
          <w:rStyle w:val="Emphasis"/>
        </w:rPr>
        <w:t>.</w:t>
      </w:r>
      <w:r w:rsidRPr="00360188">
        <w:rPr>
          <w:rFonts w:cs="Arial"/>
          <w:sz w:val="14"/>
        </w:rPr>
        <w:t xml:space="preserve">¶ </w:t>
      </w:r>
      <w:r w:rsidRPr="00360188">
        <w:rPr>
          <w:rStyle w:val="StyleUnderline"/>
          <w:rFonts w:cs="Arial"/>
        </w:rPr>
        <w:t>There were the young Somali Americans in Minnesota who described how they and their friends were questioned by FBI agents for no reason other than their ethnic background</w:t>
      </w:r>
      <w:r w:rsidRPr="00360188">
        <w:rPr>
          <w:rFonts w:cs="Arial"/>
          <w:sz w:val="14"/>
        </w:rPr>
        <w:t xml:space="preserve">. Some had been placed under surveillance by a local police department, which disguised its spying as a youth mentoring program and then passed the </w:t>
      </w:r>
      <w:hyperlink r:id="rId74" w:history="1">
        <w:r w:rsidRPr="00360188">
          <w:rPr>
            <w:rFonts w:cs="Arial"/>
            <w:sz w:val="14"/>
          </w:rPr>
          <w:t>FBI</w:t>
        </w:r>
      </w:hyperlink>
      <w:r w:rsidRPr="00360188">
        <w:rPr>
          <w:rFonts w:cs="Arial"/>
          <w:sz w:val="14"/>
        </w:rPr>
        <w:t xml:space="preserve"> intelligence on Somali-American political opinions.¶ There were the Muslim students at the City University of New York who discovered that fellow students they had befriended had been informants all along, working for the New York Police Department's Intelligence Division and tasked with surveilling them. There was no reasonable suspicion of any crime; it was enough that the targeted students were active in the Muslim Students Association.¶ And then there was Luqman Abdullah, a Detroit-based African-American imam, whose mosque was infiltrated by the FBI, leading to a 2009 raid </w:t>
      </w:r>
      <w:hyperlink r:id="rId75" w:history="1">
        <w:r w:rsidRPr="00360188">
          <w:rPr>
            <w:rFonts w:cs="Arial"/>
            <w:sz w:val="14"/>
          </w:rPr>
          <w:t>in which he was shot and killed by federal agents</w:t>
        </w:r>
      </w:hyperlink>
      <w:r w:rsidRPr="00360188">
        <w:rPr>
          <w:rFonts w:cs="Arial"/>
          <w:sz w:val="14"/>
        </w:rPr>
        <w:t xml:space="preserve">. The </w:t>
      </w:r>
      <w:r w:rsidRPr="00360188">
        <w:rPr>
          <w:rStyle w:val="StyleUnderline"/>
          <w:rFonts w:cs="Arial"/>
        </w:rPr>
        <w:t>government had no evidence of any terrorist plot; the sole pretext was that Abdullah had strongly critical views of the US government.¶ These are the types of people whom the National Security Agency can suspect of being two "hops" away from targets</w:t>
      </w:r>
      <w:r w:rsidRPr="00360188">
        <w:rPr>
          <w:rFonts w:cs="Arial"/>
          <w:sz w:val="14"/>
        </w:rPr>
        <w:t>. These are the types of "bad guys" referred to</w:t>
      </w:r>
      <w:hyperlink r:id="rId76" w:history="1">
        <w:r w:rsidRPr="00360188">
          <w:rPr>
            <w:rFonts w:cs="Arial"/>
            <w:sz w:val="14"/>
          </w:rPr>
          <w:t>by outgoing NSA director Keith Alexander</w:t>
        </w:r>
      </w:hyperlink>
      <w:r w:rsidRPr="00360188">
        <w:rPr>
          <w:rFonts w:cs="Arial"/>
          <w:sz w:val="14"/>
        </w:rPr>
        <w:t xml:space="preserve">. Ten years ago, around 100,000 Arabs and Muslims in America had some sort of national security file compiled on them. Today, that number is likely to be even higher.¶ A </w:t>
      </w:r>
      <w:hyperlink r:id="rId77" w:history="1">
        <w:r w:rsidRPr="00360188">
          <w:rPr>
            <w:rFonts w:cs="Arial"/>
            <w:sz w:val="14"/>
          </w:rPr>
          <w:t>study</w:t>
        </w:r>
      </w:hyperlink>
      <w:r w:rsidRPr="00360188">
        <w:rPr>
          <w:rFonts w:cs="Arial"/>
          <w:sz w:val="14"/>
        </w:rPr>
        <w:t xml:space="preserve"> published last year by the Muslim American Civil Liberties Coalition documented the effects of this kind of mass surveillance. In targeted communities, a culture of enforced self-censorship takes hold and relationships of trust start to break down. </w:t>
      </w:r>
      <w:r w:rsidRPr="00360188">
        <w:rPr>
          <w:rStyle w:val="StyleUnderline"/>
          <w:rFonts w:cs="Arial"/>
        </w:rPr>
        <w:t>As one interviewee said: "</w:t>
      </w:r>
      <w:r w:rsidRPr="00360188">
        <w:rPr>
          <w:rStyle w:val="StyleUnderline"/>
          <w:rFonts w:cs="Arial"/>
          <w:highlight w:val="cyan"/>
        </w:rPr>
        <w:t>You look at your closest friends and ask: are they informants?"</w:t>
      </w:r>
      <w:r w:rsidRPr="00360188">
        <w:rPr>
          <w:rStyle w:val="StyleUnderline"/>
          <w:rFonts w:cs="Arial"/>
        </w:rPr>
        <w:t xml:space="preserve">¶ This is what real fear of surveillance looks like: </w:t>
      </w:r>
      <w:r w:rsidRPr="00360188">
        <w:rPr>
          <w:rStyle w:val="StyleUnderline"/>
          <w:rFonts w:cs="Arial"/>
          <w:highlight w:val="cyan"/>
        </w:rPr>
        <w:t>not knowing whom to trust, choosing your words with care when talking politics in public, the unpredictability of state power</w:t>
      </w:r>
      <w:r w:rsidRPr="00360188">
        <w:rPr>
          <w:rFonts w:cs="Arial"/>
          <w:sz w:val="14"/>
        </w:rPr>
        <w:t xml:space="preserve">. Snowden has rightly drawn our attention to the power of what intelligence agencies call "signals intelligence" – the surveillance of our digital communications – but equally important is "human intelligence", the result of informants and undercover agents operating within communities.¶ Underpinning all the surveillance of Muslim Americans is an assumption that Islamic ideology is linked to terrorism. Yet, over the last 20 years, far more people have been killed in acts of violence by </w:t>
      </w:r>
      <w:hyperlink r:id="rId78" w:history="1">
        <w:r w:rsidRPr="00360188">
          <w:rPr>
            <w:rFonts w:cs="Arial"/>
            <w:sz w:val="14"/>
          </w:rPr>
          <w:t>right-wing extremists</w:t>
        </w:r>
      </w:hyperlink>
      <w:r w:rsidRPr="00360188">
        <w:rPr>
          <w:rFonts w:cs="Arial"/>
          <w:sz w:val="14"/>
        </w:rPr>
        <w:t xml:space="preserve"> than by Muslim American citizens or permanent residents. The huge numbers being spied upon are not would-be terrorists but law-abiding people, some of whom have "radical" political opinions that still ought to be protected by the First Amendment to the constitution. Just the same, there are plenty of other minority Americans who are not would-be "home-grown" terrorists – but they still live in fear that they might be mistaken as one. </w:t>
      </w:r>
      <w:r w:rsidRPr="00360188">
        <w:rPr>
          <w:rStyle w:val="StyleUnderline"/>
          <w:rFonts w:cs="Arial"/>
        </w:rPr>
        <w:t xml:space="preserve">So </w:t>
      </w:r>
      <w:r w:rsidRPr="00360188">
        <w:rPr>
          <w:rStyle w:val="StyleUnderline"/>
          <w:rFonts w:cs="Arial"/>
          <w:highlight w:val="cyan"/>
        </w:rPr>
        <w:t xml:space="preserve">let's reform the NSA and its countless collections. But let's not forget the FBI's reported </w:t>
      </w:r>
      <w:hyperlink r:id="rId79" w:history="1">
        <w:r w:rsidRPr="00360188">
          <w:rPr>
            <w:rStyle w:val="StyleUnderline"/>
            <w:rFonts w:cs="Arial"/>
            <w:highlight w:val="cyan"/>
          </w:rPr>
          <w:t>10,000 intelligence analysts</w:t>
        </w:r>
      </w:hyperlink>
      <w:r w:rsidRPr="00360188">
        <w:rPr>
          <w:rStyle w:val="StyleUnderline"/>
          <w:rFonts w:cs="Arial"/>
        </w:rPr>
        <w:t xml:space="preserve"> working on counter-</w:t>
      </w:r>
      <w:r w:rsidRPr="00360188">
        <w:rPr>
          <w:rStyle w:val="StyleUnderline"/>
          <w:rFonts w:cs="Arial"/>
          <w:highlight w:val="cyan"/>
        </w:rPr>
        <w:t>terrorism and the</w:t>
      </w:r>
      <w:hyperlink r:id="rId80" w:history="1">
        <w:r w:rsidRPr="00360188">
          <w:rPr>
            <w:rStyle w:val="StyleUnderline"/>
            <w:rFonts w:cs="Arial"/>
            <w:highlight w:val="cyan"/>
          </w:rPr>
          <w:t>15,000 paid informants</w:t>
        </w:r>
      </w:hyperlink>
      <w:r w:rsidRPr="00360188">
        <w:rPr>
          <w:rStyle w:val="StyleUnderline"/>
          <w:rFonts w:cs="Arial"/>
          <w:highlight w:val="cyan"/>
        </w:rPr>
        <w:t xml:space="preserve"> helping them do it. Let's not forget the New York Police Department's intelligence and counter-terrorism division </w:t>
      </w:r>
      <w:hyperlink r:id="rId81" w:history="1">
        <w:r w:rsidRPr="00360188">
          <w:rPr>
            <w:rStyle w:val="StyleUnderline"/>
            <w:rFonts w:cs="Arial"/>
            <w:highlight w:val="cyan"/>
          </w:rPr>
          <w:t>with its 1,000 officers, $100m budget and vast program of surveillance</w:t>
        </w:r>
      </w:hyperlink>
      <w:r w:rsidRPr="00360188">
        <w:rPr>
          <w:rStyle w:val="StyleUnderline"/>
          <w:rFonts w:cs="Arial"/>
        </w:rPr>
        <w:t xml:space="preserve">. </w:t>
      </w:r>
      <w:r w:rsidRPr="00360188">
        <w:rPr>
          <w:rStyle w:val="StyleUnderline"/>
          <w:rFonts w:cs="Arial"/>
          <w:highlight w:val="cyan"/>
        </w:rPr>
        <w:t>Let's not forget the especially subtle psychological terror of being Muslim in America, where, sure, maybe your phone calls won't be stored for much longer, but there's a multitude of other ways you're always being watched.¶</w:t>
      </w:r>
      <w:r w:rsidRPr="00360188">
        <w:rPr>
          <w:rFonts w:cs="Arial"/>
          <w:sz w:val="14"/>
        </w:rPr>
        <w:t xml:space="preserve"> </w:t>
      </w:r>
    </w:p>
    <w:p w:rsidR="00D370D8" w:rsidRPr="00360188" w:rsidRDefault="00D370D8" w:rsidP="00D370D8">
      <w:pPr>
        <w:pStyle w:val="Heading4"/>
        <w:rPr>
          <w:rFonts w:cs="Arial"/>
        </w:rPr>
      </w:pPr>
      <w:r w:rsidRPr="00360188">
        <w:rPr>
          <w:rFonts w:cs="Arial"/>
        </w:rPr>
        <w:t>Alt cause – state and local enforcement means the impact is inevitable</w:t>
      </w:r>
    </w:p>
    <w:p w:rsidR="00D370D8" w:rsidRPr="00360188" w:rsidRDefault="00D370D8" w:rsidP="00D370D8">
      <w:pPr>
        <w:rPr>
          <w:rFonts w:cs="Arial"/>
        </w:rPr>
      </w:pPr>
      <w:r w:rsidRPr="00360188">
        <w:rPr>
          <w:rStyle w:val="Style13ptBold"/>
          <w:rFonts w:cs="Arial"/>
        </w:rPr>
        <w:t>AP 12</w:t>
      </w:r>
      <w:r w:rsidRPr="00360188">
        <w:rPr>
          <w:rFonts w:cs="Arial"/>
        </w:rPr>
        <w:t xml:space="preserve"> (Samantha Henry, Matt Appuzzo, Wayne Perry, reporters for the Associated Press, American multinational nonprofit news agency, 2012, “New Jersey Muslims Angry Over NYPD Surveillance Findings,” </w:t>
      </w:r>
      <w:r w:rsidRPr="00360188">
        <w:rPr>
          <w:rFonts w:cs="Arial"/>
          <w:i/>
        </w:rPr>
        <w:t>The Huffington Post</w:t>
      </w:r>
      <w:r w:rsidRPr="00360188">
        <w:rPr>
          <w:rFonts w:cs="Arial"/>
        </w:rPr>
        <w:t xml:space="preserve">, May 25, Available online at </w:t>
      </w:r>
      <w:hyperlink r:id="rId82" w:history="1">
        <w:r w:rsidRPr="00360188">
          <w:rPr>
            <w:rStyle w:val="Hyperlink"/>
            <w:rFonts w:cs="Arial"/>
          </w:rPr>
          <w:t>http://www.huffingtonpost.com/2012/05/25/new-jersey-muslims-cangry-nypd-surveillance_n_1545319.html</w:t>
        </w:r>
      </w:hyperlink>
      <w:r>
        <w:rPr>
          <w:rFonts w:cs="Arial"/>
        </w:rPr>
        <w:t>)</w:t>
      </w:r>
    </w:p>
    <w:p w:rsidR="00D370D8" w:rsidRPr="00360188" w:rsidRDefault="00D370D8" w:rsidP="00D370D8">
      <w:pPr>
        <w:rPr>
          <w:rFonts w:cs="Arial"/>
          <w:sz w:val="16"/>
        </w:rPr>
      </w:pPr>
      <w:r w:rsidRPr="00360188">
        <w:rPr>
          <w:rStyle w:val="StyleUnderline"/>
          <w:rFonts w:cs="Arial"/>
        </w:rPr>
        <w:t>Muslim leaders in New Jersey say they are angry but uncertain what their next step will be after the state's attorney general found that New York City police did not violate any laws in its surveillance of Muslim businesses, mosques and student groups in New Jersey</w:t>
      </w:r>
      <w:r w:rsidRPr="00360188">
        <w:rPr>
          <w:rFonts w:cs="Arial"/>
          <w:sz w:val="16"/>
        </w:rPr>
        <w:t xml:space="preserve">. Several mosque leaders who attended a meeting Thursday with Attorney General Jeffrey S. </w:t>
      </w:r>
      <w:r w:rsidRPr="00360188">
        <w:rPr>
          <w:rStyle w:val="StyleUnderline"/>
          <w:rFonts w:cs="Arial"/>
        </w:rPr>
        <w:t>Chiesa said they were shocked he found no violation of state criminal or civil laws by the NYPD in operations that many Muslims considered unjustified surveillance based solely on religion. "This is a big violation of our civil rights, and we need to go to our communities and explain it?</w:t>
      </w:r>
      <w:r w:rsidRPr="00360188">
        <w:rPr>
          <w:rFonts w:cs="Arial"/>
          <w:sz w:val="16"/>
        </w:rPr>
        <w:t>" Imam Mohammad Qatanani, the spiritual leader of the Islamic Center of Passaic County said Thursday as he left the meeting. Qatanani said he would not tell his congregants to stop collaborating with law enforcement, but added, "</w:t>
      </w:r>
      <w:r w:rsidRPr="00360188">
        <w:rPr>
          <w:rStyle w:val="StyleUnderline"/>
          <w:rFonts w:cs="Arial"/>
        </w:rPr>
        <w:t xml:space="preserve">We need from them to show us the same seriousness and honesty in building bridges with the Muslim community." </w:t>
      </w:r>
      <w:r w:rsidRPr="00360188">
        <w:rPr>
          <w:rFonts w:cs="Arial"/>
          <w:sz w:val="16"/>
        </w:rPr>
        <w:t xml:space="preserve">Chiesa had been asked by Gov. Chris Christie, who appointed him, to look into operations in New Jersey that were part of </w:t>
      </w:r>
      <w:r w:rsidRPr="00360188">
        <w:rPr>
          <w:rStyle w:val="StyleUnderline"/>
          <w:rFonts w:cs="Arial"/>
        </w:rPr>
        <w:t>a widespread NYPD program to collect intelligence on Muslim communities both inside New York and beyond. Undercover officers and informants eavesdropped in Muslim cafes and monitored sermons, even when there was no evidence of a crime</w:t>
      </w:r>
      <w:r w:rsidRPr="00360188">
        <w:rPr>
          <w:rFonts w:cs="Arial"/>
          <w:sz w:val="16"/>
        </w:rPr>
        <w:t>. They infiltrated Muslim student groups, videotaped mosque-goers or collected their license plate numbers as they prayed. The result was that many innocent business owners, students and others were cataloged in police files</w:t>
      </w:r>
      <w:r w:rsidRPr="00360188">
        <w:rPr>
          <w:rStyle w:val="StyleUnderline"/>
          <w:rFonts w:cs="Arial"/>
        </w:rPr>
        <w:t xml:space="preserve">. The interstate surveillance efforts, revealed by The Associated Press earlier this year, angered many Muslims and New Jersey officials. </w:t>
      </w:r>
      <w:r w:rsidRPr="00360188">
        <w:rPr>
          <w:rFonts w:cs="Arial"/>
          <w:sz w:val="16"/>
        </w:rPr>
        <w:t xml:space="preserve">Some, like Newark Mayor Cory Booker and the state's top FBI official, criticized the tactics. Others, like Christie, focused more on the fact that </w:t>
      </w:r>
      <w:r w:rsidRPr="00360188">
        <w:rPr>
          <w:rStyle w:val="StyleUnderline"/>
          <w:rFonts w:cs="Arial"/>
        </w:rPr>
        <w:t>the NYPD didn't tell New Jersey exactly what it was up to. In</w:t>
      </w:r>
      <w:r w:rsidRPr="00360188">
        <w:rPr>
          <w:rFonts w:cs="Arial"/>
          <w:sz w:val="16"/>
        </w:rPr>
        <w:t xml:space="preserve"> response, Chiesa launched what he described as a fact-finding review. Further, </w:t>
      </w:r>
      <w:r w:rsidRPr="00360188">
        <w:rPr>
          <w:rStyle w:val="Emphasis"/>
        </w:rPr>
        <w:t>authorities found that New Jersey has no laws barring outside law enforcement agencies from secretly conducting operations in the state, representatives of the attorney general's office told the AP</w:t>
      </w:r>
      <w:r w:rsidRPr="00360188">
        <w:rPr>
          <w:rFonts w:cs="Arial"/>
          <w:sz w:val="16"/>
        </w:rPr>
        <w:t>. However, New York police have agreed to meet with New Jersey law enforcement regularly to discuss counterterrorism intelligence and operations, the attorney general said.</w:t>
      </w:r>
    </w:p>
    <w:p w:rsidR="00D370D8" w:rsidRPr="00360188" w:rsidRDefault="00D370D8" w:rsidP="00D370D8">
      <w:pPr>
        <w:pStyle w:val="Heading4"/>
        <w:rPr>
          <w:rFonts w:cs="Arial"/>
        </w:rPr>
      </w:pPr>
      <w:r w:rsidRPr="00360188">
        <w:rPr>
          <w:rFonts w:cs="Arial"/>
        </w:rPr>
        <w:t xml:space="preserve">Aff can’t solve — Anti-Arab sentiment is </w:t>
      </w:r>
      <w:r w:rsidRPr="00360188">
        <w:rPr>
          <w:rFonts w:cs="Arial"/>
          <w:u w:val="single"/>
        </w:rPr>
        <w:t>entrenched</w:t>
      </w:r>
      <w:r w:rsidRPr="00360188">
        <w:rPr>
          <w:rFonts w:cs="Arial"/>
        </w:rPr>
        <w:t xml:space="preserve"> in mainstream media and history</w:t>
      </w:r>
    </w:p>
    <w:p w:rsidR="00D370D8" w:rsidRPr="00360188" w:rsidRDefault="00D370D8" w:rsidP="00D370D8">
      <w:pPr>
        <w:rPr>
          <w:rFonts w:cs="Arial"/>
        </w:rPr>
      </w:pPr>
      <w:r w:rsidRPr="00360188">
        <w:rPr>
          <w:rStyle w:val="Style13ptBold"/>
          <w:rFonts w:cs="Arial"/>
        </w:rPr>
        <w:t>Salaita 6</w:t>
      </w:r>
      <w:r w:rsidRPr="00360188">
        <w:rPr>
          <w:rFonts w:cs="Arial"/>
        </w:rPr>
        <w:t xml:space="preserve"> — Steven George Salaita, scholar, author and public speaker, received his B.A. in political science from Radford University in 1997, his M.A. in English from Radford in 1999, and completed his Ph.D. at the University of Oklahoma in Native American studies with a literature emphasis, became an assistant professor of English at University of Wisconsin in Whitewater, where he taught American and ethnic American literature until 2006, associate professor of English at Virginia Tech, won a 2007 Gustavus Myers Outstanding Book Award for writing the book </w:t>
      </w:r>
      <w:r w:rsidRPr="00360188">
        <w:rPr>
          <w:rFonts w:cs="Arial"/>
          <w:i/>
        </w:rPr>
        <w:t>Anti-Arab Racism in the USA: Where It Comes from and What it Means for Politics Today</w:t>
      </w:r>
      <w:r w:rsidRPr="00360188">
        <w:rPr>
          <w:rFonts w:cs="Arial"/>
        </w:rPr>
        <w:t xml:space="preserve">, 2006 (“9/11, Anti-Arab Racism, and the Mythos of National Pride,” </w:t>
      </w:r>
      <w:r w:rsidRPr="00360188">
        <w:rPr>
          <w:rFonts w:cs="Arial"/>
          <w:i/>
        </w:rPr>
        <w:t>Beyond Orientalism and Islamophobia</w:t>
      </w:r>
      <w:r w:rsidRPr="00360188">
        <w:rPr>
          <w:rFonts w:cs="Arial"/>
        </w:rPr>
        <w:t xml:space="preserve">, Fall, Available online at </w:t>
      </w:r>
      <w:hyperlink r:id="rId83" w:history="1">
        <w:r w:rsidRPr="00360188">
          <w:rPr>
            <w:rStyle w:val="Hyperlink"/>
            <w:rFonts w:cs="Arial"/>
          </w:rPr>
          <w:t>https://muse.jhu.edu/journals/new_centennial_review/v006/6.2salaita.pdf</w:t>
        </w:r>
      </w:hyperlink>
      <w:r>
        <w:rPr>
          <w:rFonts w:cs="Arial"/>
        </w:rPr>
        <w:t>)</w:t>
      </w:r>
    </w:p>
    <w:p w:rsidR="00D370D8" w:rsidRPr="00360188" w:rsidRDefault="00D370D8" w:rsidP="00D370D8">
      <w:pPr>
        <w:rPr>
          <w:rFonts w:cs="Arial"/>
          <w:sz w:val="16"/>
        </w:rPr>
      </w:pPr>
      <w:r w:rsidRPr="00360188">
        <w:rPr>
          <w:rFonts w:cs="Arial"/>
          <w:sz w:val="16"/>
        </w:rPr>
        <w:t xml:space="preserve">My second observation that </w:t>
      </w:r>
      <w:r w:rsidRPr="00360188">
        <w:rPr>
          <w:rStyle w:val="Emphasis"/>
        </w:rPr>
        <w:t>anti-Arab racism is not confined to the political right also is worth analysis</w:t>
      </w:r>
      <w:r w:rsidRPr="00360188">
        <w:rPr>
          <w:rFonts w:cs="Arial"/>
          <w:sz w:val="16"/>
        </w:rPr>
        <w:t xml:space="preserve">. </w:t>
      </w:r>
      <w:r w:rsidRPr="00360188">
        <w:rPr>
          <w:rStyle w:val="StyleUnderline"/>
          <w:rFonts w:cs="Arial"/>
        </w:rPr>
        <w:t>Racism</w:t>
      </w:r>
      <w:r w:rsidRPr="00360188">
        <w:rPr>
          <w:rFonts w:cs="Arial"/>
          <w:sz w:val="16"/>
        </w:rPr>
        <w:t xml:space="preserve">, as writers from Elizabeth Cook-Lynn to bell hooks have illustrated, </w:t>
      </w:r>
      <w:r w:rsidRPr="00360188">
        <w:rPr>
          <w:rStyle w:val="StyleUnderline"/>
          <w:rFonts w:cs="Arial"/>
        </w:rPr>
        <w:t>is never limited to particular social or discursive movements, nor is it ever rooted in consistent sites of cultural or linguistic production</w:t>
      </w:r>
      <w:r w:rsidRPr="00360188">
        <w:rPr>
          <w:rFonts w:cs="Arial"/>
          <w:sz w:val="16"/>
        </w:rPr>
        <w:t xml:space="preserve">. </w:t>
      </w:r>
      <w:r w:rsidRPr="00360188">
        <w:rPr>
          <w:rStyle w:val="StyleUnderline"/>
          <w:rFonts w:cs="Arial"/>
        </w:rPr>
        <w:t xml:space="preserve">Any comprehensive survey of popular opinion in the United States over the past decade (a time frame that purposely straddles 9/11) will demonstrate that the blatant anti-Arab racism of the political right is, using a vocabulary appropriate to specific political agendas, </w:t>
      </w:r>
      <w:r w:rsidRPr="00360188">
        <w:rPr>
          <w:rStyle w:val="Emphasis"/>
        </w:rPr>
        <w:t>reinscribed continually in the discourse, or at least the ethos, of mainstream and progressive media</w:t>
      </w:r>
      <w:r w:rsidRPr="00360188">
        <w:rPr>
          <w:rStyle w:val="StyleUnderline"/>
          <w:rFonts w:cs="Arial"/>
        </w:rPr>
        <w:t>.</w:t>
      </w:r>
      <w:r w:rsidRPr="00360188">
        <w:rPr>
          <w:rFonts w:cs="Arial"/>
          <w:sz w:val="16"/>
        </w:rPr>
        <w:t xml:space="preserve"> For instance, leftist liberal publications such as Dissent, Tikkun, and MoveOn.org have been guilty of expressing racist attitudes either in the form of support for Palestinian dispossession or by totalizing all Arabs and Muslims as potential terrorists; or the racism arrives subtly by precluding Arabs from speaking on their own behalf. </w:t>
      </w:r>
      <w:r w:rsidRPr="00360188">
        <w:rPr>
          <w:rStyle w:val="StyleUnderline"/>
          <w:rFonts w:cs="Arial"/>
        </w:rPr>
        <w:t>A similar guilt is shared by mainstream (supposedly liberal) publications such as the New York Times, Newsweek, Los Angeles Times, and Slate.com, which, given their corporate obligations, cannot realistically be expected to attack anti-Arab racism when it is so fundamental to the interests of American capitalism</w:t>
      </w:r>
      <w:r w:rsidRPr="00360188">
        <w:rPr>
          <w:rFonts w:cs="Arial"/>
          <w:sz w:val="16"/>
        </w:rPr>
        <w:t xml:space="preserve"> (and to the survival of the publications). Of major concern to this essay is the recognition that, in keeping with the seminal work of Louis Althusser and Terry Eagleton, </w:t>
      </w:r>
      <w:r w:rsidRPr="00360188">
        <w:rPr>
          <w:rStyle w:val="StyleUnderline"/>
          <w:rFonts w:cs="Arial"/>
        </w:rPr>
        <w:t xml:space="preserve">we cannot seriously interrogate racism by attributing it solely to one political ideology without </w:t>
      </w:r>
      <w:r w:rsidRPr="00360188">
        <w:rPr>
          <w:rStyle w:val="Emphasis"/>
        </w:rPr>
        <w:t>analyzing how the racism is interpolated through a multitude of discourses at the benefit of various ideologies</w:t>
      </w:r>
      <w:r w:rsidRPr="00360188">
        <w:rPr>
          <w:rStyle w:val="StyleUnderline"/>
          <w:rFonts w:cs="Arial"/>
        </w:rPr>
        <w:t>.</w:t>
      </w:r>
      <w:r w:rsidRPr="00360188">
        <w:rPr>
          <w:rFonts w:cs="Arial"/>
          <w:sz w:val="16"/>
        </w:rPr>
        <w:t xml:space="preserve"> Beyond this intercultural observation, we can say that </w:t>
      </w:r>
      <w:r w:rsidRPr="00360188">
        <w:rPr>
          <w:rStyle w:val="StyleUnderline"/>
          <w:rFonts w:cs="Arial"/>
        </w:rPr>
        <w:t>anti-Arab racism has specific historical dimensions that render it unique even as it has been an inheritor of countless tensions and anxieties</w:t>
      </w:r>
      <w:r w:rsidRPr="00360188">
        <w:rPr>
          <w:rFonts w:cs="Arial"/>
          <w:sz w:val="16"/>
        </w:rPr>
        <w:t xml:space="preserve">. Some of those dimensions—travel narratology, Orientalist scholarship, imperialism—have been discussed by others in some detail; the dimension I invariably find most interesting is the relationship of anti-Arab racism with settler colonization, both in the New World and Holy Land. </w:t>
      </w:r>
      <w:r w:rsidRPr="00360188">
        <w:rPr>
          <w:rStyle w:val="StyleUnderline"/>
          <w:rFonts w:cs="Arial"/>
        </w:rPr>
        <w:t xml:space="preserve">This relationship indicates that a centuries-old Holy Land mania in the United States not only facilitated what Cook-Lynn (2001) calls “anti-Indianism,” but has allowed the antiIndianism to evolve into support for a new Messianic conquest that positions today’s Arabs in a fascinating theological continuum. </w:t>
      </w:r>
      <w:r w:rsidRPr="00360188">
        <w:rPr>
          <w:rFonts w:cs="Arial"/>
          <w:sz w:val="16"/>
        </w:rPr>
        <w:t>If Natives were the first victims of racism in North America, then Arabs, the new schematic evildoers, are merely the latest to be the first.</w:t>
      </w:r>
    </w:p>
    <w:p w:rsidR="00D370D8" w:rsidRPr="00360188" w:rsidRDefault="00D370D8" w:rsidP="00D370D8">
      <w:pPr>
        <w:pStyle w:val="Heading3"/>
        <w:rPr>
          <w:rFonts w:cs="Arial"/>
        </w:rPr>
      </w:pPr>
      <w:r w:rsidRPr="00360188">
        <w:rPr>
          <w:rFonts w:cs="Arial"/>
        </w:rPr>
        <w:t>Security Good</w:t>
      </w:r>
    </w:p>
    <w:p w:rsidR="00D370D8" w:rsidRPr="00360188" w:rsidRDefault="00D370D8" w:rsidP="00D370D8">
      <w:pPr>
        <w:pStyle w:val="Heading4"/>
        <w:rPr>
          <w:rFonts w:cs="Arial"/>
        </w:rPr>
      </w:pPr>
      <w:r w:rsidRPr="00360188">
        <w:rPr>
          <w:rFonts w:cs="Arial"/>
        </w:rPr>
        <w:t xml:space="preserve">Security endorsement is necessary to explore human becoming and open space for life possibilities </w:t>
      </w:r>
    </w:p>
    <w:p w:rsidR="00D370D8" w:rsidRPr="00360188" w:rsidRDefault="00D370D8" w:rsidP="00D370D8">
      <w:pPr>
        <w:rPr>
          <w:rFonts w:cs="Arial"/>
          <w:sz w:val="16"/>
        </w:rPr>
      </w:pPr>
      <w:r>
        <w:rPr>
          <w:rStyle w:val="Style13ptBold"/>
          <w:rFonts w:cs="Arial"/>
        </w:rPr>
        <w:t xml:space="preserve">Booth </w:t>
      </w:r>
      <w:r w:rsidRPr="00360188">
        <w:rPr>
          <w:rStyle w:val="Style13ptBold"/>
          <w:rFonts w:cs="Arial"/>
        </w:rPr>
        <w:t>05</w:t>
      </w:r>
      <w:r w:rsidRPr="00360188">
        <w:rPr>
          <w:rFonts w:cs="Arial"/>
          <w:sz w:val="16"/>
        </w:rPr>
        <w:t xml:space="preserve"> (Ken – visiting researcher – US Naval War College, Critical Security Studies and World Politics, p. 22)</w:t>
      </w:r>
    </w:p>
    <w:p w:rsidR="00D370D8" w:rsidRPr="00360188" w:rsidRDefault="00D370D8" w:rsidP="00D370D8">
      <w:pPr>
        <w:rPr>
          <w:rFonts w:eastAsia="Times New Roman" w:cs="Arial"/>
          <w:sz w:val="16"/>
        </w:rPr>
      </w:pPr>
      <w:r w:rsidRPr="00360188">
        <w:rPr>
          <w:rFonts w:eastAsia="Times New Roman" w:cs="Arial"/>
          <w:sz w:val="16"/>
        </w:rPr>
        <w:t>The best starting point for conceptualizing security lies in the real conditions of insecurity suffered by people and collectivities. Look around. What is immediately striking is that</w:t>
      </w:r>
      <w:r w:rsidRPr="00360188">
        <w:rPr>
          <w:rFonts w:eastAsia="Times New Roman" w:cs="Arial"/>
        </w:rPr>
        <w:t xml:space="preserve"> </w:t>
      </w:r>
      <w:r w:rsidRPr="00360188">
        <w:rPr>
          <w:rFonts w:eastAsia="Times New Roman" w:cs="Arial"/>
          <w:b/>
          <w:u w:val="single"/>
        </w:rPr>
        <w:t>some degree of insecurity</w:t>
      </w:r>
      <w:r w:rsidRPr="00360188">
        <w:rPr>
          <w:rFonts w:eastAsia="Times New Roman" w:cs="Arial"/>
        </w:rPr>
        <w:t xml:space="preserve">, </w:t>
      </w:r>
      <w:r w:rsidRPr="00360188">
        <w:rPr>
          <w:rFonts w:eastAsia="Times New Roman" w:cs="Arial"/>
          <w:sz w:val="16"/>
        </w:rPr>
        <w:t>as a life-determining condition</w:t>
      </w:r>
      <w:r w:rsidRPr="00360188">
        <w:rPr>
          <w:rFonts w:eastAsia="Times New Roman" w:cs="Arial"/>
        </w:rPr>
        <w:t xml:space="preserve">, </w:t>
      </w:r>
      <w:r w:rsidRPr="00360188">
        <w:rPr>
          <w:rFonts w:eastAsia="Times New Roman" w:cs="Arial"/>
          <w:b/>
          <w:u w:val="single"/>
        </w:rPr>
        <w:t xml:space="preserve">is universal. </w:t>
      </w:r>
      <w:r w:rsidRPr="00360188">
        <w:rPr>
          <w:rFonts w:eastAsia="Times New Roman" w:cs="Arial"/>
          <w:b/>
          <w:highlight w:val="green"/>
          <w:u w:val="single"/>
        </w:rPr>
        <w:t xml:space="preserve">To the </w:t>
      </w:r>
      <w:r w:rsidRPr="00360188">
        <w:rPr>
          <w:rStyle w:val="Emphasis"/>
          <w:highlight w:val="green"/>
        </w:rPr>
        <w:t>extent</w:t>
      </w:r>
      <w:r w:rsidRPr="00360188">
        <w:rPr>
          <w:rFonts w:eastAsia="Times New Roman" w:cs="Arial"/>
          <w:b/>
          <w:highlight w:val="green"/>
          <w:u w:val="single"/>
        </w:rPr>
        <w:t xml:space="preserve"> an individual</w:t>
      </w:r>
      <w:r w:rsidRPr="00360188">
        <w:rPr>
          <w:rFonts w:eastAsia="Times New Roman" w:cs="Arial"/>
        </w:rPr>
        <w:t xml:space="preserve"> </w:t>
      </w:r>
      <w:r w:rsidRPr="00360188">
        <w:rPr>
          <w:rFonts w:eastAsia="Times New Roman" w:cs="Arial"/>
          <w:sz w:val="16"/>
        </w:rPr>
        <w:t>or group</w:t>
      </w:r>
      <w:r w:rsidRPr="00360188">
        <w:rPr>
          <w:rFonts w:eastAsia="Times New Roman" w:cs="Arial"/>
        </w:rPr>
        <w:t xml:space="preserve"> </w:t>
      </w:r>
      <w:r w:rsidRPr="00360188">
        <w:rPr>
          <w:rFonts w:eastAsia="Times New Roman" w:cs="Arial"/>
          <w:b/>
          <w:highlight w:val="green"/>
          <w:u w:val="single"/>
        </w:rPr>
        <w:t>is insecure</w:t>
      </w:r>
      <w:r w:rsidRPr="00360188">
        <w:rPr>
          <w:rFonts w:eastAsia="Times New Roman" w:cs="Arial"/>
          <w:b/>
          <w:u w:val="single"/>
        </w:rPr>
        <w:t xml:space="preserve">, to the extent </w:t>
      </w:r>
      <w:r w:rsidRPr="00360188">
        <w:rPr>
          <w:rFonts w:eastAsia="Times New Roman" w:cs="Arial"/>
          <w:b/>
          <w:highlight w:val="green"/>
          <w:u w:val="single"/>
        </w:rPr>
        <w:t>their life choices</w:t>
      </w:r>
      <w:r w:rsidRPr="00360188">
        <w:rPr>
          <w:rFonts w:eastAsia="Times New Roman" w:cs="Arial"/>
          <w:b/>
          <w:u w:val="single"/>
        </w:rPr>
        <w:t xml:space="preserve"> and changes </w:t>
      </w:r>
      <w:r w:rsidRPr="00360188">
        <w:rPr>
          <w:rFonts w:eastAsia="Times New Roman" w:cs="Arial"/>
          <w:b/>
          <w:highlight w:val="green"/>
          <w:u w:val="single"/>
        </w:rPr>
        <w:t>are taken away</w:t>
      </w:r>
      <w:r w:rsidRPr="00360188">
        <w:rPr>
          <w:rFonts w:eastAsia="Times New Roman" w:cs="Arial"/>
        </w:rPr>
        <w:t xml:space="preserve">; </w:t>
      </w:r>
      <w:r w:rsidRPr="00360188">
        <w:rPr>
          <w:rFonts w:eastAsia="Times New Roman" w:cs="Arial"/>
          <w:sz w:val="16"/>
        </w:rPr>
        <w:t>this</w:t>
      </w:r>
      <w:r w:rsidRPr="00360188">
        <w:rPr>
          <w:rFonts w:eastAsia="Times New Roman" w:cs="Arial"/>
        </w:rPr>
        <w:t xml:space="preserve"> </w:t>
      </w:r>
      <w:r w:rsidRPr="00360188">
        <w:rPr>
          <w:rFonts w:eastAsia="Times New Roman" w:cs="Arial"/>
          <w:b/>
          <w:u w:val="single"/>
        </w:rPr>
        <w:t xml:space="preserve">is because of the resources and energy they need to invest in </w:t>
      </w:r>
      <w:r w:rsidRPr="00360188">
        <w:rPr>
          <w:rStyle w:val="Emphasis"/>
        </w:rPr>
        <w:t>seeking safety</w:t>
      </w:r>
      <w:r w:rsidRPr="00360188">
        <w:rPr>
          <w:rFonts w:eastAsia="Times New Roman" w:cs="Arial"/>
          <w:b/>
          <w:u w:val="single"/>
        </w:rPr>
        <w:t xml:space="preserve"> from domineering threats</w:t>
      </w:r>
      <w:r w:rsidRPr="00360188">
        <w:rPr>
          <w:rFonts w:eastAsia="Times New Roman" w:cs="Arial"/>
          <w:sz w:val="16"/>
        </w:rPr>
        <w:t>–whether these are the lack of food for one’s children, or organizing to resist a foreign aggressor.</w:t>
      </w:r>
      <w:r w:rsidRPr="00360188">
        <w:rPr>
          <w:rFonts w:eastAsia="Times New Roman" w:cs="Arial"/>
        </w:rPr>
        <w:t xml:space="preserve"> </w:t>
      </w:r>
      <w:r w:rsidRPr="00360188">
        <w:rPr>
          <w:rFonts w:eastAsia="Times New Roman" w:cs="Arial"/>
          <w:b/>
          <w:highlight w:val="green"/>
          <w:u w:val="single"/>
        </w:rPr>
        <w:t>The</w:t>
      </w:r>
      <w:r w:rsidRPr="00360188">
        <w:rPr>
          <w:rFonts w:eastAsia="Times New Roman" w:cs="Arial"/>
          <w:b/>
          <w:u w:val="single"/>
        </w:rPr>
        <w:t xml:space="preserve"> corollary of the re</w:t>
      </w:r>
      <w:r w:rsidRPr="00360188">
        <w:rPr>
          <w:rFonts w:eastAsia="Times New Roman" w:cs="Arial"/>
          <w:b/>
          <w:highlight w:val="green"/>
          <w:u w:val="single"/>
        </w:rPr>
        <w:t>lationship between insecurity and a determined life is tha</w:t>
      </w:r>
      <w:r w:rsidRPr="00360188">
        <w:rPr>
          <w:rFonts w:eastAsia="Times New Roman" w:cs="Arial"/>
          <w:b/>
          <w:u w:val="single"/>
        </w:rPr>
        <w:t xml:space="preserve">t a degree of </w:t>
      </w:r>
      <w:r w:rsidRPr="00360188">
        <w:rPr>
          <w:rFonts w:eastAsia="Times New Roman" w:cs="Arial"/>
          <w:b/>
          <w:highlight w:val="green"/>
          <w:u w:val="single"/>
        </w:rPr>
        <w:t>security creates life possibilities</w:t>
      </w:r>
      <w:r w:rsidRPr="00360188">
        <w:rPr>
          <w:rFonts w:eastAsia="Times New Roman" w:cs="Arial"/>
          <w:b/>
          <w:u w:val="single"/>
        </w:rPr>
        <w:t xml:space="preserve">. Security might therefore be conceived </w:t>
      </w:r>
      <w:r w:rsidRPr="00360188">
        <w:rPr>
          <w:rFonts w:eastAsia="Times New Roman" w:cs="Arial"/>
          <w:b/>
          <w:highlight w:val="green"/>
          <w:u w:val="single"/>
        </w:rPr>
        <w:t>as synonymous with opening up space</w:t>
      </w:r>
      <w:r w:rsidRPr="00360188">
        <w:rPr>
          <w:rFonts w:eastAsia="Times New Roman" w:cs="Arial"/>
          <w:b/>
          <w:u w:val="single"/>
        </w:rPr>
        <w:t xml:space="preserve"> in people’s lives. </w:t>
      </w:r>
      <w:r w:rsidRPr="00360188">
        <w:rPr>
          <w:rFonts w:eastAsia="Times New Roman" w:cs="Arial"/>
          <w:b/>
          <w:highlight w:val="green"/>
          <w:u w:val="single"/>
        </w:rPr>
        <w:t xml:space="preserve">This allows for individual and collective </w:t>
      </w:r>
      <w:r w:rsidRPr="00360188">
        <w:rPr>
          <w:rStyle w:val="Emphasis"/>
          <w:highlight w:val="green"/>
        </w:rPr>
        <w:t>human becoming</w:t>
      </w:r>
      <w:r w:rsidRPr="00360188">
        <w:rPr>
          <w:rFonts w:eastAsia="Times New Roman" w:cs="Arial"/>
          <w:sz w:val="16"/>
        </w:rPr>
        <w:t>–the capacity to have some choice about living differently–</w:t>
      </w:r>
      <w:r w:rsidRPr="00360188">
        <w:rPr>
          <w:rFonts w:eastAsia="Times New Roman" w:cs="Arial"/>
          <w:b/>
          <w:u w:val="single"/>
        </w:rPr>
        <w:t>consistent with the same but different search by others</w:t>
      </w:r>
      <w:r w:rsidRPr="00360188">
        <w:rPr>
          <w:rFonts w:eastAsia="Times New Roman" w:cs="Arial"/>
        </w:rPr>
        <w:t xml:space="preserve">. </w:t>
      </w:r>
      <w:r w:rsidRPr="00360188">
        <w:rPr>
          <w:rFonts w:eastAsia="Times New Roman" w:cs="Arial"/>
          <w:sz w:val="16"/>
        </w:rPr>
        <w:t>Two interrelated conclusion follow from this. First, security can be understood as an instrumental value; it frees its possessors to a greater or lesser extent from life-determining constraints and so allows different life possibilities to be explored. Second,</w:t>
      </w:r>
      <w:r w:rsidRPr="00360188">
        <w:rPr>
          <w:rFonts w:eastAsia="Times New Roman" w:cs="Arial"/>
        </w:rPr>
        <w:t xml:space="preserve"> </w:t>
      </w:r>
      <w:r w:rsidRPr="00360188">
        <w:rPr>
          <w:rStyle w:val="Emphasis"/>
          <w:highlight w:val="green"/>
        </w:rPr>
        <w:t>security is not synonymous simply with survival</w:t>
      </w:r>
      <w:r w:rsidRPr="00360188">
        <w:rPr>
          <w:rFonts w:eastAsia="Times New Roman" w:cs="Arial"/>
        </w:rPr>
        <w:t xml:space="preserve">. </w:t>
      </w:r>
      <w:r w:rsidRPr="00360188">
        <w:rPr>
          <w:rFonts w:eastAsia="Times New Roman" w:cs="Arial"/>
          <w:sz w:val="16"/>
        </w:rPr>
        <w:t xml:space="preserve">One can survive without being secure (the experience of refugees in long-term camps in war-torn parts of the world, for example). </w:t>
      </w:r>
      <w:r w:rsidRPr="00360188">
        <w:rPr>
          <w:rFonts w:eastAsia="Times New Roman" w:cs="Arial"/>
          <w:b/>
          <w:u w:val="single"/>
        </w:rPr>
        <w:t>Security is therefore more than mere animal survival</w:t>
      </w:r>
      <w:r w:rsidRPr="00360188">
        <w:rPr>
          <w:rFonts w:eastAsia="Times New Roman" w:cs="Arial"/>
        </w:rPr>
        <w:t xml:space="preserve"> </w:t>
      </w:r>
      <w:r w:rsidRPr="00360188">
        <w:rPr>
          <w:rFonts w:eastAsia="Times New Roman" w:cs="Arial"/>
          <w:sz w:val="16"/>
        </w:rPr>
        <w:t xml:space="preserve">(basic animal existence). </w:t>
      </w:r>
      <w:r w:rsidRPr="00360188">
        <w:rPr>
          <w:rFonts w:eastAsia="Times New Roman" w:cs="Arial"/>
          <w:b/>
          <w:u w:val="single"/>
        </w:rPr>
        <w:t xml:space="preserve">It </w:t>
      </w:r>
      <w:r w:rsidRPr="00360188">
        <w:rPr>
          <w:rFonts w:eastAsia="Times New Roman" w:cs="Arial"/>
          <w:b/>
          <w:highlight w:val="green"/>
          <w:u w:val="single"/>
        </w:rPr>
        <w:t xml:space="preserve">is </w:t>
      </w:r>
      <w:r w:rsidRPr="00360188">
        <w:rPr>
          <w:rStyle w:val="Emphasis"/>
          <w:highlight w:val="green"/>
        </w:rPr>
        <w:t>survival-plus</w:t>
      </w:r>
      <w:r w:rsidRPr="00360188">
        <w:rPr>
          <w:rFonts w:eastAsia="Times New Roman" w:cs="Arial"/>
          <w:b/>
          <w:u w:val="single"/>
        </w:rPr>
        <w:t xml:space="preserve">, </w:t>
      </w:r>
      <w:r w:rsidRPr="00360188">
        <w:rPr>
          <w:rFonts w:eastAsia="Times New Roman" w:cs="Arial"/>
          <w:b/>
          <w:highlight w:val="green"/>
          <w:u w:val="single"/>
        </w:rPr>
        <w:t>the</w:t>
      </w:r>
      <w:r w:rsidRPr="00360188">
        <w:rPr>
          <w:rFonts w:eastAsia="Times New Roman" w:cs="Arial"/>
          <w:b/>
          <w:u w:val="single"/>
        </w:rPr>
        <w:t xml:space="preserve"> plus being the </w:t>
      </w:r>
      <w:r w:rsidRPr="00360188">
        <w:rPr>
          <w:rFonts w:eastAsia="Times New Roman" w:cs="Arial"/>
          <w:b/>
          <w:highlight w:val="green"/>
          <w:u w:val="single"/>
        </w:rPr>
        <w:t>possibility to explore</w:t>
      </w:r>
      <w:r w:rsidRPr="00360188">
        <w:rPr>
          <w:rFonts w:eastAsia="Times New Roman" w:cs="Arial"/>
          <w:b/>
          <w:u w:val="single"/>
        </w:rPr>
        <w:t xml:space="preserve"> human becoming. As an instrumental value, </w:t>
      </w:r>
      <w:r w:rsidRPr="00360188">
        <w:rPr>
          <w:rFonts w:eastAsia="Times New Roman" w:cs="Arial"/>
          <w:b/>
          <w:highlight w:val="green"/>
          <w:u w:val="single"/>
        </w:rPr>
        <w:t>security is sought</w:t>
      </w:r>
      <w:r w:rsidRPr="00360188">
        <w:rPr>
          <w:rFonts w:eastAsia="Times New Roman" w:cs="Arial"/>
          <w:b/>
          <w:u w:val="single"/>
        </w:rPr>
        <w:t xml:space="preserve"> </w:t>
      </w:r>
      <w:r w:rsidRPr="00360188">
        <w:rPr>
          <w:rFonts w:eastAsia="Times New Roman" w:cs="Arial"/>
          <w:b/>
          <w:highlight w:val="green"/>
          <w:u w:val="single"/>
        </w:rPr>
        <w:t>because it free people</w:t>
      </w:r>
      <w:r w:rsidRPr="00360188">
        <w:rPr>
          <w:rFonts w:eastAsia="Times New Roman" w:cs="Arial"/>
          <w:sz w:val="16"/>
        </w:rPr>
        <w:t>(s)</w:t>
      </w:r>
      <w:r w:rsidRPr="00360188">
        <w:rPr>
          <w:rFonts w:eastAsia="Times New Roman" w:cs="Arial"/>
        </w:rPr>
        <w:t xml:space="preserve"> </w:t>
      </w:r>
      <w:r w:rsidRPr="00360188">
        <w:rPr>
          <w:rFonts w:eastAsia="Times New Roman" w:cs="Arial"/>
          <w:b/>
          <w:highlight w:val="green"/>
          <w:u w:val="single"/>
        </w:rPr>
        <w:t>to</w:t>
      </w:r>
      <w:r w:rsidRPr="00360188">
        <w:rPr>
          <w:rFonts w:eastAsia="Times New Roman" w:cs="Arial"/>
          <w:b/>
          <w:u w:val="single"/>
        </w:rPr>
        <w:t xml:space="preserve"> some degree to </w:t>
      </w:r>
      <w:r w:rsidRPr="00360188">
        <w:rPr>
          <w:rFonts w:eastAsia="Times New Roman" w:cs="Arial"/>
          <w:b/>
          <w:highlight w:val="green"/>
          <w:u w:val="single"/>
        </w:rPr>
        <w:t xml:space="preserve">do other than </w:t>
      </w:r>
      <w:r w:rsidRPr="00360188">
        <w:rPr>
          <w:rStyle w:val="Emphasis"/>
          <w:highlight w:val="green"/>
        </w:rPr>
        <w:t>deal with threats</w:t>
      </w:r>
      <w:r w:rsidRPr="00360188">
        <w:rPr>
          <w:rFonts w:eastAsia="Times New Roman" w:cs="Arial"/>
          <w:b/>
          <w:u w:val="single"/>
        </w:rPr>
        <w:t xml:space="preserve"> to their human being. The achievement</w:t>
      </w:r>
      <w:r w:rsidRPr="00360188">
        <w:rPr>
          <w:rFonts w:eastAsia="Times New Roman" w:cs="Arial"/>
        </w:rPr>
        <w:t xml:space="preserve"> </w:t>
      </w:r>
      <w:r w:rsidRPr="00360188">
        <w:rPr>
          <w:rFonts w:eastAsia="Times New Roman" w:cs="Arial"/>
          <w:sz w:val="16"/>
        </w:rPr>
        <w:t>of a level</w:t>
      </w:r>
      <w:r w:rsidRPr="00360188">
        <w:rPr>
          <w:rFonts w:eastAsia="Times New Roman" w:cs="Arial"/>
        </w:rPr>
        <w:t xml:space="preserve"> </w:t>
      </w:r>
      <w:r w:rsidRPr="00360188">
        <w:rPr>
          <w:rFonts w:eastAsia="Times New Roman" w:cs="Arial"/>
          <w:b/>
          <w:u w:val="single"/>
        </w:rPr>
        <w:t xml:space="preserve">of </w:t>
      </w:r>
      <w:r w:rsidRPr="00360188">
        <w:rPr>
          <w:rFonts w:eastAsia="Times New Roman" w:cs="Arial"/>
          <w:b/>
          <w:highlight w:val="green"/>
          <w:u w:val="single"/>
        </w:rPr>
        <w:t>security</w:t>
      </w:r>
      <w:r w:rsidRPr="00360188">
        <w:rPr>
          <w:rFonts w:eastAsia="Times New Roman" w:cs="Arial"/>
          <w:sz w:val="16"/>
        </w:rPr>
        <w:t>–and security is always relative –</w:t>
      </w:r>
      <w:r w:rsidRPr="00360188">
        <w:rPr>
          <w:rFonts w:eastAsia="Times New Roman" w:cs="Arial"/>
        </w:rPr>
        <w:t xml:space="preserve"> </w:t>
      </w:r>
      <w:r w:rsidRPr="00360188">
        <w:rPr>
          <w:rFonts w:eastAsia="Times New Roman" w:cs="Arial"/>
          <w:b/>
          <w:highlight w:val="green"/>
          <w:u w:val="single"/>
        </w:rPr>
        <w:t>gives</w:t>
      </w:r>
      <w:r w:rsidRPr="00360188">
        <w:rPr>
          <w:rFonts w:eastAsia="Times New Roman" w:cs="Arial"/>
          <w:b/>
          <w:u w:val="single"/>
        </w:rPr>
        <w:t xml:space="preserve"> to </w:t>
      </w:r>
      <w:r w:rsidRPr="00360188">
        <w:rPr>
          <w:rFonts w:eastAsia="Times New Roman" w:cs="Arial"/>
          <w:b/>
          <w:highlight w:val="green"/>
          <w:u w:val="single"/>
        </w:rPr>
        <w:t>individuals</w:t>
      </w:r>
      <w:r w:rsidRPr="00360188">
        <w:rPr>
          <w:rFonts w:eastAsia="Times New Roman" w:cs="Arial"/>
          <w:b/>
          <w:u w:val="single"/>
        </w:rPr>
        <w:t xml:space="preserve"> and groups some </w:t>
      </w:r>
      <w:r w:rsidRPr="00360188">
        <w:rPr>
          <w:rFonts w:eastAsia="Times New Roman" w:cs="Arial"/>
          <w:b/>
          <w:highlight w:val="green"/>
          <w:u w:val="single"/>
        </w:rPr>
        <w:t xml:space="preserve">time, energy, and scope </w:t>
      </w:r>
      <w:r w:rsidRPr="00360188">
        <w:rPr>
          <w:rStyle w:val="Emphasis"/>
          <w:highlight w:val="green"/>
        </w:rPr>
        <w:t>to choose to be</w:t>
      </w:r>
      <w:r w:rsidRPr="00360188">
        <w:rPr>
          <w:rFonts w:eastAsia="Times New Roman" w:cs="Arial"/>
        </w:rPr>
        <w:t xml:space="preserve"> </w:t>
      </w:r>
      <w:r w:rsidRPr="00360188">
        <w:rPr>
          <w:rFonts w:eastAsia="Times New Roman" w:cs="Arial"/>
          <w:sz w:val="16"/>
        </w:rPr>
        <w:t>or become,</w:t>
      </w:r>
      <w:r w:rsidRPr="00360188">
        <w:rPr>
          <w:rFonts w:eastAsia="Times New Roman" w:cs="Arial"/>
        </w:rPr>
        <w:t xml:space="preserve"> </w:t>
      </w:r>
      <w:r w:rsidRPr="00360188">
        <w:rPr>
          <w:rFonts w:eastAsia="Times New Roman" w:cs="Arial"/>
          <w:b/>
          <w:u w:val="single"/>
        </w:rPr>
        <w:t xml:space="preserve">other than </w:t>
      </w:r>
      <w:r w:rsidRPr="00360188">
        <w:rPr>
          <w:rStyle w:val="Emphasis"/>
        </w:rPr>
        <w:t>merely surviving</w:t>
      </w:r>
      <w:r w:rsidRPr="00360188">
        <w:rPr>
          <w:rFonts w:eastAsia="Times New Roman" w:cs="Arial"/>
        </w:rPr>
        <w:t xml:space="preserve"> </w:t>
      </w:r>
      <w:r w:rsidRPr="00360188">
        <w:rPr>
          <w:rFonts w:eastAsia="Times New Roman" w:cs="Arial"/>
          <w:sz w:val="16"/>
        </w:rPr>
        <w:t>as human biological organisms</w:t>
      </w:r>
      <w:r w:rsidRPr="00360188">
        <w:rPr>
          <w:rFonts w:eastAsia="Times New Roman" w:cs="Arial"/>
        </w:rPr>
        <w:t xml:space="preserve">. </w:t>
      </w:r>
      <w:r w:rsidRPr="00360188">
        <w:rPr>
          <w:rFonts w:eastAsia="Times New Roman" w:cs="Arial"/>
          <w:b/>
          <w:u w:val="single"/>
        </w:rPr>
        <w:t>Security is an important dimension of the process by which the human species can reinvent itself</w:t>
      </w:r>
      <w:r w:rsidRPr="00360188">
        <w:rPr>
          <w:rFonts w:eastAsia="Times New Roman" w:cs="Arial"/>
        </w:rPr>
        <w:t xml:space="preserve"> </w:t>
      </w:r>
      <w:r w:rsidRPr="00360188">
        <w:rPr>
          <w:rFonts w:eastAsia="Times New Roman" w:cs="Arial"/>
          <w:sz w:val="16"/>
        </w:rPr>
        <w:t>beyond the merely biological.</w:t>
      </w:r>
    </w:p>
    <w:p w:rsidR="00D370D8" w:rsidRPr="00360188" w:rsidRDefault="00D370D8" w:rsidP="00D370D8">
      <w:pPr>
        <w:pStyle w:val="Heading3"/>
        <w:rPr>
          <w:rFonts w:cs="Arial"/>
        </w:rPr>
      </w:pPr>
      <w:r w:rsidRPr="00360188">
        <w:rPr>
          <w:rFonts w:cs="Arial"/>
        </w:rPr>
        <w:t xml:space="preserve">Realism </w:t>
      </w:r>
    </w:p>
    <w:p w:rsidR="00D370D8" w:rsidRPr="00360188" w:rsidRDefault="00D370D8" w:rsidP="00D370D8">
      <w:pPr>
        <w:pStyle w:val="Heading4"/>
        <w:rPr>
          <w:rFonts w:cs="Arial"/>
        </w:rPr>
      </w:pPr>
      <w:r w:rsidRPr="00360188">
        <w:rPr>
          <w:rFonts w:cs="Arial"/>
        </w:rPr>
        <w:t>Realism and securitization are inevitable</w:t>
      </w:r>
    </w:p>
    <w:p w:rsidR="00D370D8" w:rsidRPr="00360188" w:rsidRDefault="00D370D8" w:rsidP="00D370D8">
      <w:pPr>
        <w:rPr>
          <w:rFonts w:cs="Arial"/>
        </w:rPr>
      </w:pPr>
      <w:r>
        <w:rPr>
          <w:rStyle w:val="Style13ptBold"/>
        </w:rPr>
        <w:t xml:space="preserve">Thayer </w:t>
      </w:r>
      <w:r w:rsidRPr="00D665AC">
        <w:rPr>
          <w:rStyle w:val="Style13ptBold"/>
        </w:rPr>
        <w:t>04</w:t>
      </w:r>
      <w:r w:rsidRPr="00360188">
        <w:rPr>
          <w:rFonts w:cs="Arial"/>
        </w:rPr>
        <w:t xml:space="preserve"> </w:t>
      </w:r>
      <w:r w:rsidRPr="00360188">
        <w:rPr>
          <w:rFonts w:cs="Arial"/>
          <w:sz w:val="16"/>
        </w:rPr>
        <w:t>– Thayer has been a Fellow at the Belfer Center for Science and International Affairs at the Kennedy School of Government at Harvard University and has taught at Dartmouth College and the University of Minnesota (</w:t>
      </w:r>
      <w:r w:rsidRPr="00360188">
        <w:rPr>
          <w:rFonts w:cs="Arial"/>
          <w:i/>
          <w:sz w:val="16"/>
        </w:rPr>
        <w:t>Darwin and International Relations: On the Evolutionary Origins of War and Ethnic Conflict</w:t>
      </w:r>
      <w:r w:rsidRPr="00360188">
        <w:rPr>
          <w:rFonts w:cs="Arial"/>
          <w:sz w:val="16"/>
        </w:rPr>
        <w:t>, University of Kentucky Press, 2004, pg. 75-76)</w:t>
      </w:r>
    </w:p>
    <w:p w:rsidR="00D370D8" w:rsidRPr="00360188" w:rsidRDefault="00D370D8" w:rsidP="00D370D8">
      <w:pPr>
        <w:rPr>
          <w:rFonts w:cs="Arial"/>
          <w:sz w:val="14"/>
        </w:rPr>
      </w:pPr>
      <w:r w:rsidRPr="00360188">
        <w:rPr>
          <w:rFonts w:cs="Arial"/>
          <w:sz w:val="14"/>
        </w:rPr>
        <w:t xml:space="preserve">The central issue here is what causes states to behave as offensive realists predict. Mearsheimer advances a powerful argument that anarchy is the fundamental cause of such behavior. </w:t>
      </w:r>
      <w:r w:rsidRPr="00360188">
        <w:rPr>
          <w:rStyle w:val="underline"/>
          <w:rFonts w:cs="Arial"/>
          <w:highlight w:val="green"/>
        </w:rPr>
        <w:t xml:space="preserve">The fact that there is no world government compels </w:t>
      </w:r>
      <w:r w:rsidRPr="00360188">
        <w:rPr>
          <w:rStyle w:val="underline"/>
          <w:rFonts w:cs="Arial"/>
        </w:rPr>
        <w:t xml:space="preserve">the leaders of </w:t>
      </w:r>
      <w:r w:rsidRPr="00360188">
        <w:rPr>
          <w:rStyle w:val="underline"/>
          <w:rFonts w:cs="Arial"/>
          <w:highlight w:val="green"/>
        </w:rPr>
        <w:t xml:space="preserve">states </w:t>
      </w:r>
      <w:r w:rsidRPr="00360188">
        <w:rPr>
          <w:rStyle w:val="underline"/>
          <w:rFonts w:cs="Arial"/>
        </w:rPr>
        <w:t xml:space="preserve">to take steps </w:t>
      </w:r>
      <w:r w:rsidRPr="00360188">
        <w:rPr>
          <w:rStyle w:val="underline"/>
          <w:rFonts w:cs="Arial"/>
          <w:highlight w:val="green"/>
        </w:rPr>
        <w:t>to ensure their security, such as striving to have a powerful military,</w:t>
      </w:r>
      <w:r w:rsidRPr="00360188">
        <w:rPr>
          <w:rStyle w:val="underline"/>
          <w:rFonts w:cs="Arial"/>
        </w:rPr>
        <w:t xml:space="preserve"> </w:t>
      </w:r>
      <w:r w:rsidRPr="00360188">
        <w:rPr>
          <w:rStyle w:val="underline"/>
          <w:rFonts w:cs="Arial"/>
          <w:highlight w:val="green"/>
        </w:rPr>
        <w:t>aggressing when forced to do so,</w:t>
      </w:r>
      <w:r w:rsidRPr="00360188">
        <w:rPr>
          <w:rStyle w:val="underline"/>
          <w:rFonts w:cs="Arial"/>
        </w:rPr>
        <w:t xml:space="preserve"> and forging and maintaining alliances. This is what neorealists call a self-help system</w:t>
      </w:r>
      <w:r w:rsidRPr="00360188">
        <w:rPr>
          <w:rFonts w:cs="Arial"/>
          <w:sz w:val="14"/>
        </w:rPr>
        <w:t xml:space="preserve">: leaders of states arc forced to take these steps because nothing else can guarantee their security in the anarchic world of international relations. I argue that </w:t>
      </w:r>
      <w:r w:rsidRPr="00360188">
        <w:rPr>
          <w:rStyle w:val="underline"/>
          <w:rFonts w:cs="Arial"/>
          <w:highlight w:val="green"/>
        </w:rPr>
        <w:t>evolutionary theory</w:t>
      </w:r>
      <w:r w:rsidRPr="00360188">
        <w:rPr>
          <w:rStyle w:val="underline"/>
          <w:rFonts w:cs="Arial"/>
        </w:rPr>
        <w:t xml:space="preserve"> also </w:t>
      </w:r>
      <w:r w:rsidRPr="00360188">
        <w:rPr>
          <w:rStyle w:val="underline"/>
          <w:rFonts w:cs="Arial"/>
          <w:highlight w:val="green"/>
        </w:rPr>
        <w:t>offers a fundamental cause for</w:t>
      </w:r>
      <w:r w:rsidRPr="00360188">
        <w:rPr>
          <w:rStyle w:val="underline"/>
          <w:rFonts w:cs="Arial"/>
        </w:rPr>
        <w:t xml:space="preserve"> offensive </w:t>
      </w:r>
      <w:r w:rsidRPr="00360188">
        <w:rPr>
          <w:rStyle w:val="underline"/>
          <w:rFonts w:cs="Arial"/>
          <w:highlight w:val="green"/>
        </w:rPr>
        <w:t>realist behavior</w:t>
      </w:r>
      <w:r w:rsidRPr="00360188">
        <w:rPr>
          <w:rStyle w:val="underline"/>
          <w:rFonts w:cs="Arial"/>
        </w:rPr>
        <w:t xml:space="preserve">. </w:t>
      </w:r>
      <w:r w:rsidRPr="00360188">
        <w:rPr>
          <w:rStyle w:val="underline"/>
          <w:rFonts w:cs="Arial"/>
          <w:highlight w:val="green"/>
        </w:rPr>
        <w:t>Evolutionary theory explains why individuals are motivated to act as offensive realism expects</w:t>
      </w:r>
      <w:r w:rsidRPr="00360188">
        <w:rPr>
          <w:rFonts w:cs="Arial"/>
          <w:sz w:val="14"/>
          <w:highlight w:val="green"/>
        </w:rPr>
        <w:t>,</w:t>
      </w:r>
      <w:r w:rsidRPr="00360188">
        <w:rPr>
          <w:rFonts w:cs="Arial"/>
          <w:sz w:val="14"/>
        </w:rPr>
        <w:t xml:space="preserve"> whether an individual is a captain of industry or a conquistador. My argument is that anarchy is even more important than most scholars of international relations recognize. </w:t>
      </w:r>
      <w:r w:rsidRPr="00360188">
        <w:rPr>
          <w:rStyle w:val="underline"/>
          <w:rFonts w:cs="Arial"/>
        </w:rPr>
        <w:t xml:space="preserve">The human environment of evolutionary </w:t>
      </w:r>
      <w:r w:rsidRPr="00360188">
        <w:rPr>
          <w:rStyle w:val="underline"/>
          <w:rFonts w:cs="Arial"/>
          <w:highlight w:val="green"/>
        </w:rPr>
        <w:t xml:space="preserve">adaptation was </w:t>
      </w:r>
      <w:r w:rsidRPr="00360188">
        <w:rPr>
          <w:rStyle w:val="BoldUnderlining"/>
          <w:rFonts w:cs="Arial"/>
          <w:highlight w:val="green"/>
        </w:rPr>
        <w:t>anarchi</w:t>
      </w:r>
      <w:r w:rsidRPr="00360188">
        <w:rPr>
          <w:rStyle w:val="BoldUnderlining"/>
          <w:rFonts w:cs="Arial"/>
        </w:rPr>
        <w:t>c</w:t>
      </w:r>
      <w:r w:rsidRPr="00360188">
        <w:rPr>
          <w:rStyle w:val="underline"/>
          <w:rFonts w:cs="Arial"/>
        </w:rPr>
        <w:t xml:space="preserve">; our ancestors lived in a state of nature in </w:t>
      </w:r>
      <w:r w:rsidRPr="00360188">
        <w:rPr>
          <w:rStyle w:val="underline"/>
          <w:rFonts w:cs="Arial"/>
          <w:highlight w:val="green"/>
        </w:rPr>
        <w:t>which resources were poor and dangers</w:t>
      </w:r>
      <w:r w:rsidRPr="00360188">
        <w:rPr>
          <w:rStyle w:val="underline"/>
          <w:rFonts w:cs="Arial"/>
        </w:rPr>
        <w:t xml:space="preserve"> from other humans and the environment were great</w:t>
      </w:r>
      <w:r w:rsidRPr="00360188">
        <w:rPr>
          <w:rFonts w:cs="Arial"/>
          <w:sz w:val="14"/>
        </w:rPr>
        <w:t xml:space="preserve">—so great that it is truly remarkable that a mammal standing three feet high—without claws or strong teeth, not particularly strong or swift—survived and evolved to become what we consider human. Humans endured because natural selection gave them the right behaviors to last in those conditions. </w:t>
      </w:r>
      <w:r w:rsidRPr="00360188">
        <w:rPr>
          <w:rStyle w:val="underline"/>
          <w:rFonts w:cs="Arial"/>
          <w:highlight w:val="green"/>
        </w:rPr>
        <w:t>This environment produced</w:t>
      </w:r>
      <w:r w:rsidRPr="00360188">
        <w:rPr>
          <w:rStyle w:val="underline"/>
          <w:rFonts w:cs="Arial"/>
        </w:rPr>
        <w:t xml:space="preserve"> the behaviors examined here: </w:t>
      </w:r>
      <w:r w:rsidRPr="00360188">
        <w:rPr>
          <w:rStyle w:val="underline"/>
          <w:rFonts w:cs="Arial"/>
          <w:highlight w:val="green"/>
        </w:rPr>
        <w:t>egoism, domination, and the in</w:t>
      </w:r>
      <w:r w:rsidRPr="00360188">
        <w:rPr>
          <w:rStyle w:val="underline"/>
          <w:rFonts w:cs="Arial"/>
        </w:rPr>
        <w:t>-group/</w:t>
      </w:r>
      <w:r w:rsidRPr="00360188">
        <w:rPr>
          <w:rStyle w:val="underline"/>
          <w:rFonts w:cs="Arial"/>
          <w:highlight w:val="green"/>
        </w:rPr>
        <w:t>out</w:t>
      </w:r>
      <w:r w:rsidRPr="00360188">
        <w:rPr>
          <w:rStyle w:val="underline"/>
          <w:rFonts w:cs="Arial"/>
        </w:rPr>
        <w:t xml:space="preserve">-group </w:t>
      </w:r>
      <w:r w:rsidRPr="00360188">
        <w:rPr>
          <w:rStyle w:val="underline"/>
          <w:rFonts w:cs="Arial"/>
          <w:highlight w:val="green"/>
        </w:rPr>
        <w:t>distinction. These</w:t>
      </w:r>
      <w:r w:rsidRPr="00360188">
        <w:rPr>
          <w:rStyle w:val="underline"/>
          <w:rFonts w:cs="Arial"/>
        </w:rPr>
        <w:t xml:space="preserve"> specific </w:t>
      </w:r>
      <w:r w:rsidRPr="00360188">
        <w:rPr>
          <w:rStyle w:val="underline"/>
          <w:rFonts w:cs="Arial"/>
          <w:highlight w:val="green"/>
        </w:rPr>
        <w:t>traits arc sufficient to explain why leaders will behave,</w:t>
      </w:r>
      <w:r w:rsidRPr="00360188">
        <w:rPr>
          <w:rStyle w:val="underline"/>
          <w:rFonts w:cs="Arial"/>
        </w:rPr>
        <w:t xml:space="preserve"> in the proper circumstances, </w:t>
      </w:r>
      <w:r w:rsidRPr="00360188">
        <w:rPr>
          <w:rStyle w:val="underline"/>
          <w:rFonts w:cs="Arial"/>
          <w:highlight w:val="green"/>
        </w:rPr>
        <w:t>as</w:t>
      </w:r>
      <w:r w:rsidRPr="00360188">
        <w:rPr>
          <w:rStyle w:val="underline"/>
          <w:rFonts w:cs="Arial"/>
        </w:rPr>
        <w:t xml:space="preserve"> offensive </w:t>
      </w:r>
      <w:r w:rsidRPr="00360188">
        <w:rPr>
          <w:rStyle w:val="underline"/>
          <w:rFonts w:cs="Arial"/>
          <w:highlight w:val="green"/>
        </w:rPr>
        <w:t>realists expect</w:t>
      </w:r>
      <w:r w:rsidRPr="00360188">
        <w:rPr>
          <w:rStyle w:val="underline"/>
          <w:rFonts w:cs="Arial"/>
        </w:rPr>
        <w:t xml:space="preserve"> them to behave. That is, </w:t>
      </w:r>
      <w:r w:rsidRPr="00360188">
        <w:rPr>
          <w:rStyle w:val="BoldUnderlining"/>
          <w:rFonts w:cs="Arial"/>
          <w:highlight w:val="green"/>
        </w:rPr>
        <w:t>even if they must hurt other humans</w:t>
      </w:r>
      <w:r w:rsidRPr="00360188">
        <w:rPr>
          <w:rStyle w:val="underline"/>
          <w:rFonts w:cs="Arial"/>
        </w:rPr>
        <w:t xml:space="preserve"> or risk injury to themselves, </w:t>
      </w:r>
      <w:r w:rsidRPr="00360188">
        <w:rPr>
          <w:rStyle w:val="underline"/>
          <w:rFonts w:cs="Arial"/>
          <w:highlight w:val="green"/>
        </w:rPr>
        <w:t xml:space="preserve">they will strive to </w:t>
      </w:r>
      <w:r w:rsidRPr="00360188">
        <w:rPr>
          <w:rStyle w:val="BoldUnderlining"/>
          <w:rFonts w:cs="Arial"/>
          <w:highlight w:val="green"/>
        </w:rPr>
        <w:t>maximize their power</w:t>
      </w:r>
      <w:r w:rsidRPr="00360188">
        <w:rPr>
          <w:rFonts w:cs="Arial"/>
          <w:sz w:val="14"/>
        </w:rPr>
        <w:t>, defined as either control over others (for example, through wealth or leadership) or control over ecological circumstances (such as meeting their own and their family's or tribes need for food, shelter, or other resources).</w:t>
      </w:r>
    </w:p>
    <w:p w:rsidR="00D370D8" w:rsidRPr="00360188" w:rsidRDefault="00D370D8" w:rsidP="00D370D8">
      <w:pPr>
        <w:pStyle w:val="Heading3"/>
        <w:rPr>
          <w:rFonts w:cs="Arial"/>
        </w:rPr>
      </w:pPr>
      <w:r>
        <w:rPr>
          <w:rFonts w:cs="Arial"/>
        </w:rPr>
        <w:t>AT – </w:t>
      </w:r>
      <w:r w:rsidRPr="00360188">
        <w:rPr>
          <w:rFonts w:cs="Arial"/>
        </w:rPr>
        <w:t>Threatcon -&gt; War</w:t>
      </w:r>
    </w:p>
    <w:p w:rsidR="00D370D8" w:rsidRPr="00360188" w:rsidRDefault="00D370D8" w:rsidP="00D370D8">
      <w:pPr>
        <w:pStyle w:val="Heading4"/>
        <w:rPr>
          <w:rFonts w:cs="Arial"/>
        </w:rPr>
      </w:pPr>
      <w:r w:rsidRPr="00360188">
        <w:rPr>
          <w:rFonts w:cs="Arial"/>
        </w:rPr>
        <w:t>Construction of threats does not cause wars</w:t>
      </w:r>
    </w:p>
    <w:p w:rsidR="00D370D8" w:rsidRPr="00360188" w:rsidRDefault="00D370D8" w:rsidP="00D370D8">
      <w:r w:rsidRPr="00360188">
        <w:rPr>
          <w:rStyle w:val="Style13ptBold"/>
          <w:rFonts w:cs="Arial"/>
        </w:rPr>
        <w:t>Kaufman 09</w:t>
      </w:r>
      <w:r w:rsidRPr="00360188">
        <w:rPr>
          <w:rFonts w:cs="Arial"/>
        </w:rPr>
        <w:t xml:space="preserve"> </w:t>
      </w:r>
      <w:r w:rsidRPr="00360188">
        <w:t>(Stuart J, Prof Poli Sci and IR – U Delaware, “Narratives and Symbols in Violent Mobilization: The Palestinian-Israeli Case,” Security Studies 18:3, 400 – 434)</w:t>
      </w:r>
    </w:p>
    <w:p w:rsidR="00D370D8" w:rsidRPr="00360188" w:rsidRDefault="00D370D8" w:rsidP="00D370D8">
      <w:pPr>
        <w:rPr>
          <w:rFonts w:cs="Arial"/>
          <w:sz w:val="16"/>
        </w:rPr>
      </w:pPr>
      <w:r w:rsidRPr="00360188">
        <w:rPr>
          <w:rStyle w:val="StyleUnderline"/>
          <w:rFonts w:cs="Arial"/>
          <w:highlight w:val="green"/>
        </w:rPr>
        <w:t>Even when hostile narratives</w:t>
      </w:r>
      <w:r w:rsidRPr="00360188">
        <w:rPr>
          <w:rStyle w:val="StyleUnderline"/>
          <w:rFonts w:cs="Arial"/>
        </w:rPr>
        <w:t>, group fears, and opportunity ar</w:t>
      </w:r>
      <w:r w:rsidRPr="00360188">
        <w:rPr>
          <w:rStyle w:val="StyleUnderline"/>
          <w:rFonts w:cs="Arial"/>
          <w:highlight w:val="green"/>
        </w:rPr>
        <w:t xml:space="preserve">e strongly present, war occurs only if these factors are </w:t>
      </w:r>
      <w:r w:rsidRPr="00360188">
        <w:rPr>
          <w:rStyle w:val="Emphasis"/>
          <w:highlight w:val="green"/>
        </w:rPr>
        <w:t>harnessed</w:t>
      </w:r>
      <w:r w:rsidRPr="00360188">
        <w:rPr>
          <w:rFonts w:cs="Arial"/>
          <w:sz w:val="16"/>
        </w:rPr>
        <w:t xml:space="preserve">. Ethnic </w:t>
      </w:r>
      <w:r w:rsidRPr="00360188">
        <w:rPr>
          <w:rStyle w:val="StyleUnderline"/>
          <w:rFonts w:cs="Arial"/>
        </w:rPr>
        <w:t>narratives and fears must combine to create signiﬁcant ethnic hostility among mass publics</w:t>
      </w:r>
      <w:r w:rsidRPr="00360188">
        <w:rPr>
          <w:rFonts w:cs="Arial"/>
          <w:sz w:val="16"/>
        </w:rPr>
        <w:t xml:space="preserve">. </w:t>
      </w:r>
      <w:r w:rsidRPr="00360188">
        <w:rPr>
          <w:rStyle w:val="StyleUnderline"/>
          <w:rFonts w:cs="Arial"/>
        </w:rPr>
        <w:t>Politicians must also seize the opportunity</w:t>
      </w:r>
      <w:r w:rsidRPr="00360188">
        <w:rPr>
          <w:rFonts w:cs="Arial"/>
          <w:sz w:val="16"/>
        </w:rPr>
        <w:t xml:space="preserve"> to manipulate that hostility, evoking hostile narratives and symbols to gain or hold power by riding a wave of chauvinist mobilization. </w:t>
      </w:r>
      <w:r w:rsidRPr="00360188">
        <w:rPr>
          <w:rStyle w:val="StyleUnderline"/>
          <w:rFonts w:cs="Arial"/>
        </w:rPr>
        <w:t xml:space="preserve">Such </w:t>
      </w:r>
      <w:r w:rsidRPr="00360188">
        <w:rPr>
          <w:rStyle w:val="StyleUnderline"/>
          <w:rFonts w:cs="Arial"/>
          <w:highlight w:val="green"/>
        </w:rPr>
        <w:t>mobilization is often spurred by</w:t>
      </w:r>
      <w:r w:rsidRPr="00360188">
        <w:rPr>
          <w:rStyle w:val="StyleUnderline"/>
          <w:rFonts w:cs="Arial"/>
        </w:rPr>
        <w:t xml:space="preserve"> prominent </w:t>
      </w:r>
      <w:r w:rsidRPr="00360188">
        <w:rPr>
          <w:rStyle w:val="StyleUnderline"/>
          <w:rFonts w:cs="Arial"/>
          <w:highlight w:val="green"/>
        </w:rPr>
        <w:t>events</w:t>
      </w:r>
      <w:r w:rsidRPr="00360188">
        <w:rPr>
          <w:rStyle w:val="StyleUnderline"/>
          <w:rFonts w:cs="Arial"/>
        </w:rPr>
        <w:t xml:space="preserve"> </w:t>
      </w:r>
      <w:r w:rsidRPr="00360188">
        <w:rPr>
          <w:rFonts w:cs="Arial"/>
          <w:sz w:val="16"/>
        </w:rPr>
        <w:t xml:space="preserve">(for example, episodes of violence) </w:t>
      </w:r>
      <w:r w:rsidRPr="00360188">
        <w:rPr>
          <w:rStyle w:val="StyleUnderline"/>
          <w:rFonts w:cs="Arial"/>
        </w:rPr>
        <w:t>that increase feelings of hostility and make chauvinist appeals seem timely. If the other group also mobilizes and if each side’s felt security needs threaten the security of the other side, the result is a security dilemma</w:t>
      </w:r>
      <w:r w:rsidRPr="00360188">
        <w:rPr>
          <w:rFonts w:cs="Arial"/>
          <w:sz w:val="16"/>
        </w:rPr>
        <w:t xml:space="preserve"> spiral of rising fear, hostility, and mutual threat </w:t>
      </w:r>
      <w:r w:rsidRPr="00360188">
        <w:rPr>
          <w:rStyle w:val="StyleUnderline"/>
          <w:rFonts w:cs="Arial"/>
        </w:rPr>
        <w:t xml:space="preserve">that results in violence. A virtue of this symbolist theory is that </w:t>
      </w:r>
      <w:r w:rsidRPr="00360188">
        <w:rPr>
          <w:rStyle w:val="StyleUnderline"/>
          <w:rFonts w:cs="Arial"/>
          <w:highlight w:val="green"/>
        </w:rPr>
        <w:t>symbolist logic explains why ethnic peace is more common than ethnonationalist war</w:t>
      </w:r>
      <w:r w:rsidRPr="00360188">
        <w:rPr>
          <w:rStyle w:val="StyleUnderline"/>
          <w:rFonts w:cs="Arial"/>
        </w:rPr>
        <w:t xml:space="preserve">. </w:t>
      </w:r>
      <w:r w:rsidRPr="00360188">
        <w:rPr>
          <w:rStyle w:val="StyleUnderline"/>
          <w:rFonts w:cs="Arial"/>
          <w:highlight w:val="green"/>
        </w:rPr>
        <w:t>Even if hostile narratives</w:t>
      </w:r>
      <w:r w:rsidRPr="00360188">
        <w:rPr>
          <w:rFonts w:cs="Arial"/>
          <w:sz w:val="16"/>
        </w:rPr>
        <w:t xml:space="preserve">, fears, and opportunity exist, </w:t>
      </w:r>
      <w:r w:rsidRPr="00360188">
        <w:rPr>
          <w:rStyle w:val="StyleUnderline"/>
          <w:rFonts w:cs="Arial"/>
        </w:rPr>
        <w:t xml:space="preserve">severe </w:t>
      </w:r>
      <w:r w:rsidRPr="00360188">
        <w:rPr>
          <w:rStyle w:val="StyleUnderline"/>
          <w:rFonts w:cs="Arial"/>
          <w:highlight w:val="green"/>
        </w:rPr>
        <w:t>violence</w:t>
      </w:r>
      <w:r w:rsidRPr="00360188">
        <w:rPr>
          <w:rStyle w:val="StyleUnderline"/>
          <w:rFonts w:cs="Arial"/>
        </w:rPr>
        <w:t xml:space="preserve"> usually </w:t>
      </w:r>
      <w:r w:rsidRPr="00360188">
        <w:rPr>
          <w:rStyle w:val="StyleUnderline"/>
          <w:rFonts w:cs="Arial"/>
          <w:highlight w:val="green"/>
        </w:rPr>
        <w:t>can</w:t>
      </w:r>
      <w:r w:rsidRPr="00360188">
        <w:rPr>
          <w:rStyle w:val="StyleUnderline"/>
          <w:rFonts w:cs="Arial"/>
        </w:rPr>
        <w:t xml:space="preserve"> still </w:t>
      </w:r>
      <w:r w:rsidRPr="00360188">
        <w:rPr>
          <w:rStyle w:val="StyleUnderline"/>
          <w:rFonts w:cs="Arial"/>
          <w:highlight w:val="green"/>
        </w:rPr>
        <w:t>be avoided if</w:t>
      </w:r>
      <w:r w:rsidRPr="00360188">
        <w:rPr>
          <w:rStyle w:val="StyleUnderline"/>
          <w:rFonts w:cs="Arial"/>
        </w:rPr>
        <w:t xml:space="preserve"> ethnic </w:t>
      </w:r>
      <w:r w:rsidRPr="00360188">
        <w:rPr>
          <w:rStyle w:val="StyleUnderline"/>
          <w:rFonts w:cs="Arial"/>
          <w:highlight w:val="green"/>
        </w:rPr>
        <w:t>elites</w:t>
      </w:r>
      <w:r w:rsidRPr="00360188">
        <w:rPr>
          <w:rStyle w:val="StyleUnderline"/>
          <w:rFonts w:cs="Arial"/>
        </w:rPr>
        <w:t xml:space="preserve"> skillfully </w:t>
      </w:r>
      <w:r w:rsidRPr="00360188">
        <w:rPr>
          <w:rStyle w:val="StyleUnderline"/>
          <w:rFonts w:cs="Arial"/>
          <w:highlight w:val="green"/>
        </w:rPr>
        <w:t>deﬁne group needs in moderate ways and</w:t>
      </w:r>
      <w:r w:rsidRPr="00360188">
        <w:rPr>
          <w:rStyle w:val="StyleUnderline"/>
          <w:rFonts w:cs="Arial"/>
        </w:rPr>
        <w:t xml:space="preserve"> </w:t>
      </w:r>
      <w:r w:rsidRPr="00360188">
        <w:rPr>
          <w:rStyle w:val="StyleUnderline"/>
          <w:rFonts w:cs="Arial"/>
          <w:highlight w:val="green"/>
        </w:rPr>
        <w:t>collaborate</w:t>
      </w:r>
      <w:r w:rsidRPr="00360188">
        <w:rPr>
          <w:rStyle w:val="StyleUnderline"/>
          <w:rFonts w:cs="Arial"/>
        </w:rPr>
        <w:t xml:space="preserve"> across group lines </w:t>
      </w:r>
      <w:r w:rsidRPr="00360188">
        <w:rPr>
          <w:rStyle w:val="StyleUnderline"/>
          <w:rFonts w:cs="Arial"/>
          <w:highlight w:val="green"/>
        </w:rPr>
        <w:t>to prevent violence</w:t>
      </w:r>
      <w:r w:rsidRPr="00360188">
        <w:rPr>
          <w:rFonts w:cs="Arial"/>
          <w:sz w:val="16"/>
        </w:rPr>
        <w:t xml:space="preserve">: this is consociationalism. 17 </w:t>
      </w:r>
      <w:r w:rsidRPr="00360188">
        <w:rPr>
          <w:rStyle w:val="StyleUnderline"/>
          <w:rFonts w:cs="Arial"/>
        </w:rPr>
        <w:t>War is likely only if hostile narratives</w:t>
      </w:r>
      <w:r w:rsidRPr="00360188">
        <w:rPr>
          <w:rFonts w:cs="Arial"/>
          <w:sz w:val="16"/>
        </w:rPr>
        <w:t xml:space="preserve">, fears, and opportunity </w:t>
      </w:r>
      <w:r w:rsidRPr="00360188">
        <w:rPr>
          <w:rStyle w:val="StyleUnderline"/>
          <w:rFonts w:cs="Arial"/>
        </w:rPr>
        <w:t>spur hostile attitudes, chauvinist mobilization, and a security dilemma</w:t>
      </w:r>
      <w:r w:rsidRPr="00360188">
        <w:rPr>
          <w:rFonts w:cs="Arial"/>
          <w:sz w:val="16"/>
        </w:rPr>
        <w:t>.</w:t>
      </w:r>
    </w:p>
    <w:p w:rsidR="00D370D8" w:rsidRPr="00360188" w:rsidRDefault="00D370D8" w:rsidP="00D370D8">
      <w:pPr>
        <w:pStyle w:val="Heading3"/>
        <w:rPr>
          <w:rFonts w:cs="Arial"/>
        </w:rPr>
      </w:pPr>
      <w:r>
        <w:rPr>
          <w:rFonts w:cs="Arial"/>
        </w:rPr>
        <w:t>AT – CTS</w:t>
      </w:r>
    </w:p>
    <w:p w:rsidR="00D370D8" w:rsidRPr="00360188" w:rsidRDefault="00D370D8" w:rsidP="00D370D8">
      <w:pPr>
        <w:pStyle w:val="Heading4"/>
      </w:pPr>
      <w:r w:rsidRPr="00360188">
        <w:t xml:space="preserve">Critical terror studies are garbage </w:t>
      </w:r>
    </w:p>
    <w:p w:rsidR="00D370D8" w:rsidRPr="00360188" w:rsidRDefault="00D370D8" w:rsidP="00D370D8">
      <w:pPr>
        <w:rPr>
          <w:rFonts w:cs="Arial"/>
          <w:u w:val="single"/>
        </w:rPr>
      </w:pPr>
      <w:r w:rsidRPr="00360188">
        <w:rPr>
          <w:rStyle w:val="Style13ptBold"/>
          <w:rFonts w:cs="Arial"/>
        </w:rPr>
        <w:t>Jones and Smith 9</w:t>
      </w:r>
      <w:r w:rsidRPr="00360188">
        <w:rPr>
          <w:rStyle w:val="apple-style-span"/>
          <w:rFonts w:cs="Arial"/>
        </w:rPr>
        <w:t xml:space="preserve"> – *</w:t>
      </w:r>
      <w:r w:rsidRPr="00360188">
        <w:rPr>
          <w:rStyle w:val="Heading1Char"/>
          <w:rFonts w:eastAsia="Calibri" w:cs="Arial"/>
          <w:sz w:val="22"/>
          <w:szCs w:val="22"/>
        </w:rPr>
        <w:t xml:space="preserve"> </w:t>
      </w:r>
      <w:r w:rsidRPr="00360188">
        <w:rPr>
          <w:rStyle w:val="apple-style-span"/>
          <w:rFonts w:cs="Arial"/>
        </w:rPr>
        <w:t>University of Queensland, Queensland, Australia  AND **</w:t>
      </w:r>
      <w:r w:rsidRPr="00360188">
        <w:rPr>
          <w:rStyle w:val="Heading1Char"/>
          <w:rFonts w:eastAsia="Calibri" w:cs="Arial"/>
          <w:sz w:val="22"/>
          <w:szCs w:val="22"/>
        </w:rPr>
        <w:t xml:space="preserve"> </w:t>
      </w:r>
      <w:r w:rsidRPr="00360188">
        <w:rPr>
          <w:rStyle w:val="apple-style-span"/>
          <w:rFonts w:cs="Arial"/>
        </w:rPr>
        <w:t>King's College, University of London, London, UK (David and M.L.R.,“</w:t>
      </w:r>
      <w:r w:rsidRPr="00360188">
        <w:rPr>
          <w:rFonts w:cs="Arial"/>
        </w:rPr>
        <w:t>We're All Terrorists Now: Critical—or Hypocritical—Studies “on” Terrorism?,” Studies in Conflict &amp; Terrorism, Volume </w:t>
      </w:r>
      <w:r w:rsidRPr="00360188">
        <w:rPr>
          <w:rFonts w:cs="Arial"/>
          <w:color w:val="000000"/>
        </w:rPr>
        <w:t>32</w:t>
      </w:r>
      <w:r w:rsidRPr="00360188">
        <w:rPr>
          <w:rFonts w:cs="Arial"/>
        </w:rPr>
        <w:t>, Issue </w:t>
      </w:r>
      <w:r w:rsidRPr="00360188">
        <w:rPr>
          <w:rFonts w:cs="Arial"/>
          <w:color w:val="000000"/>
        </w:rPr>
        <w:t>4 </w:t>
      </w:r>
      <w:r w:rsidRPr="00360188">
        <w:rPr>
          <w:rFonts w:cs="Arial"/>
        </w:rPr>
        <w:t xml:space="preserve">April 2009 , pages 292 </w:t>
      </w:r>
      <w:r w:rsidRPr="00360188">
        <w:rPr>
          <w:rFonts w:cs="Arial"/>
          <w:b/>
          <w:bCs/>
        </w:rPr>
        <w:t>–</w:t>
      </w:r>
      <w:r w:rsidRPr="00360188">
        <w:rPr>
          <w:rFonts w:cs="Arial"/>
        </w:rPr>
        <w:t xml:space="preserve"> 302</w:t>
      </w:r>
      <w:r w:rsidRPr="00360188">
        <w:rPr>
          <w:rFonts w:cs="Arial"/>
          <w:b/>
          <w:bCs/>
        </w:rPr>
        <w:t>,</w:t>
      </w:r>
      <w:r w:rsidRPr="00360188">
        <w:rPr>
          <w:rFonts w:cs="Arial"/>
          <w:bCs/>
        </w:rPr>
        <w:t xml:space="preserve"> Taylor and Francis)</w:t>
      </w:r>
    </w:p>
    <w:p w:rsidR="00D370D8" w:rsidRPr="0013721E" w:rsidRDefault="00D370D8" w:rsidP="00D370D8">
      <w:pPr>
        <w:rPr>
          <w:rStyle w:val="StyleUnderline"/>
        </w:rPr>
      </w:pPr>
      <w:r w:rsidRPr="0013721E">
        <w:rPr>
          <w:rFonts w:cs="Arial"/>
          <w:sz w:val="14"/>
        </w:rPr>
        <w:t xml:space="preserve">The journal, in other words, is not intended, as one might assume, to evaluate critically those state or non-state actors that might have recourse to terrorism as a strategy. Instead, </w:t>
      </w:r>
      <w:r w:rsidRPr="0013721E">
        <w:rPr>
          <w:rStyle w:val="StyleUnderline"/>
        </w:rPr>
        <w:t>the journal's ambition is to deconstruct what it views as the ambiguity of the word “terror,” its manipulation by ostensibly liberal democratic state actors, and the complicity of “orthodox” terrorism studies in this authoritarian enterprise</w:t>
      </w:r>
      <w:r w:rsidRPr="00360188">
        <w:rPr>
          <w:rFonts w:cs="Arial"/>
          <w:u w:val="single"/>
        </w:rPr>
        <w:t>.</w:t>
      </w:r>
      <w:r w:rsidRPr="0013721E">
        <w:rPr>
          <w:rFonts w:cs="Arial"/>
          <w:sz w:val="14"/>
        </w:rPr>
        <w:t xml:space="preserve"> Exposing the deficiencies in any field of study is, of course, a legitimate scholarly exercise, but what the symposium introducing the new volume announces questions both the research agenda and academic integrity of journals like</w:t>
      </w:r>
      <w:r w:rsidRPr="0013721E">
        <w:rPr>
          <w:rStyle w:val="apple-converted-space"/>
          <w:rFonts w:cs="Arial"/>
          <w:sz w:val="14"/>
        </w:rPr>
        <w:t xml:space="preserve"> </w:t>
      </w:r>
      <w:r w:rsidRPr="0013721E">
        <w:rPr>
          <w:rFonts w:cs="Arial"/>
          <w:i/>
          <w:iCs/>
          <w:sz w:val="14"/>
        </w:rPr>
        <w:t>Studies in Conflict and Terrorism</w:t>
      </w:r>
      <w:r w:rsidRPr="0013721E">
        <w:rPr>
          <w:rStyle w:val="apple-converted-space"/>
          <w:rFonts w:cs="Arial"/>
          <w:sz w:val="14"/>
        </w:rPr>
        <w:t xml:space="preserve"> </w:t>
      </w:r>
      <w:r w:rsidRPr="0013721E">
        <w:rPr>
          <w:rFonts w:cs="Arial"/>
          <w:sz w:val="14"/>
        </w:rPr>
        <w:t xml:space="preserve">and those who contribute to them. Do these claims, one might wonder, have any substance?¶ Significantly, the original proposal circulated by the publisher Routledge and one of the editors, Richard </w:t>
      </w:r>
      <w:r w:rsidRPr="0013721E">
        <w:rPr>
          <w:rStyle w:val="StyleUnderline"/>
        </w:rPr>
        <w:t>Jackson, suggested</w:t>
      </w:r>
      <w:r w:rsidRPr="0013721E">
        <w:rPr>
          <w:rFonts w:cs="Arial"/>
          <w:sz w:val="14"/>
        </w:rPr>
        <w:t xml:space="preserve"> some uncertainty concerning the preferred title of the journal.</w:t>
      </w:r>
      <w:r w:rsidRPr="0013721E">
        <w:rPr>
          <w:rStyle w:val="apple-converted-space"/>
          <w:rFonts w:cs="Arial"/>
          <w:sz w:val="14"/>
        </w:rPr>
        <w:t xml:space="preserve"> </w:t>
      </w:r>
      <w:r w:rsidRPr="0013721E">
        <w:rPr>
          <w:rFonts w:cs="Arial"/>
          <w:i/>
          <w:iCs/>
          <w:sz w:val="14"/>
        </w:rPr>
        <w:t>Critical Studies on Terrorism</w:t>
      </w:r>
      <w:r w:rsidRPr="0013721E">
        <w:rPr>
          <w:rStyle w:val="apple-converted-space"/>
          <w:rFonts w:cs="Arial"/>
          <w:sz w:val="14"/>
        </w:rPr>
        <w:t xml:space="preserve"> </w:t>
      </w:r>
      <w:r w:rsidRPr="0013721E">
        <w:rPr>
          <w:rFonts w:cs="Arial"/>
          <w:sz w:val="14"/>
        </w:rPr>
        <w:t>appeared last on a list where the first choice was</w:t>
      </w:r>
      <w:r w:rsidRPr="0013721E">
        <w:rPr>
          <w:rStyle w:val="apple-converted-space"/>
          <w:rFonts w:cs="Arial"/>
          <w:sz w:val="14"/>
        </w:rPr>
        <w:t xml:space="preserve"> </w:t>
      </w:r>
      <w:r w:rsidRPr="0013721E">
        <w:rPr>
          <w:rFonts w:cs="Arial"/>
          <w:i/>
          <w:iCs/>
          <w:sz w:val="14"/>
        </w:rPr>
        <w:t>Review of Terror Studies</w:t>
      </w:r>
      <w:r w:rsidRPr="0013721E">
        <w:rPr>
          <w:rFonts w:cs="Arial"/>
          <w:sz w:val="14"/>
        </w:rPr>
        <w:t>. Evidently, the concision of a review fails to capture the critical perspective the journal promotes. Criticism, then, is central to the new journal's philosophy and the adjective connotes a distinct ideological and, as shall be seen, far from pluralist and inclusive purpose. So, one might ask, what exactly does a critical approach to terrorism involve?¶ What it Means to be Critical</w:t>
      </w:r>
      <w:r w:rsidRPr="0013721E">
        <w:rPr>
          <w:rStyle w:val="apple-style-span"/>
          <w:rFonts w:cs="Arial"/>
          <w:sz w:val="14"/>
        </w:rPr>
        <w:t xml:space="preserve">¶ </w:t>
      </w:r>
      <w:r w:rsidRPr="0013721E">
        <w:rPr>
          <w:rFonts w:cs="Arial"/>
          <w:sz w:val="14"/>
        </w:rPr>
        <w:t>The editors and contributors explore what it means to be “critical” in detail, repetition, and opacity, along with an excessive fondness for italics, in the editorial symposium that introduces the first issue, and in a number of subsequent articles. The editors inform us that the study of terrorism is “a growth industry,” observing with a mixture of envy and disapproval that “literally thousands of new books and articles on terrorism are published every year” (pp. l-2). In adding to this literature the editors premise the need for yet another journal on their resistance to what currently constitutes scholarship in the field of terrorism study and its allegedly uncritical acceptance of the Western democratic state's security perspective.¶ Indeed, to be critical requires a radical reversal of what the journal assumes to be the typical perception of terrorism and the methodology of terrorism research. To focus on the strategies practiced by non-state actors that feature under the conventional denotation “terror” is, for the critical theorist, misplaced. As the symposium explains</w:t>
      </w:r>
      <w:r w:rsidRPr="00360188">
        <w:rPr>
          <w:rFonts w:cs="Arial"/>
          <w:u w:val="single"/>
        </w:rPr>
        <w:t>, “</w:t>
      </w:r>
      <w:r w:rsidRPr="0013721E">
        <w:rPr>
          <w:rStyle w:val="StyleUnderline"/>
        </w:rPr>
        <w:t>acts of clandestine non-state terrorism are committed by a tiny number of individuals and result in between a few hundred and a few thousand casualties per year over the entire world”</w:t>
      </w:r>
      <w:r w:rsidRPr="0013721E">
        <w:rPr>
          <w:rFonts w:cs="Arial"/>
          <w:sz w:val="14"/>
        </w:rPr>
        <w:t xml:space="preserve"> (original italics) (p. 1). The United States's and its allies' preoccupation with terrorism is, therefore, out of proportion to its effects.</w:t>
      </w:r>
      <w:r w:rsidRPr="0013721E">
        <w:rPr>
          <w:rFonts w:cs="Arial"/>
          <w:color w:val="000000"/>
          <w:sz w:val="14"/>
          <w:vertAlign w:val="superscript"/>
        </w:rPr>
        <w:t>1</w:t>
      </w:r>
      <w:r w:rsidRPr="0013721E">
        <w:rPr>
          <w:rStyle w:val="apple-converted-space"/>
          <w:rFonts w:cs="Arial"/>
          <w:sz w:val="14"/>
        </w:rPr>
        <w:t xml:space="preserve"> </w:t>
      </w:r>
      <w:r w:rsidRPr="0013721E">
        <w:rPr>
          <w:rFonts w:cs="Arial"/>
          <w:sz w:val="14"/>
        </w:rPr>
        <w:t xml:space="preserve">At the same time, the more pervasive and repressive terror practiced by the state has been “silenced from public and … academic discourse” (p. 1).¶ </w:t>
      </w:r>
      <w:r w:rsidRPr="0013721E">
        <w:rPr>
          <w:rStyle w:val="StyleUnderline"/>
        </w:rPr>
        <w:t xml:space="preserve">The </w:t>
      </w:r>
      <w:r w:rsidRPr="0013721E">
        <w:rPr>
          <w:rStyle w:val="Emphasis"/>
        </w:rPr>
        <w:t>complicity of terrorism studies</w:t>
      </w:r>
      <w:r w:rsidRPr="0013721E">
        <w:rPr>
          <w:rStyle w:val="StyleUnderline"/>
        </w:rPr>
        <w:t xml:space="preserve"> with the increasingly authoritarian demands of Western, liberal state and media practice, together with the moral and political blindness of established terrorism analysts to this relationship forms the journal's overriding assumption</w:t>
      </w:r>
      <w:r w:rsidRPr="0013721E">
        <w:rPr>
          <w:rFonts w:cs="Arial"/>
          <w:sz w:val="14"/>
        </w:rPr>
        <w:t xml:space="preserve"> and one that its core contributors repeat ad nauseam. Thus, Michael Stohl, in his contribution “Old Myths, New Fantasies and the Enduring Realities of Terrorism” (pp. 5-16), not only discovers ten “myths” informing the understanding of terrorism, but also finds that these myths reflect a “state centric security focus,” where analysts rarely consider “the violence perpetrated by the state” (p. 5). He complains that the press have become too close to government over the matter. Somewhat contradictorily Stohl subsequently asserts that media reporting is “central to terrorism and counter-terrorism as political action,” that media reportage provides the oxygen of terrorism, and that politicians consider journalists to be “the terrorist's best friend” (p. 7).¶ Stohl further compounds this incoherence, claiming that “the media are far more likely to focus on the destructive actions, rather than on … grievances or the social conditions that breed [terrorism]—to present episodic rather than thematic stories” (p. 7). He argues that terror attacks between 1968 and 1980 were scarcely reported in the United States, and that reporters do not delve deeply into the sources of conflict (p. 8). All of this is quite contentious, with no direct evidence produced to support such statements. The “media” is after all a very broad term, and to assume that it is monolithic is to replace criticism with conspiracy theory. Moreover, even if it were true that the media always serves as a government propaganda agency, then by Stohl's own logic, terrorism as a method of political communication is clearly futile as no rational actor would engage in a campaign doomed to be endlessly misreported.¶ Nevertheless, </w:t>
      </w:r>
      <w:r w:rsidRPr="0013721E">
        <w:rPr>
          <w:rStyle w:val="StyleUnderline"/>
        </w:rPr>
        <w:t>the notion that an inherent pro-state bias vitiates terrorism studies pervades the critical position</w:t>
      </w:r>
      <w:r w:rsidRPr="0013721E">
        <w:rPr>
          <w:rFonts w:cs="Arial"/>
          <w:sz w:val="14"/>
        </w:rPr>
        <w:t>. Anthony Burke, in “The End of Terrorism Studies” (pp. 37-49), asserts that established analysts like Bruce Hoffman “specifically exclude states as possible perpetrators” of terror. Consequently, the emergence of “critical terrorism studies” “may signal the end of a particular kind of traditionally state-focused and directed 'problem-solving' terrorism studies—at least in terms of its ability to assume that its categories and commitments are immune from challenge and correspond to a stable picture of reality” (p. 42).¶ Elsewhere, Adrian Guelke, in “Great Whites, Paedophiles and Terrorists: The Need for Critical Thinking in a New Era of Terror” (pp. 17-25), considers British government-induced media “scare-mongering” to have legitimated an “authoritarian approach” to the purported new era of terror (pp. 22-23). Meanwhile, Joseba Zulaika and William A. Douglass, in “The Terrorist Subject: Terrorist Studies and the Absent Subjectivity” (pp. 27-36), find the War on Terror constitutes “</w:t>
      </w:r>
      <w:r w:rsidRPr="0013721E">
        <w:rPr>
          <w:rFonts w:cs="Arial"/>
          <w:i/>
          <w:iCs/>
          <w:sz w:val="14"/>
        </w:rPr>
        <w:t>the</w:t>
      </w:r>
      <w:r w:rsidRPr="0013721E">
        <w:rPr>
          <w:rStyle w:val="apple-converted-space"/>
          <w:rFonts w:cs="Arial"/>
          <w:sz w:val="14"/>
        </w:rPr>
        <w:t xml:space="preserve"> </w:t>
      </w:r>
      <w:r w:rsidRPr="0013721E">
        <w:rPr>
          <w:rFonts w:cs="Arial"/>
          <w:sz w:val="14"/>
        </w:rPr>
        <w:t>single,” all embracing paradigm of analysis where the critical voice is “not allowed to ask: what is the reality itself?” (original italics) (pp. 28-29). The construction of this condition, they further reveal, if somewhat abstrusely, reflects an abstract “desire” that demands terror as “an ever-present threat” (p. 31). In order to sustain this fabrication: “Terrorism experts and commentators” function as “realist policemen”; and not very smart ones at that, who while “gazing at the evidence” are “unable to read the paradoxical logic of the desire that fuels it, whereby</w:t>
      </w:r>
      <w:r w:rsidRPr="0013721E">
        <w:rPr>
          <w:rStyle w:val="apple-converted-space"/>
          <w:rFonts w:cs="Arial"/>
          <w:sz w:val="14"/>
        </w:rPr>
        <w:t xml:space="preserve"> </w:t>
      </w:r>
      <w:r w:rsidRPr="0013721E">
        <w:rPr>
          <w:rFonts w:cs="Arial"/>
          <w:i/>
          <w:iCs/>
          <w:sz w:val="14"/>
        </w:rPr>
        <w:t>lack</w:t>
      </w:r>
      <w:r w:rsidRPr="0013721E">
        <w:rPr>
          <w:rStyle w:val="apple-converted-space"/>
          <w:rFonts w:cs="Arial"/>
          <w:sz w:val="14"/>
        </w:rPr>
        <w:t xml:space="preserve"> </w:t>
      </w:r>
      <w:r w:rsidRPr="0013721E">
        <w:rPr>
          <w:rFonts w:cs="Arial"/>
          <w:sz w:val="14"/>
        </w:rPr>
        <w:t>turns to</w:t>
      </w:r>
      <w:r w:rsidRPr="0013721E">
        <w:rPr>
          <w:rFonts w:cs="Arial"/>
          <w:i/>
          <w:iCs/>
          <w:sz w:val="14"/>
        </w:rPr>
        <w:t>excess</w:t>
      </w:r>
      <w:r w:rsidRPr="0013721E">
        <w:rPr>
          <w:rFonts w:cs="Arial"/>
          <w:sz w:val="14"/>
        </w:rPr>
        <w:t xml:space="preserve">” (original italics) (p. 32). Finally, Ken </w:t>
      </w:r>
      <w:r w:rsidRPr="0013721E">
        <w:rPr>
          <w:rStyle w:val="StyleUnderline"/>
        </w:rPr>
        <w:t xml:space="preserve">Booth, in “The Human Faces of Terror: Reflections in a Cracked Looking Glass” (pp. 65-79), reiterates Richard Jackson's contention that state terrorism “is a much more serious problem than non-state terrorism” (p. 76).Yet, </w:t>
      </w:r>
      <w:r w:rsidRPr="0013721E">
        <w:rPr>
          <w:rStyle w:val="Emphasis"/>
          <w:highlight w:val="yellow"/>
        </w:rPr>
        <w:t xml:space="preserve">one searches </w:t>
      </w:r>
      <w:r w:rsidRPr="0013721E">
        <w:rPr>
          <w:rStyle w:val="Emphasis"/>
        </w:rPr>
        <w:t xml:space="preserve">in vain in these articles </w:t>
      </w:r>
      <w:r w:rsidRPr="0013721E">
        <w:rPr>
          <w:rStyle w:val="Emphasis"/>
          <w:highlight w:val="yellow"/>
        </w:rPr>
        <w:t xml:space="preserve">for evidence to support the </w:t>
      </w:r>
      <w:r w:rsidRPr="0013721E">
        <w:rPr>
          <w:rStyle w:val="Emphasis"/>
        </w:rPr>
        <w:t xml:space="preserve">ubiquitous </w:t>
      </w:r>
      <w:r w:rsidRPr="0013721E">
        <w:rPr>
          <w:rStyle w:val="Emphasis"/>
          <w:highlight w:val="yellow"/>
        </w:rPr>
        <w:t>assertion of state bias</w:t>
      </w:r>
      <w:r w:rsidRPr="0013721E">
        <w:rPr>
          <w:rStyle w:val="StyleUnderline"/>
        </w:rPr>
        <w:t xml:space="preserve">: </w:t>
      </w:r>
      <w:r w:rsidRPr="0013721E">
        <w:rPr>
          <w:rStyle w:val="StyleUnderline"/>
          <w:highlight w:val="yellow"/>
        </w:rPr>
        <w:t>assuming this bias</w:t>
      </w:r>
      <w:r w:rsidRPr="0013721E">
        <w:rPr>
          <w:rStyle w:val="StyleUnderline"/>
        </w:rPr>
        <w:t xml:space="preserve"> in conventional terrorism analysis as a fact </w:t>
      </w:r>
      <w:r w:rsidRPr="0013721E">
        <w:rPr>
          <w:rStyle w:val="StyleUnderline"/>
          <w:highlight w:val="yellow"/>
        </w:rPr>
        <w:t>seemingly does not require</w:t>
      </w:r>
      <w:r w:rsidRPr="0013721E">
        <w:rPr>
          <w:rStyle w:val="StyleUnderline"/>
        </w:rPr>
        <w:t xml:space="preserve"> a corresponding concern with </w:t>
      </w:r>
      <w:r w:rsidRPr="0013721E">
        <w:rPr>
          <w:rStyle w:val="StyleUnderline"/>
          <w:highlight w:val="yellow"/>
        </w:rPr>
        <w:t>evidence</w:t>
      </w:r>
      <w:r w:rsidRPr="0013721E">
        <w:rPr>
          <w:rStyle w:val="StyleUnderline"/>
        </w:rPr>
        <w:t xml:space="preserve"> of this fact, </w:t>
      </w:r>
      <w:r w:rsidRPr="0013721E">
        <w:rPr>
          <w:rStyle w:val="Emphasis"/>
          <w:highlight w:val="yellow"/>
        </w:rPr>
        <w:t xml:space="preserve">merely its </w:t>
      </w:r>
      <w:r w:rsidRPr="0013721E">
        <w:rPr>
          <w:rStyle w:val="Emphasis"/>
        </w:rPr>
        <w:t xml:space="preserve">continual </w:t>
      </w:r>
      <w:r w:rsidRPr="0013721E">
        <w:rPr>
          <w:rStyle w:val="Emphasis"/>
          <w:highlight w:val="yellow"/>
        </w:rPr>
        <w:t>reiteration</w:t>
      </w:r>
      <w:r w:rsidRPr="0013721E">
        <w:rPr>
          <w:rStyle w:val="Emphasis"/>
        </w:rPr>
        <w:t xml:space="preserve"> by conceptual fiat</w:t>
      </w:r>
      <w:r w:rsidRPr="0013721E">
        <w:rPr>
          <w:rStyle w:val="StyleUnderline"/>
        </w:rPr>
        <w:t xml:space="preserve">. </w:t>
      </w:r>
      <w:r w:rsidRPr="0013721E">
        <w:rPr>
          <w:rStyle w:val="StyleUnderline"/>
          <w:highlight w:val="yellow"/>
        </w:rPr>
        <w:t>A critical perspective dispenses</w:t>
      </w:r>
      <w:r w:rsidRPr="0013721E">
        <w:rPr>
          <w:rStyle w:val="StyleUnderline"/>
        </w:rPr>
        <w:t xml:space="preserve"> not only </w:t>
      </w:r>
      <w:r w:rsidRPr="0013721E">
        <w:rPr>
          <w:rStyle w:val="StyleUnderline"/>
          <w:highlight w:val="yellow"/>
        </w:rPr>
        <w:t>with</w:t>
      </w:r>
      <w:r w:rsidRPr="0013721E">
        <w:rPr>
          <w:rStyle w:val="StyleUnderline"/>
        </w:rPr>
        <w:t xml:space="preserve"> </w:t>
      </w:r>
      <w:r w:rsidRPr="0013721E">
        <w:rPr>
          <w:rStyle w:val="StyleUnderline"/>
          <w:highlight w:val="yellow"/>
        </w:rPr>
        <w:t>terrorism studies</w:t>
      </w:r>
      <w:r w:rsidRPr="0013721E">
        <w:rPr>
          <w:rStyle w:val="StyleUnderline"/>
        </w:rPr>
        <w:t xml:space="preserve"> but also with the norms of accepted scholarship.</w:t>
      </w:r>
      <w:r w:rsidRPr="0013721E">
        <w:rPr>
          <w:rFonts w:cs="Arial"/>
          <w:sz w:val="14"/>
        </w:rPr>
        <w:t xml:space="preserve"> Asserting what needs to be demonstrated commits, of course, the elementary logical fallacy</w:t>
      </w:r>
      <w:r w:rsidRPr="0013721E">
        <w:rPr>
          <w:rStyle w:val="apple-converted-space"/>
          <w:rFonts w:cs="Arial"/>
          <w:sz w:val="14"/>
        </w:rPr>
        <w:t xml:space="preserve"> </w:t>
      </w:r>
      <w:r w:rsidRPr="0013721E">
        <w:rPr>
          <w:rFonts w:cs="Arial"/>
          <w:i/>
          <w:iCs/>
          <w:sz w:val="14"/>
        </w:rPr>
        <w:t>petitio principii</w:t>
      </w:r>
      <w:r w:rsidRPr="0013721E">
        <w:rPr>
          <w:rFonts w:cs="Arial"/>
          <w:sz w:val="14"/>
        </w:rPr>
        <w:t xml:space="preserve">. But </w:t>
      </w:r>
      <w:r w:rsidRPr="0013721E">
        <w:rPr>
          <w:rStyle w:val="StyleUnderline"/>
        </w:rPr>
        <w:t>critical theory apparently emancipates (to use its favorite verb) its practitioners from the confines of logic, reason, and the usual standards of academic inquiry</w:t>
      </w:r>
      <w:r w:rsidRPr="00360188">
        <w:rPr>
          <w:rFonts w:cs="Arial"/>
          <w:u w:val="single"/>
        </w:rPr>
        <w:t>.</w:t>
      </w:r>
      <w:r w:rsidRPr="0013721E">
        <w:rPr>
          <w:rFonts w:cs="Arial"/>
          <w:sz w:val="14"/>
        </w:rPr>
        <w:t>¶</w:t>
      </w:r>
      <w:r w:rsidRPr="00360188">
        <w:rPr>
          <w:rFonts w:cs="Arial"/>
          <w:u w:val="single"/>
        </w:rPr>
        <w:t xml:space="preserve"> </w:t>
      </w:r>
      <w:r w:rsidRPr="0013721E">
        <w:rPr>
          <w:rFonts w:cs="Arial"/>
          <w:sz w:val="14"/>
        </w:rPr>
        <w:t>Alleging a constitutive weakness in established scholarship without the necessity of providing proof to support it, therefore, appears to define the critical posture</w:t>
      </w:r>
      <w:r w:rsidRPr="0013721E">
        <w:rPr>
          <w:rStyle w:val="StyleUnderline"/>
        </w:rPr>
        <w:t xml:space="preserve">. </w:t>
      </w:r>
      <w:r w:rsidRPr="0013721E">
        <w:rPr>
          <w:rStyle w:val="StyleUnderline"/>
          <w:highlight w:val="yellow"/>
        </w:rPr>
        <w:t>The unproved “state centricity</w:t>
      </w:r>
      <w:r w:rsidRPr="0013721E">
        <w:rPr>
          <w:rStyle w:val="StyleUnderline"/>
        </w:rPr>
        <w:t xml:space="preserve">” of terrorism studies </w:t>
      </w:r>
      <w:r w:rsidRPr="0013721E">
        <w:rPr>
          <w:rStyle w:val="StyleUnderline"/>
          <w:highlight w:val="yellow"/>
        </w:rPr>
        <w:t xml:space="preserve">serves as a platform for </w:t>
      </w:r>
      <w:r w:rsidRPr="0013721E">
        <w:rPr>
          <w:rStyle w:val="StyleUnderline"/>
        </w:rPr>
        <w:t xml:space="preserve">further </w:t>
      </w:r>
      <w:r w:rsidRPr="0013721E">
        <w:rPr>
          <w:rStyle w:val="Emphasis"/>
          <w:highlight w:val="yellow"/>
        </w:rPr>
        <w:t>unsubstantiated accusations</w:t>
      </w:r>
      <w:r w:rsidRPr="0013721E">
        <w:rPr>
          <w:rStyle w:val="StyleUnderline"/>
        </w:rPr>
        <w:t xml:space="preserve"> about the state of the discipline. Jackson and his fellow editors, along with later claims by Zulaika and Douglass, and Booth, again assert that “orthodox” analysts rarely bother “to interview or engage with those involved in 'terrorist' activity” </w:t>
      </w:r>
      <w:r w:rsidRPr="0013721E">
        <w:rPr>
          <w:rFonts w:cs="Arial"/>
          <w:sz w:val="14"/>
        </w:rPr>
        <w:t>(p. 2) or spend any time “on the ground in the areas most affected by conflict” (p. 74). Given that Booth and Jackson spend most of their time on the ground in Aberystwyth, Ceredigion, not a notably terror rich environment if we discount the operations of</w:t>
      </w:r>
      <w:r w:rsidRPr="0013721E">
        <w:rPr>
          <w:rStyle w:val="apple-converted-space"/>
          <w:rFonts w:cs="Arial"/>
          <w:sz w:val="14"/>
        </w:rPr>
        <w:t xml:space="preserve"> </w:t>
      </w:r>
      <w:r w:rsidRPr="0013721E">
        <w:rPr>
          <w:rFonts w:cs="Arial"/>
          <w:i/>
          <w:iCs/>
          <w:sz w:val="14"/>
        </w:rPr>
        <w:t>Meibion Glyndwr</w:t>
      </w:r>
      <w:r w:rsidRPr="0013721E">
        <w:rPr>
          <w:rStyle w:val="apple-converted-space"/>
          <w:rFonts w:cs="Arial"/>
          <w:sz w:val="14"/>
        </w:rPr>
        <w:t xml:space="preserve"> </w:t>
      </w:r>
      <w:r w:rsidRPr="0013721E">
        <w:rPr>
          <w:rFonts w:cs="Arial"/>
          <w:sz w:val="14"/>
        </w:rPr>
        <w:t>who would as a matter of principle avoid</w:t>
      </w:r>
      <w:r w:rsidRPr="0013721E">
        <w:rPr>
          <w:rStyle w:val="apple-converted-space"/>
          <w:rFonts w:cs="Arial"/>
          <w:sz w:val="14"/>
        </w:rPr>
        <w:t xml:space="preserve"> </w:t>
      </w:r>
      <w:r w:rsidRPr="0013721E">
        <w:rPr>
          <w:rFonts w:cs="Arial"/>
          <w:i/>
          <w:iCs/>
          <w:sz w:val="14"/>
        </w:rPr>
        <w:t>pob sais</w:t>
      </w:r>
      <w:r w:rsidRPr="0013721E">
        <w:rPr>
          <w:rStyle w:val="apple-converted-space"/>
          <w:rFonts w:cs="Arial"/>
          <w:sz w:val="14"/>
        </w:rPr>
        <w:t xml:space="preserve"> </w:t>
      </w:r>
      <w:r w:rsidRPr="0013721E">
        <w:rPr>
          <w:rFonts w:cs="Arial"/>
          <w:sz w:val="14"/>
        </w:rPr>
        <w:t>like Jackson and Booth, this seems a bit like the pot calling the kettle black. It also overlooks the fact that</w:t>
      </w:r>
      <w:r w:rsidRPr="0013721E">
        <w:rPr>
          <w:rStyle w:val="apple-converted-space"/>
          <w:rFonts w:cs="Arial"/>
          <w:sz w:val="14"/>
        </w:rPr>
        <w:t xml:space="preserve"> </w:t>
      </w:r>
      <w:r w:rsidRPr="0013721E">
        <w:rPr>
          <w:rFonts w:cs="Arial"/>
          <w:i/>
          <w:iCs/>
          <w:sz w:val="14"/>
        </w:rPr>
        <w:t>Studies in Conflict and Terrorism</w:t>
      </w:r>
      <w:r w:rsidRPr="0013721E">
        <w:rPr>
          <w:rStyle w:val="apple-converted-space"/>
          <w:rFonts w:cs="Arial"/>
          <w:sz w:val="14"/>
        </w:rPr>
        <w:t xml:space="preserve"> </w:t>
      </w:r>
      <w:r w:rsidRPr="0013721E">
        <w:rPr>
          <w:rFonts w:cs="Arial"/>
          <w:sz w:val="14"/>
        </w:rPr>
        <w:t>first advertised the problem of “talking to terrorists” in 2001 and has gone to great lengths to rectify this lacuna, if it is one, regularly publishing articles by analysts with first-hand experience of groups like the Taliban, Al Qaeda and</w:t>
      </w:r>
      <w:r w:rsidRPr="0013721E">
        <w:rPr>
          <w:rStyle w:val="apple-converted-space"/>
          <w:rFonts w:cs="Arial"/>
          <w:sz w:val="14"/>
        </w:rPr>
        <w:t xml:space="preserve"> </w:t>
      </w:r>
      <w:r w:rsidRPr="0013721E">
        <w:rPr>
          <w:rFonts w:cs="Arial"/>
          <w:i/>
          <w:iCs/>
          <w:sz w:val="14"/>
        </w:rPr>
        <w:t>Jemaah Islamiyah</w:t>
      </w:r>
      <w:r w:rsidRPr="0013721E">
        <w:rPr>
          <w:rFonts w:cs="Arial"/>
          <w:sz w:val="14"/>
        </w:rPr>
        <w:t>.¶ A consequence of avoiding primary research, it is further alleged, leads conventional analysts uncritically to apply psychological and problem-solving approaches to their object of study. This propensity, Booth maintains, occasions another unrecognized weakness in traditional terrorism research, namely, an inability to engage with “the particular dynamics of the political world” (p. 70). Analogously, Stohl claims that “the US and English [sic] media” exhibit a tendency to psychologize terrorist acts, which reduces “structural and political problems” into issues of individual pathology (p. 7). Preoccupied with this problem-solving, psychopathologizing methodology, terrorism analysts have lost the capacity to reflect on both their practice and their research ethics.¶ By contrast, the critical approach is not only self-reflective, but also and, for good measure, self-reflexive. In fact, the editors and a number of the journal's contributors use these terms interchangeably, treating a reflection and a reflex as synonyms (p. 2). A cursory encounter with the</w:t>
      </w:r>
      <w:r w:rsidRPr="0013721E">
        <w:rPr>
          <w:rStyle w:val="apple-converted-space"/>
          <w:rFonts w:cs="Arial"/>
          <w:sz w:val="14"/>
        </w:rPr>
        <w:t xml:space="preserve"> </w:t>
      </w:r>
      <w:r w:rsidRPr="0013721E">
        <w:rPr>
          <w:rFonts w:cs="Arial"/>
          <w:i/>
          <w:iCs/>
          <w:sz w:val="14"/>
        </w:rPr>
        <w:t>Shorter Oxford Dictionary</w:t>
      </w:r>
      <w:r w:rsidRPr="0013721E">
        <w:rPr>
          <w:rStyle w:val="apple-converted-space"/>
          <w:rFonts w:cs="Arial"/>
          <w:sz w:val="14"/>
        </w:rPr>
        <w:t xml:space="preserve"> </w:t>
      </w:r>
      <w:r w:rsidRPr="0013721E">
        <w:rPr>
          <w:rFonts w:cs="Arial"/>
          <w:sz w:val="14"/>
        </w:rPr>
        <w:t xml:space="preserve">would reveal that they are not. Despite this linguistically challenged misidentification, “reflexivity” is made to do a lot of work in the critical idiom. Reflexivity, the editors inform us, requires a capacity “to challenge dominant knowledge and understandings, is sensitive to the politics of labelling … is transparent about its own values and political standpoints, adheres to a set of responsible research ethics, and is committed to a broadly defined notion of emancipation” (p. 2). This covers a range of not very obviously related but critically approved virtues. Let us examine what reflexivity involves as Stohl, Guelke, Zulaika and Douglass, Burke, and Booth explore, somewhat repetitively, its implications.¶ Reflexive or Defective? </w:t>
      </w:r>
      <w:r w:rsidRPr="0013721E">
        <w:rPr>
          <w:rStyle w:val="apple-style-span"/>
          <w:rFonts w:cs="Arial"/>
          <w:sz w:val="14"/>
        </w:rPr>
        <w:t xml:space="preserve">¶ </w:t>
      </w:r>
      <w:r w:rsidRPr="0013721E">
        <w:rPr>
          <w:rFonts w:cs="Arial"/>
          <w:sz w:val="14"/>
        </w:rPr>
        <w:t xml:space="preserve">Firstly, </w:t>
      </w:r>
      <w:r w:rsidRPr="0013721E">
        <w:rPr>
          <w:rStyle w:val="StyleUnderline"/>
          <w:highlight w:val="yellow"/>
        </w:rPr>
        <w:t xml:space="preserve">to challenge dominant </w:t>
      </w:r>
      <w:r w:rsidRPr="0013721E">
        <w:rPr>
          <w:rStyle w:val="StyleUnderline"/>
        </w:rPr>
        <w:t xml:space="preserve">knowledge and </w:t>
      </w:r>
      <w:r w:rsidRPr="0013721E">
        <w:rPr>
          <w:rStyle w:val="StyleUnderline"/>
          <w:highlight w:val="yellow"/>
        </w:rPr>
        <w:t>understanding</w:t>
      </w:r>
      <w:r w:rsidRPr="0013721E">
        <w:rPr>
          <w:rStyle w:val="StyleUnderline"/>
        </w:rPr>
        <w:t xml:space="preserve"> and retain sensitivity to labels </w:t>
      </w:r>
      <w:r w:rsidRPr="0013721E">
        <w:rPr>
          <w:rStyle w:val="StyleUnderline"/>
          <w:highlight w:val="yellow"/>
        </w:rPr>
        <w:t>leads</w:t>
      </w:r>
      <w:r w:rsidRPr="0013721E">
        <w:rPr>
          <w:rStyle w:val="StyleUnderline"/>
        </w:rPr>
        <w:t xml:space="preserve"> inevitably </w:t>
      </w:r>
      <w:r w:rsidRPr="0013721E">
        <w:rPr>
          <w:rStyle w:val="Emphasis"/>
          <w:highlight w:val="yellow"/>
        </w:rPr>
        <w:t>to a fixation</w:t>
      </w:r>
      <w:r w:rsidRPr="0013721E">
        <w:rPr>
          <w:rStyle w:val="StyleUnderline"/>
          <w:highlight w:val="yellow"/>
        </w:rPr>
        <w:t xml:space="preserve"> with</w:t>
      </w:r>
      <w:r w:rsidRPr="0013721E">
        <w:rPr>
          <w:rStyle w:val="StyleUnderline"/>
        </w:rPr>
        <w:t xml:space="preserve"> language, </w:t>
      </w:r>
      <w:r w:rsidRPr="0013721E">
        <w:rPr>
          <w:rStyle w:val="StyleUnderline"/>
          <w:highlight w:val="yellow"/>
        </w:rPr>
        <w:t>discourse</w:t>
      </w:r>
      <w:r w:rsidRPr="0013721E">
        <w:rPr>
          <w:rStyle w:val="StyleUnderline"/>
        </w:rPr>
        <w:t>, the ambiguity of the noun, terror, and its political use and abuse. T</w:t>
      </w:r>
      <w:r w:rsidRPr="0013721E">
        <w:rPr>
          <w:rFonts w:cs="Arial"/>
          <w:sz w:val="14"/>
        </w:rPr>
        <w:t>errorism, Booth enlightens the reader unremarkably, is “a politically loaded term” (p. 72). Meanwhile, Zulaika and Douglass consider terror “the dominant tropic [sic] space in contemporary political and journalistic discourse” (p. 30). Faced with the “serious challenge” (Booth p. 72) and pejorative connotation that the noun conveys, critical terrorologists turn to deconstruction and bring the full force of postmodern obscurantism to bear on its use. Thus the editors proclaim that terrorism is “one of the most powerful signifiers in contemporary discourse.” There is, moreover, a “yawning gap between the 'terrorism' signifier and the actual acts signified” (p. 1). “[V]irtually all of this activity,” the editors pronounce</w:t>
      </w:r>
      <w:r w:rsidRPr="0013721E">
        <w:rPr>
          <w:rStyle w:val="apple-converted-space"/>
          <w:rFonts w:cs="Arial"/>
          <w:sz w:val="14"/>
        </w:rPr>
        <w:t xml:space="preserve"> </w:t>
      </w:r>
      <w:r w:rsidRPr="0013721E">
        <w:rPr>
          <w:rFonts w:cs="Arial"/>
          <w:i/>
          <w:iCs/>
          <w:sz w:val="14"/>
        </w:rPr>
        <w:t>ex cathedra</w:t>
      </w:r>
      <w:r w:rsidRPr="0013721E">
        <w:rPr>
          <w:rFonts w:cs="Arial"/>
          <w:sz w:val="14"/>
        </w:rPr>
        <w:t>, “refers to the</w:t>
      </w:r>
      <w:r w:rsidRPr="0013721E">
        <w:rPr>
          <w:rStyle w:val="apple-converted-space"/>
          <w:rFonts w:cs="Arial"/>
          <w:sz w:val="14"/>
        </w:rPr>
        <w:t xml:space="preserve"> </w:t>
      </w:r>
      <w:r w:rsidRPr="0013721E">
        <w:rPr>
          <w:rFonts w:cs="Arial"/>
          <w:i/>
          <w:iCs/>
          <w:sz w:val="14"/>
        </w:rPr>
        <w:t>response</w:t>
      </w:r>
      <w:r w:rsidRPr="0013721E">
        <w:rPr>
          <w:rStyle w:val="apple-converted-space"/>
          <w:rFonts w:cs="Arial"/>
          <w:sz w:val="14"/>
        </w:rPr>
        <w:t xml:space="preserve"> </w:t>
      </w:r>
      <w:r w:rsidRPr="0013721E">
        <w:rPr>
          <w:rFonts w:cs="Arial"/>
          <w:sz w:val="14"/>
        </w:rPr>
        <w:t>to acts of political violence not the violence itself” (original italics) (p. 1). Here again they offer no evidence for this curious assertion and assume, it would seem, all conventional terrorism studies address issues of homeland security.¶ In keeping with this critical orthodoxy that he has done much to define, Anthony Burke also asserts the “instability (and thoroughly politicized nature) of the unifying master-terms of our field: 'terror' and 'terrorism'” (p. 38). To address this he contends that a critical stance requires us to “keep this radical instability and inherent politicization of the concept of terrorism at the forefront of its analysis.” Indeed, “without a conscious reflexivity about the most basic definition of the object, our discourse will not be critical at all” (p. 38). More particularly, drawing on a jargon-infused amalgam of Michel Foucault's identification of a relationship between power and knowledge, the neo-Marxist Frankfurt School's critique of democratic false consciousness, mixed with the existentialism of the Third Reich's favorite philosopher, Martin Heidegger, Burke “</w:t>
      </w:r>
      <w:r w:rsidRPr="0013721E">
        <w:rPr>
          <w:rFonts w:cs="Arial"/>
          <w:i/>
          <w:iCs/>
          <w:sz w:val="14"/>
        </w:rPr>
        <w:t>questions the question</w:t>
      </w:r>
      <w:r w:rsidRPr="0013721E">
        <w:rPr>
          <w:rFonts w:cs="Arial"/>
          <w:sz w:val="14"/>
        </w:rPr>
        <w:t>.” This intellectual</w:t>
      </w:r>
      <w:r w:rsidRPr="0013721E">
        <w:rPr>
          <w:rStyle w:val="apple-converted-space"/>
          <w:rFonts w:cs="Arial"/>
          <w:sz w:val="14"/>
        </w:rPr>
        <w:t xml:space="preserve"> </w:t>
      </w:r>
      <w:r w:rsidRPr="0013721E">
        <w:rPr>
          <w:rFonts w:cs="Arial"/>
          <w:i/>
          <w:iCs/>
          <w:sz w:val="14"/>
        </w:rPr>
        <w:t>potpourri</w:t>
      </w:r>
      <w:r w:rsidRPr="0013721E">
        <w:rPr>
          <w:rStyle w:val="apple-converted-space"/>
          <w:rFonts w:cs="Arial"/>
          <w:sz w:val="14"/>
        </w:rPr>
        <w:t xml:space="preserve"> </w:t>
      </w:r>
      <w:r w:rsidRPr="0013721E">
        <w:rPr>
          <w:rFonts w:cs="Arial"/>
          <w:sz w:val="14"/>
        </w:rPr>
        <w:t>apparently enables the critical theorist to “question the ontological status of a 'problem' before any attempt to map out, study or resolve it” (p. 38).¶ Interestingly, Burke, Booth, and the symposistahood deny that there might be objective data about violence or that a properly focused strategic study of terrorism would not include any prescriptive goodness or rightness of action. While a strategic theorist or a skeptical social scientist might claim to consider only the complex relational situation that involves as well as the actions, the attitude of human beings to them, the critical theorist's radical questioning of language denies this possibility</w:t>
      </w:r>
      <w:r w:rsidRPr="0013721E">
        <w:rPr>
          <w:rStyle w:val="StyleUnderline"/>
        </w:rPr>
        <w:t xml:space="preserve">.¶ The critical approach to language and its deconstruction of an otherwise useful, if imperfect, political vocabulary has been the source of much </w:t>
      </w:r>
      <w:r w:rsidRPr="0013721E">
        <w:rPr>
          <w:rStyle w:val="Emphasis"/>
        </w:rPr>
        <w:t>confusion and inconsequentiality</w:t>
      </w:r>
      <w:r w:rsidRPr="0013721E">
        <w:rPr>
          <w:rStyle w:val="StyleUnderline"/>
        </w:rPr>
        <w:t xml:space="preserve"> in the practice of the social sciences</w:t>
      </w:r>
      <w:r w:rsidRPr="0013721E">
        <w:rPr>
          <w:rFonts w:cs="Arial"/>
          <w:sz w:val="14"/>
        </w:rPr>
        <w:t xml:space="preserve">. It dates from the relativist pall that French radical post structural philosophers like Gilles Deleuze and Felix Guattari, Foucault, and Jacques Derrida, cast over the social and historical sciences in order to demonstrate that social and political knowledge depended on and underpinned power relations that permeated the landscape of the social and reinforced the liberal democratic state. </w:t>
      </w:r>
      <w:r w:rsidRPr="0013721E">
        <w:rPr>
          <w:rStyle w:val="StyleUnderline"/>
          <w:highlight w:val="yellow"/>
        </w:rPr>
        <w:t>This</w:t>
      </w:r>
      <w:r w:rsidRPr="0013721E">
        <w:rPr>
          <w:rStyle w:val="StyleUnderline"/>
        </w:rPr>
        <w:t xml:space="preserve"> radical </w:t>
      </w:r>
      <w:r w:rsidRPr="0013721E">
        <w:rPr>
          <w:rStyle w:val="StyleUnderline"/>
          <w:highlight w:val="yellow"/>
        </w:rPr>
        <w:t>assault on the possibility of</w:t>
      </w:r>
      <w:r w:rsidRPr="0013721E">
        <w:rPr>
          <w:rStyle w:val="StyleUnderline"/>
        </w:rPr>
        <w:t xml:space="preserve"> either neutral </w:t>
      </w:r>
      <w:r w:rsidRPr="0013721E">
        <w:rPr>
          <w:rStyle w:val="StyleUnderline"/>
          <w:highlight w:val="yellow"/>
        </w:rPr>
        <w:t>fact</w:t>
      </w:r>
      <w:r w:rsidRPr="0013721E">
        <w:rPr>
          <w:rStyle w:val="StyleUnderline"/>
        </w:rPr>
        <w:t xml:space="preserve"> or value ultimately </w:t>
      </w:r>
      <w:r w:rsidRPr="0013721E">
        <w:rPr>
          <w:rStyle w:val="StyleUnderline"/>
          <w:highlight w:val="yellow"/>
        </w:rPr>
        <w:t>functions unfalsifiably, and as a substitute for</w:t>
      </w:r>
      <w:r w:rsidRPr="0013721E">
        <w:rPr>
          <w:rStyle w:val="StyleUnderline"/>
        </w:rPr>
        <w:t xml:space="preserve"> philosophy, social science, and </w:t>
      </w:r>
      <w:r w:rsidRPr="0013721E">
        <w:rPr>
          <w:rStyle w:val="Emphasis"/>
          <w:highlight w:val="yellow"/>
        </w:rPr>
        <w:t>a real theory</w:t>
      </w:r>
      <w:r w:rsidRPr="0013721E">
        <w:rPr>
          <w:rStyle w:val="StyleUnderline"/>
        </w:rPr>
        <w:t xml:space="preserve"> of language.</w:t>
      </w:r>
      <w:r w:rsidRPr="0013721E">
        <w:rPr>
          <w:rStyle w:val="StyleUnderline"/>
          <w:highlight w:val="yellow"/>
        </w:rPr>
        <w:t>¶</w:t>
      </w:r>
      <w:r w:rsidRPr="00360188">
        <w:rPr>
          <w:rFonts w:cs="Arial"/>
          <w:highlight w:val="yellow"/>
          <w:u w:val="single"/>
        </w:rPr>
        <w:t xml:space="preserve"> </w:t>
      </w:r>
      <w:r w:rsidRPr="0013721E">
        <w:rPr>
          <w:rFonts w:cs="Arial"/>
          <w:sz w:val="14"/>
        </w:rPr>
        <w:t>The problem with the critical approach is that, as the Australian philosopher John Anderson demonstrated, to achieve a genuine study one must either investigate the facts that are talked about or the fact that they are talked about in a certain way. More precisely, as J.L. Mackie explains, “if we concentrate on the uses of language we fall between these two stools, and we are in danger of taking our discoveries about manners of speaking as answers to questions about what is there.”</w:t>
      </w:r>
      <w:r w:rsidRPr="0013721E">
        <w:rPr>
          <w:rFonts w:cs="Arial"/>
          <w:color w:val="000000"/>
          <w:sz w:val="14"/>
          <w:vertAlign w:val="superscript"/>
        </w:rPr>
        <w:t>2</w:t>
      </w:r>
      <w:r w:rsidRPr="0013721E">
        <w:rPr>
          <w:rStyle w:val="apple-converted-space"/>
          <w:rFonts w:cs="Arial"/>
          <w:sz w:val="14"/>
        </w:rPr>
        <w:t xml:space="preserve"> </w:t>
      </w:r>
      <w:r w:rsidRPr="0013721E">
        <w:rPr>
          <w:rFonts w:cs="Arial"/>
          <w:sz w:val="14"/>
        </w:rPr>
        <w:t xml:space="preserve">Indeed, </w:t>
      </w:r>
      <w:r w:rsidRPr="0013721E">
        <w:rPr>
          <w:rStyle w:val="StyleUnderline"/>
        </w:rPr>
        <w:t>in so far as an account of the use of language spills over into ontology it is liable to be a confused mixture of what should be two distinct investigations: the study of the facts about which the language is used, and the study of the linguistic phenomena themselves.¶ It is precisely, however, this confused mixture of fact and discourse that critical thinking seeks to impose on the study of terrorism and infuses the practice of critical theory more generally. From this confused seed no coherent method grows.</w:t>
      </w:r>
      <w:r w:rsidRPr="0013721E">
        <w:rPr>
          <w:sz w:val="14"/>
        </w:rPr>
        <w:t xml:space="preserve">¶ What is To Be Done?¶ This ontological confusion notwithstanding, </w:t>
      </w:r>
      <w:r w:rsidRPr="0013721E">
        <w:rPr>
          <w:rStyle w:val="StyleUnderline"/>
        </w:rPr>
        <w:t>Ken Booth sees critical theory not only exposing the dubious links between power and knowledge in established terrorism studies, but also offering an ideological agenda that transforms the face of global politics.</w:t>
      </w:r>
      <w:r w:rsidRPr="0013721E">
        <w:rPr>
          <w:rFonts w:cs="Arial"/>
          <w:sz w:val="14"/>
        </w:rPr>
        <w:t xml:space="preserve"> “[</w:t>
      </w:r>
      <w:r w:rsidRPr="0013721E">
        <w:rPr>
          <w:rFonts w:cs="Arial"/>
          <w:i/>
          <w:iCs/>
          <w:sz w:val="14"/>
        </w:rPr>
        <w:t>C</w:t>
      </w:r>
      <w:r w:rsidRPr="0013721E">
        <w:rPr>
          <w:rFonts w:cs="Arial"/>
          <w:sz w:val="14"/>
        </w:rPr>
        <w:t>]</w:t>
      </w:r>
      <w:r w:rsidRPr="0013721E">
        <w:rPr>
          <w:rFonts w:cs="Arial"/>
          <w:i/>
          <w:iCs/>
          <w:sz w:val="14"/>
        </w:rPr>
        <w:t>ritical knowledge</w:t>
      </w:r>
      <w:r w:rsidRPr="0013721E">
        <w:rPr>
          <w:rFonts w:cs="Arial"/>
          <w:sz w:val="14"/>
        </w:rPr>
        <w:t>,” Booth declares, “</w:t>
      </w:r>
      <w:r w:rsidRPr="0013721E">
        <w:rPr>
          <w:rFonts w:cs="Arial"/>
          <w:i/>
          <w:iCs/>
          <w:sz w:val="14"/>
        </w:rPr>
        <w:t>involves understandings of the social world that attempt to stand outside prevailing structures, processes, ideologies and orthodoxies while recognizing that all conceptualizations within the ambit of sociality derive from particular social/historical conditions</w:t>
      </w:r>
      <w:r w:rsidRPr="0013721E">
        <w:rPr>
          <w:rFonts w:cs="Arial"/>
          <w:sz w:val="14"/>
        </w:rPr>
        <w:t>” (original italics) (p. 78). Helpfully, Booth, assuming the manner of an Old Testament prophet, provides his critical disciples with “</w:t>
      </w:r>
      <w:r w:rsidRPr="0013721E">
        <w:rPr>
          <w:rFonts w:cs="Arial"/>
          <w:i/>
          <w:iCs/>
          <w:sz w:val="14"/>
        </w:rPr>
        <w:t>big-picture</w:t>
      </w:r>
      <w:r w:rsidRPr="0013721E">
        <w:rPr>
          <w:rStyle w:val="apple-converted-space"/>
          <w:rFonts w:cs="Arial"/>
          <w:sz w:val="14"/>
        </w:rPr>
        <w:t xml:space="preserve"> </w:t>
      </w:r>
      <w:r w:rsidRPr="0013721E">
        <w:rPr>
          <w:rFonts w:cs="Arial"/>
          <w:sz w:val="14"/>
        </w:rPr>
        <w:t xml:space="preserve">navigation aids” (original italics) (p. 66) to achieve this higher knowledge. Booth promulgates fifteen commandments (as Clemenceau remarked of Woodrow Wilson's nineteen points, in a somewhat different context, “God Almighty only gave us ten”). When not stating the staggeringly obvious, the Ken Commandments are hopelessly contradictory. </w:t>
      </w:r>
      <w:r w:rsidRPr="0013721E">
        <w:rPr>
          <w:rStyle w:val="StyleUnderline"/>
        </w:rPr>
        <w:t>Critical theorists thus should “avoid exceptionalizing the study of terrorism,”3 “recognize that states can be agents of terrorism,” and “keep the long term in sight.” Unexceptional advice to be sure and long recognized by more traditional students of terrorism. The critical student, if not fully conversant with critical doublethink, however, might find the fact that she or he lives within “Powerful theories” that are “constitutive of political, social, and economic life” (6th Commandment, p. 71), sits uneasily with Booth's concluding injunction to “stand outside” prevailing ideologies</w:t>
      </w:r>
      <w:r w:rsidRPr="0013721E">
        <w:rPr>
          <w:rFonts w:cs="Arial"/>
          <w:sz w:val="14"/>
        </w:rPr>
        <w:t xml:space="preserve"> (p. 78).¶ In his preferred imperative idiom, Booth further contends that terrorism is best studied in the context of an “academic international relations” whose role “is not only to interpret the world but to change it” (pp. 67-68). Significantly, academic—or more precisely, critical—international relations, holds no place for a realist appreciation of the status quo but approves instead a Marxist ideology of praxis. It is within this transformative praxis that critical theory situates terrorism and terrorists.¶ The political goals of those non-state entities that choose to practice the tactics of terrorism invariably seek a similar transformative praxis and this leads “critical global theorizing” into a curiously confused empathy with the motives of those engaged in such acts, as well as a disturbing relativism. Thus, Booth again decrees that the gap between “those who hate terrorism and those who carry it out, those who seek to delegitimize the acts of terrorists and those who incite them, and those who abjure terror and those who glorify it—is not as great as is implied or asserted by orthodox terrorism experts, the discourse of governments, or the popular press” (p. 66). The gap “between us/them is a slippery slope, not an unbridgeable political and ethical chasm” (p. 66). So, while “terrorist actions are always—without exception—wrong, they nevertheless might be contingently excusable” (p. 66). From this ultimately relativist perspective gang raping a defenseless woman, an act of terror on any critical or uncritical scale of evaluation, is, it would seem, wrong but potentially excusable.¶ On the basis of this worrying relativism a further Ken Commandment requires the abolition of the discourse of evil on the somewhat questionable grounds that evil releases agents from responsibility (pp. 74-75). This not only reveals a profound ignorance of theology, it also underestimates what Eric Voeglin identified as a central feature of the appeal of modern political religions from the Third Reich to Al Qaeda. As Voeglin observed in 1938, the Nazis represented an “attractive force.” To understand that force requires not the abolition of evil [so necessary to the relativist] but comprehending its attractiveness. Significantly, as Barry Cooper argues, “its attractiveness, [like that of al Qaeda] cannot fully be understood apart from its evilness.”</w:t>
      </w:r>
      <w:r w:rsidRPr="0013721E">
        <w:rPr>
          <w:rFonts w:cs="Arial"/>
          <w:color w:val="000000"/>
          <w:sz w:val="14"/>
          <w:vertAlign w:val="superscript"/>
        </w:rPr>
        <w:t>4</w:t>
      </w:r>
      <w:r w:rsidRPr="0013721E">
        <w:rPr>
          <w:rFonts w:cs="Arial"/>
          <w:sz w:val="14"/>
        </w:rPr>
        <w:t>¶ The line of relativist inquiry that critical theorists like Booth evince toward terrorism leads in fact not to moral clarity but an inspissated moral confusion. This is paradoxical given that the editors make much in the journal's introductory symposium of their “responsible research ethics.” The paradox is resolved when one realizes that critical moralizing demands the “ethics of responsibility to the terrorist other.” For Ken Booth it involves, it appears, empathizing “with the ethic of responsibility” faced by those who, “in extremis” “have some explosives” (p. 76). Anthony Burke contends that a critically self-conscious normativism requires the analyst, not only to “critique” the “strategic languages” of the West, but also to “take in” the “side of the Other” or more particularly “engage” “with the highly developed forms of thinking” that provides groups like Al Qaeda “with legitimizing foundations and a world view of some profundity” (p. 44). This additionally demands a capacity not only to empathize with the “other,” but also to recognize that both Osama bin Laden in his</w:t>
      </w:r>
      <w:r w:rsidRPr="0013721E">
        <w:rPr>
          <w:rStyle w:val="apple-converted-space"/>
          <w:rFonts w:cs="Arial"/>
          <w:sz w:val="14"/>
        </w:rPr>
        <w:t xml:space="preserve"> </w:t>
      </w:r>
      <w:r w:rsidRPr="0013721E">
        <w:rPr>
          <w:rFonts w:cs="Arial"/>
          <w:i/>
          <w:iCs/>
          <w:sz w:val="14"/>
        </w:rPr>
        <w:t>Messages to the West</w:t>
      </w:r>
      <w:r w:rsidRPr="0013721E">
        <w:rPr>
          <w:rStyle w:val="apple-converted-space"/>
          <w:rFonts w:cs="Arial"/>
          <w:sz w:val="14"/>
        </w:rPr>
        <w:t xml:space="preserve"> </w:t>
      </w:r>
      <w:r w:rsidRPr="0013721E">
        <w:rPr>
          <w:rFonts w:cs="Arial"/>
          <w:sz w:val="14"/>
        </w:rPr>
        <w:t>and Sayyid Qutb in his Muslim Brotherhood manifesto</w:t>
      </w:r>
      <w:r w:rsidRPr="0013721E">
        <w:rPr>
          <w:rStyle w:val="apple-converted-space"/>
          <w:rFonts w:cs="Arial"/>
          <w:sz w:val="14"/>
        </w:rPr>
        <w:t xml:space="preserve"> </w:t>
      </w:r>
      <w:r w:rsidRPr="0013721E">
        <w:rPr>
          <w:rFonts w:cs="Arial"/>
          <w:i/>
          <w:iCs/>
          <w:sz w:val="14"/>
        </w:rPr>
        <w:t>Milestones</w:t>
      </w:r>
      <w:r w:rsidRPr="0013721E">
        <w:rPr>
          <w:rStyle w:val="apple-converted-space"/>
          <w:rFonts w:cs="Arial"/>
          <w:sz w:val="14"/>
        </w:rPr>
        <w:t xml:space="preserve"> </w:t>
      </w:r>
      <w:r w:rsidRPr="0013721E">
        <w:rPr>
          <w:rFonts w:cs="Arial"/>
          <w:sz w:val="14"/>
        </w:rPr>
        <w:t>not only offer “well observed” criticisms of Western decadence, but also “converges with elements of critical theory” (p. 45). This is not surprising given that both Islamist and critical theorists share an analogous contempt for Western democracy, the market, and the international order these structures inhabit and have done much to shape.¶ Histrionically Speaking</w:t>
      </w:r>
      <w:r w:rsidRPr="0013721E">
        <w:rPr>
          <w:rStyle w:val="apple-style-span"/>
          <w:rFonts w:cs="Arial"/>
          <w:sz w:val="14"/>
        </w:rPr>
        <w:t xml:space="preserve">¶ </w:t>
      </w:r>
      <w:r w:rsidRPr="0013721E">
        <w:rPr>
          <w:rFonts w:cs="Arial"/>
          <w:sz w:val="14"/>
        </w:rPr>
        <w:t>Critical theory, then, embraces relativism not only toward language but also toward social action. Relativism and the bizarre ethicism it engenders in its attempt to empathize with the terrorist other are, moreover, histrionic. As Leo Strauss classically inquired of this relativist tendency in the social sciences, “is such an understanding dependent upon our own commitment or independent of it?” Strauss explains, if it is independent, I am committed as an actor and I am uncommitted in another compartment of myself in my capacity as a social scientist. “In that latter capacity I am completely empty and therefore completely open to the perception and appreciation of all commitments or value systems.” I go through the process of empathetic understanding in order to reach clarity about my commitment for only a part of me is engaged in my empathetic understanding. This means, however, that “such understanding is not serious or genuine but histrionic.”</w:t>
      </w:r>
      <w:r w:rsidRPr="0013721E">
        <w:rPr>
          <w:rFonts w:cs="Arial"/>
          <w:color w:val="000000"/>
          <w:sz w:val="14"/>
          <w:vertAlign w:val="superscript"/>
        </w:rPr>
        <w:t>5</w:t>
      </w:r>
      <w:r w:rsidRPr="0013721E">
        <w:rPr>
          <w:rStyle w:val="apple-converted-space"/>
          <w:rFonts w:cs="Arial"/>
          <w:sz w:val="14"/>
        </w:rPr>
        <w:t xml:space="preserve"> </w:t>
      </w:r>
      <w:r w:rsidRPr="0013721E">
        <w:rPr>
          <w:rFonts w:cs="Arial"/>
          <w:sz w:val="14"/>
        </w:rPr>
        <w:t xml:space="preserve">It is also profoundly dependent on Western liberalism. For it is only in an open society that questions the values it promotes that the issue of empathy with the non-Western other could arise. The critical theorist's explicit loathing of the openness that affords her histrionic posturing obscures this constituting fact.¶ On the basis of this histrionic empathy with the “other,” critical theory concludes that democratic states “do not always abjure acts of terror whether to advance their foreign policy objectives … or to buttress order at home” (p. 73). Consequently, Ken Booth asserts: “If terror can be part of the menu of choice for the relatively strong, it is hardly surprising it becomes a weapon of the relatively weak” (p. 73). Zulaika and Douglass similarly assert that terrorism is “always” a weapon of the weak (p. 33).¶ </w:t>
      </w:r>
      <w:r w:rsidRPr="0013721E">
        <w:rPr>
          <w:rStyle w:val="StyleUnderline"/>
        </w:rPr>
        <w:t xml:space="preserve">At </w:t>
      </w:r>
      <w:r w:rsidRPr="0013721E">
        <w:rPr>
          <w:rStyle w:val="StyleUnderline"/>
          <w:highlight w:val="yellow"/>
        </w:rPr>
        <w:t xml:space="preserve">the core </w:t>
      </w:r>
      <w:r w:rsidRPr="0013721E">
        <w:rPr>
          <w:rStyle w:val="StyleUnderline"/>
        </w:rPr>
        <w:t xml:space="preserve">of this critical, ethicist, relativism therefore lies a syllogism that </w:t>
      </w:r>
      <w:r w:rsidRPr="0013721E">
        <w:rPr>
          <w:rStyle w:val="StyleUnderline"/>
          <w:highlight w:val="yellow"/>
        </w:rPr>
        <w:t>holds all violence is terror: Western states use</w:t>
      </w:r>
      <w:r w:rsidRPr="0013721E">
        <w:rPr>
          <w:rStyle w:val="StyleUnderline"/>
        </w:rPr>
        <w:t xml:space="preserve"> </w:t>
      </w:r>
      <w:r w:rsidRPr="0013721E">
        <w:rPr>
          <w:rStyle w:val="StyleUnderline"/>
          <w:highlight w:val="yellow"/>
        </w:rPr>
        <w:t>violence, therefore</w:t>
      </w:r>
      <w:r w:rsidRPr="0013721E">
        <w:rPr>
          <w:rStyle w:val="StyleUnderline"/>
        </w:rPr>
        <w:t xml:space="preserve">, Western </w:t>
      </w:r>
      <w:r w:rsidRPr="0013721E">
        <w:rPr>
          <w:rStyle w:val="StyleUnderline"/>
          <w:highlight w:val="yellow"/>
        </w:rPr>
        <w:t>states are terrorist</w:t>
      </w:r>
      <w:r w:rsidRPr="0013721E">
        <w:rPr>
          <w:rStyle w:val="StyleUnderline"/>
        </w:rPr>
        <w:t>. Further, the greater terrorist uses the greater violence: Western governments exercise the greater violence. Therefore, it is the liberal democracies rather than Al Qaeda that are the greater terrorists.¶</w:t>
      </w:r>
      <w:r w:rsidRPr="00360188">
        <w:rPr>
          <w:rFonts w:cs="Arial"/>
          <w:u w:val="single"/>
        </w:rPr>
        <w:t xml:space="preserve"> </w:t>
      </w:r>
      <w:r w:rsidRPr="0013721E">
        <w:rPr>
          <w:rFonts w:cs="Arial"/>
          <w:sz w:val="14"/>
        </w:rPr>
        <w:t>In its desire to empathize with the transformative ends, if not the means of terrorism generally and Islamist terror in particular, critical theory reveals itself as a form of Marxist unmasking. Thus, for Booth “</w:t>
      </w:r>
      <w:r w:rsidRPr="0013721E">
        <w:rPr>
          <w:rFonts w:cs="Arial"/>
          <w:i/>
          <w:iCs/>
          <w:sz w:val="14"/>
        </w:rPr>
        <w:t>terror has multiple forms</w:t>
      </w:r>
      <w:r w:rsidRPr="0013721E">
        <w:rPr>
          <w:rFonts w:cs="Arial"/>
          <w:sz w:val="14"/>
        </w:rPr>
        <w:t>” (original italics) and the real terror is economic, the product it would seem of “global capitalism” (p. 75). Only the</w:t>
      </w:r>
      <w:r w:rsidRPr="0013721E">
        <w:rPr>
          <w:rStyle w:val="apple-converted-space"/>
          <w:rFonts w:cs="Arial"/>
          <w:sz w:val="14"/>
        </w:rPr>
        <w:t xml:space="preserve"> </w:t>
      </w:r>
      <w:r w:rsidRPr="0013721E">
        <w:rPr>
          <w:rFonts w:cs="Arial"/>
          <w:i/>
          <w:iCs/>
          <w:sz w:val="14"/>
        </w:rPr>
        <w:t>engagee</w:t>
      </w:r>
      <w:r w:rsidRPr="0013721E">
        <w:rPr>
          <w:rStyle w:val="apple-converted-space"/>
          <w:rFonts w:cs="Arial"/>
          <w:sz w:val="14"/>
        </w:rPr>
        <w:t xml:space="preserve"> </w:t>
      </w:r>
      <w:r w:rsidRPr="0013721E">
        <w:rPr>
          <w:rFonts w:cs="Arial"/>
          <w:sz w:val="14"/>
        </w:rPr>
        <w:t>intellectual academic finding in deconstructive criticism the philosophical weapons that reveal the illiberal neo-conservative purpose informing the conventional study of terrorism and the democratic state's prosecution of counterterrorism can identify the real terror lurking behind the “manipulation of the politics of fear” (p. 75).¶ Moreover, the resolution of this condition of escalating violence requires not any strategic solution that creates security as the basis for development whether in London or Kabul. Instead</w:t>
      </w:r>
      <w:r w:rsidRPr="0013721E">
        <w:rPr>
          <w:rStyle w:val="StyleUnderline"/>
        </w:rPr>
        <w:t>, Booth, Burke, and the editors contend that the only solution to “the world-historical crisis that is facing human society globally” (p. 76) is universal human “emancipation.</w:t>
      </w:r>
      <w:r w:rsidRPr="0013721E">
        <w:rPr>
          <w:rFonts w:cs="Arial"/>
          <w:sz w:val="14"/>
        </w:rPr>
        <w:t xml:space="preserve">” This, according to Burke, is “the normative end” that critical theory pursues. Following Jurgen Habermas, the godfather of critical theory, terrorism is really a form of distorted communication. The solution to this problem of failed communication resides not only in the improvement of living conditions, and “the political taming of unbounded capitalism,” but also in “the telos of mutual understanding.” Only through this telos with its “strong normative bias towards non violence” (p. 43) can a universal condition of peace and justice transform the globe. </w:t>
      </w:r>
      <w:r w:rsidRPr="0013721E">
        <w:rPr>
          <w:rStyle w:val="StyleUnderline"/>
        </w:rPr>
        <w:t xml:space="preserve">In other words, </w:t>
      </w:r>
      <w:r w:rsidRPr="0013721E">
        <w:rPr>
          <w:rStyle w:val="StyleUnderline"/>
          <w:highlight w:val="yellow"/>
        </w:rPr>
        <w:t>the only</w:t>
      </w:r>
      <w:r w:rsidRPr="0013721E">
        <w:rPr>
          <w:rStyle w:val="StyleUnderline"/>
        </w:rPr>
        <w:t xml:space="preserve"> ethical </w:t>
      </w:r>
      <w:r w:rsidRPr="0013721E">
        <w:rPr>
          <w:rStyle w:val="StyleUnderline"/>
          <w:highlight w:val="yellow"/>
        </w:rPr>
        <w:t>solution</w:t>
      </w:r>
      <w:r w:rsidRPr="0013721E">
        <w:rPr>
          <w:rStyle w:val="StyleUnderline"/>
        </w:rPr>
        <w:t xml:space="preserve"> to terrorism </w:t>
      </w:r>
      <w:r w:rsidRPr="0013721E">
        <w:rPr>
          <w:rStyle w:val="StyleUnderline"/>
          <w:highlight w:val="yellow"/>
        </w:rPr>
        <w:t>is conversation</w:t>
      </w:r>
      <w:r w:rsidRPr="0013721E">
        <w:rPr>
          <w:rStyle w:val="StyleUnderline"/>
        </w:rPr>
        <w:t>: sitting around an un-coerced table presided over by Kofi Annan, along with Ken Booth, Osama bin Laden, President Obama, and some European Union pacifist sandalista, a transcendental communicative reason will emerge to promulgate norms of transformative justice</w:t>
      </w:r>
      <w:r w:rsidRPr="00360188">
        <w:rPr>
          <w:rFonts w:cs="Arial"/>
          <w:u w:val="single"/>
        </w:rPr>
        <w:t>.</w:t>
      </w:r>
      <w:r w:rsidRPr="0013721E">
        <w:rPr>
          <w:rFonts w:cs="Arial"/>
          <w:sz w:val="14"/>
        </w:rPr>
        <w:t xml:space="preserve"> As Burke enunciates, the panacea of un-coerced communication would establish “a secularism that might create an enduring architecture of basic shared values” (p. 46).¶ In the end</w:t>
      </w:r>
      <w:r w:rsidRPr="0013721E">
        <w:rPr>
          <w:rStyle w:val="StyleUnderline"/>
        </w:rPr>
        <w:t xml:space="preserve">, un-coerced norm projection is not concerned with the world as it is, but how it ought to be. </w:t>
      </w:r>
      <w:r w:rsidRPr="0013721E">
        <w:rPr>
          <w:rStyle w:val="StyleUnderline"/>
          <w:highlight w:val="yellow"/>
        </w:rPr>
        <w:t>This</w:t>
      </w:r>
      <w:r w:rsidRPr="0013721E">
        <w:rPr>
          <w:rStyle w:val="StyleUnderline"/>
        </w:rPr>
        <w:t xml:space="preserve"> not only </w:t>
      </w:r>
      <w:r w:rsidRPr="0013721E">
        <w:rPr>
          <w:rStyle w:val="StyleUnderline"/>
          <w:highlight w:val="yellow"/>
        </w:rPr>
        <w:t>compounds the logical errors that permeate critical theory, it advances a</w:t>
      </w:r>
      <w:r w:rsidRPr="0013721E">
        <w:rPr>
          <w:rStyle w:val="StyleUnderline"/>
        </w:rPr>
        <w:t xml:space="preserve">n ultimately </w:t>
      </w:r>
      <w:r w:rsidRPr="0013721E">
        <w:rPr>
          <w:rStyle w:val="StyleUnderline"/>
          <w:highlight w:val="yellow"/>
        </w:rPr>
        <w:t>utopian agenda</w:t>
      </w:r>
      <w:r w:rsidRPr="0013721E">
        <w:rPr>
          <w:rStyle w:val="StyleUnderline"/>
        </w:rPr>
        <w:t xml:space="preserve"> under the guise of soi-disant cosmopolitanism where one somewhat vaguely recognizes the “human interconnection and mutual vulnerability to nature, the cosmos and each other” (p. 47) </w:t>
      </w:r>
      <w:r w:rsidRPr="0013721E">
        <w:rPr>
          <w:rStyle w:val="StyleUnderline"/>
          <w:highlight w:val="yellow"/>
        </w:rPr>
        <w:t xml:space="preserve">and </w:t>
      </w:r>
      <w:r w:rsidRPr="0013721E">
        <w:rPr>
          <w:rStyle w:val="StyleUnderline"/>
        </w:rPr>
        <w:t xml:space="preserve">no doubt </w:t>
      </w:r>
      <w:r w:rsidRPr="0013721E">
        <w:rPr>
          <w:rStyle w:val="StyleUnderline"/>
          <w:highlight w:val="yellow"/>
        </w:rPr>
        <w:t>bursts into spontaneous chanting of Kumbaya</w:t>
      </w:r>
      <w:r w:rsidRPr="00360188">
        <w:rPr>
          <w:rFonts w:cs="Arial"/>
          <w:u w:val="single"/>
        </w:rPr>
        <w:t>.</w:t>
      </w:r>
      <w:r w:rsidRPr="0013721E">
        <w:rPr>
          <w:rFonts w:cs="Arial"/>
          <w:sz w:val="14"/>
        </w:rPr>
        <w:t xml:space="preserve">¶ In analogous visionary terms, Booth defines real security as emancipation in a way that denies any definitional rigor to either term. The struggle against terrorism is, then, a struggle for emancipation from the oppression of political violence everywhere. Consequently, in this Manichean struggle for global emancipation against the real terror of Western democracy, </w:t>
      </w:r>
      <w:r w:rsidRPr="0013721E">
        <w:rPr>
          <w:rStyle w:val="StyleUnderline"/>
        </w:rPr>
        <w:t>Booth further maintains that universities have a crucial role to play. This also is something of a concern for those who do not share the critical vision, as university international relations departments are not now, it would seem, in business to pursue dispassionate analysis but instead are to serve as cheerleaders for this critically inspired vision</w:t>
      </w:r>
      <w:r w:rsidRPr="00360188">
        <w:rPr>
          <w:rFonts w:cs="Arial"/>
          <w:u w:val="single"/>
        </w:rPr>
        <w:t>.</w:t>
      </w:r>
      <w:r w:rsidRPr="0013721E">
        <w:rPr>
          <w:rFonts w:cs="Arial"/>
          <w:sz w:val="14"/>
        </w:rPr>
        <w:t>¶</w:t>
      </w:r>
      <w:r w:rsidRPr="00360188">
        <w:rPr>
          <w:rFonts w:cs="Arial"/>
          <w:u w:val="single"/>
        </w:rPr>
        <w:t xml:space="preserve"> </w:t>
      </w:r>
      <w:r w:rsidRPr="0013721E">
        <w:rPr>
          <w:rFonts w:cs="Arial"/>
          <w:sz w:val="14"/>
        </w:rPr>
        <w:t xml:space="preserve">Overall, the journal's fallacious commitment to emancipation undermines any ostensible claim to pluralism and diversity. </w:t>
      </w:r>
      <w:r w:rsidRPr="0013721E">
        <w:rPr>
          <w:rStyle w:val="StyleUnderline"/>
        </w:rPr>
        <w:t xml:space="preserve">Over determined by </w:t>
      </w:r>
      <w:r w:rsidRPr="0013721E">
        <w:rPr>
          <w:rStyle w:val="StyleUnderline"/>
          <w:highlight w:val="yellow"/>
        </w:rPr>
        <w:t>this</w:t>
      </w:r>
      <w:r w:rsidRPr="0013721E">
        <w:rPr>
          <w:rStyle w:val="StyleUnderline"/>
        </w:rPr>
        <w:t xml:space="preserve"> transformative </w:t>
      </w:r>
      <w:r w:rsidRPr="0013721E">
        <w:rPr>
          <w:rStyle w:val="StyleUnderline"/>
          <w:highlight w:val="yellow"/>
        </w:rPr>
        <w:t>approach</w:t>
      </w:r>
      <w:r w:rsidRPr="0013721E">
        <w:rPr>
          <w:rStyle w:val="StyleUnderline"/>
        </w:rPr>
        <w:t xml:space="preserve"> to world politics, it necessarily </w:t>
      </w:r>
      <w:r w:rsidRPr="0013721E">
        <w:rPr>
          <w:rStyle w:val="StyleUnderline"/>
          <w:highlight w:val="yellow"/>
        </w:rPr>
        <w:t>denies the possibility of</w:t>
      </w:r>
      <w:r w:rsidRPr="0013721E">
        <w:rPr>
          <w:rStyle w:val="StyleUnderline"/>
        </w:rPr>
        <w:t xml:space="preserve"> a realist or prudential appreciation of </w:t>
      </w:r>
      <w:r w:rsidRPr="0013721E">
        <w:rPr>
          <w:rStyle w:val="StyleUnderline"/>
          <w:highlight w:val="yellow"/>
        </w:rPr>
        <w:t>politics and the promotion</w:t>
      </w:r>
      <w:r w:rsidRPr="0013721E">
        <w:rPr>
          <w:rStyle w:val="StyleUnderline"/>
        </w:rPr>
        <w:t xml:space="preserve"> </w:t>
      </w:r>
      <w:r w:rsidRPr="0013721E">
        <w:rPr>
          <w:rStyle w:val="StyleUnderline"/>
          <w:highlight w:val="yellow"/>
        </w:rPr>
        <w:t>not of</w:t>
      </w:r>
      <w:r w:rsidRPr="0013721E">
        <w:rPr>
          <w:rStyle w:val="StyleUnderline"/>
        </w:rPr>
        <w:t xml:space="preserve"> </w:t>
      </w:r>
      <w:r w:rsidRPr="0013721E">
        <w:rPr>
          <w:rStyle w:val="StyleUnderline"/>
          <w:highlight w:val="yellow"/>
        </w:rPr>
        <w:t>universal solutions but pragmatic ones</w:t>
      </w:r>
      <w:r w:rsidRPr="0013721E">
        <w:rPr>
          <w:rStyle w:val="StyleUnderline"/>
        </w:rPr>
        <w:t xml:space="preserve"> that accept the best that may be achieved in the circumstances</w:t>
      </w:r>
      <w:r w:rsidRPr="0013721E">
        <w:rPr>
          <w:rFonts w:cs="Arial"/>
          <w:sz w:val="14"/>
        </w:rPr>
        <w:t xml:space="preserve">. Ultimately, </w:t>
      </w:r>
      <w:r w:rsidRPr="0013721E">
        <w:rPr>
          <w:rStyle w:val="StyleUnderline"/>
        </w:rPr>
        <w:t xml:space="preserve">to present the world how it ought to be rather than as it is conceals a deep intolerance notable in the contempt with which many of the contributors to the journal appear to hold Western politicians and the Western media.6¶ </w:t>
      </w:r>
      <w:r w:rsidRPr="0013721E">
        <w:rPr>
          <w:rStyle w:val="StyleUnderline"/>
          <w:highlight w:val="yellow"/>
        </w:rPr>
        <w:t xml:space="preserve">It is </w:t>
      </w:r>
      <w:r w:rsidRPr="0013721E">
        <w:rPr>
          <w:rStyle w:val="StyleUnderline"/>
        </w:rPr>
        <w:t xml:space="preserve">the exploitation of </w:t>
      </w:r>
      <w:r w:rsidRPr="0013721E">
        <w:rPr>
          <w:rStyle w:val="StyleUnderline"/>
          <w:highlight w:val="yellow"/>
        </w:rPr>
        <w:t>this</w:t>
      </w:r>
      <w:r w:rsidRPr="0013721E">
        <w:rPr>
          <w:rStyle w:val="StyleUnderline"/>
        </w:rPr>
        <w:t xml:space="preserve"> oughtistic </w:t>
      </w:r>
      <w:r w:rsidRPr="0013721E">
        <w:rPr>
          <w:rStyle w:val="StyleUnderline"/>
          <w:highlight w:val="yellow"/>
        </w:rPr>
        <w:t>style of thinking that leads</w:t>
      </w:r>
      <w:r w:rsidRPr="0013721E">
        <w:rPr>
          <w:rStyle w:val="StyleUnderline"/>
        </w:rPr>
        <w:t xml:space="preserve"> the critic </w:t>
      </w:r>
      <w:r w:rsidRPr="0013721E">
        <w:rPr>
          <w:rStyle w:val="StyleUnderline"/>
          <w:highlight w:val="yellow"/>
        </w:rPr>
        <w:t xml:space="preserve">into a </w:t>
      </w:r>
      <w:r w:rsidRPr="0013721E">
        <w:rPr>
          <w:rStyle w:val="Emphasis"/>
          <w:highlight w:val="yellow"/>
        </w:rPr>
        <w:t>Humpty Dumpty world</w:t>
      </w:r>
      <w:r w:rsidRPr="0013721E">
        <w:rPr>
          <w:rStyle w:val="StyleUnderline"/>
          <w:highlight w:val="yellow"/>
        </w:rPr>
        <w:t xml:space="preserve"> where words</w:t>
      </w:r>
      <w:r w:rsidRPr="0013721E">
        <w:rPr>
          <w:rStyle w:val="StyleUnderline"/>
        </w:rPr>
        <w:t xml:space="preserve"> </w:t>
      </w:r>
      <w:r w:rsidRPr="0013721E">
        <w:rPr>
          <w:rStyle w:val="StyleUnderline"/>
          <w:highlight w:val="yellow"/>
        </w:rPr>
        <w:t>mean</w:t>
      </w:r>
      <w:r w:rsidRPr="0013721E">
        <w:rPr>
          <w:rStyle w:val="StyleUnderline"/>
        </w:rPr>
        <w:t xml:space="preserve"> exactly </w:t>
      </w:r>
      <w:r w:rsidRPr="0013721E">
        <w:rPr>
          <w:rStyle w:val="StyleUnderline"/>
          <w:highlight w:val="yellow"/>
        </w:rPr>
        <w:t>what the</w:t>
      </w:r>
      <w:r w:rsidRPr="0013721E">
        <w:rPr>
          <w:rStyle w:val="StyleUnderline"/>
        </w:rPr>
        <w:t xml:space="preserve"> critical </w:t>
      </w:r>
      <w:r w:rsidRPr="0013721E">
        <w:rPr>
          <w:rStyle w:val="StyleUnderline"/>
          <w:highlight w:val="yellow"/>
        </w:rPr>
        <w:t>theorist “chooses them to mean</w:t>
      </w:r>
      <w:r w:rsidRPr="0013721E">
        <w:rPr>
          <w:rStyle w:val="StyleUnderline"/>
        </w:rPr>
        <w:t>—neither more nor less.” However, in order to justify their disciplinary niche they have to insist on the failure of established modes of terrorism study.</w:t>
      </w:r>
      <w:r w:rsidRPr="0013721E">
        <w:rPr>
          <w:rFonts w:cs="Arial"/>
          <w:sz w:val="14"/>
        </w:rPr>
        <w:t xml:space="preserve"> Having identified a source of government grants and academic perquisites, critical studies in fact does not deal with the notion of terrorism as such, but instead the manner in which the Western liberal democratic state has supposedly manipulated the use of violence by non-state actors in order to “other” minority communities and create a politics of fear.¶ Critical Studies and Strategic Theory—A Missed Opportunity</w:t>
      </w:r>
      <w:r w:rsidRPr="0013721E">
        <w:rPr>
          <w:rStyle w:val="apple-style-span"/>
          <w:rFonts w:cs="Arial"/>
          <w:sz w:val="14"/>
        </w:rPr>
        <w:t xml:space="preserve">¶ </w:t>
      </w:r>
      <w:r w:rsidRPr="0013721E">
        <w:rPr>
          <w:rFonts w:cs="Arial"/>
          <w:sz w:val="14"/>
        </w:rPr>
        <w:t xml:space="preserve">Of course, the doubtful contribution of critical theory by no means implies that all is well with what one might call conventional terrorism studies. The subject area has in the past produced superficial assessments that have done little to contribute to an informed understanding of conflict. This is a point readily conceded by John Horgan and Michael Boyle who put “A Case Against 'Critical Terrorism Studies'” (pp. 51-74). Although they do not seek to challenge the agenda, assumptions, and contradictions inherent in the critical approach, their contribution to the new journal distinguishes itself by actually having a well-organized and well-supported argument. The authors' willingness to acknowledge deficiencies in some terrorism research shows that </w:t>
      </w:r>
      <w:r w:rsidRPr="0013721E">
        <w:rPr>
          <w:rStyle w:val="StyleUnderline"/>
        </w:rPr>
        <w:t xml:space="preserve">critical </w:t>
      </w:r>
      <w:r w:rsidRPr="0013721E">
        <w:rPr>
          <w:rStyle w:val="Emphasis"/>
          <w:highlight w:val="yellow"/>
        </w:rPr>
        <w:t>self-reflection is already present in existing terrorism studies</w:t>
      </w:r>
      <w:r w:rsidRPr="0013721E">
        <w:rPr>
          <w:rStyle w:val="StyleUnderline"/>
        </w:rPr>
        <w:t>.</w:t>
      </w:r>
      <w:r w:rsidRPr="0013721E">
        <w:rPr>
          <w:rFonts w:cs="Arial"/>
          <w:sz w:val="14"/>
        </w:rPr>
        <w:t xml:space="preserve"> It is ironic, in fact, that the most clearly reflective, original, and</w:t>
      </w:r>
      <w:r w:rsidRPr="0013721E">
        <w:rPr>
          <w:rStyle w:val="apple-converted-space"/>
          <w:rFonts w:cs="Arial"/>
          <w:sz w:val="14"/>
        </w:rPr>
        <w:t xml:space="preserve"> </w:t>
      </w:r>
      <w:r w:rsidRPr="0013721E">
        <w:rPr>
          <w:rFonts w:cs="Arial"/>
          <w:i/>
          <w:iCs/>
          <w:sz w:val="14"/>
        </w:rPr>
        <w:t>critical</w:t>
      </w:r>
      <w:r w:rsidRPr="0013721E">
        <w:rPr>
          <w:rStyle w:val="apple-converted-space"/>
          <w:rFonts w:cs="Arial"/>
          <w:sz w:val="14"/>
        </w:rPr>
        <w:t xml:space="preserve"> </w:t>
      </w:r>
      <w:r w:rsidRPr="0013721E">
        <w:rPr>
          <w:rFonts w:cs="Arial"/>
          <w:sz w:val="14"/>
        </w:rPr>
        <w:t xml:space="preserve">contribution in the first edition should come from established terrorism researchers who critique the critical position.¶ Interestingly, the specter haunting both conventional and critical terrorism studies is that both assume that terrorism is an existential phenomenon, and thus has causes and solutions. Burke makes this explicit: “The inauguration of this journal,” he declares, “indeed suggests broad agreement that there is a phenomenon called terrorism” (p. 39). Yet this is not the only way of looking at terrorism. For a strategic theorist the notion of terrorism does not exist as an independent phenomenon. It is an abstract noun. More precisely, it is merely a tactic—the creation of fear for political ends—that can be employed by any social actor, be it state or non-state, in any context, without any necessary moral value being involved.¶ Ironically, then, </w:t>
      </w:r>
      <w:r w:rsidRPr="0013721E">
        <w:rPr>
          <w:rStyle w:val="StyleUnderline"/>
        </w:rPr>
        <w:t>strategic theory offers a far more “critical perspective on terrorism” than do the perspectives advanced in this journal</w:t>
      </w:r>
      <w:r w:rsidRPr="00360188">
        <w:rPr>
          <w:rFonts w:cs="Arial"/>
          <w:u w:val="single"/>
        </w:rPr>
        <w:t>.</w:t>
      </w:r>
      <w:r w:rsidRPr="0013721E">
        <w:rPr>
          <w:rFonts w:cs="Arial"/>
          <w:sz w:val="14"/>
        </w:rPr>
        <w:t xml:space="preserve"> Guelke, for example, propounds a curiously orthodox standpoint when he asserts: “to describe an act as one of terrorism, without the qualification of quotation marks to indicate the author's distance from such a judgement, is to condemn it as absolutely illegitimate” (p. 19). If you are a strategic theorist this is an invalid claim. </w:t>
      </w:r>
      <w:r w:rsidRPr="0013721E">
        <w:rPr>
          <w:rStyle w:val="StyleUnderline"/>
        </w:rPr>
        <w:t>Terrorism is simply a method to achieve an end. Any moral judgment on the act is entirely separate. To fuse the two is a category mistake.</w:t>
      </w:r>
      <w:r w:rsidRPr="0013721E">
        <w:rPr>
          <w:rFonts w:cs="Arial"/>
          <w:sz w:val="14"/>
        </w:rPr>
        <w:t xml:space="preserve"> In strategic theory, which Guelke ignores, terrorism does not, ipso facto, denote “absolutely illegitimate violence.”¶ Intriguingly, Stohl, Booth, and Burke also imply that a strategic understanding forms part of their critical viewpoint. Booth, for instance, argues in one of his commandments that terrorism should be seen as a conscious human choice. Few strategic theorists would disagree. Similarly, Burke feels that there does “appear to be a consensus” that terrorism is a “form of instrumental political violence” (p. 38). The problem for the contributors to this volume is that they cannot emancipate themselves from the very orthodox assumption that the word terrorism is pejorative. That may be the popular understanding of the term, but inherently terrorism conveys no necessary connotation of moral condemnation. “Is terrorism a form of warfare, insurgency, struggle, resistance, coercion, atrocity, or great political crime,” Burke asks rhetorically. But once more he misses the point. </w:t>
      </w:r>
      <w:r w:rsidRPr="0013721E">
        <w:rPr>
          <w:rStyle w:val="StyleUnderline"/>
        </w:rPr>
        <w:t>All violence is instrumental. Grading it according to whether it is insurgency, resistance, or atrocity is irrelevant. Any strategic actor may practice forms of warfare. For this reason Burke's further claim that existing definitions of terrorism have “specifically excluded states as possible perpetrators and privilege them as targets,” is wholly inaccurate</w:t>
      </w:r>
      <w:r w:rsidRPr="0013721E">
        <w:rPr>
          <w:rFonts w:cs="Arial"/>
          <w:sz w:val="14"/>
        </w:rPr>
        <w:t xml:space="preserve"> (p. 38). Strategic theory has never excluded state-directed terrorism as an object of study, and neither for that matter, as Horgan and Boyle point out, have more conventional studies of terrorism.¶ Yet, Burke offers—as a critical revelation—that “the strategic intent behind the US bombing of North Vietnam and Cambodia, Israel's bombing of Lebanon, or the sanctions against Iraq is also terrorist.” He continues: “My point is not to remind us that states practise terror, but to show how mainstream</w:t>
      </w:r>
      <w:r w:rsidRPr="0013721E">
        <w:rPr>
          <w:rStyle w:val="apple-converted-space"/>
          <w:rFonts w:cs="Arial"/>
          <w:sz w:val="14"/>
        </w:rPr>
        <w:t xml:space="preserve"> </w:t>
      </w:r>
      <w:r w:rsidRPr="0013721E">
        <w:rPr>
          <w:rFonts w:cs="Arial"/>
          <w:i/>
          <w:iCs/>
          <w:sz w:val="14"/>
        </w:rPr>
        <w:t>strategic doctrines</w:t>
      </w:r>
      <w:r w:rsidRPr="0013721E">
        <w:rPr>
          <w:rStyle w:val="apple-converted-space"/>
          <w:rFonts w:cs="Arial"/>
          <w:sz w:val="14"/>
        </w:rPr>
        <w:t xml:space="preserve"> </w:t>
      </w:r>
      <w:r w:rsidRPr="0013721E">
        <w:rPr>
          <w:rFonts w:cs="Arial"/>
          <w:sz w:val="14"/>
        </w:rPr>
        <w:t>are terrorist in these terms and undermine any prospect of achieving the normative consensus if such terrorism is to be reduced and eventually eliminated” (original italics) (p. 41). This is not merely confused, it displays remarkable nescience on the part of one engaged in teaching the next generation of graduates from the Australian Defence Force Academy. Strategic theory conventionally recognizes that actions on the part of state or non-state actors that aim to create fear (such as the allied aerial bombing of Germany in World War II or the nuclear deterrent posture of Mutually Assured Destruction) can be terroristic in nature.</w:t>
      </w:r>
      <w:r w:rsidRPr="0013721E">
        <w:rPr>
          <w:rFonts w:cs="Arial"/>
          <w:color w:val="000000"/>
          <w:sz w:val="14"/>
          <w:vertAlign w:val="superscript"/>
        </w:rPr>
        <w:t>7</w:t>
      </w:r>
      <w:r w:rsidRPr="0013721E">
        <w:rPr>
          <w:rStyle w:val="apple-converted-space"/>
          <w:rFonts w:cs="Arial"/>
          <w:sz w:val="14"/>
        </w:rPr>
        <w:t xml:space="preserve"> </w:t>
      </w:r>
      <w:r w:rsidRPr="0013721E">
        <w:rPr>
          <w:rFonts w:cs="Arial"/>
          <w:sz w:val="14"/>
        </w:rPr>
        <w:t xml:space="preserve">The problem for critical analysts like Burke is that they impute their own moral valuations to the term terror. Strategic theorists do not. Moreover, the statement that this undermines any prospect that terrorism can be eliminated is illogical: you can never eliminate an abstract noun.¶ Consequently, </w:t>
      </w:r>
      <w:r w:rsidRPr="0013721E">
        <w:rPr>
          <w:rStyle w:val="StyleUnderline"/>
        </w:rPr>
        <w:t xml:space="preserve">those interested in a truly “critical” approach to the subject should perhaps turn to strategic theory for some relief from the strictures that have traditionally governed the study of terrorism, not to self-proclaimed </w:t>
      </w:r>
      <w:r w:rsidRPr="0013721E">
        <w:rPr>
          <w:rStyle w:val="StyleUnderline"/>
          <w:highlight w:val="yellow"/>
        </w:rPr>
        <w:t>critical theorists</w:t>
      </w:r>
      <w:r w:rsidRPr="0013721E">
        <w:rPr>
          <w:rStyle w:val="StyleUnderline"/>
        </w:rPr>
        <w:t xml:space="preserve"> who only </w:t>
      </w:r>
      <w:r w:rsidRPr="0013721E">
        <w:rPr>
          <w:rStyle w:val="StyleUnderline"/>
          <w:highlight w:val="yellow"/>
        </w:rPr>
        <w:t xml:space="preserve">replicate the </w:t>
      </w:r>
      <w:r w:rsidRPr="0013721E">
        <w:rPr>
          <w:rStyle w:val="Emphasis"/>
          <w:highlight w:val="yellow"/>
        </w:rPr>
        <w:t>flawed understandings</w:t>
      </w:r>
      <w:r w:rsidRPr="0013721E">
        <w:rPr>
          <w:rStyle w:val="StyleUnderline"/>
          <w:highlight w:val="yellow"/>
        </w:rPr>
        <w:t xml:space="preserve"> of those</w:t>
      </w:r>
      <w:r w:rsidRPr="0013721E">
        <w:rPr>
          <w:rStyle w:val="StyleUnderline"/>
        </w:rPr>
        <w:t xml:space="preserve"> whom </w:t>
      </w:r>
      <w:r w:rsidRPr="0013721E">
        <w:rPr>
          <w:rStyle w:val="StyleUnderline"/>
          <w:highlight w:val="yellow"/>
        </w:rPr>
        <w:t xml:space="preserve">they </w:t>
      </w:r>
      <w:r w:rsidRPr="0013721E">
        <w:rPr>
          <w:rStyle w:val="StyleUnderline"/>
        </w:rPr>
        <w:t>criticize</w:t>
      </w:r>
      <w:r w:rsidRPr="00360188">
        <w:rPr>
          <w:rFonts w:cs="Arial"/>
          <w:u w:val="single"/>
        </w:rPr>
        <w:t>.</w:t>
      </w:r>
      <w:r w:rsidRPr="0013721E">
        <w:rPr>
          <w:rFonts w:cs="Arial"/>
          <w:sz w:val="14"/>
        </w:rPr>
        <w:t xml:space="preserve"> Horgan and Boyle conclude their thoughtful article by claiming that critical terrorism studies has more in common with traditional terrorism research than critical theorists would possibly like to admit. These reviewers agree: they are two sides of the same coin.¶ Conclusion</w:t>
      </w:r>
      <w:r w:rsidRPr="0013721E">
        <w:rPr>
          <w:rStyle w:val="apple-style-span"/>
          <w:rFonts w:cs="Arial"/>
          <w:sz w:val="14"/>
        </w:rPr>
        <w:t xml:space="preserve">¶ </w:t>
      </w:r>
      <w:r w:rsidRPr="0013721E">
        <w:rPr>
          <w:rFonts w:cs="Arial"/>
          <w:sz w:val="14"/>
        </w:rPr>
        <w:t>In the looking glass world of critical terror studies the conventional analysis of terrorism is ontologically challenged, lacks self-reflexivity, and is policy oriented. By contrast, critical theory's ethicist, yet relativist, and deconstructive gaze reveals that we are all terrorists now and must empathize with those sub-state actors who have recourse to violence for whatever motive. Despite their intolerable othering by media and governments, terrorists are really no different from us. In fact, there is terror as the weapon of the weak and the far worse economic and coercive terror of the liberal state. Terrorists therefore deserve empathy and they must be discursively engaged</w:t>
      </w:r>
      <w:r w:rsidRPr="0013721E">
        <w:rPr>
          <w:rStyle w:val="StyleUnderline"/>
        </w:rPr>
        <w:t>.¶ At the core of this understanding sits a radical pacifism and an idealism that requires not the status quo but communication and “human emancipation.” Until this radical post-national utopia arrives both force and the discourse of evil must be abandoned and instead therapy and un-coerced conversation must be practiced. In the popular ABC drama Boston Legal Judge Brown perennially referred to the vague, irrelevant, jargon-ridden statements of lawyers as “</w:t>
      </w:r>
      <w:r w:rsidRPr="0013721E">
        <w:rPr>
          <w:rStyle w:val="Emphasis"/>
        </w:rPr>
        <w:t>jibber jabber.”</w:t>
      </w:r>
      <w:r w:rsidRPr="0013721E">
        <w:rPr>
          <w:rStyle w:val="StyleUnderline"/>
        </w:rPr>
        <w:t xml:space="preserve"> The Aberystwyth-based school of critical internationalist utopianism that increasingly dominates the study of international relations in Britain and Australia has refined a higher order incoherence that may be termed Aber jabber. The pages of the journal of Critical Studies on Terrorism are its natural home.</w:t>
      </w:r>
    </w:p>
    <w:p w:rsidR="00D370D8" w:rsidRPr="00360188" w:rsidRDefault="00D370D8" w:rsidP="00D370D8">
      <w:pPr>
        <w:pStyle w:val="Heading3"/>
        <w:rPr>
          <w:rFonts w:cs="Arial"/>
        </w:rPr>
      </w:pPr>
      <w:r w:rsidRPr="00360188">
        <w:rPr>
          <w:rFonts w:cs="Arial"/>
        </w:rPr>
        <w:t>Internal Link Defense</w:t>
      </w:r>
    </w:p>
    <w:p w:rsidR="00D370D8" w:rsidRPr="00360188" w:rsidRDefault="00D370D8" w:rsidP="00D370D8">
      <w:pPr>
        <w:pStyle w:val="Heading4"/>
        <w:rPr>
          <w:rFonts w:cs="Arial"/>
        </w:rPr>
      </w:pPr>
      <w:r>
        <w:rPr>
          <w:rFonts w:cs="Arial"/>
        </w:rPr>
        <w:t>Aff can’t resolve how deeply islamophobia has engrained itself in the American psyche.</w:t>
      </w:r>
    </w:p>
    <w:p w:rsidR="00D370D8" w:rsidRPr="00360188" w:rsidRDefault="00D370D8" w:rsidP="00D370D8">
      <w:pPr>
        <w:rPr>
          <w:rFonts w:cs="Arial"/>
        </w:rPr>
      </w:pPr>
      <w:r w:rsidRPr="0013721E">
        <w:rPr>
          <w:rStyle w:val="Style13ptBold"/>
        </w:rPr>
        <w:t>Ali 12</w:t>
      </w:r>
      <w:r w:rsidRPr="00360188">
        <w:rPr>
          <w:rFonts w:cs="Arial"/>
        </w:rPr>
        <w:t xml:space="preserve"> </w:t>
      </w:r>
      <w:r>
        <w:rPr>
          <w:rFonts w:cs="Arial"/>
        </w:rPr>
        <w:t>(</w:t>
      </w:r>
      <w:r w:rsidRPr="00360188">
        <w:rPr>
          <w:rFonts w:cs="Arial"/>
        </w:rPr>
        <w:t xml:space="preserve">Yaser, Managing Attorney at Yaser Ali Law and J.D at University of California, Berkeley - School of Law, “Shariah and Citizenship—How Islamophobia Is Creating a Second-Class Citizenry in America”, CALIFORNIA LAW REVIEW, 8-1-2012, </w:t>
      </w:r>
      <w:hyperlink r:id="rId84" w:history="1">
        <w:r w:rsidRPr="00360188">
          <w:rPr>
            <w:rStyle w:val="Hyperlink"/>
            <w:rFonts w:cs="Arial"/>
          </w:rPr>
          <w:t>http://scholarship.law.berkeley.edu/cgi/viewcontent.cgi?article=4176&amp;context=californialawreview</w:t>
        </w:r>
      </w:hyperlink>
      <w:r>
        <w:rPr>
          <w:rFonts w:cs="Arial"/>
        </w:rPr>
        <w:t>)</w:t>
      </w:r>
    </w:p>
    <w:p w:rsidR="00D370D8" w:rsidRPr="0013721E" w:rsidRDefault="00D370D8" w:rsidP="00D370D8">
      <w:pPr>
        <w:rPr>
          <w:sz w:val="16"/>
        </w:rPr>
      </w:pPr>
      <w:r w:rsidRPr="0013721E">
        <w:rPr>
          <w:rStyle w:val="StyleUnderline"/>
        </w:rPr>
        <w:t>One would assume that anti-Muslim sentiment reached its high water mark after 9/11. To the contrary, however, it has increased dramatically in the third phase of Islamophobia, which began during President Obama’s 2008 campaign</w:t>
      </w:r>
      <w:r w:rsidRPr="0013721E">
        <w:rPr>
          <w:sz w:val="16"/>
        </w:rPr>
        <w:t xml:space="preserve">. If Volpp’s contentions about Muslims’ being relegated to second-class citizenship were true in 2002, then today that distinction has crystallized even further.136 </w:t>
      </w:r>
      <w:r w:rsidRPr="0013721E">
        <w:rPr>
          <w:rStyle w:val="StyleUnderline"/>
        </w:rPr>
        <w:t xml:space="preserve">Whereas a vast majority of the incursions in the second phase occurred under the umbrella of national security, Islamophobia has now </w:t>
      </w:r>
      <w:r w:rsidRPr="0013721E">
        <w:rPr>
          <w:rStyle w:val="Emphasis"/>
        </w:rPr>
        <w:t>evolved beyond simply encouraging profiling</w:t>
      </w:r>
      <w:r w:rsidRPr="0013721E">
        <w:rPr>
          <w:rStyle w:val="StyleUnderline"/>
        </w:rPr>
        <w:t xml:space="preserve"> and other surveillance techniques aimed at Muslims under the professed interests of national security.</w:t>
      </w:r>
      <w:r w:rsidRPr="0013721E">
        <w:rPr>
          <w:sz w:val="16"/>
        </w:rPr>
        <w:t xml:space="preserve"> An institutionalized version of Islamophobia in this third phase now focuses on the "creeping threat of Shariah" and, in the process, more explicitly threatens the foundational conceptions of citizenship described by Professor Bosniak. Further, </w:t>
      </w:r>
      <w:r w:rsidRPr="0013721E">
        <w:rPr>
          <w:rStyle w:val="StyleUnderline"/>
        </w:rPr>
        <w:t>while citizens enjoy some fundamental level of respect for their individual beliefs and practices, this is no longer the case with regard to Muslims, both in journalism and politics today</w:t>
      </w:r>
      <w:r w:rsidRPr="0013721E">
        <w:rPr>
          <w:sz w:val="16"/>
        </w:rPr>
        <w:t xml:space="preserve">. Whereas it is widely recognized as socially unacceptable to be openly disparaging toward minority groups, the privilege reflected in that norm is increasingly denied to Muslims. </w:t>
      </w:r>
      <w:r w:rsidRPr="0013721E">
        <w:rPr>
          <w:rStyle w:val="StyleUnderline"/>
        </w:rPr>
        <w:t>In this third phase of Islamophobia, mainstream discourse now explicitly challenges the notion that American Muslims deserve the same liberal notions of rights that other citizens enjoy</w:t>
      </w:r>
      <w:r w:rsidRPr="0013721E">
        <w:rPr>
          <w:sz w:val="16"/>
        </w:rPr>
        <w:t xml:space="preserve">. One might surmise that since the contours of this phase cannot easily be demarcated, the third phase is in fact a difference in degree rather than in kind. </w:t>
      </w:r>
      <w:r w:rsidRPr="0013721E">
        <w:rPr>
          <w:rStyle w:val="StyleUnderline"/>
        </w:rPr>
        <w:t>It is true that unlike the transition from the first to the second phase, there is no single demonstrable event or tipping point that represents the transition from the second to third period</w:t>
      </w:r>
      <w:r w:rsidRPr="0013721E">
        <w:rPr>
          <w:sz w:val="16"/>
        </w:rPr>
        <w:t xml:space="preserve">; however, there was a gradual progression that increased in intensity since the presidential campaign of 2008 </w:t>
      </w:r>
      <w:r w:rsidRPr="0013721E">
        <w:rPr>
          <w:rStyle w:val="StyleUnderline"/>
        </w:rPr>
        <w:t>when the term "Muslim" was actually converted into a slur, as political opponents "accused" then-Senator Obama of secretly being a Muslim</w:t>
      </w:r>
      <w:r w:rsidRPr="0013721E">
        <w:rPr>
          <w:sz w:val="16"/>
        </w:rPr>
        <w:t xml:space="preserve">. The </w:t>
      </w:r>
      <w:r w:rsidRPr="0013721E">
        <w:rPr>
          <w:rStyle w:val="Emphasis"/>
        </w:rPr>
        <w:t>suggestion that a Muslim citizen would be less suited for office represents the deep-seated fear and mistrust of Muslims in the American consciousness.</w:t>
      </w:r>
      <w:r w:rsidRPr="0013721E">
        <w:rPr>
          <w:sz w:val="16"/>
        </w:rPr>
        <w:t xml:space="preserve"> President Obama's opponents recognized this fact and knew that it would be a powerful tool for discrediting him. Yet what was perhaps most striking about the "allegations" was not the partisan claims themselves, but the responses that President Obama and other government leaders offered. </w:t>
      </w:r>
      <w:r w:rsidRPr="0013721E">
        <w:rPr>
          <w:rStyle w:val="StyleUnderline"/>
        </w:rPr>
        <w:t>Obama felt compelled to reject the "accusations," doing his best to distance himself from the Muslim community and choosing not to make any campaign stops in mosques or meet with any Muslim organizations during the campaign (</w:t>
      </w:r>
      <w:r w:rsidRPr="0013721E">
        <w:rPr>
          <w:sz w:val="16"/>
        </w:rPr>
        <w:t xml:space="preserve">despite making numerous stops at churches and synagogues). </w:t>
      </w:r>
      <w:r w:rsidRPr="0013721E">
        <w:rPr>
          <w:rStyle w:val="StyleUnderline"/>
        </w:rPr>
        <w:t>President Obama did not state, that although he was not a Muslim, there was nothing wrong with Muslims per se. Instead, he reiterated the bias by referring to the accusations on his website as a "smear</w:t>
      </w:r>
      <w:r w:rsidRPr="0013721E">
        <w:rPr>
          <w:sz w:val="16"/>
        </w:rPr>
        <w:t xml:space="preserve">." Further, during one campaign rally, </w:t>
      </w:r>
      <w:r w:rsidRPr="0013721E">
        <w:rPr>
          <w:rStyle w:val="StyleUnderline"/>
        </w:rPr>
        <w:t xml:space="preserve">his aides asked two young Muslim women dressed in headscarves to exit the stage area where he would be speaking. Arguably, the </w:t>
      </w:r>
      <w:r w:rsidRPr="0013721E">
        <w:rPr>
          <w:rStyle w:val="Emphasis"/>
        </w:rPr>
        <w:t>pervasiveness of such insidious discourse from the President</w:t>
      </w:r>
      <w:r w:rsidRPr="0013721E">
        <w:rPr>
          <w:rStyle w:val="StyleUnderline"/>
        </w:rPr>
        <w:t xml:space="preserve"> helped normalize the notion to the public that American Muslims are not "citizens," but indeed "others</w:t>
      </w:r>
      <w:r w:rsidRPr="0013721E">
        <w:rPr>
          <w:sz w:val="16"/>
        </w:rPr>
        <w:t>."</w:t>
      </w:r>
    </w:p>
    <w:p w:rsidR="00D370D8" w:rsidRDefault="00D370D8" w:rsidP="00D370D8">
      <w:pPr>
        <w:pStyle w:val="Heading2"/>
      </w:pPr>
      <w:r>
        <w:t>Circumvention</w:t>
      </w:r>
    </w:p>
    <w:p w:rsidR="00D370D8" w:rsidRDefault="00D370D8" w:rsidP="00D370D8">
      <w:pPr>
        <w:pStyle w:val="Heading3"/>
      </w:pPr>
      <w:r>
        <w:t>Generic</w:t>
      </w:r>
    </w:p>
    <w:p w:rsidR="00D370D8" w:rsidRPr="00530A5F" w:rsidRDefault="00D370D8" w:rsidP="00D370D8">
      <w:pPr>
        <w:pStyle w:val="Heading4"/>
        <w:rPr>
          <w:rFonts w:asciiTheme="minorHAnsi" w:hAnsiTheme="minorHAnsi"/>
          <w:u w:val="single"/>
        </w:rPr>
      </w:pPr>
      <w:r w:rsidRPr="00530A5F">
        <w:rPr>
          <w:rFonts w:asciiTheme="minorHAnsi" w:hAnsiTheme="minorHAnsi"/>
        </w:rPr>
        <w:t xml:space="preserve">State-centric curtailment will </w:t>
      </w:r>
      <w:r w:rsidRPr="00530A5F">
        <w:rPr>
          <w:rFonts w:asciiTheme="minorHAnsi" w:hAnsiTheme="minorHAnsi"/>
          <w:u w:val="single"/>
        </w:rPr>
        <w:t>inevitably</w:t>
      </w:r>
      <w:r w:rsidRPr="00530A5F">
        <w:rPr>
          <w:rFonts w:asciiTheme="minorHAnsi" w:hAnsiTheme="minorHAnsi"/>
        </w:rPr>
        <w:t xml:space="preserve"> fail—</w:t>
      </w:r>
      <w:r w:rsidRPr="00530A5F">
        <w:rPr>
          <w:rFonts w:asciiTheme="minorHAnsi" w:hAnsiTheme="minorHAnsi"/>
          <w:u w:val="single"/>
        </w:rPr>
        <w:t>circumvention</w:t>
      </w:r>
      <w:r w:rsidRPr="00530A5F">
        <w:rPr>
          <w:rFonts w:asciiTheme="minorHAnsi" w:hAnsiTheme="minorHAnsi"/>
        </w:rPr>
        <w:t xml:space="preserve">, increase in </w:t>
      </w:r>
      <w:r w:rsidRPr="00530A5F">
        <w:rPr>
          <w:rFonts w:asciiTheme="minorHAnsi" w:hAnsiTheme="minorHAnsi"/>
          <w:u w:val="single"/>
        </w:rPr>
        <w:t>suppression</w:t>
      </w:r>
      <w:r w:rsidRPr="00530A5F">
        <w:rPr>
          <w:rFonts w:asciiTheme="minorHAnsi" w:hAnsiTheme="minorHAnsi"/>
        </w:rPr>
        <w:t xml:space="preserve">, and extension of </w:t>
      </w:r>
      <w:r w:rsidRPr="00530A5F">
        <w:rPr>
          <w:rFonts w:asciiTheme="minorHAnsi" w:hAnsiTheme="minorHAnsi"/>
          <w:u w:val="single"/>
        </w:rPr>
        <w:t>power</w:t>
      </w:r>
    </w:p>
    <w:p w:rsidR="00D370D8" w:rsidRPr="00530A5F" w:rsidRDefault="00D370D8" w:rsidP="00D370D8">
      <w:pPr>
        <w:rPr>
          <w:rFonts w:asciiTheme="minorHAnsi" w:hAnsiTheme="minorHAnsi"/>
        </w:rPr>
      </w:pPr>
      <w:r w:rsidRPr="00530A5F">
        <w:rPr>
          <w:rStyle w:val="Style13ptBold"/>
          <w:rFonts w:asciiTheme="minorHAnsi" w:hAnsiTheme="minorHAnsi"/>
        </w:rPr>
        <w:t>Schriefer, 10</w:t>
      </w:r>
      <w:r w:rsidRPr="00530A5F">
        <w:rPr>
          <w:rFonts w:asciiTheme="minorHAnsi" w:hAnsiTheme="minorHAnsi"/>
        </w:rPr>
        <w:t xml:space="preserve">—advocacy director at Freedom House and contributor to New York Times (Paula, 11/9/10, "The Wrong Way to Combat 'Islamophobia'", New York Times, </w:t>
      </w:r>
      <w:hyperlink r:id="rId85" w:history="1">
        <w:r w:rsidRPr="00530A5F">
          <w:rPr>
            <w:rStyle w:val="Hyperlink"/>
            <w:rFonts w:asciiTheme="minorHAnsi" w:hAnsiTheme="minorHAnsi"/>
          </w:rPr>
          <w:t>www.nytimes.com/2010/11/10/opinion/10iht-edschriefer.html?_r=0&amp;module=ArrowsNav&amp;contentCollection=Opinion&amp;action=keypress&amp;region=FixedLeft&amp;pgtype=article)//twemchen</w:t>
        </w:r>
      </w:hyperlink>
    </w:p>
    <w:p w:rsidR="00D370D8" w:rsidRPr="002F31D6" w:rsidRDefault="00D370D8" w:rsidP="00D370D8">
      <w:pPr>
        <w:rPr>
          <w:rFonts w:asciiTheme="minorHAnsi" w:hAnsiTheme="minorHAnsi"/>
          <w:sz w:val="16"/>
        </w:rPr>
      </w:pPr>
      <w:r w:rsidRPr="00530A5F">
        <w:rPr>
          <w:rFonts w:asciiTheme="minorHAnsi" w:hAnsiTheme="minorHAnsi"/>
          <w:sz w:val="16"/>
        </w:rPr>
        <w:t xml:space="preserve">This week, member states of the United Nations will vote on what has become an annual resolution, “On Combating Defamation of Religions,” put forward by the Organization of the Islamic Conference, a group of 57 states with large Islamic populations. The resolution condemns what it calls “defamation of religions” — a vague notion that can perhaps best be described as a form of expression that offends another’s religious sensibilities — and urges countries to enact laws that prohibit such forms of expression. </w:t>
      </w:r>
      <w:r w:rsidRPr="00530A5F">
        <w:rPr>
          <w:rStyle w:val="StyleUnderline"/>
          <w:rFonts w:asciiTheme="minorHAnsi" w:hAnsiTheme="minorHAnsi"/>
        </w:rPr>
        <w:t>The</w:t>
      </w:r>
      <w:r w:rsidRPr="00530A5F">
        <w:rPr>
          <w:rFonts w:asciiTheme="minorHAnsi" w:hAnsiTheme="minorHAnsi"/>
          <w:sz w:val="16"/>
        </w:rPr>
        <w:t xml:space="preserve"> resolutions are part of a larger and dangerous </w:t>
      </w:r>
      <w:r w:rsidRPr="00530A5F">
        <w:rPr>
          <w:rStyle w:val="StyleUnderline"/>
          <w:rFonts w:asciiTheme="minorHAnsi" w:hAnsiTheme="minorHAnsi"/>
        </w:rPr>
        <w:t xml:space="preserve">campaign to create a global blasphemy law to combat what Muslim leaders refer to as “Islamophobia.” Such a campaign is </w:t>
      </w:r>
      <w:r w:rsidRPr="00530A5F">
        <w:rPr>
          <w:rStyle w:val="Emphasis"/>
          <w:rFonts w:asciiTheme="minorHAnsi" w:hAnsiTheme="minorHAnsi"/>
        </w:rPr>
        <w:t>deeply flawed from a human rights perspective</w:t>
      </w:r>
      <w:r w:rsidRPr="00530A5F">
        <w:rPr>
          <w:rStyle w:val="StyleUnderline"/>
          <w:rFonts w:asciiTheme="minorHAnsi" w:hAnsiTheme="minorHAnsi"/>
        </w:rPr>
        <w:t>, both in its equation of religious discrimination</w:t>
      </w:r>
      <w:r w:rsidRPr="00530A5F">
        <w:rPr>
          <w:rFonts w:asciiTheme="minorHAnsi" w:hAnsiTheme="minorHAnsi"/>
          <w:sz w:val="16"/>
        </w:rPr>
        <w:t xml:space="preserve"> (a legitimate human rights violation</w:t>
      </w:r>
      <w:r w:rsidRPr="00530A5F">
        <w:rPr>
          <w:rStyle w:val="StyleUnderline"/>
          <w:rFonts w:asciiTheme="minorHAnsi" w:hAnsiTheme="minorHAnsi"/>
        </w:rPr>
        <w:t xml:space="preserve">) with the vague concept of defamation, as well as in the proposed remedy of imposing legal limits on freedom of expression. </w:t>
      </w:r>
      <w:r w:rsidRPr="00530A5F">
        <w:rPr>
          <w:rFonts w:asciiTheme="minorHAnsi" w:hAnsiTheme="minorHAnsi"/>
          <w:sz w:val="16"/>
        </w:rPr>
        <w:t xml:space="preserve">A recent Freedom House report looking at blasphemy laws in seven countries documents the negative impact of such laws on a range of fundamental human rights, while noting how such laws actually contribute to greater interfaith strife and conflict. Because no one can agree on what constitutes blasphemy, </w:t>
      </w:r>
      <w:r w:rsidRPr="00530A5F">
        <w:rPr>
          <w:rStyle w:val="Emphasis"/>
          <w:rFonts w:asciiTheme="minorHAnsi" w:hAnsiTheme="minorHAnsi"/>
        </w:rPr>
        <w:t>laws that attempt to ban it are themselves vague</w:t>
      </w:r>
      <w:r w:rsidRPr="00530A5F">
        <w:rPr>
          <w:rStyle w:val="StyleUnderline"/>
          <w:rFonts w:asciiTheme="minorHAnsi" w:hAnsiTheme="minorHAnsi"/>
        </w:rPr>
        <w:t xml:space="preserve">, highly prone to </w:t>
      </w:r>
      <w:r w:rsidRPr="00530A5F">
        <w:rPr>
          <w:rStyle w:val="Emphasis"/>
          <w:rFonts w:asciiTheme="minorHAnsi" w:hAnsiTheme="minorHAnsi"/>
        </w:rPr>
        <w:t>arbitrary enforcement</w:t>
      </w:r>
      <w:r w:rsidRPr="00530A5F">
        <w:rPr>
          <w:rStyle w:val="StyleUnderline"/>
          <w:rFonts w:asciiTheme="minorHAnsi" w:hAnsiTheme="minorHAnsi"/>
        </w:rPr>
        <w:t xml:space="preserve"> and are used to stifle everything from political opposition to religious inquiry. Particularly when applied in countries with weak democratic safeguards — e.g., strong executives, subservient judiciaries, corrupt law enforcement — </w:t>
      </w:r>
      <w:r w:rsidRPr="00530A5F">
        <w:rPr>
          <w:rFonts w:asciiTheme="minorHAnsi" w:hAnsiTheme="minorHAnsi"/>
          <w:sz w:val="16"/>
        </w:rPr>
        <w:t xml:space="preserve">blasphemy </w:t>
      </w:r>
      <w:r w:rsidRPr="00530A5F">
        <w:rPr>
          <w:rStyle w:val="StyleUnderline"/>
          <w:rFonts w:asciiTheme="minorHAnsi" w:hAnsiTheme="minorHAnsi"/>
        </w:rPr>
        <w:t>laws do nothing to achieve their</w:t>
      </w:r>
      <w:r w:rsidRPr="00530A5F">
        <w:rPr>
          <w:rFonts w:asciiTheme="minorHAnsi" w:hAnsiTheme="minorHAnsi"/>
          <w:sz w:val="16"/>
        </w:rPr>
        <w:t xml:space="preserve"> supposed </w:t>
      </w:r>
      <w:r w:rsidRPr="00530A5F">
        <w:rPr>
          <w:rStyle w:val="StyleUnderline"/>
          <w:rFonts w:asciiTheme="minorHAnsi" w:hAnsiTheme="minorHAnsi"/>
        </w:rPr>
        <w:t xml:space="preserve">goals of promoting religious tolerance and harmony and instead are </w:t>
      </w:r>
      <w:r w:rsidRPr="00530A5F">
        <w:rPr>
          <w:rStyle w:val="Emphasis"/>
          <w:rFonts w:asciiTheme="minorHAnsi" w:hAnsiTheme="minorHAnsi"/>
        </w:rPr>
        <w:t>disproportionally</w:t>
      </w:r>
      <w:r w:rsidRPr="00530A5F">
        <w:rPr>
          <w:rStyle w:val="StyleUnderline"/>
          <w:rFonts w:asciiTheme="minorHAnsi" w:hAnsiTheme="minorHAnsi"/>
        </w:rPr>
        <w:t xml:space="preserve"> used to </w:t>
      </w:r>
      <w:r w:rsidRPr="00530A5F">
        <w:rPr>
          <w:rStyle w:val="Emphasis"/>
          <w:rFonts w:asciiTheme="minorHAnsi" w:hAnsiTheme="minorHAnsi"/>
        </w:rPr>
        <w:t>suppress the freedom</w:t>
      </w:r>
      <w:r w:rsidRPr="00530A5F">
        <w:rPr>
          <w:rStyle w:val="StyleUnderline"/>
          <w:rFonts w:asciiTheme="minorHAnsi" w:hAnsiTheme="minorHAnsi"/>
        </w:rPr>
        <w:t xml:space="preserve"> of religious minorities</w:t>
      </w:r>
      <w:r w:rsidRPr="00530A5F">
        <w:rPr>
          <w:rFonts w:asciiTheme="minorHAnsi" w:hAnsiTheme="minorHAnsi"/>
          <w:sz w:val="16"/>
        </w:rPr>
        <w:t xml:space="preserve"> or members of the majority religion that hold views considered unorthodox. In Pakistan, for example, Christians and Ahmadiyya (Muslims who do not believe Muhammad was the final prophet) make up only 2 percent of the population, but have been the target of nearly half of the more than 900 prosecutions for blasphemy in the past two decades. The remaining prosecutions have been made against Muslims themselves, often simply as an easy way to settle personal scores that have nothing to do with religion. Mere accusations of blasphemy have led to mob violence in which people have been maimed or killed and whole communities devastated. The governments of countries that already have such problematic laws on the books are precisely those countries leading the charge to create an international blasphemy law through the United Nations. The motivations of states like Egypt, Pakistan and Saudi Arabia — countries with appalling records on religious freedom and broader human rights — are unquestionably hypocritical and have more to do with their desire to score points with unhappy domestic populations and religious extremists than the desire to foster religious tolerance. Support for blasphemy laws is high among the general public in the Islamic world. Even the staunchest advocates of human rights in the Middle East, individuals who are openly critical of their corrupt and authoritarian leaders, balk at the idea that the publication of the Danish cartoons or the burning of a Koran should be protected forms of freedom of expression. In a part of the world where one’s religion is as key to one’s identity as nationality and race, most people simply view such forms of expression as a bigoted attack on their very existence. Such views are bolstered by the need to better address the real issues of discrimination and violence against individuals because of their religious beliefs, even in established democracies</w:t>
      </w:r>
      <w:r w:rsidRPr="00530A5F">
        <w:rPr>
          <w:rStyle w:val="StyleUnderline"/>
          <w:rFonts w:asciiTheme="minorHAnsi" w:hAnsiTheme="minorHAnsi"/>
        </w:rPr>
        <w:t xml:space="preserve">. It is a fact that political parties espousing xenophobic and anti-Islamic views in Europe have gained in both popularity and representation, and that legal policies have been enacted </w:t>
      </w:r>
      <w:r w:rsidRPr="00530A5F">
        <w:rPr>
          <w:rFonts w:asciiTheme="minorHAnsi" w:hAnsiTheme="minorHAnsi"/>
          <w:sz w:val="16"/>
        </w:rPr>
        <w:t xml:space="preserve">that most human rights organizations rightly see as </w:t>
      </w:r>
      <w:r w:rsidRPr="00530A5F">
        <w:rPr>
          <w:rStyle w:val="StyleUnderline"/>
          <w:rFonts w:asciiTheme="minorHAnsi" w:hAnsiTheme="minorHAnsi"/>
        </w:rPr>
        <w:t>restricting the fundamental rights of Muslims</w:t>
      </w:r>
      <w:r w:rsidRPr="00530A5F">
        <w:rPr>
          <w:rFonts w:asciiTheme="minorHAnsi" w:hAnsiTheme="minorHAnsi"/>
          <w:sz w:val="16"/>
        </w:rPr>
        <w:t xml:space="preserve"> to practice their religious beliefs. It is also a fact that many of the same people who defended the Danish cartoons as an important form of free expression somehow feel perfectly justified in criticizing the plans to build an Islamic Center near the site of the World Trade Center because it offends them. Yet </w:t>
      </w:r>
      <w:r w:rsidRPr="00530A5F">
        <w:rPr>
          <w:rStyle w:val="StyleUnderline"/>
          <w:rFonts w:asciiTheme="minorHAnsi" w:hAnsiTheme="minorHAnsi"/>
        </w:rPr>
        <w:t xml:space="preserve">hypocrisy in Europe and the United States does not justify attempts to bring </w:t>
      </w:r>
      <w:r w:rsidRPr="00530A5F">
        <w:rPr>
          <w:rStyle w:val="Emphasis"/>
          <w:rFonts w:asciiTheme="minorHAnsi" w:hAnsiTheme="minorHAnsi"/>
        </w:rPr>
        <w:t>governmental oversight</w:t>
      </w:r>
      <w:r w:rsidRPr="00530A5F">
        <w:rPr>
          <w:rStyle w:val="StyleUnderline"/>
          <w:rFonts w:asciiTheme="minorHAnsi" w:hAnsiTheme="minorHAnsi"/>
        </w:rPr>
        <w:t xml:space="preserve"> into what constitutes offensive expression. Even with the best intentions</w:t>
      </w:r>
      <w:r w:rsidRPr="00530A5F">
        <w:rPr>
          <w:rFonts w:asciiTheme="minorHAnsi" w:hAnsiTheme="minorHAnsi"/>
          <w:sz w:val="16"/>
        </w:rPr>
        <w:t>, which are often lacking,</w:t>
      </w:r>
      <w:r w:rsidRPr="00530A5F">
        <w:rPr>
          <w:rStyle w:val="StyleUnderline"/>
          <w:rFonts w:asciiTheme="minorHAnsi" w:hAnsiTheme="minorHAnsi"/>
        </w:rPr>
        <w:t xml:space="preserve"> governments should </w:t>
      </w:r>
      <w:r w:rsidRPr="00530A5F">
        <w:rPr>
          <w:rStyle w:val="Emphasis"/>
          <w:rFonts w:asciiTheme="minorHAnsi" w:hAnsiTheme="minorHAnsi"/>
        </w:rPr>
        <w:t>never be in the business of policing speech</w:t>
      </w:r>
      <w:r w:rsidRPr="00530A5F">
        <w:rPr>
          <w:rFonts w:asciiTheme="minorHAnsi" w:hAnsiTheme="minorHAnsi"/>
          <w:sz w:val="16"/>
        </w:rPr>
        <w:t>. The tools o</w:t>
      </w:r>
      <w:bookmarkStart w:id="0" w:name="_GoBack"/>
      <w:bookmarkEnd w:id="0"/>
      <w:r w:rsidRPr="00530A5F">
        <w:rPr>
          <w:rFonts w:asciiTheme="minorHAnsi" w:hAnsiTheme="minorHAnsi"/>
          <w:sz w:val="16"/>
        </w:rPr>
        <w:t>f defeating intolerance, including religious intolerance,</w:t>
      </w:r>
      <w:r w:rsidRPr="00530A5F">
        <w:rPr>
          <w:rStyle w:val="StyleUnderline"/>
          <w:rFonts w:asciiTheme="minorHAnsi" w:hAnsiTheme="minorHAnsi"/>
        </w:rPr>
        <w:t xml:space="preserve"> </w:t>
      </w:r>
      <w:r w:rsidRPr="00530A5F">
        <w:rPr>
          <w:rFonts w:asciiTheme="minorHAnsi" w:hAnsiTheme="minorHAnsi"/>
          <w:sz w:val="16"/>
        </w:rPr>
        <w:t>start with a legislative environment that protects people’s fundamental political rights and civil liberties, including freedom of expression. Blasphemy laws don’t work in any context and U.N. member states should reject them unconditionally.</w:t>
      </w:r>
    </w:p>
    <w:p w:rsidR="00D370D8" w:rsidRDefault="00D370D8" w:rsidP="00D370D8">
      <w:pPr>
        <w:pStyle w:val="Heading3"/>
      </w:pPr>
      <w:r>
        <w:t xml:space="preserve">Circumvention – Fusion centers </w:t>
      </w:r>
    </w:p>
    <w:p w:rsidR="00D370D8" w:rsidRPr="00626800" w:rsidRDefault="00D370D8" w:rsidP="00D370D8">
      <w:pPr>
        <w:pStyle w:val="Heading4"/>
      </w:pPr>
      <w:r>
        <w:t>*Note: don’t read against strict standards SWS version</w:t>
      </w:r>
    </w:p>
    <w:p w:rsidR="00D370D8" w:rsidRPr="0011615F" w:rsidRDefault="00D370D8" w:rsidP="00D370D8">
      <w:pPr>
        <w:keepNext/>
        <w:keepLines/>
        <w:spacing w:before="200" w:after="0" w:line="240" w:lineRule="auto"/>
        <w:outlineLvl w:val="3"/>
        <w:rPr>
          <w:rFonts w:asciiTheme="minorHAnsi" w:eastAsiaTheme="majorEastAsia" w:hAnsiTheme="minorHAnsi" w:cs="Times New Roman"/>
          <w:b/>
          <w:bCs/>
          <w:iCs/>
          <w:sz w:val="26"/>
          <w:szCs w:val="24"/>
        </w:rPr>
      </w:pPr>
      <w:r w:rsidRPr="0011615F">
        <w:rPr>
          <w:rFonts w:asciiTheme="minorHAnsi" w:eastAsiaTheme="majorEastAsia" w:hAnsiTheme="minorHAnsi" w:cs="Times New Roman"/>
          <w:b/>
          <w:bCs/>
          <w:iCs/>
          <w:sz w:val="26"/>
          <w:szCs w:val="24"/>
        </w:rPr>
        <w:t>Fusion centers monitor lawful religious activity</w:t>
      </w:r>
    </w:p>
    <w:p w:rsidR="00D370D8" w:rsidRPr="0011615F" w:rsidRDefault="00D370D8" w:rsidP="00D370D8">
      <w:pPr>
        <w:spacing w:after="0" w:line="240" w:lineRule="auto"/>
        <w:rPr>
          <w:rFonts w:eastAsiaTheme="minorEastAsia" w:cs="Times New Roman"/>
          <w:szCs w:val="24"/>
        </w:rPr>
      </w:pPr>
      <w:r w:rsidRPr="0011615F">
        <w:rPr>
          <w:rFonts w:eastAsiaTheme="minorEastAsia" w:cs="Times New Roman"/>
          <w:b/>
          <w:sz w:val="26"/>
          <w:szCs w:val="24"/>
        </w:rPr>
        <w:t xml:space="preserve">Patel and Price ’12 </w:t>
      </w:r>
      <w:r w:rsidRPr="0011615F">
        <w:rPr>
          <w:rFonts w:eastAsiaTheme="minorEastAsia" w:cs="Times New Roman"/>
          <w:szCs w:val="24"/>
        </w:rPr>
        <w:t>Faiza Patel serves as co-director of the Brennan Center’s Liberty and National Security Program; Michael Price serves as counsel for the Brennan Center’s Liberty and National Security Program (10/18/12, Faiza Patel, Michael Price, Brennan Center for Justice, “Fusion Centers Need More Rules, Oversight”, https://www.brennancenter.org/analysis/fusion-centers-need-more-rules-oversight)</w:t>
      </w:r>
    </w:p>
    <w:p w:rsidR="00D370D8" w:rsidRPr="0011615F" w:rsidRDefault="00D370D8" w:rsidP="00D370D8">
      <w:pPr>
        <w:spacing w:after="0" w:line="240" w:lineRule="auto"/>
        <w:rPr>
          <w:rFonts w:eastAsiaTheme="minorEastAsia" w:cs="Times New Roman"/>
          <w:szCs w:val="24"/>
        </w:rPr>
      </w:pPr>
      <w:r w:rsidRPr="0011615F">
        <w:rPr>
          <w:rFonts w:eastAsiaTheme="minorEastAsia" w:cs="Times New Roman"/>
          <w:szCs w:val="24"/>
        </w:rPr>
        <w:t xml:space="preserve">Instead of looking for terrorist threats, </w:t>
      </w:r>
      <w:r w:rsidRPr="0011615F">
        <w:rPr>
          <w:rFonts w:eastAsiaTheme="minorEastAsia" w:cs="Times New Roman"/>
          <w:b/>
          <w:szCs w:val="24"/>
          <w:u w:val="single"/>
        </w:rPr>
        <w:t>fusion centers were monitoring lawful political and religious activity</w:t>
      </w:r>
      <w:r w:rsidRPr="0011615F">
        <w:rPr>
          <w:rFonts w:eastAsiaTheme="minorEastAsia" w:cs="Times New Roman"/>
          <w:szCs w:val="24"/>
        </w:rPr>
        <w:t xml:space="preserve">. That year, </w:t>
      </w:r>
      <w:r w:rsidRPr="0011615F">
        <w:rPr>
          <w:rFonts w:eastAsiaTheme="minorEastAsia" w:cs="Times New Roman"/>
          <w:b/>
          <w:szCs w:val="24"/>
          <w:u w:val="single"/>
        </w:rPr>
        <w:t>the Virginia Fusion Center described a Muslim get-out–the-vote campaign as “subversive.” In 2009, the North Central Texas Fusion Center identified lobbying by Muslim groups as a possible threat</w:t>
      </w:r>
      <w:r w:rsidRPr="0011615F">
        <w:rPr>
          <w:rFonts w:eastAsiaTheme="minorEastAsia" w:cs="Times New Roman"/>
          <w:szCs w:val="24"/>
        </w:rPr>
        <w:t>.</w:t>
      </w:r>
      <w:r>
        <w:rPr>
          <w:rFonts w:eastAsiaTheme="minorEastAsia" w:cs="Times New Roman"/>
          <w:szCs w:val="24"/>
        </w:rPr>
        <w:t xml:space="preserve"> </w:t>
      </w:r>
      <w:r w:rsidRPr="0011615F">
        <w:rPr>
          <w:rFonts w:eastAsiaTheme="minorEastAsia" w:cs="Times New Roman"/>
          <w:szCs w:val="24"/>
        </w:rPr>
        <w:t xml:space="preserve">The DHS dismissed these as isolated episodes, but the two-year Senate investigation found that such tactics were hardly rare. It concluded that </w:t>
      </w:r>
      <w:r w:rsidRPr="0011615F">
        <w:rPr>
          <w:rFonts w:eastAsiaTheme="minorEastAsia" w:cs="Times New Roman"/>
          <w:b/>
          <w:szCs w:val="24"/>
          <w:u w:val="single"/>
        </w:rPr>
        <w:t>fusion centers routinely produce “irrelevant, useless or inappropriate” intelligence that endangers civil liberties.</w:t>
      </w:r>
      <w:r>
        <w:rPr>
          <w:rFonts w:eastAsiaTheme="minorEastAsia" w:cs="Times New Roman"/>
          <w:b/>
          <w:szCs w:val="24"/>
          <w:u w:val="single"/>
        </w:rPr>
        <w:t xml:space="preserve"> </w:t>
      </w:r>
      <w:r w:rsidRPr="0011615F">
        <w:rPr>
          <w:rFonts w:eastAsiaTheme="minorEastAsia" w:cs="Times New Roman"/>
          <w:szCs w:val="24"/>
        </w:rPr>
        <w:t>None of their information has disrupted a single terrorist plot. These revelations call into question the value of fusion centers as currently structured. At a minimum, they underscore the need for greater oversight and clearer rules on what information fusion centers collect and disseminate.</w:t>
      </w:r>
      <w:r>
        <w:rPr>
          <w:rFonts w:eastAsiaTheme="minorEastAsia" w:cs="Times New Roman"/>
          <w:szCs w:val="24"/>
        </w:rPr>
        <w:t xml:space="preserve"> </w:t>
      </w:r>
      <w:r w:rsidRPr="0011615F">
        <w:rPr>
          <w:rFonts w:eastAsiaTheme="minorEastAsia" w:cs="Times New Roman"/>
          <w:szCs w:val="24"/>
        </w:rPr>
        <w:t>Of course, effective information sharing is critical to national security. But as the Senate investigation demonstrates, there is little value in distributing information if it is shoddy, biased or simply irrelevant. When fusion centers feed such information into the echo chamber of federal databases, they only compound mistakes and clog the system.</w:t>
      </w:r>
      <w:r>
        <w:rPr>
          <w:rFonts w:eastAsiaTheme="minorEastAsia" w:cs="Times New Roman"/>
          <w:szCs w:val="24"/>
        </w:rPr>
        <w:t xml:space="preserve"> </w:t>
      </w:r>
      <w:r w:rsidRPr="0011615F">
        <w:rPr>
          <w:rFonts w:eastAsiaTheme="minorEastAsia" w:cs="Times New Roman"/>
          <w:szCs w:val="24"/>
        </w:rPr>
        <w:t xml:space="preserve">The DHS has failed to create effective mechanisms or incentives for quality control. Instead, </w:t>
      </w:r>
      <w:r w:rsidRPr="0011615F">
        <w:rPr>
          <w:rFonts w:eastAsiaTheme="minorEastAsia" w:cs="Times New Roman"/>
          <w:b/>
          <w:szCs w:val="24"/>
          <w:u w:val="single"/>
        </w:rPr>
        <w:t>fusion centers collect and share information according to their individual standards, which vary considerably.</w:t>
      </w:r>
      <w:r>
        <w:rPr>
          <w:rFonts w:eastAsiaTheme="minorEastAsia" w:cs="Times New Roman"/>
          <w:b/>
          <w:szCs w:val="24"/>
          <w:u w:val="single"/>
        </w:rPr>
        <w:t xml:space="preserve"> </w:t>
      </w:r>
      <w:r w:rsidRPr="0011615F">
        <w:rPr>
          <w:rFonts w:eastAsiaTheme="minorEastAsia" w:cs="Times New Roman"/>
          <w:b/>
          <w:szCs w:val="24"/>
          <w:u w:val="single"/>
        </w:rPr>
        <w:t>These rules</w:t>
      </w:r>
      <w:r w:rsidRPr="0011615F">
        <w:rPr>
          <w:rFonts w:eastAsiaTheme="minorEastAsia" w:cs="Times New Roman"/>
          <w:szCs w:val="24"/>
        </w:rPr>
        <w:t xml:space="preserve"> often </w:t>
      </w:r>
      <w:r w:rsidRPr="0011615F">
        <w:rPr>
          <w:rFonts w:eastAsiaTheme="minorEastAsia" w:cs="Times New Roman"/>
          <w:b/>
          <w:szCs w:val="24"/>
          <w:u w:val="single"/>
        </w:rPr>
        <w:t>permit information to flow to federal agencies that has no connection to criminal activity</w:t>
      </w:r>
      <w:r w:rsidRPr="0011615F">
        <w:rPr>
          <w:rFonts w:eastAsiaTheme="minorEastAsia" w:cs="Times New Roman"/>
          <w:szCs w:val="24"/>
        </w:rPr>
        <w:t xml:space="preserve"> — let alone terrorism. This creates the risk that intelligence networks will become saturated with poor or irrelevant information as well as lend undue credibility to inaccurate data. The Senate report showed that these risks are not just theoretical.</w:t>
      </w:r>
      <w:r>
        <w:rPr>
          <w:rFonts w:eastAsiaTheme="minorEastAsia" w:cs="Times New Roman"/>
          <w:szCs w:val="24"/>
        </w:rPr>
        <w:t xml:space="preserve"> </w:t>
      </w:r>
      <w:r w:rsidRPr="0011615F">
        <w:rPr>
          <w:rFonts w:eastAsiaTheme="minorEastAsia" w:cs="Times New Roman"/>
          <w:b/>
          <w:szCs w:val="24"/>
          <w:u w:val="single"/>
        </w:rPr>
        <w:t>Fusion centers need explicit and consistent rules</w:t>
      </w:r>
      <w:r w:rsidRPr="0011615F">
        <w:rPr>
          <w:rFonts w:eastAsiaTheme="minorEastAsia" w:cs="Times New Roman"/>
          <w:szCs w:val="24"/>
        </w:rPr>
        <w:t>. The DHS should ensure that the information the centers collect and distribute is relevant, useful and constitutional by requiring them to show some reasonable suspicion that criminal activity is afoot.</w:t>
      </w:r>
      <w:r>
        <w:rPr>
          <w:rFonts w:eastAsiaTheme="minorEastAsia" w:cs="Times New Roman"/>
          <w:szCs w:val="24"/>
        </w:rPr>
        <w:t xml:space="preserve"> </w:t>
      </w:r>
      <w:r w:rsidRPr="0011615F">
        <w:rPr>
          <w:rFonts w:eastAsiaTheme="minorEastAsia" w:cs="Times New Roman"/>
          <w:szCs w:val="24"/>
        </w:rPr>
        <w:t>This is not a particularly high bar to clear. The reasonable suspicion standard is familiar to every police officer. The requirement would serve as an important bulwark against privacy and civil rights violations, but it would also keep meaningless information out of the system.</w:t>
      </w:r>
      <w:r>
        <w:rPr>
          <w:rFonts w:eastAsiaTheme="minorEastAsia" w:cs="Times New Roman"/>
          <w:szCs w:val="24"/>
        </w:rPr>
        <w:t xml:space="preserve"> </w:t>
      </w:r>
      <w:r w:rsidRPr="0011615F">
        <w:rPr>
          <w:rFonts w:eastAsiaTheme="minorEastAsia" w:cs="Times New Roman"/>
          <w:szCs w:val="24"/>
        </w:rPr>
        <w:t>Without such well-defined and familiar standards, as the Senate report demonstrates, fusion centers are left rudderless.</w:t>
      </w:r>
      <w:r>
        <w:rPr>
          <w:rFonts w:eastAsiaTheme="minorEastAsia" w:cs="Times New Roman"/>
          <w:szCs w:val="24"/>
        </w:rPr>
        <w:t xml:space="preserve"> </w:t>
      </w:r>
      <w:r w:rsidRPr="0011615F">
        <w:rPr>
          <w:rFonts w:eastAsiaTheme="minorEastAsia" w:cs="Times New Roman"/>
          <w:szCs w:val="24"/>
        </w:rPr>
        <w:t>In addition, fusion centers must have active, independent oversight. While Congressional inquiries are important for exposing problems, the Senate should not have been the first governmental body to take a critical look at fusion centers.</w:t>
      </w:r>
      <w:r>
        <w:rPr>
          <w:rFonts w:eastAsiaTheme="minorEastAsia" w:cs="Times New Roman"/>
          <w:szCs w:val="24"/>
        </w:rPr>
        <w:t xml:space="preserve"> </w:t>
      </w:r>
      <w:r w:rsidRPr="0011615F">
        <w:rPr>
          <w:rFonts w:eastAsiaTheme="minorEastAsia" w:cs="Times New Roman"/>
          <w:szCs w:val="24"/>
        </w:rPr>
        <w:t xml:space="preserve">At the state and local level, </w:t>
      </w:r>
      <w:r w:rsidRPr="0011615F">
        <w:rPr>
          <w:rFonts w:eastAsiaTheme="minorEastAsia" w:cs="Times New Roman"/>
          <w:b/>
          <w:szCs w:val="24"/>
          <w:u w:val="single"/>
        </w:rPr>
        <w:t>there is often no mechanism to ensure that fusion centers are generating useful information or complying with the law</w:t>
      </w:r>
      <w:r w:rsidRPr="0011615F">
        <w:rPr>
          <w:rFonts w:eastAsiaTheme="minorEastAsia" w:cs="Times New Roman"/>
          <w:szCs w:val="24"/>
        </w:rPr>
        <w:t xml:space="preserve">. At the federal level, the DHS is responsible for verifying that the data shared by fusion centers meet certain minimum standards. But </w:t>
      </w:r>
      <w:r w:rsidRPr="0011615F">
        <w:rPr>
          <w:rFonts w:eastAsiaTheme="minorEastAsia" w:cs="Times New Roman"/>
          <w:b/>
          <w:szCs w:val="24"/>
          <w:u w:val="single"/>
        </w:rPr>
        <w:t>the DHS has delegated this responsibility to the centers themselves and has not conducted independent audits.</w:t>
      </w:r>
      <w:r>
        <w:rPr>
          <w:rFonts w:eastAsiaTheme="minorEastAsia" w:cs="Times New Roman"/>
          <w:b/>
          <w:szCs w:val="24"/>
          <w:u w:val="single"/>
        </w:rPr>
        <w:t xml:space="preserve"> </w:t>
      </w:r>
      <w:r w:rsidRPr="0011615F">
        <w:rPr>
          <w:rFonts w:eastAsiaTheme="minorEastAsia" w:cs="Times New Roman"/>
          <w:b/>
          <w:szCs w:val="24"/>
          <w:u w:val="single"/>
        </w:rPr>
        <w:t>DHS oversight has been so poor that the department could not even say how much money it has spent</w:t>
      </w:r>
      <w:r w:rsidRPr="0011615F">
        <w:rPr>
          <w:rFonts w:eastAsiaTheme="minorEastAsia" w:cs="Times New Roman"/>
          <w:szCs w:val="24"/>
        </w:rPr>
        <w:t xml:space="preserve"> on fusion centers, estimating the cost at somewhere from $289 million to $1.4 billion.</w:t>
      </w:r>
    </w:p>
    <w:p w:rsidR="00D370D8" w:rsidRPr="0011615F" w:rsidRDefault="00D370D8" w:rsidP="00D370D8">
      <w:pPr>
        <w:spacing w:after="0" w:line="240" w:lineRule="auto"/>
        <w:rPr>
          <w:rFonts w:eastAsiaTheme="minorEastAsia" w:cs="Times New Roman"/>
          <w:szCs w:val="24"/>
        </w:rPr>
      </w:pPr>
    </w:p>
    <w:p w:rsidR="00D370D8" w:rsidRPr="0011615F" w:rsidRDefault="00D370D8" w:rsidP="00D370D8">
      <w:pPr>
        <w:keepNext/>
        <w:keepLines/>
        <w:spacing w:before="200" w:after="0" w:line="240" w:lineRule="auto"/>
        <w:outlineLvl w:val="3"/>
        <w:rPr>
          <w:rFonts w:asciiTheme="minorHAnsi" w:eastAsiaTheme="majorEastAsia" w:hAnsiTheme="minorHAnsi" w:cs="Times New Roman"/>
          <w:b/>
          <w:bCs/>
          <w:iCs/>
          <w:sz w:val="26"/>
          <w:szCs w:val="24"/>
        </w:rPr>
      </w:pPr>
      <w:r w:rsidRPr="0011615F">
        <w:rPr>
          <w:rFonts w:asciiTheme="minorHAnsi" w:eastAsiaTheme="majorEastAsia" w:hAnsiTheme="minorHAnsi" w:cs="Times New Roman"/>
          <w:b/>
          <w:bCs/>
          <w:iCs/>
          <w:sz w:val="26"/>
          <w:szCs w:val="24"/>
        </w:rPr>
        <w:t>Fusion centers guarantee profiling will continue post-plan</w:t>
      </w:r>
    </w:p>
    <w:p w:rsidR="00D370D8" w:rsidRPr="0011615F" w:rsidRDefault="00D370D8" w:rsidP="00D370D8">
      <w:pPr>
        <w:spacing w:after="0" w:line="240" w:lineRule="auto"/>
        <w:rPr>
          <w:rFonts w:eastAsiaTheme="minorEastAsia" w:cs="Times New Roman"/>
          <w:szCs w:val="24"/>
        </w:rPr>
      </w:pPr>
      <w:r w:rsidRPr="0011615F">
        <w:rPr>
          <w:rFonts w:eastAsiaTheme="minorEastAsia" w:cs="Times New Roman"/>
          <w:b/>
          <w:sz w:val="26"/>
          <w:szCs w:val="24"/>
        </w:rPr>
        <w:t xml:space="preserve">Constitution Project ’12 </w:t>
      </w:r>
      <w:r w:rsidRPr="0011615F">
        <w:rPr>
          <w:rFonts w:eastAsiaTheme="minorEastAsia" w:cs="Times New Roman"/>
          <w:szCs w:val="24"/>
        </w:rPr>
        <w:t>The Constitution Project (8/15/12, The Constitution Project, “RECOMMENDATIONS FOR FUSION CENTERS”, http://www.constitutionproject.org/pdf/fusioncenterreport.pdf)</w:t>
      </w:r>
    </w:p>
    <w:p w:rsidR="00D370D8" w:rsidRPr="0011615F" w:rsidRDefault="00D370D8" w:rsidP="00D370D8">
      <w:pPr>
        <w:spacing w:after="0" w:line="240" w:lineRule="auto"/>
        <w:rPr>
          <w:rFonts w:eastAsiaTheme="minorEastAsia" w:cs="Times New Roman"/>
          <w:szCs w:val="24"/>
        </w:rPr>
      </w:pPr>
      <w:r w:rsidRPr="0011615F">
        <w:rPr>
          <w:rFonts w:eastAsiaTheme="minorEastAsia" w:cs="Times New Roman"/>
          <w:szCs w:val="24"/>
        </w:rPr>
        <w:t>2. Reports of Political, Racial and Religious Profiling</w:t>
      </w:r>
      <w:r>
        <w:rPr>
          <w:rFonts w:eastAsiaTheme="minorEastAsia" w:cs="Times New Roman"/>
          <w:szCs w:val="24"/>
        </w:rPr>
        <w:t xml:space="preserve"> </w:t>
      </w:r>
      <w:r w:rsidRPr="0011615F">
        <w:rPr>
          <w:rFonts w:eastAsiaTheme="minorEastAsia" w:cs="Times New Roman"/>
          <w:szCs w:val="24"/>
        </w:rPr>
        <w:t>Despite these constitutional principles, there have been numerous anecdotal reports of incidents in which fusion centers have targeted individuals in the United States for surveillance and investigation based solely on beliefs and characteristics that are protected by the First and Fourteenth Amendments. Although federal guidance to fusion centers cautions against profiling, these incidents demonstrate that significant additional guidance, training and oversight are crucial to ensure that fusion centers and other law enforcement agencies do not engage in racial, religious and political profiling.41</w:t>
      </w:r>
      <w:r>
        <w:rPr>
          <w:rFonts w:eastAsiaTheme="minorEastAsia" w:cs="Times New Roman"/>
          <w:szCs w:val="24"/>
        </w:rPr>
        <w:t xml:space="preserve"> </w:t>
      </w:r>
      <w:r w:rsidRPr="0011615F">
        <w:rPr>
          <w:rFonts w:eastAsiaTheme="minorEastAsia" w:cs="Times New Roman"/>
          <w:szCs w:val="24"/>
        </w:rPr>
        <w:t xml:space="preserve">Recent </w:t>
      </w:r>
      <w:r w:rsidRPr="0011615F">
        <w:rPr>
          <w:rFonts w:eastAsiaTheme="minorEastAsia" w:cs="Times New Roman"/>
          <w:b/>
          <w:szCs w:val="24"/>
          <w:u w:val="single"/>
        </w:rPr>
        <w:t>reports from across the country bear testament to the potential for problematic profiling at fusion centers, particularly regarding bulletins and intelligence reports circulated by fusion centers.</w:t>
      </w:r>
      <w:r w:rsidRPr="0011615F">
        <w:rPr>
          <w:rFonts w:eastAsiaTheme="minorEastAsia" w:cs="Times New Roman"/>
          <w:szCs w:val="24"/>
        </w:rPr>
        <w:t xml:space="preserve"> These are a few examples:</w:t>
      </w:r>
      <w:r>
        <w:rPr>
          <w:rFonts w:eastAsiaTheme="minorEastAsia" w:cs="Times New Roman"/>
          <w:szCs w:val="24"/>
        </w:rPr>
        <w:t xml:space="preserve"> </w:t>
      </w:r>
      <w:r w:rsidRPr="0011615F">
        <w:rPr>
          <w:rFonts w:eastAsiaTheme="minorEastAsia" w:cs="Times New Roman"/>
          <w:szCs w:val="24"/>
        </w:rPr>
        <w:t xml:space="preserve">• </w:t>
      </w:r>
      <w:r w:rsidRPr="0011615F">
        <w:rPr>
          <w:rFonts w:eastAsiaTheme="minorEastAsia" w:cs="Times New Roman"/>
          <w:b/>
          <w:szCs w:val="24"/>
          <w:u w:val="single"/>
        </w:rPr>
        <w:t>The</w:t>
      </w:r>
      <w:r w:rsidRPr="0011615F">
        <w:rPr>
          <w:rFonts w:eastAsiaTheme="minorEastAsia" w:cs="Times New Roman"/>
          <w:szCs w:val="24"/>
        </w:rPr>
        <w:t xml:space="preserve"> February 2009 “</w:t>
      </w:r>
      <w:r w:rsidRPr="0011615F">
        <w:rPr>
          <w:rFonts w:eastAsiaTheme="minorEastAsia" w:cs="Times New Roman"/>
          <w:b/>
          <w:szCs w:val="24"/>
          <w:u w:val="single"/>
        </w:rPr>
        <w:t>Prevention Awareness Bulletin,” circulated by a Texas fusion center, described Muslim lobbying groups as “providing an environment for terrorist organizations to flourish</w:t>
      </w:r>
      <w:r w:rsidRPr="0011615F">
        <w:rPr>
          <w:rFonts w:eastAsiaTheme="minorEastAsia" w:cs="Times New Roman"/>
          <w:szCs w:val="24"/>
        </w:rPr>
        <w:t>” and warned that “the threats to Texas are significant.”</w:t>
      </w:r>
      <w:r>
        <w:rPr>
          <w:rFonts w:eastAsiaTheme="minorEastAsia" w:cs="Times New Roman"/>
          <w:szCs w:val="24"/>
        </w:rPr>
        <w:t xml:space="preserve"> </w:t>
      </w:r>
      <w:r w:rsidRPr="0011615F">
        <w:rPr>
          <w:rFonts w:eastAsiaTheme="minorEastAsia" w:cs="Times New Roman"/>
          <w:szCs w:val="24"/>
        </w:rPr>
        <w:t>The bulletin called on law enforcement officers to report activities such as Muslim “hip hop fashion boutiques, hip hop bands, use of online social networks, video sharing networks, chat forums and blogs.”42</w:t>
      </w:r>
      <w:r>
        <w:rPr>
          <w:rFonts w:eastAsiaTheme="minorEastAsia" w:cs="Times New Roman"/>
          <w:szCs w:val="24"/>
        </w:rPr>
        <w:t xml:space="preserve"> </w:t>
      </w:r>
      <w:r w:rsidRPr="0011615F">
        <w:rPr>
          <w:rFonts w:eastAsiaTheme="minorEastAsia" w:cs="Times New Roman"/>
          <w:szCs w:val="24"/>
        </w:rPr>
        <w:t>• A Missouri-based fusion center issued a February 2009 report describing support for the presidential campaigns of Ron Paul or third party candidates, possession of the iconic “Don’t Tread on Me” flag and anti-abortion activism as signs of membership in domestic terrorist groups.43</w:t>
      </w:r>
      <w:r>
        <w:rPr>
          <w:rFonts w:eastAsiaTheme="minorEastAsia" w:cs="Times New Roman"/>
          <w:szCs w:val="24"/>
        </w:rPr>
        <w:t xml:space="preserve"> </w:t>
      </w:r>
      <w:r w:rsidRPr="0011615F">
        <w:rPr>
          <w:rFonts w:eastAsiaTheme="minorEastAsia" w:cs="Times New Roman"/>
          <w:szCs w:val="24"/>
        </w:rPr>
        <w:t xml:space="preserve">• </w:t>
      </w:r>
      <w:r w:rsidRPr="0011615F">
        <w:rPr>
          <w:rFonts w:eastAsiaTheme="minorEastAsia" w:cs="Times New Roman"/>
          <w:b/>
          <w:szCs w:val="24"/>
          <w:u w:val="single"/>
        </w:rPr>
        <w:t>The Tennessee Fusion Center listed a letter from the American Civil Liberties Union (ACLU) to public schools on its online map of “Terrorism Events and Other Suspicious Activity.” The letter had advised schools that holiday celebrations focused exclusively on Christmas were an unconstitutional government endorsement of religion.</w:t>
      </w:r>
      <w:r w:rsidRPr="0011615F">
        <w:rPr>
          <w:rFonts w:eastAsiaTheme="minorEastAsia" w:cs="Times New Roman"/>
          <w:szCs w:val="24"/>
        </w:rPr>
        <w:t>44</w:t>
      </w:r>
      <w:r>
        <w:rPr>
          <w:rFonts w:eastAsiaTheme="minorEastAsia" w:cs="Times New Roman"/>
          <w:szCs w:val="24"/>
        </w:rPr>
        <w:t xml:space="preserve"> </w:t>
      </w:r>
      <w:r w:rsidRPr="0011615F">
        <w:rPr>
          <w:rFonts w:eastAsiaTheme="minorEastAsia" w:cs="Times New Roman"/>
          <w:szCs w:val="24"/>
        </w:rPr>
        <w:t xml:space="preserve">• </w:t>
      </w:r>
      <w:r w:rsidRPr="0011615F">
        <w:rPr>
          <w:rFonts w:eastAsiaTheme="minorEastAsia" w:cs="Times New Roman"/>
          <w:b/>
          <w:szCs w:val="24"/>
          <w:u w:val="single"/>
        </w:rPr>
        <w:t>The Virginia Fusion Center’s 2009 Terrorism Risk Assessment Report described student groups at Virginia’s historically black colleges as potential breeding grounds for terrorism and characterized the “diversity” surrounding a military base as a possible threat</w:t>
      </w:r>
      <w:r w:rsidRPr="0011615F">
        <w:rPr>
          <w:rFonts w:eastAsiaTheme="minorEastAsia" w:cs="Times New Roman"/>
          <w:szCs w:val="24"/>
        </w:rPr>
        <w:t>.45</w:t>
      </w:r>
    </w:p>
    <w:p w:rsidR="00D370D8" w:rsidRDefault="00D370D8" w:rsidP="00D370D8">
      <w:pPr>
        <w:pStyle w:val="Heading3"/>
      </w:pPr>
      <w:r>
        <w:t>Circumvention – NYPD</w:t>
      </w:r>
    </w:p>
    <w:p w:rsidR="00D370D8" w:rsidRPr="0011615F" w:rsidRDefault="00D370D8" w:rsidP="00D370D8">
      <w:pPr>
        <w:keepNext/>
        <w:keepLines/>
        <w:spacing w:before="200" w:after="0" w:line="240" w:lineRule="auto"/>
        <w:outlineLvl w:val="3"/>
        <w:rPr>
          <w:rFonts w:asciiTheme="minorHAnsi" w:eastAsiaTheme="majorEastAsia" w:hAnsiTheme="minorHAnsi" w:cs="Times New Roman"/>
          <w:b/>
          <w:bCs/>
          <w:iCs/>
          <w:sz w:val="26"/>
          <w:szCs w:val="24"/>
        </w:rPr>
      </w:pPr>
      <w:r w:rsidRPr="0011615F">
        <w:rPr>
          <w:rFonts w:asciiTheme="minorHAnsi" w:eastAsiaTheme="majorEastAsia" w:hAnsiTheme="minorHAnsi" w:cs="Times New Roman"/>
          <w:b/>
          <w:bCs/>
          <w:iCs/>
          <w:sz w:val="26"/>
          <w:szCs w:val="24"/>
        </w:rPr>
        <w:t>Local Surveillance like the NYPD is Islamaphobic</w:t>
      </w:r>
    </w:p>
    <w:p w:rsidR="00D370D8" w:rsidRPr="0011615F" w:rsidRDefault="00D370D8" w:rsidP="00D370D8">
      <w:pPr>
        <w:spacing w:after="0" w:line="240" w:lineRule="auto"/>
        <w:rPr>
          <w:rFonts w:eastAsiaTheme="minorEastAsia" w:cs="Times New Roman"/>
          <w:szCs w:val="24"/>
        </w:rPr>
      </w:pPr>
      <w:r w:rsidRPr="0011615F">
        <w:rPr>
          <w:rFonts w:eastAsiaTheme="minorEastAsia" w:cs="Times New Roman"/>
          <w:b/>
          <w:sz w:val="26"/>
          <w:szCs w:val="24"/>
        </w:rPr>
        <w:t xml:space="preserve">Kane 13 </w:t>
      </w:r>
      <w:r w:rsidRPr="0011615F">
        <w:rPr>
          <w:rFonts w:eastAsiaTheme="minorEastAsia" w:cs="Times New Roman"/>
          <w:sz w:val="18"/>
          <w:szCs w:val="18"/>
        </w:rPr>
        <w:t>(Alex Kane is an assistant editor for the news website Mondoweiss, which covers the Israel–Palestine conflict, and the World section editor at AlterNet. His work has also appeared in Salon, The Daily Beast’s “Open Zion” blog, Vice, BBC Persian, +972 magazine, the Electronic Intifada, Extra!, and Common Dreams, Kane is citing the book “Enemies Within” by Matt Apuzzo and Adam Goldman, “Alex Kane on Enemies Within : Inside the NYPD’s Secret Spying Unit and bin Laden’s Final Plot Against America”, October 24th, 2013, http://lareviewofbooks.org/review/raking-the-coals-islamophobia-surveillance-targeting-and-the-nypds-secret-spying-unit)</w:t>
      </w:r>
    </w:p>
    <w:p w:rsidR="00D370D8" w:rsidRPr="0011615F" w:rsidRDefault="00D370D8" w:rsidP="00D370D8">
      <w:pPr>
        <w:spacing w:after="0" w:line="240" w:lineRule="auto"/>
        <w:rPr>
          <w:rFonts w:eastAsiaTheme="minorEastAsia" w:cs="Times New Roman"/>
          <w:szCs w:val="24"/>
        </w:rPr>
      </w:pPr>
    </w:p>
    <w:p w:rsidR="00D370D8" w:rsidRPr="0011615F" w:rsidRDefault="00D370D8" w:rsidP="00D370D8">
      <w:pPr>
        <w:spacing w:after="0" w:line="240" w:lineRule="auto"/>
        <w:rPr>
          <w:rFonts w:eastAsiaTheme="minorEastAsia" w:cs="Times New Roman"/>
          <w:sz w:val="12"/>
          <w:szCs w:val="24"/>
        </w:rPr>
      </w:pPr>
      <w:r w:rsidRPr="0011615F">
        <w:rPr>
          <w:rFonts w:eastAsiaTheme="minorEastAsia" w:cs="Times New Roman"/>
          <w:szCs w:val="24"/>
        </w:rPr>
        <w:t>Like the NYPD, the FBI has used its own power to pressure Muslims into becoming informants in exchange for help. According to the American Civil Liberties Union, the FBI has told Muslim-Americans trapped abroad because of their inclusion on a no-fly list that they could get off easily — by spying on their own communities back home in the US. For all the oversight of the FBI — something the NYPD doesn’t have to contend with — parts of the federal agency still view Muslims as targets for spying rather than partners in the fight against terrorism. Far from an aberration in America's post-9/11 landscape, the NYPD is merely the most extreme example of a law enforcement apparatus running roughshod over the rights of Muslim Americans.</w:t>
      </w:r>
      <w:r w:rsidRPr="0011615F">
        <w:rPr>
          <w:rFonts w:eastAsiaTheme="minorEastAsia" w:cs="Times New Roman"/>
          <w:sz w:val="12"/>
          <w:szCs w:val="24"/>
        </w:rPr>
        <w:t xml:space="preserve">¶ </w:t>
      </w:r>
      <w:r w:rsidRPr="0011615F">
        <w:rPr>
          <w:rFonts w:eastAsiaTheme="minorEastAsia" w:cs="Times New Roman"/>
          <w:szCs w:val="24"/>
        </w:rPr>
        <w:t xml:space="preserve">What's also missing from Apuzzo and Goldman’s otherwise excellent exposé of </w:t>
      </w:r>
      <w:r w:rsidRPr="0011615F">
        <w:rPr>
          <w:rFonts w:eastAsiaTheme="minorEastAsia" w:cs="Times New Roman"/>
          <w:b/>
          <w:szCs w:val="24"/>
          <w:u w:val="single"/>
        </w:rPr>
        <w:t>the NYPD is the larger political context in which the spying took place</w:t>
      </w:r>
      <w:r w:rsidRPr="0011615F">
        <w:rPr>
          <w:rFonts w:eastAsiaTheme="minorEastAsia" w:cs="Times New Roman"/>
          <w:szCs w:val="24"/>
        </w:rPr>
        <w:t xml:space="preserve">. </w:t>
      </w:r>
      <w:r w:rsidRPr="0011615F">
        <w:rPr>
          <w:rFonts w:eastAsiaTheme="minorEastAsia" w:cs="Times New Roman"/>
          <w:b/>
          <w:szCs w:val="24"/>
          <w:u w:val="single"/>
        </w:rPr>
        <w:t>The NYPD's logic is Islamophobic at its core: all Muslims are deemed potential terrorists until they're proven not to be, an inversion of how law enforcement is supposed to work.</w:t>
      </w:r>
      <w:r w:rsidRPr="0011615F">
        <w:rPr>
          <w:rFonts w:eastAsiaTheme="minorEastAsia" w:cs="Times New Roman"/>
          <w:szCs w:val="24"/>
        </w:rPr>
        <w:t xml:space="preserve"> Yet there's little exploration of how Islamophobic discourse from the media and elected officials contribute to the implementation and acceptance of spying targeting Muslims.</w:t>
      </w:r>
      <w:r w:rsidRPr="0011615F">
        <w:rPr>
          <w:rFonts w:eastAsiaTheme="minorEastAsia" w:cs="Times New Roman"/>
          <w:sz w:val="12"/>
          <w:szCs w:val="24"/>
        </w:rPr>
        <w:t xml:space="preserve">¶ </w:t>
      </w:r>
      <w:r w:rsidRPr="0011615F">
        <w:rPr>
          <w:rFonts w:eastAsiaTheme="minorEastAsia" w:cs="Times New Roman"/>
          <w:szCs w:val="24"/>
        </w:rPr>
        <w:t xml:space="preserve">In the same year that </w:t>
      </w:r>
      <w:r w:rsidRPr="0011615F">
        <w:rPr>
          <w:rFonts w:eastAsiaTheme="minorEastAsia" w:cs="Times New Roman"/>
          <w:b/>
          <w:szCs w:val="24"/>
          <w:u w:val="single"/>
        </w:rPr>
        <w:t>Apuzzo and Goldman began reporting on the NYPD's Intelligence Division, New York Republican Peter King set up House hearings to probe “radicalization” among Muslim-Americans — a transparent attempt to cast aspersions on one particular community</w:t>
      </w:r>
      <w:r w:rsidRPr="0011615F">
        <w:rPr>
          <w:rFonts w:eastAsiaTheme="minorEastAsia" w:cs="Times New Roman"/>
          <w:szCs w:val="24"/>
        </w:rPr>
        <w:t xml:space="preserve">. In 2010, anti-Muslim blogger Pamela Geller worked the national media into a frenzy over what was inaccurately labeled the “Ground Zero mosque.” </w:t>
      </w:r>
      <w:r w:rsidRPr="0011615F">
        <w:rPr>
          <w:rFonts w:eastAsiaTheme="minorEastAsia" w:cs="Times New Roman"/>
          <w:b/>
          <w:szCs w:val="24"/>
          <w:u w:val="single"/>
        </w:rPr>
        <w:t>King, Geller and other prominent figures who demonized Muslims directly after 9/11 opened up space for institutions with even more power, like the police, to move a discourse of bigotry into policies of bigotry</w:t>
      </w:r>
      <w:r w:rsidRPr="0011615F">
        <w:rPr>
          <w:rFonts w:eastAsiaTheme="minorEastAsia" w:cs="Times New Roman"/>
          <w:szCs w:val="24"/>
        </w:rPr>
        <w:t xml:space="preserve">. </w:t>
      </w:r>
      <w:r w:rsidRPr="0011615F">
        <w:rPr>
          <w:rFonts w:eastAsiaTheme="minorEastAsia" w:cs="Times New Roman"/>
          <w:b/>
          <w:szCs w:val="24"/>
          <w:u w:val="single"/>
        </w:rPr>
        <w:t>In an atmosphere where anti-Muslim sentiment largely went unchallenged, it's no surprise that hardly an eye was batted when the NYPD hired CIA officials to implement an intelligence collection program aimed at law-abiding citizens.</w:t>
      </w:r>
      <w:r w:rsidRPr="0011615F">
        <w:rPr>
          <w:rFonts w:eastAsiaTheme="minorEastAsia" w:cs="Times New Roman"/>
          <w:b/>
          <w:sz w:val="12"/>
          <w:szCs w:val="24"/>
          <w:u w:val="single"/>
        </w:rPr>
        <w:t>¶</w:t>
      </w:r>
      <w:r w:rsidRPr="0011615F">
        <w:rPr>
          <w:rFonts w:eastAsiaTheme="minorEastAsia" w:cs="Times New Roman"/>
          <w:sz w:val="12"/>
          <w:szCs w:val="24"/>
        </w:rPr>
        <w:t xml:space="preserve"> </w:t>
      </w:r>
      <w:r w:rsidRPr="0011615F">
        <w:rPr>
          <w:rFonts w:eastAsiaTheme="minorEastAsia" w:cs="Times New Roman"/>
          <w:szCs w:val="24"/>
        </w:rPr>
        <w:t>The book presents an undeniably damning portrait of the NYPD’s surveillance operation. Now, it’s up to the courts and lawmakers to decide whether these operations are legal or prudent. Three federal lawsuits are being pursued in reaction to Apuzzo's and Goldman's groundbreaking investigations. The next New York City mayor will have to grapple with the question of continuing or halting the spy operations. Judges and elected officials will have a documented record on which to look back to decide these weighty questions in the coming months: Enemies Within.</w:t>
      </w:r>
      <w:r w:rsidRPr="0011615F">
        <w:rPr>
          <w:rFonts w:eastAsiaTheme="minorEastAsia" w:cs="Times New Roman"/>
          <w:sz w:val="12"/>
          <w:szCs w:val="24"/>
        </w:rPr>
        <w:t xml:space="preserve">¶ </w:t>
      </w:r>
    </w:p>
    <w:p w:rsidR="00D370D8" w:rsidRPr="0011615F" w:rsidRDefault="00D370D8" w:rsidP="00D370D8">
      <w:pPr>
        <w:spacing w:after="0" w:line="240" w:lineRule="auto"/>
        <w:rPr>
          <w:rFonts w:eastAsiaTheme="minorEastAsia" w:cs="Times New Roman"/>
          <w:sz w:val="12"/>
          <w:szCs w:val="24"/>
        </w:rPr>
      </w:pPr>
    </w:p>
    <w:p w:rsidR="00D370D8" w:rsidRPr="0011615F" w:rsidRDefault="00D370D8" w:rsidP="00D370D8">
      <w:pPr>
        <w:spacing w:after="0" w:line="240" w:lineRule="auto"/>
        <w:rPr>
          <w:rFonts w:eastAsiaTheme="minorEastAsia" w:cs="Times New Roman"/>
          <w:szCs w:val="24"/>
        </w:rPr>
      </w:pPr>
    </w:p>
    <w:p w:rsidR="00D370D8" w:rsidRPr="0011615F" w:rsidRDefault="00D370D8" w:rsidP="00D370D8">
      <w:pPr>
        <w:keepNext/>
        <w:keepLines/>
        <w:spacing w:before="200" w:after="0" w:line="240" w:lineRule="auto"/>
        <w:outlineLvl w:val="3"/>
        <w:rPr>
          <w:rFonts w:asciiTheme="minorHAnsi" w:eastAsiaTheme="majorEastAsia" w:hAnsiTheme="minorHAnsi" w:cs="Times New Roman"/>
          <w:b/>
          <w:bCs/>
          <w:iCs/>
          <w:sz w:val="26"/>
          <w:szCs w:val="24"/>
        </w:rPr>
      </w:pPr>
      <w:r w:rsidRPr="0011615F">
        <w:rPr>
          <w:rFonts w:asciiTheme="minorHAnsi" w:eastAsiaTheme="majorEastAsia" w:hAnsiTheme="minorHAnsi" w:cs="Times New Roman"/>
          <w:b/>
          <w:bCs/>
          <w:iCs/>
          <w:sz w:val="26"/>
          <w:szCs w:val="24"/>
        </w:rPr>
        <w:t>Surveillance is heavily biased– It is assumed that Muslims are terrorists</w:t>
      </w:r>
    </w:p>
    <w:p w:rsidR="00D370D8" w:rsidRPr="0011615F" w:rsidRDefault="00D370D8" w:rsidP="00D370D8">
      <w:pPr>
        <w:spacing w:after="0" w:line="240" w:lineRule="auto"/>
        <w:rPr>
          <w:rFonts w:eastAsia="Times New Roman" w:cs="Times New Roman"/>
          <w:szCs w:val="24"/>
        </w:rPr>
      </w:pPr>
      <w:r w:rsidRPr="0011615F">
        <w:rPr>
          <w:rFonts w:eastAsiaTheme="minorEastAsia" w:cs="Times New Roman"/>
          <w:b/>
          <w:sz w:val="26"/>
          <w:szCs w:val="24"/>
        </w:rPr>
        <w:t>Khalek 14 </w:t>
      </w:r>
      <w:r w:rsidRPr="0011615F">
        <w:rPr>
          <w:rFonts w:ascii="Arial" w:eastAsiaTheme="minorEastAsia" w:hAnsi="Arial" w:cs="Arial"/>
          <w:color w:val="222222"/>
          <w:sz w:val="19"/>
          <w:szCs w:val="19"/>
          <w:shd w:val="clear" w:color="auto" w:fill="FFFFFF"/>
        </w:rPr>
        <w:t>(Rania Khalek is an independent journalist reporting on the underclass and marginalized communities, “How NSA Spying Impacts Muslim Communities and Cultivates Islamophobia”, January 26, 2014, </w:t>
      </w:r>
      <w:hyperlink r:id="rId86" w:tgtFrame="_blank" w:history="1">
        <w:r w:rsidRPr="0011615F">
          <w:rPr>
            <w:rFonts w:ascii="Arial" w:eastAsiaTheme="minorEastAsia" w:hAnsi="Arial" w:cs="Arial"/>
            <w:color w:val="1155CC"/>
            <w:sz w:val="19"/>
            <w:szCs w:val="19"/>
            <w:u w:val="single"/>
            <w:shd w:val="clear" w:color="auto" w:fill="FFFFFF"/>
          </w:rPr>
          <w:t>http://raniakhalek.com/2014/01/26/how-nsa-spying-impacts-muslim-communities-and-cultivates-islamophobia/</w:t>
        </w:r>
      </w:hyperlink>
      <w:r w:rsidRPr="0011615F">
        <w:rPr>
          <w:rFonts w:ascii="Arial" w:eastAsiaTheme="minorEastAsia" w:hAnsi="Arial" w:cs="Arial"/>
          <w:color w:val="222222"/>
          <w:sz w:val="19"/>
          <w:szCs w:val="19"/>
          <w:shd w:val="clear" w:color="auto" w:fill="FFFFFF"/>
        </w:rPr>
        <w:t> -JD)</w:t>
      </w:r>
    </w:p>
    <w:p w:rsidR="00D370D8" w:rsidRPr="0011615F" w:rsidRDefault="00D370D8" w:rsidP="00D370D8">
      <w:pPr>
        <w:spacing w:after="0" w:line="240" w:lineRule="auto"/>
        <w:rPr>
          <w:rFonts w:eastAsiaTheme="minorEastAsia" w:cs="Times New Roman"/>
          <w:sz w:val="16"/>
          <w:szCs w:val="24"/>
        </w:rPr>
      </w:pPr>
      <w:r w:rsidRPr="0011615F">
        <w:rPr>
          <w:rFonts w:eastAsiaTheme="minorEastAsia" w:cs="Times New Roman"/>
          <w:sz w:val="16"/>
          <w:szCs w:val="24"/>
        </w:rPr>
        <w:t xml:space="preserve">RANIA KHALEK: That’s a really good point that you make and I actually want you to touch on that a little bit more about how </w:t>
      </w:r>
      <w:r w:rsidRPr="0011615F">
        <w:rPr>
          <w:rFonts w:eastAsiaTheme="minorEastAsia" w:cs="Times New Roman"/>
          <w:b/>
          <w:szCs w:val="24"/>
          <w:u w:val="single"/>
        </w:rPr>
        <w:t>the vilification and demonization of Muslims inside the United States and foreign has really been used to justify this type of mass surveillance and in some cases it seems to have worked. All you have to do is say terrorist, Islamic terrorism and people are like, oh okay</w:t>
      </w:r>
      <w:r w:rsidRPr="0011615F">
        <w:rPr>
          <w:rFonts w:eastAsiaTheme="minorEastAsia" w:cs="Times New Roman"/>
          <w:sz w:val="16"/>
          <w:szCs w:val="24"/>
        </w:rPr>
        <w:t>. Could you talk a little bit about that?</w:t>
      </w:r>
      <w:r w:rsidRPr="0011615F">
        <w:rPr>
          <w:rFonts w:eastAsiaTheme="minorEastAsia" w:cs="Times New Roman"/>
          <w:sz w:val="12"/>
          <w:szCs w:val="24"/>
        </w:rPr>
        <w:t>¶</w:t>
      </w:r>
      <w:r w:rsidRPr="0011615F">
        <w:rPr>
          <w:rFonts w:eastAsiaTheme="minorEastAsia" w:cs="Times New Roman"/>
          <w:sz w:val="16"/>
          <w:szCs w:val="24"/>
        </w:rPr>
        <w:t xml:space="preserve"> ABBAS: I agree wholeheartedly that </w:t>
      </w:r>
      <w:r w:rsidRPr="0011615F">
        <w:rPr>
          <w:rFonts w:eastAsiaTheme="minorEastAsia" w:cs="Times New Roman"/>
          <w:b/>
          <w:szCs w:val="24"/>
          <w:u w:val="single"/>
        </w:rPr>
        <w:t>the fear of Islam, the fear of Muslims, is a notion I think has been cultivated by policy choices at the federal level</w:t>
      </w:r>
      <w:r w:rsidRPr="0011615F">
        <w:rPr>
          <w:rFonts w:eastAsiaTheme="minorEastAsia" w:cs="Times New Roman"/>
          <w:sz w:val="16"/>
          <w:szCs w:val="24"/>
        </w:rPr>
        <w:t xml:space="preserve">. </w:t>
      </w:r>
      <w:r w:rsidRPr="0011615F">
        <w:rPr>
          <w:rFonts w:eastAsiaTheme="minorEastAsia" w:cs="Times New Roman"/>
          <w:b/>
          <w:szCs w:val="24"/>
          <w:u w:val="single"/>
        </w:rPr>
        <w:t>The use of airport screenings, that inevitably cultivates and reflects the bias that people have against Muslims</w:t>
      </w:r>
      <w:r w:rsidRPr="0011615F">
        <w:rPr>
          <w:rFonts w:eastAsiaTheme="minorEastAsia" w:cs="Times New Roman"/>
          <w:sz w:val="16"/>
          <w:szCs w:val="24"/>
        </w:rPr>
        <w:t xml:space="preserve">, </w:t>
      </w:r>
      <w:r w:rsidRPr="0011615F">
        <w:rPr>
          <w:rFonts w:eastAsiaTheme="minorEastAsia" w:cs="Times New Roman"/>
          <w:b/>
          <w:szCs w:val="24"/>
          <w:u w:val="single"/>
        </w:rPr>
        <w:t>has</w:t>
      </w:r>
      <w:r w:rsidRPr="0011615F">
        <w:rPr>
          <w:rFonts w:eastAsiaTheme="minorEastAsia" w:cs="Times New Roman"/>
          <w:sz w:val="16"/>
          <w:szCs w:val="24"/>
        </w:rPr>
        <w:t xml:space="preserve"> I think </w:t>
      </w:r>
      <w:r w:rsidRPr="0011615F">
        <w:rPr>
          <w:rFonts w:eastAsiaTheme="minorEastAsia" w:cs="Times New Roman"/>
          <w:b/>
          <w:szCs w:val="24"/>
          <w:u w:val="single"/>
        </w:rPr>
        <w:t>created space for an anti-Muslim movement to take root</w:t>
      </w:r>
      <w:r w:rsidRPr="0011615F">
        <w:rPr>
          <w:rFonts w:eastAsiaTheme="minorEastAsia" w:cs="Times New Roman"/>
          <w:sz w:val="16"/>
          <w:szCs w:val="24"/>
        </w:rPr>
        <w:t>. Right after September 11, you didn’t have your Act for America’s, your David Yerushalmi’s, your Center for Security Policy’s—</w:t>
      </w:r>
      <w:r w:rsidRPr="0011615F">
        <w:rPr>
          <w:rFonts w:eastAsiaTheme="minorEastAsia" w:cs="Times New Roman"/>
          <w:b/>
          <w:szCs w:val="24"/>
          <w:u w:val="single"/>
        </w:rPr>
        <w:t>this well-organized, well-financed movement dedicated towards marginalizing Muslims and that gave rise to</w:t>
      </w:r>
      <w:r w:rsidRPr="0011615F">
        <w:rPr>
          <w:rFonts w:eastAsiaTheme="minorEastAsia" w:cs="Times New Roman"/>
          <w:sz w:val="16"/>
          <w:szCs w:val="24"/>
        </w:rPr>
        <w:t xml:space="preserve"> essentially </w:t>
      </w:r>
      <w:r w:rsidRPr="0011615F">
        <w:rPr>
          <w:rFonts w:eastAsiaTheme="minorEastAsia" w:cs="Times New Roman"/>
          <w:b/>
          <w:szCs w:val="24"/>
          <w:u w:val="single"/>
        </w:rPr>
        <w:t>an engine of generating ant-Muslim sentiment that creates this terrible and despicable cycle</w:t>
      </w:r>
      <w:r w:rsidRPr="0011615F">
        <w:rPr>
          <w:rFonts w:eastAsiaTheme="minorEastAsia" w:cs="Times New Roman"/>
          <w:sz w:val="16"/>
          <w:szCs w:val="24"/>
        </w:rPr>
        <w:t xml:space="preserve"> where now you have the overt argument being made that Muslims are here in the United States to abrogate the US constitution, to overthrow the US government and replace it with Sharia law, which couldn’t be further from the truth.</w:t>
      </w:r>
      <w:r w:rsidRPr="0011615F">
        <w:rPr>
          <w:rFonts w:eastAsiaTheme="minorEastAsia" w:cs="Times New Roman"/>
          <w:sz w:val="12"/>
          <w:szCs w:val="24"/>
        </w:rPr>
        <w:t>¶</w:t>
      </w:r>
      <w:r w:rsidRPr="0011615F">
        <w:rPr>
          <w:rFonts w:eastAsiaTheme="minorEastAsia" w:cs="Times New Roman"/>
          <w:sz w:val="16"/>
          <w:szCs w:val="24"/>
        </w:rPr>
        <w:t xml:space="preserve"> As the facts would have it, the American Muslim community is a well-educated, well-integrated and looking to continue to do so in the world. You can’t identify an American Muslim radical voice in the United States, whereas if you go to Europe, you can find people that have a platform that say despicable objectionable things. In the US, that’s just not the case.</w:t>
      </w:r>
      <w:r w:rsidRPr="0011615F">
        <w:rPr>
          <w:rFonts w:eastAsiaTheme="minorEastAsia" w:cs="Times New Roman"/>
          <w:sz w:val="12"/>
          <w:szCs w:val="24"/>
        </w:rPr>
        <w:t>¶</w:t>
      </w:r>
      <w:r w:rsidRPr="0011615F">
        <w:rPr>
          <w:rFonts w:eastAsiaTheme="minorEastAsia" w:cs="Times New Roman"/>
          <w:sz w:val="16"/>
          <w:szCs w:val="24"/>
        </w:rPr>
        <w:t xml:space="preserve"> But we still have in the US, which is really exporting anti-Muslim sentiment to other parts of the world especially Europe, we still have this fear of Islam that absolutely does give rise to justify these surveillance policies.</w:t>
      </w:r>
      <w:r w:rsidRPr="0011615F">
        <w:rPr>
          <w:rFonts w:eastAsiaTheme="minorEastAsia" w:cs="Times New Roman"/>
          <w:sz w:val="12"/>
          <w:szCs w:val="24"/>
        </w:rPr>
        <w:t>¶</w:t>
      </w:r>
      <w:r w:rsidRPr="0011615F">
        <w:rPr>
          <w:rFonts w:eastAsiaTheme="minorEastAsia" w:cs="Times New Roman"/>
          <w:sz w:val="16"/>
          <w:szCs w:val="24"/>
        </w:rPr>
        <w:t xml:space="preserve"> GOSZTOLA: So for people who are hearing this debate and they maybe think it’s kind of abstract, we’ve been hearing people talk about collection of the information and then we’ve been hearing about how the information is stored. And right now when we’re talking about the program under the Patriot Act, the Section 215 program, which is the bulk records collection of the phone records, it’s all about who’s going to hold it, who’s going to store it, and it’s kind of like we’re not talking about the collection. I’d like you to talk about why the collection would be really bad and I think a thing you could address is how the collection of people’s information in Muslim communities in New York is a huge deal for them and collecting that information is the beginning of the injustice.</w:t>
      </w:r>
      <w:r w:rsidRPr="0011615F">
        <w:rPr>
          <w:rFonts w:eastAsiaTheme="minorEastAsia" w:cs="Times New Roman"/>
          <w:sz w:val="12"/>
          <w:szCs w:val="24"/>
        </w:rPr>
        <w:t>¶</w:t>
      </w:r>
      <w:r w:rsidRPr="0011615F">
        <w:rPr>
          <w:rFonts w:eastAsiaTheme="minorEastAsia" w:cs="Times New Roman"/>
          <w:sz w:val="16"/>
          <w:szCs w:val="24"/>
        </w:rPr>
        <w:t xml:space="preserve"> ABBAS: Absolutely. What we know a lot about now regarding the NSA’s surveillance programs is what is collected, some of the searching mechanisms that can be utilized to sift through the collected information. But what </w:t>
      </w:r>
      <w:r w:rsidRPr="0011615F">
        <w:rPr>
          <w:rFonts w:eastAsiaTheme="minorEastAsia" w:cs="Times New Roman"/>
          <w:b/>
          <w:szCs w:val="24"/>
          <w:u w:val="single"/>
        </w:rPr>
        <w:t>we really get to see in more granular detail with the NYPD’s specifically designed Muslim surveillance program is how indiscriminately collected information gets utilized and what people in positions of authority that can collect such information think is an appropriate use of taxpayer dollars.</w:t>
      </w:r>
      <w:r w:rsidRPr="0011615F">
        <w:rPr>
          <w:rFonts w:eastAsiaTheme="minorEastAsia" w:cs="Times New Roman"/>
          <w:sz w:val="16"/>
          <w:szCs w:val="24"/>
        </w:rPr>
        <w:t xml:space="preserve"> And what we find is that </w:t>
      </w:r>
      <w:r w:rsidRPr="0011615F">
        <w:rPr>
          <w:rFonts w:eastAsiaTheme="minorEastAsia" w:cs="Times New Roman"/>
          <w:b/>
          <w:szCs w:val="24"/>
          <w:u w:val="single"/>
        </w:rPr>
        <w:t>the NYPD thought it was absolutely worth taxpayer money to send their agents on camping trips of 19 and 20-year-old college students. They thought it was absolutely critical for them to map the Muslim community in Newark, New Jersey, and beyond, identifying every halal grocery store, every halal restaurant.</w:t>
      </w:r>
      <w:r w:rsidRPr="0011615F">
        <w:rPr>
          <w:rFonts w:eastAsiaTheme="minorEastAsia" w:cs="Times New Roman"/>
          <w:sz w:val="16"/>
          <w:szCs w:val="24"/>
        </w:rPr>
        <w:t xml:space="preserve"> These things are laughable when we see them up close and in granular detail and just like the PCLOB board has determined itself, a board that was authorized by Congress years ago, that the sifting through everybody’s information on an ongoing basis actually is not only objectionable in itself but it’s not productive by any criteria.</w:t>
      </w:r>
      <w:r w:rsidRPr="0011615F">
        <w:rPr>
          <w:rFonts w:eastAsiaTheme="minorEastAsia" w:cs="Times New Roman"/>
          <w:sz w:val="12"/>
          <w:szCs w:val="24"/>
        </w:rPr>
        <w:t>¶</w:t>
      </w:r>
      <w:r w:rsidRPr="0011615F">
        <w:rPr>
          <w:rFonts w:eastAsiaTheme="minorEastAsia" w:cs="Times New Roman"/>
          <w:sz w:val="16"/>
          <w:szCs w:val="24"/>
        </w:rPr>
        <w:t xml:space="preserve"> So you have for instance James Clapper arguing that there’s the ‘piece of mind’ quotients that is part of the benefit of their surveillance program because we’re monitoring everything. At the very least we know that nothing is happening. But this mentality that gave rise to the NSA program is really the objectionable thing that needs to end because it gives rise to not only indiscriminate collection of information automatically through these telecommunications companies, but it’s also given rise to a network of 15,000 FBI informants that have saturated the Muslim community across the country, that are sent to mosques without any type of criminal predicate just to collect information because there’s a sense that that’s where the problem. And that’s the inevitable result of indiscriminate collection. It’s always going to be the case that indiscriminate collection—in addition to not being productiv—will lead to despicable consequences.</w:t>
      </w:r>
      <w:r w:rsidRPr="0011615F">
        <w:rPr>
          <w:rFonts w:eastAsiaTheme="minorEastAsia" w:cs="Times New Roman"/>
          <w:sz w:val="12"/>
          <w:szCs w:val="24"/>
        </w:rPr>
        <w:t>¶</w:t>
      </w:r>
      <w:r w:rsidRPr="0011615F">
        <w:rPr>
          <w:rFonts w:eastAsiaTheme="minorEastAsia" w:cs="Times New Roman"/>
          <w:sz w:val="16"/>
          <w:szCs w:val="24"/>
        </w:rPr>
        <w:t xml:space="preserve"> And I’ll end my answer here.</w:t>
      </w:r>
      <w:r w:rsidRPr="0011615F">
        <w:rPr>
          <w:rFonts w:eastAsiaTheme="minorEastAsia" w:cs="Times New Roman"/>
          <w:sz w:val="12"/>
          <w:szCs w:val="24"/>
        </w:rPr>
        <w:t>¶</w:t>
      </w:r>
      <w:r w:rsidRPr="0011615F">
        <w:rPr>
          <w:rFonts w:eastAsiaTheme="minorEastAsia" w:cs="Times New Roman"/>
          <w:sz w:val="16"/>
          <w:szCs w:val="24"/>
        </w:rPr>
        <w:t xml:space="preserve"> The saddest thing I’ve ever heard as a CAIR staff attorney, and I hear lots of sad things, was when </w:t>
      </w:r>
      <w:r w:rsidRPr="0011615F">
        <w:rPr>
          <w:rFonts w:eastAsiaTheme="minorEastAsia" w:cs="Times New Roman"/>
          <w:b/>
          <w:szCs w:val="24"/>
          <w:u w:val="single"/>
        </w:rPr>
        <w:t>a young guy told me that when he goes to the mosque to pray, his mom warns him to be careful. And the mom warns him to be careful because there’s an understanding based on experience that the mosque is likely filled with informants and infiltrators that are not there to make us any safer but there to extract information from innocent Americans by any means necessary.</w:t>
      </w:r>
      <w:r w:rsidRPr="0011615F">
        <w:rPr>
          <w:rFonts w:eastAsiaTheme="minorEastAsia" w:cs="Times New Roman"/>
          <w:sz w:val="12"/>
          <w:szCs w:val="24"/>
          <w:u w:val="single"/>
        </w:rPr>
        <w:t>¶</w:t>
      </w:r>
      <w:r w:rsidRPr="0011615F">
        <w:rPr>
          <w:rFonts w:eastAsiaTheme="minorEastAsia" w:cs="Times New Roman"/>
          <w:sz w:val="16"/>
          <w:szCs w:val="24"/>
        </w:rPr>
        <w:t xml:space="preserve"> </w:t>
      </w:r>
    </w:p>
    <w:p w:rsidR="00D370D8" w:rsidRDefault="00D370D8" w:rsidP="00D370D8">
      <w:pPr>
        <w:pStyle w:val="Heading4"/>
      </w:pPr>
      <w:r>
        <w:t>NYPD surveillance of Muslim communities increasing in the status quo</w:t>
      </w:r>
    </w:p>
    <w:p w:rsidR="00D370D8" w:rsidRDefault="00D370D8" w:rsidP="00D370D8">
      <w:r w:rsidRPr="00C11372">
        <w:rPr>
          <w:rStyle w:val="Style13ptBold"/>
        </w:rPr>
        <w:t>Martini 13</w:t>
      </w:r>
      <w:r w:rsidRPr="00C11372">
        <w:t xml:space="preserve"> (Judge Williams Martini, United States District Court/Eastern District of New York, 6/18/2013)</w:t>
      </w:r>
    </w:p>
    <w:p w:rsidR="00D370D8" w:rsidRDefault="00D370D8" w:rsidP="00D370D8">
      <w:pPr>
        <w:rPr>
          <w:rStyle w:val="StyleUnderline"/>
        </w:rPr>
      </w:pPr>
      <w:r w:rsidRPr="00B16D2A">
        <w:rPr>
          <w:sz w:val="14"/>
        </w:rPr>
        <w:t xml:space="preserve">As documented extensively in the NYPD's own records, </w:t>
      </w:r>
      <w:r w:rsidRPr="00C11372">
        <w:rPr>
          <w:rStyle w:val="StyleUnderline"/>
        </w:rPr>
        <w:t xml:space="preserve">its Intelligence Division has singled out Muslim religious and community leaders, mosques, organizations, businesses, and individuals for pervasive surveillance that is not visited upon the public at large or upon institutions or individuals belonging to any other religious faith. That surveillance has included the mapping of Muslim communities and their religious, educational, and social institutions and businesses in New York City (and beyond); deploying NYPD officers and informants to infiltrate mosques and monitor the conversations of congregants and religious leaders without Any suspicion of wrongdoing; and conducting other forms of suspicionless surveillance of Muslim individuals, organizations, and institutions, </w:t>
      </w:r>
      <w:r w:rsidRPr="00C11372">
        <w:rPr>
          <w:rStyle w:val="Emphasis"/>
        </w:rPr>
        <w:t>including through the use of informants and monitoring of websites, blogs, and other online forums. Information collected from these activities has been entered into intelligence databases</w:t>
      </w:r>
      <w:r w:rsidRPr="00B16D2A">
        <w:rPr>
          <w:sz w:val="14"/>
        </w:rPr>
        <w:t xml:space="preserve">. </w:t>
      </w:r>
      <w:r w:rsidRPr="00C11372">
        <w:rPr>
          <w:rStyle w:val="Emphasis"/>
        </w:rPr>
        <w:t>According to the commanding officer of the NYPD’s Intelligence Division, its mapping activities have not generated a single lead, nor led to a single terrorism investigation.</w:t>
      </w:r>
      <w:r w:rsidRPr="00B16D2A">
        <w:rPr>
          <w:sz w:val="14"/>
        </w:rPr>
        <w:t xml:space="preserve"> The NYPD’s mapping efforts specifically excluded non-Muslims from law enforcement scrutiny. For example, the Intelligence Division’s Demographics Unit mapped Iranian community institutions in one NYPD document, but specifically noted when those persons and institutions were Jewish or Christian—not Muslim—and therefore not of interest to the NYPD. </w:t>
      </w:r>
      <w:r w:rsidRPr="00C11372">
        <w:rPr>
          <w:rStyle w:val="StyleUnderline"/>
        </w:rPr>
        <w:t>In a report mapping the Egyptian community in 2007, the NYPD noted that Coptic Christian Egyptians were “the majority of the Egyptian community in New York City. This report does not represent the Coptic Egyptian community and is merely an insight into the Muslim Egyptian community of New York City.” Similarly, in its 2007 map of the Syrian community in New York City, the NYPD stated that the community is “divided into two parts, a Jewish Syrian and a Muslim Syrian community with the Jewish community being the larger of the two. This report will focus on the smaller Muslim community</w:t>
      </w:r>
      <w:r w:rsidRPr="00B16D2A">
        <w:rPr>
          <w:sz w:val="14"/>
        </w:rPr>
        <w:t xml:space="preserve">.” Although the NYPD acknowledged the religious diversity in New York’s Albanian population, police officials only mapped and photographed Albanian mosques for the NYPD’s Demographics Report on Albanians. </w:t>
      </w:r>
      <w:r w:rsidRPr="00C11372">
        <w:rPr>
          <w:rStyle w:val="StyleUnderline"/>
        </w:rPr>
        <w:t>The NYPD dispatched teams of plainclothes officers known as “rakers” into neighborhoods with concentrated communities associated with Muslim “ancestries of interest” to monitor daily life in those communities</w:t>
      </w:r>
      <w:r w:rsidRPr="00B16D2A">
        <w:rPr>
          <w:sz w:val="14"/>
        </w:rPr>
        <w:t xml:space="preserve">. In addition, the NYPD has engaged informants to conduct suspicionless surveillance of Muslims. So-called “seeded” informants work or reside in certain ethnic neighborhoods and report to the police on neighborhood happenings. </w:t>
      </w:r>
      <w:r w:rsidRPr="00C11372">
        <w:rPr>
          <w:rStyle w:val="StyleUnderline"/>
        </w:rPr>
        <w:t>“Directed” informants gather information from locations that rakers have identified as “hot spots,” notwithstanding the absence of any indication of criminal activity. Among the institutions on which the NYPD has specifically focused its suspicionless surveillance are mosques, which are central to Muslim religious life. The NYPD identified and mapped more than 250 area mosques in New York and neighboring states</w:t>
      </w:r>
      <w:r w:rsidRPr="00B16D2A">
        <w:rPr>
          <w:sz w:val="14"/>
        </w:rPr>
        <w:t xml:space="preserve">. NYPD officials then determined the “ethnic orientation, leadership, and group affiliations” of each mosque, either by surveilling it from the outside, or by entering the mosque to make those determinations. </w:t>
      </w:r>
      <w:r w:rsidRPr="00C11372">
        <w:rPr>
          <w:rStyle w:val="StyleUnderline"/>
        </w:rPr>
        <w:t>Using rakers and informants, the NYPD identified fifty-three “mosques of concern” in which the Department placed additional informants and plainclothes officers.</w:t>
      </w:r>
    </w:p>
    <w:p w:rsidR="00D370D8" w:rsidRDefault="00D370D8" w:rsidP="00D370D8">
      <w:pPr>
        <w:rPr>
          <w:rStyle w:val="Style13ptBold"/>
        </w:rPr>
      </w:pPr>
      <w:r>
        <w:rPr>
          <w:rStyle w:val="Style13ptBold"/>
        </w:rPr>
        <w:t>NYPD surveillance of Mosques will continue post plan.</w:t>
      </w:r>
    </w:p>
    <w:p w:rsidR="00D370D8" w:rsidRDefault="00D370D8" w:rsidP="00D370D8">
      <w:r w:rsidRPr="00E671F1">
        <w:rPr>
          <w:rStyle w:val="Style13ptBold"/>
        </w:rPr>
        <w:t>Pilkington ‘13</w:t>
      </w:r>
      <w:r w:rsidRPr="00E671F1">
        <w:t xml:space="preserve"> </w:t>
      </w:r>
      <w:r>
        <w:t>(</w:t>
      </w:r>
      <w:r w:rsidRPr="00E671F1">
        <w:t>Ed</w:t>
      </w:r>
      <w:r>
        <w:t>, 10-24</w:t>
      </w:r>
      <w:r w:rsidRPr="00E671F1">
        <w:t>, "ACLU leads call for federal investigation of NYPD mosque surveillance," Guardian, http://www.theguardian.com/world/2013/oct/24/aclu-new-york-nypd-mosques-muslims</w:t>
      </w:r>
      <w:r>
        <w:t>)</w:t>
      </w:r>
    </w:p>
    <w:p w:rsidR="00D370D8" w:rsidRPr="00E671F1" w:rsidRDefault="00D370D8" w:rsidP="00D370D8">
      <w:pPr>
        <w:rPr>
          <w:rStyle w:val="Emphasis"/>
        </w:rPr>
      </w:pPr>
      <w:r w:rsidRPr="00E671F1">
        <w:rPr>
          <w:rStyle w:val="Emphasis"/>
        </w:rPr>
        <w:t>A coalition of 125 civil rights, religious and community groups has written to the Department of Justice, calling for a federal investigation into the blanket surveillance of mosques and other Muslim outlets by the New York Police Department (NYPD).</w:t>
      </w:r>
      <w:r>
        <w:t xml:space="preserve"> </w:t>
      </w:r>
      <w:r w:rsidRPr="00E671F1">
        <w:t>The coalition, which includes the American Civil Liberties Union (ACLU) and the Council on American Islamic Relations (CAIR), is calling on the attorney general, Eric Holder, to use his powers to launch a federal civil rights investigation into NYPD practices. Once any investigation is completed, the Department of Justice could, if it chose, take civil legal action to put a stop to the controversial surveillance dragnet.</w:t>
      </w:r>
      <w:r>
        <w:t xml:space="preserve"> </w:t>
      </w:r>
      <w:r w:rsidRPr="00E671F1">
        <w:rPr>
          <w:rStyle w:val="Emphasis"/>
        </w:rPr>
        <w:t>"</w:t>
      </w:r>
      <w:r w:rsidRPr="00E671F1">
        <w:rPr>
          <w:rStyle w:val="Emphasis"/>
          <w:highlight w:val="green"/>
        </w:rPr>
        <w:t>For</w:t>
      </w:r>
      <w:r w:rsidRPr="00E671F1">
        <w:rPr>
          <w:rStyle w:val="Emphasis"/>
        </w:rPr>
        <w:t xml:space="preserve"> over </w:t>
      </w:r>
      <w:r w:rsidRPr="00E671F1">
        <w:rPr>
          <w:rStyle w:val="Emphasis"/>
          <w:highlight w:val="green"/>
        </w:rPr>
        <w:t>a decade, the NYPD has engaged in</w:t>
      </w:r>
      <w:r w:rsidRPr="00E671F1">
        <w:rPr>
          <w:rStyle w:val="Emphasis"/>
        </w:rPr>
        <w:t xml:space="preserve"> unlawful </w:t>
      </w:r>
      <w:r w:rsidRPr="00E671F1">
        <w:rPr>
          <w:rStyle w:val="Emphasis"/>
          <w:highlight w:val="green"/>
        </w:rPr>
        <w:t>religious profiling</w:t>
      </w:r>
      <w:r w:rsidRPr="00E671F1">
        <w:rPr>
          <w:rStyle w:val="Emphasis"/>
        </w:rPr>
        <w:t xml:space="preserve"> and suspicionless surveillance </w:t>
      </w:r>
      <w:r w:rsidRPr="00E671F1">
        <w:rPr>
          <w:rStyle w:val="Emphasis"/>
          <w:highlight w:val="green"/>
        </w:rPr>
        <w:t>of Muslims</w:t>
      </w:r>
      <w:r w:rsidRPr="00E671F1">
        <w:rPr>
          <w:rStyle w:val="Emphasis"/>
        </w:rPr>
        <w:t xml:space="preserve"> in New York City," the letter says. </w:t>
      </w:r>
      <w:r w:rsidRPr="00E671F1">
        <w:rPr>
          <w:rStyle w:val="Emphasis"/>
          <w:highlight w:val="green"/>
        </w:rPr>
        <w:t>"The NYPD's biased policing practices</w:t>
      </w:r>
      <w:r w:rsidRPr="00E671F1">
        <w:rPr>
          <w:rStyle w:val="Emphasis"/>
        </w:rPr>
        <w:t xml:space="preserve"> </w:t>
      </w:r>
      <w:r w:rsidRPr="00E671F1">
        <w:rPr>
          <w:rStyle w:val="Emphasis"/>
          <w:highlight w:val="green"/>
        </w:rPr>
        <w:t>hurt</w:t>
      </w:r>
      <w:r w:rsidRPr="00E671F1">
        <w:rPr>
          <w:rStyle w:val="Emphasis"/>
        </w:rPr>
        <w:t xml:space="preserve"> not only </w:t>
      </w:r>
      <w:r w:rsidRPr="00E671F1">
        <w:rPr>
          <w:rStyle w:val="Emphasis"/>
          <w:highlight w:val="green"/>
        </w:rPr>
        <w:t>Muslims</w:t>
      </w:r>
      <w:r w:rsidRPr="00E671F1">
        <w:rPr>
          <w:rStyle w:val="Emphasis"/>
        </w:rPr>
        <w:t>, but all communities who rightfully expect that law enforcement will serve and protect America's diverse population equally, without discrimination."</w:t>
      </w:r>
      <w:r>
        <w:t xml:space="preserve"> </w:t>
      </w:r>
      <w:r w:rsidRPr="00E671F1">
        <w:t>The NYPD's focus on Muslim communities in the wake of the 9/11 attacks on the Twin Towers, in 2001, began in 2002 and is ongoing. The city's police commissioner, Ray Kelly, and mayor, Michael Bloomberg, have consistently defended their counter-terrorism strategy.</w:t>
      </w:r>
      <w:r>
        <w:t xml:space="preserve"> </w:t>
      </w:r>
      <w:r w:rsidRPr="00E671F1">
        <w:t xml:space="preserve">In a series of Pulitzer-prize winning articles, the Associated Press revealed </w:t>
      </w:r>
      <w:r w:rsidRPr="00E671F1">
        <w:rPr>
          <w:rStyle w:val="Emphasis"/>
        </w:rPr>
        <w:t xml:space="preserve">details of the NYPD's joint surveillance program with the CIA, based on the police department's internal documents. The files showed that </w:t>
      </w:r>
      <w:r w:rsidRPr="00E671F1">
        <w:rPr>
          <w:rStyle w:val="Emphasis"/>
          <w:highlight w:val="green"/>
        </w:rPr>
        <w:t>the police</w:t>
      </w:r>
      <w:r w:rsidRPr="00E671F1">
        <w:rPr>
          <w:rStyle w:val="Emphasis"/>
        </w:rPr>
        <w:t xml:space="preserve"> had </w:t>
      </w:r>
      <w:r w:rsidRPr="00E671F1">
        <w:rPr>
          <w:rStyle w:val="Emphasis"/>
          <w:highlight w:val="green"/>
        </w:rPr>
        <w:t>designated entire mosques as "terrorism enterprises", allowing them to circumvent normal constraints on surveillance</w:t>
      </w:r>
      <w:r w:rsidRPr="00E671F1">
        <w:rPr>
          <w:rStyle w:val="Emphasis"/>
        </w:rPr>
        <w:t xml:space="preserve">. </w:t>
      </w:r>
      <w:r w:rsidRPr="00E671F1">
        <w:rPr>
          <w:rStyle w:val="Emphasis"/>
          <w:highlight w:val="green"/>
        </w:rPr>
        <w:t>The department sent</w:t>
      </w:r>
      <w:r w:rsidRPr="00E671F1">
        <w:rPr>
          <w:rStyle w:val="Emphasis"/>
        </w:rPr>
        <w:t xml:space="preserve"> undercover </w:t>
      </w:r>
      <w:r w:rsidRPr="00902662">
        <w:rPr>
          <w:rStyle w:val="Emphasis"/>
          <w:highlight w:val="green"/>
        </w:rPr>
        <w:t>officers,</w:t>
      </w:r>
      <w:r w:rsidRPr="00E671F1">
        <w:rPr>
          <w:rStyle w:val="Emphasis"/>
        </w:rPr>
        <w:t xml:space="preserve"> codenamed "rakers", </w:t>
      </w:r>
      <w:r w:rsidRPr="00902662">
        <w:rPr>
          <w:rStyle w:val="Emphasis"/>
          <w:highlight w:val="green"/>
        </w:rPr>
        <w:t>into Muslim neighbourhoods</w:t>
      </w:r>
      <w:r w:rsidRPr="00E671F1">
        <w:rPr>
          <w:rStyle w:val="Emphasis"/>
        </w:rPr>
        <w:t xml:space="preserve">, </w:t>
      </w:r>
      <w:r w:rsidRPr="00902662">
        <w:rPr>
          <w:rStyle w:val="Emphasis"/>
          <w:highlight w:val="green"/>
        </w:rPr>
        <w:t>and ran a network of informants</w:t>
      </w:r>
      <w:r w:rsidRPr="00E671F1">
        <w:rPr>
          <w:rStyle w:val="Emphasis"/>
        </w:rPr>
        <w:t xml:space="preserve"> known as "mosque crawlers" </w:t>
      </w:r>
      <w:r w:rsidRPr="00902662">
        <w:rPr>
          <w:rStyle w:val="Emphasis"/>
          <w:highlight w:val="green"/>
        </w:rPr>
        <w:t>to monitor sermons – even when there had been no evidence of criminality</w:t>
      </w:r>
      <w:r w:rsidRPr="00E671F1">
        <w:t>. One 2007 NYPD report, titled "Radicalization in the West: the Homegrown Threat", stated that "enclaves of ethnic populations that are largely Muslim often serve as 'ideological sanctuaries' for the seeds of radical thought".</w:t>
      </w:r>
      <w:r>
        <w:t xml:space="preserve"> </w:t>
      </w:r>
      <w:r w:rsidRPr="00E671F1">
        <w:rPr>
          <w:rStyle w:val="Emphasis"/>
        </w:rPr>
        <w:t xml:space="preserve">The AP also revealed that </w:t>
      </w:r>
      <w:r w:rsidRPr="00902662">
        <w:rPr>
          <w:rStyle w:val="Emphasis"/>
          <w:highlight w:val="green"/>
        </w:rPr>
        <w:t>since 2003 the NYPD</w:t>
      </w:r>
      <w:r w:rsidRPr="00E671F1">
        <w:rPr>
          <w:rStyle w:val="Emphasis"/>
        </w:rPr>
        <w:t xml:space="preserve"> </w:t>
      </w:r>
      <w:r w:rsidRPr="00902662">
        <w:rPr>
          <w:rStyle w:val="Emphasis"/>
          <w:highlight w:val="green"/>
        </w:rPr>
        <w:t>has been mapping New York communities</w:t>
      </w:r>
      <w:r w:rsidRPr="00E671F1">
        <w:rPr>
          <w:rStyle w:val="Emphasis"/>
        </w:rPr>
        <w:t xml:space="preserve"> for monitoring, </w:t>
      </w:r>
      <w:r w:rsidRPr="00902662">
        <w:rPr>
          <w:rStyle w:val="Emphasis"/>
          <w:highlight w:val="green"/>
        </w:rPr>
        <w:t>based on</w:t>
      </w:r>
      <w:r w:rsidRPr="00E671F1">
        <w:rPr>
          <w:rStyle w:val="Emphasis"/>
        </w:rPr>
        <w:t xml:space="preserve"> </w:t>
      </w:r>
      <w:r w:rsidRPr="00902662">
        <w:rPr>
          <w:rStyle w:val="Emphasis"/>
          <w:highlight w:val="green"/>
        </w:rPr>
        <w:t>whether</w:t>
      </w:r>
      <w:r w:rsidRPr="00E671F1">
        <w:rPr>
          <w:rStyle w:val="Emphasis"/>
        </w:rPr>
        <w:t xml:space="preserve"> the </w:t>
      </w:r>
      <w:r w:rsidRPr="00902662">
        <w:rPr>
          <w:rStyle w:val="Emphasis"/>
          <w:highlight w:val="green"/>
        </w:rPr>
        <w:t>local population originate</w:t>
      </w:r>
      <w:r w:rsidRPr="00E671F1">
        <w:rPr>
          <w:rStyle w:val="Emphasis"/>
        </w:rPr>
        <w:t xml:space="preserve">s </w:t>
      </w:r>
      <w:r w:rsidRPr="00902662">
        <w:rPr>
          <w:rStyle w:val="Emphasis"/>
          <w:highlight w:val="green"/>
        </w:rPr>
        <w:t>from countries with Muslim majorities</w:t>
      </w:r>
      <w:r w:rsidRPr="00E671F1">
        <w:rPr>
          <w:rStyle w:val="Emphasis"/>
        </w:rPr>
        <w:t xml:space="preserve">. </w:t>
      </w:r>
    </w:p>
    <w:p w:rsidR="00D370D8" w:rsidRPr="003248E1" w:rsidRDefault="00D370D8" w:rsidP="00D370D8">
      <w:pPr>
        <w:pStyle w:val="Heading3"/>
      </w:pPr>
      <w:r>
        <w:t>TSA-</w:t>
      </w:r>
      <w:r w:rsidRPr="003248E1">
        <w:t>No Enforcement</w:t>
      </w:r>
    </w:p>
    <w:p w:rsidR="00D370D8" w:rsidRPr="003248E1" w:rsidRDefault="00D370D8" w:rsidP="00D370D8">
      <w:pPr>
        <w:pStyle w:val="Heading4"/>
      </w:pPr>
      <w:r w:rsidRPr="003248E1">
        <w:t>TSA regulation enforcement is ineffective- Sikh turbans are still invasively searched despite better regulation</w:t>
      </w:r>
    </w:p>
    <w:p w:rsidR="00D370D8" w:rsidRPr="003248E1" w:rsidRDefault="00D370D8" w:rsidP="00D370D8">
      <w:pPr>
        <w:rPr>
          <w:rFonts w:eastAsiaTheme="minorEastAsia"/>
          <w:b/>
          <w:sz w:val="26"/>
          <w:szCs w:val="24"/>
        </w:rPr>
      </w:pPr>
      <w:r w:rsidRPr="003248E1">
        <w:rPr>
          <w:rFonts w:eastAsiaTheme="minorEastAsia"/>
          <w:b/>
          <w:sz w:val="26"/>
          <w:szCs w:val="24"/>
        </w:rPr>
        <w:t>Leadership Conference 11</w:t>
      </w:r>
    </w:p>
    <w:p w:rsidR="00D370D8" w:rsidRPr="003248E1" w:rsidRDefault="00D370D8" w:rsidP="00D370D8">
      <w:pPr>
        <w:rPr>
          <w:rFonts w:eastAsiaTheme="minorEastAsia"/>
          <w:sz w:val="20"/>
          <w:szCs w:val="24"/>
        </w:rPr>
      </w:pPr>
      <w:r w:rsidRPr="003248E1">
        <w:rPr>
          <w:rFonts w:eastAsiaTheme="minorEastAsia"/>
          <w:sz w:val="20"/>
          <w:szCs w:val="24"/>
        </w:rPr>
        <w:t>The Leadership Conference, coalition charged by its diverse membership of more than 200 national organizations to promote and protect the civil and human rights of all persons in the United States, “The Reality of Racial Profiling”, http://www.civilrights.org/publications/reports/racial-profiling2011/the-reality-of-racial.html?referrer=https://www.google.com/, 2011//SRawal</w:t>
      </w:r>
    </w:p>
    <w:p w:rsidR="00D370D8" w:rsidRDefault="00D370D8" w:rsidP="00D370D8">
      <w:pPr>
        <w:rPr>
          <w:rFonts w:eastAsiaTheme="minorEastAsia"/>
          <w:b/>
          <w:szCs w:val="24"/>
          <w:u w:val="single"/>
        </w:rPr>
      </w:pPr>
      <w:r w:rsidRPr="003248E1">
        <w:rPr>
          <w:rFonts w:eastAsiaTheme="minorEastAsia"/>
          <w:b/>
          <w:szCs w:val="24"/>
          <w:u w:val="single"/>
        </w:rPr>
        <w:t>Individuals wearing Sikh turbans or Muslim head coverings are also profiled for higher scrutiny at airports.</w:t>
      </w:r>
      <w:r w:rsidRPr="003248E1">
        <w:rPr>
          <w:rFonts w:eastAsiaTheme="minorEastAsia"/>
          <w:szCs w:val="24"/>
        </w:rPr>
        <w:t xml:space="preserve"> In response to criticism from Sikh organizations, the Transportation Security Administration (TSA) recently revised its operating procedure for screening head coverings at airports. </w:t>
      </w:r>
      <w:r w:rsidRPr="003248E1">
        <w:rPr>
          <w:rFonts w:eastAsiaTheme="minorEastAsia"/>
          <w:b/>
          <w:szCs w:val="24"/>
          <w:u w:val="single"/>
        </w:rPr>
        <w:t>The current procedure provides that: All members of the traveling public are permitted to wear head coverings (whether religious or not) through the security checkpoints</w:t>
      </w:r>
      <w:r w:rsidRPr="003248E1">
        <w:rPr>
          <w:rFonts w:eastAsiaTheme="minorEastAsia"/>
          <w:szCs w:val="24"/>
        </w:rPr>
        <w:t xml:space="preserve">. The new standard procedures subject all persons wearing head coverings to the possibility of additional security screening, which may include a patdown search of the head covering. </w:t>
      </w:r>
      <w:r w:rsidRPr="003248E1">
        <w:rPr>
          <w:rFonts w:eastAsiaTheme="minorEastAsia"/>
          <w:b/>
          <w:szCs w:val="24"/>
          <w:u w:val="single"/>
        </w:rPr>
        <w:t>Individuals may be referred for additional screening if the security officer cannot reasonably determine that the head area is free of a detectable threat item. If the issue cannot be resolved through a pat-down search, the individual will be offered the opportunity to remove the head covering in a private screening area.</w:t>
      </w:r>
      <w:r w:rsidRPr="003248E1">
        <w:rPr>
          <w:rFonts w:eastAsiaTheme="minorEastAsia"/>
          <w:szCs w:val="24"/>
        </w:rPr>
        <w:t>63 Despite this new procedure, and TSA's assurance that in implementing it "TSA does not conduct ethnic or religious profiling, and employs multiple checks and balances to ensure profiling does not happen,"64 Sik</w:t>
      </w:r>
      <w:r w:rsidRPr="003248E1">
        <w:rPr>
          <w:rFonts w:eastAsiaTheme="minorEastAsia"/>
          <w:b/>
          <w:szCs w:val="24"/>
          <w:u w:val="single"/>
        </w:rPr>
        <w:t>h travelers report that they continue to be profiled and subject to abuse at airports.</w:t>
      </w:r>
      <w:r w:rsidRPr="003248E1">
        <w:rPr>
          <w:rFonts w:eastAsiaTheme="minorEastAsia"/>
          <w:szCs w:val="24"/>
        </w:rPr>
        <w:t xml:space="preserve">65 Amardeep Singh, director of programs for the Sikh Coalition and a second-generation American, recounted the following experience in his June 2010 testimony before the Subcommittee on the Constitution, Civil Rights, and Civil Liberties of the House Judiciary Committee: Two months ago, my family and I were coming back to the United States from a family vacation in Playa Del Carmen, Mexico. At Fort Lauderdale Airport, </w:t>
      </w:r>
      <w:r w:rsidRPr="003248E1">
        <w:rPr>
          <w:rFonts w:eastAsiaTheme="minorEastAsia"/>
          <w:b/>
          <w:szCs w:val="24"/>
          <w:u w:val="single"/>
        </w:rPr>
        <w:t>not only was I subjected to extra screening, but so was</w:t>
      </w:r>
      <w:r w:rsidRPr="003248E1">
        <w:rPr>
          <w:rFonts w:eastAsiaTheme="minorEastAsia"/>
          <w:szCs w:val="24"/>
        </w:rPr>
        <w:t xml:space="preserve"> [</w:t>
      </w:r>
      <w:r w:rsidRPr="003248E1">
        <w:rPr>
          <w:rFonts w:eastAsiaTheme="minorEastAsia"/>
          <w:b/>
          <w:szCs w:val="24"/>
          <w:u w:val="single"/>
        </w:rPr>
        <w:t>my 18 month-old son Azaad].</w:t>
      </w:r>
      <w:r w:rsidRPr="003248E1">
        <w:rPr>
          <w:rFonts w:eastAsiaTheme="minorEastAsia"/>
          <w:szCs w:val="24"/>
        </w:rPr>
        <w:t xml:space="preserve"> I was sadly forced to take my son, Azaad, into the infamous glass box so that he could [be] patted down. He cried while I held him. He did not know who that stranger was who was patting him down. His bag was also thoroughly searched. His Elmo book number one was searched. His Elmo book number two was searched. His minimail truck was searched. </w:t>
      </w:r>
      <w:r w:rsidRPr="003248E1">
        <w:rPr>
          <w:rFonts w:eastAsiaTheme="minorEastAsia"/>
          <w:b/>
          <w:szCs w:val="24"/>
          <w:u w:val="single"/>
        </w:rPr>
        <w:t xml:space="preserve">The time spent waiting for me to grab him was wasted time. The time spent going through his baby books was wasted time. </w:t>
      </w:r>
      <w:r w:rsidRPr="003248E1">
        <w:rPr>
          <w:rFonts w:eastAsiaTheme="minorEastAsia"/>
          <w:szCs w:val="24"/>
        </w:rPr>
        <w:t>I am not sure what I am going to tell him when he is old enough and asks why his father and grandfather and soon him—</w:t>
      </w:r>
      <w:r w:rsidRPr="003248E1">
        <w:rPr>
          <w:rFonts w:eastAsiaTheme="minorEastAsia"/>
          <w:b/>
          <w:szCs w:val="24"/>
          <w:u w:val="single"/>
        </w:rPr>
        <w:t>Americans all three</w:t>
      </w:r>
      <w:r w:rsidRPr="003248E1">
        <w:rPr>
          <w:rFonts w:eastAsiaTheme="minorEastAsia"/>
          <w:szCs w:val="24"/>
        </w:rPr>
        <w:t xml:space="preserve">—are </w:t>
      </w:r>
      <w:r w:rsidRPr="003248E1">
        <w:rPr>
          <w:rFonts w:eastAsiaTheme="minorEastAsia"/>
          <w:b/>
          <w:szCs w:val="24"/>
          <w:u w:val="single"/>
        </w:rPr>
        <w:t>constantly stopped by the TSA 100% of the time at some airports.</w:t>
      </w:r>
    </w:p>
    <w:p w:rsidR="00D370D8" w:rsidRDefault="00D370D8" w:rsidP="00D370D8">
      <w:pPr>
        <w:pStyle w:val="Heading4"/>
      </w:pPr>
      <w:r>
        <w:t>Government action has empirically failed to avoid racial profiling in airports individual action is key.</w:t>
      </w:r>
    </w:p>
    <w:p w:rsidR="00D370D8" w:rsidRPr="005D51C1" w:rsidRDefault="00D370D8" w:rsidP="00D370D8">
      <w:r w:rsidRPr="002B2552">
        <w:rPr>
          <w:rStyle w:val="Style13ptBold"/>
          <w:highlight w:val="green"/>
        </w:rPr>
        <w:t>Chandrasekha 3</w:t>
      </w:r>
      <w:r>
        <w:t xml:space="preserve"> (</w:t>
      </w:r>
      <w:r w:rsidRPr="003F41F3">
        <w:t>Charu A. Chandrasekha</w:t>
      </w:r>
      <w:r>
        <w:t xml:space="preserve">, Writer for Asian American Law Journal Volume 10 Issue 2 Article 4 Flying while Brown: Federal Civil Rights Remedies to Post-9/11 Airline Racial Profiling of South Asians, </w:t>
      </w:r>
      <w:r w:rsidRPr="003F41F3">
        <w:t>http://scholarship.law.berkeley.edu/cgi/viewcontent.cgi?article=1014&amp;context=aalj</w:t>
      </w:r>
      <w:r>
        <w:t xml:space="preserve">) </w:t>
      </w:r>
    </w:p>
    <w:p w:rsidR="00D370D8" w:rsidRDefault="00D370D8" w:rsidP="00D370D8">
      <w:pPr>
        <w:rPr>
          <w:rFonts w:eastAsia="Times New Roman" w:cs="Times New Roman"/>
          <w:sz w:val="16"/>
        </w:rPr>
      </w:pPr>
      <w:r w:rsidRPr="005D51C1">
        <w:t xml:space="preserve">In response to similar incidents, less than a month after 9/11 </w:t>
      </w:r>
      <w:r w:rsidRPr="002B2552">
        <w:rPr>
          <w:rStyle w:val="StyleUnderline"/>
          <w:highlight w:val="green"/>
        </w:rPr>
        <w:t>the Department of Transportation</w:t>
      </w:r>
      <w:r w:rsidRPr="005D51C1">
        <w:rPr>
          <w:rStyle w:val="StyleUnderline"/>
        </w:rPr>
        <w:t xml:space="preserve"> ("DOT") </w:t>
      </w:r>
      <w:r w:rsidRPr="002B2552">
        <w:rPr>
          <w:rStyle w:val="StyleUnderline"/>
          <w:highlight w:val="green"/>
        </w:rPr>
        <w:t>issued</w:t>
      </w:r>
      <w:r w:rsidRPr="005D51C1">
        <w:rPr>
          <w:rStyle w:val="StyleUnderline"/>
        </w:rPr>
        <w:t xml:space="preserve"> </w:t>
      </w:r>
      <w:r w:rsidRPr="002B2552">
        <w:rPr>
          <w:rStyle w:val="StyleUnderline"/>
          <w:highlight w:val="green"/>
        </w:rPr>
        <w:t>several strong directives banning airlines from racially profiling</w:t>
      </w:r>
      <w:r w:rsidRPr="005D51C1">
        <w:rPr>
          <w:rStyle w:val="StyleUnderline"/>
        </w:rPr>
        <w:t xml:space="preserve"> their customers</w:t>
      </w:r>
      <w:r w:rsidRPr="005D51C1">
        <w:t xml:space="preserve">.1 4 </w:t>
      </w:r>
      <w:r w:rsidRPr="005D51C1">
        <w:rPr>
          <w:rStyle w:val="StyleUnderline"/>
        </w:rPr>
        <w:t xml:space="preserve"> The DOT instructed airlines: </w:t>
      </w:r>
      <w:r w:rsidRPr="002B2552">
        <w:rPr>
          <w:rStyle w:val="StyleUnderline"/>
          <w:highlight w:val="green"/>
        </w:rPr>
        <w:t>Do not subject persons or their property to inspection, search and/or detention</w:t>
      </w:r>
      <w:r w:rsidRPr="005D51C1">
        <w:rPr>
          <w:rStyle w:val="StyleUnderline"/>
        </w:rPr>
        <w:t xml:space="preserve"> solely </w:t>
      </w:r>
      <w:r w:rsidRPr="002B2552">
        <w:rPr>
          <w:rStyle w:val="StyleUnderline"/>
          <w:highlight w:val="green"/>
        </w:rPr>
        <w:t>because they appear</w:t>
      </w:r>
      <w:r w:rsidRPr="005D51C1">
        <w:rPr>
          <w:rStyle w:val="StyleUnderline"/>
        </w:rPr>
        <w:t xml:space="preserve"> to be </w:t>
      </w:r>
      <w:r w:rsidRPr="002B2552">
        <w:rPr>
          <w:rStyle w:val="StyleUnderline"/>
          <w:highlight w:val="green"/>
        </w:rPr>
        <w:t>Arab, Middle Eastern, Asian, and/or Muslim</w:t>
      </w:r>
      <w:r w:rsidRPr="005D51C1">
        <w:rPr>
          <w:rStyle w:val="StyleUnderline"/>
        </w:rPr>
        <w:t>; or solely because they speak Arabic, Farsi, or another foreign language; or solely because they speak with an accent that may lead you to believe they are Arab, Middle Eastern, Asian, and/or Muslim</w:t>
      </w:r>
      <w:r w:rsidRPr="005D51C1">
        <w:t xml:space="preserve">. </w:t>
      </w:r>
      <w:r w:rsidRPr="002B2552">
        <w:rPr>
          <w:rStyle w:val="StyleUnderline"/>
          <w:highlight w:val="green"/>
        </w:rPr>
        <w:t>This directive contained</w:t>
      </w:r>
      <w:r w:rsidRPr="005D51C1">
        <w:rPr>
          <w:rStyle w:val="StyleUnderline"/>
        </w:rPr>
        <w:t xml:space="preserve"> detailed </w:t>
      </w:r>
      <w:r w:rsidRPr="002B2552">
        <w:rPr>
          <w:rStyle w:val="StyleUnderline"/>
          <w:highlight w:val="green"/>
        </w:rPr>
        <w:t>instructions</w:t>
      </w:r>
      <w:r w:rsidRPr="005D51C1">
        <w:rPr>
          <w:rStyle w:val="StyleUnderline"/>
        </w:rPr>
        <w:t xml:space="preserve"> for performing passenger security checks on Sikh men wearing turbans and Muslim women wearing headcoverings </w:t>
      </w:r>
      <w:r w:rsidRPr="002B2552">
        <w:rPr>
          <w:rStyle w:val="StyleUnderline"/>
          <w:highlight w:val="green"/>
        </w:rPr>
        <w:t>to avoid violating these passengers' civil liberties and religious beliefs.</w:t>
      </w:r>
      <w:r w:rsidRPr="005D51C1">
        <w:t xml:space="preserve">16 </w:t>
      </w:r>
      <w:r w:rsidRPr="002B2552">
        <w:rPr>
          <w:rStyle w:val="StyleUnderline"/>
          <w:highlight w:val="green"/>
        </w:rPr>
        <w:t xml:space="preserve">In spite of these efforts, the airlines persisted in discriminating against South Asian passengers who posed no </w:t>
      </w:r>
      <w:r w:rsidRPr="005D51C1">
        <w:rPr>
          <w:rStyle w:val="StyleUnderline"/>
        </w:rPr>
        <w:t>apparent</w:t>
      </w:r>
      <w:r w:rsidRPr="002B2552">
        <w:rPr>
          <w:rStyle w:val="StyleUnderline"/>
          <w:highlight w:val="green"/>
        </w:rPr>
        <w:t xml:space="preserve"> flight risks</w:t>
      </w:r>
      <w:r w:rsidRPr="005D51C1">
        <w:rPr>
          <w:rStyle w:val="StyleUnderline"/>
        </w:rPr>
        <w:t>.</w:t>
      </w:r>
      <w:r w:rsidRPr="005D51C1">
        <w:t xml:space="preserve"> 7 Some victims of these activities have sought legal redress for the harms they suffered. Notably, in June 2002, the American Civil Liberties Union ("ACLU") and Relman &amp; Associates, a Washington, D.C.-based civil rights law firm, jointly filed five individual lawsuits against American Airlines, Continental Airlines, Northwest Airlines, and United Airlines on behalf of five passengers ejected from their flights.' 8 Although the airlines contended that these passengers posed security risks that justified denying them passage, the ACLU-Relman lawsuits allege that the removals constituted racial profiling tantamount to illegal discrimination.' 9 This Comment will not discuss the merits of the individual ACLU-Relman claims in detail, but rather will use the broad factual and legal issues raised by the cases to examine the legal redress available to South Asian airline passengers who were ejected from flights, as well as those who suffered disparate treatment but were ultimately granted passage. It examines the viability of claims alleging violations of 42 U.S.C. § 1981 ("section </w:t>
      </w:r>
      <w:r>
        <w:t>1981</w:t>
      </w:r>
      <w:r w:rsidRPr="005D51C1">
        <w:t>)2' and Title VI of the Civil Rights Act of 1964 ("Title VI")2 1 as an aspect of South Asian American and other community responses to post</w:t>
      </w:r>
      <w:r>
        <w:t xml:space="preserve"> </w:t>
      </w:r>
      <w:r w:rsidRPr="005D51C1">
        <w:t>9/11 racial and ethnic violence.</w:t>
      </w:r>
    </w:p>
    <w:p w:rsidR="00D370D8" w:rsidRPr="006617AF" w:rsidRDefault="00D370D8" w:rsidP="00D370D8">
      <w:pPr>
        <w:pStyle w:val="Heading4"/>
      </w:pPr>
      <w:r w:rsidRPr="006617AF">
        <w:t xml:space="preserve">The aff does nothing –The CBP, TSA, and ICE will still be allowed to use racial profiling- </w:t>
      </w:r>
    </w:p>
    <w:p w:rsidR="00D370D8" w:rsidRPr="006617AF" w:rsidRDefault="00D370D8" w:rsidP="00D370D8">
      <w:pPr>
        <w:tabs>
          <w:tab w:val="center" w:pos="5750"/>
        </w:tabs>
        <w:rPr>
          <w:rFonts w:asciiTheme="minorHAnsi" w:eastAsiaTheme="minorEastAsia" w:hAnsiTheme="minorHAnsi"/>
          <w:b/>
          <w:sz w:val="26"/>
          <w:szCs w:val="24"/>
        </w:rPr>
      </w:pPr>
      <w:r w:rsidRPr="006617AF">
        <w:rPr>
          <w:rFonts w:asciiTheme="minorHAnsi" w:eastAsiaTheme="minorEastAsia" w:hAnsiTheme="minorHAnsi"/>
          <w:b/>
          <w:sz w:val="26"/>
          <w:szCs w:val="24"/>
        </w:rPr>
        <w:t>Horwitz 14</w:t>
      </w:r>
      <w:r>
        <w:rPr>
          <w:rFonts w:asciiTheme="minorHAnsi" w:eastAsiaTheme="minorEastAsia" w:hAnsiTheme="minorHAnsi"/>
          <w:b/>
          <w:sz w:val="26"/>
          <w:szCs w:val="24"/>
        </w:rPr>
        <w:tab/>
      </w:r>
    </w:p>
    <w:p w:rsidR="00D370D8" w:rsidRPr="006617AF" w:rsidRDefault="00D370D8" w:rsidP="00D370D8">
      <w:pPr>
        <w:rPr>
          <w:rFonts w:asciiTheme="minorHAnsi" w:eastAsiaTheme="minorEastAsia" w:hAnsiTheme="minorHAnsi"/>
          <w:sz w:val="20"/>
          <w:szCs w:val="24"/>
        </w:rPr>
      </w:pPr>
      <w:r w:rsidRPr="006617AF">
        <w:rPr>
          <w:rFonts w:asciiTheme="minorHAnsi" w:eastAsiaTheme="minorEastAsia" w:hAnsiTheme="minorHAnsi"/>
          <w:sz w:val="20"/>
          <w:szCs w:val="24"/>
        </w:rPr>
        <w:t xml:space="preserve">Sari Horwitz, covers the </w:t>
      </w:r>
      <w:r w:rsidRPr="006617AF">
        <w:rPr>
          <w:rFonts w:asciiTheme="minorHAnsi" w:eastAsiaTheme="minorEastAsia" w:hAnsiTheme="minorHAnsi"/>
          <w:sz w:val="18"/>
          <w:szCs w:val="24"/>
        </w:rPr>
        <w:t>Justice</w:t>
      </w:r>
      <w:r w:rsidRPr="006617AF">
        <w:rPr>
          <w:rFonts w:asciiTheme="minorHAnsi" w:eastAsiaTheme="minorEastAsia" w:hAnsiTheme="minorHAnsi"/>
          <w:sz w:val="20"/>
          <w:szCs w:val="24"/>
        </w:rPr>
        <w:t xml:space="preserve"> Department and criminal justice issues nationwide for The Washington Post, where she has been a reporter for 30 years, 12-5-2014, "Racial profiling will still be allowed at airports, along border despite new policy," </w:t>
      </w:r>
      <w:r w:rsidRPr="006617AF">
        <w:rPr>
          <w:rFonts w:asciiTheme="minorHAnsi" w:eastAsiaTheme="minorEastAsia" w:hAnsiTheme="minorHAnsi"/>
          <w:i/>
          <w:sz w:val="20"/>
          <w:szCs w:val="24"/>
        </w:rPr>
        <w:t>Washington Post</w:t>
      </w:r>
      <w:r w:rsidRPr="006617AF">
        <w:rPr>
          <w:rFonts w:asciiTheme="minorHAnsi" w:eastAsiaTheme="minorEastAsia" w:hAnsiTheme="minorHAnsi"/>
          <w:sz w:val="20"/>
          <w:szCs w:val="24"/>
        </w:rPr>
        <w:t>, http://www.washingtonpost.com/politics/racial-profiling-will-still-be-allowed-at-airports-along-border-despite-new-policy/2014/12/05/a4cda2f2-7ccc-11e4-84d4-7c896b90abdc_story.html//SRawal</w:t>
      </w:r>
    </w:p>
    <w:p w:rsidR="00D370D8" w:rsidRPr="006617AF" w:rsidRDefault="00D370D8" w:rsidP="00D370D8">
      <w:pPr>
        <w:rPr>
          <w:rFonts w:asciiTheme="minorHAnsi" w:eastAsiaTheme="minorEastAsia" w:hAnsiTheme="minorHAnsi"/>
          <w:sz w:val="14"/>
          <w:szCs w:val="24"/>
        </w:rPr>
      </w:pPr>
      <w:r w:rsidRPr="006617AF">
        <w:rPr>
          <w:rFonts w:asciiTheme="minorHAnsi" w:eastAsiaTheme="minorEastAsia" w:hAnsiTheme="minorHAnsi"/>
          <w:sz w:val="14"/>
          <w:szCs w:val="24"/>
        </w:rPr>
        <w:t xml:space="preserve">In recent months, </w:t>
      </w:r>
      <w:r w:rsidRPr="006617AF">
        <w:rPr>
          <w:rFonts w:asciiTheme="minorHAnsi" w:eastAsiaTheme="minorEastAsia" w:hAnsiTheme="minorHAnsi"/>
          <w:b/>
          <w:szCs w:val="24"/>
          <w:u w:val="single"/>
        </w:rPr>
        <w:t>DHS officials pushed</w:t>
      </w:r>
      <w:r w:rsidRPr="006617AF">
        <w:rPr>
          <w:rFonts w:asciiTheme="minorHAnsi" w:eastAsiaTheme="minorEastAsia" w:hAnsiTheme="minorHAnsi"/>
          <w:sz w:val="14"/>
          <w:szCs w:val="24"/>
        </w:rPr>
        <w:t xml:space="preserve"> the White House and Justice Department </w:t>
      </w:r>
      <w:r w:rsidRPr="006617AF">
        <w:rPr>
          <w:rFonts w:asciiTheme="minorHAnsi" w:eastAsiaTheme="minorEastAsia" w:hAnsiTheme="minorHAnsi"/>
          <w:b/>
          <w:szCs w:val="24"/>
          <w:u w:val="single"/>
        </w:rPr>
        <w:t>to allow major exclusions for prominent DHS agencies such as the TSA, Immigration and Customs Enforcement, and Customs and Border Protection, officials said. CBP, for instance, will still be allowed to use racial profiling when conducting inspections at the country’s “ports of entry” and interdictions of travelers at the border, officials said</w:t>
      </w:r>
      <w:r w:rsidRPr="006617AF">
        <w:rPr>
          <w:rFonts w:asciiTheme="minorHAnsi" w:eastAsiaTheme="minorEastAsia" w:hAnsiTheme="minorHAnsi"/>
          <w:sz w:val="14"/>
          <w:szCs w:val="24"/>
        </w:rPr>
        <w:t xml:space="preserve">. </w:t>
      </w:r>
      <w:r w:rsidRPr="006617AF">
        <w:rPr>
          <w:rFonts w:asciiTheme="minorHAnsi" w:eastAsiaTheme="minorEastAsia" w:hAnsiTheme="minorHAnsi"/>
          <w:b/>
          <w:szCs w:val="24"/>
          <w:u w:val="single"/>
        </w:rPr>
        <w:t>Some DHS officials also questioned the Justice Department’s authority to set policies for a separate federal agency.</w:t>
      </w:r>
      <w:r w:rsidRPr="006617AF">
        <w:rPr>
          <w:rFonts w:asciiTheme="minorHAnsi" w:eastAsiaTheme="minorEastAsia" w:hAnsiTheme="minorHAnsi"/>
          <w:sz w:val="14"/>
          <w:szCs w:val="24"/>
        </w:rPr>
        <w:t xml:space="preserve"> DHS </w:t>
      </w:r>
      <w:r w:rsidRPr="006617AF">
        <w:rPr>
          <w:rFonts w:asciiTheme="minorHAnsi" w:eastAsiaTheme="minorEastAsia" w:hAnsiTheme="minorHAnsi"/>
          <w:b/>
          <w:szCs w:val="24"/>
          <w:u w:val="single"/>
        </w:rPr>
        <w:t>Secretary Jeh Johnson made the case in a series of high-level meetings, arguing that while his department did not condone profiling, immigration and customs agents and airport screeners needed to consider a variety of factors to keep the nation safe, according to officials familiar with his personal efforts.</w:t>
      </w:r>
      <w:r w:rsidRPr="006617AF">
        <w:rPr>
          <w:rFonts w:asciiTheme="minorHAnsi" w:eastAsiaTheme="minorEastAsia" w:hAnsiTheme="minorHAnsi"/>
          <w:sz w:val="14"/>
          <w:szCs w:val="24"/>
        </w:rPr>
        <w:t xml:space="preserve"> </w:t>
      </w:r>
      <w:r w:rsidRPr="006617AF">
        <w:rPr>
          <w:rFonts w:asciiTheme="minorHAnsi" w:eastAsiaTheme="minorEastAsia" w:hAnsiTheme="minorHAnsi"/>
          <w:b/>
          <w:szCs w:val="24"/>
          <w:u w:val="single"/>
        </w:rPr>
        <w:t>TSA officials</w:t>
      </w:r>
      <w:r w:rsidRPr="006617AF">
        <w:rPr>
          <w:rFonts w:asciiTheme="minorHAnsi" w:eastAsiaTheme="minorEastAsia" w:hAnsiTheme="minorHAnsi"/>
          <w:sz w:val="14"/>
          <w:szCs w:val="24"/>
        </w:rPr>
        <w:t>, meanwhile,</w:t>
      </w:r>
      <w:r w:rsidRPr="006617AF">
        <w:rPr>
          <w:rFonts w:asciiTheme="minorHAnsi" w:eastAsiaTheme="minorEastAsia" w:hAnsiTheme="minorHAnsi"/>
          <w:b/>
          <w:szCs w:val="24"/>
          <w:u w:val="single"/>
        </w:rPr>
        <w:t xml:space="preserve"> argued that they should not be covered by the new limits on the grounds that the TSA is not a law enforcement agency.</w:t>
      </w:r>
      <w:r w:rsidRPr="006617AF">
        <w:rPr>
          <w:rFonts w:asciiTheme="minorHAnsi" w:eastAsiaTheme="minorEastAsia" w:hAnsiTheme="minorHAnsi"/>
          <w:sz w:val="14"/>
          <w:szCs w:val="24"/>
        </w:rPr>
        <w:t xml:space="preserve"> </w:t>
      </w:r>
      <w:r w:rsidRPr="006617AF">
        <w:rPr>
          <w:rFonts w:asciiTheme="minorHAnsi" w:eastAsiaTheme="minorEastAsia" w:hAnsiTheme="minorHAnsi"/>
          <w:b/>
          <w:szCs w:val="24"/>
          <w:u w:val="single"/>
        </w:rPr>
        <w:t>“We</w:t>
      </w:r>
      <w:r w:rsidRPr="006617AF">
        <w:rPr>
          <w:rFonts w:asciiTheme="minorHAnsi" w:eastAsiaTheme="minorEastAsia" w:hAnsiTheme="minorHAnsi"/>
          <w:sz w:val="14"/>
          <w:szCs w:val="24"/>
        </w:rPr>
        <w:t xml:space="preserve"> tend to </w:t>
      </w:r>
      <w:r w:rsidRPr="006617AF">
        <w:rPr>
          <w:rFonts w:asciiTheme="minorHAnsi" w:eastAsiaTheme="minorEastAsia" w:hAnsiTheme="minorHAnsi"/>
          <w:b/>
          <w:szCs w:val="24"/>
          <w:u w:val="single"/>
        </w:rPr>
        <w:t>have a very specific clientele</w:t>
      </w:r>
      <w:r w:rsidRPr="006617AF">
        <w:rPr>
          <w:rFonts w:asciiTheme="minorHAnsi" w:eastAsiaTheme="minorEastAsia" w:hAnsiTheme="minorHAnsi"/>
          <w:sz w:val="14"/>
          <w:szCs w:val="24"/>
        </w:rPr>
        <w:t xml:space="preserve"> that we look for,’’ said one federal official involved in immigration enforcement, who spoke on the condition of anonymity to discuss internal deliberations. “If you look at numbers, the vast majority of people we deal with are Hispanic. Is that profiling, or just the fact that most of the people who come into the country happen to be Hispanic?’’</w:t>
      </w:r>
    </w:p>
    <w:p w:rsidR="00D370D8" w:rsidRPr="006617AF" w:rsidRDefault="00D370D8" w:rsidP="00D370D8">
      <w:pPr>
        <w:rPr>
          <w:rFonts w:asciiTheme="minorHAnsi" w:eastAsiaTheme="minorEastAsia" w:hAnsiTheme="minorHAnsi"/>
          <w:sz w:val="14"/>
          <w:szCs w:val="24"/>
        </w:rPr>
      </w:pPr>
    </w:p>
    <w:p w:rsidR="00D370D8" w:rsidRPr="006617AF" w:rsidRDefault="00D370D8" w:rsidP="00D370D8">
      <w:pPr>
        <w:pStyle w:val="Heading4"/>
      </w:pPr>
      <w:r w:rsidRPr="006617AF">
        <w:t>Racial profiling in these agencies is still legally allowed- Muslims will be targeted</w:t>
      </w:r>
    </w:p>
    <w:p w:rsidR="00D370D8" w:rsidRPr="006617AF" w:rsidRDefault="00D370D8" w:rsidP="00D370D8">
      <w:pPr>
        <w:rPr>
          <w:rFonts w:asciiTheme="minorHAnsi" w:eastAsiaTheme="minorEastAsia" w:hAnsiTheme="minorHAnsi"/>
          <w:b/>
          <w:sz w:val="26"/>
          <w:szCs w:val="24"/>
        </w:rPr>
      </w:pPr>
      <w:r w:rsidRPr="006617AF">
        <w:rPr>
          <w:rFonts w:asciiTheme="minorHAnsi" w:eastAsiaTheme="minorEastAsia" w:hAnsiTheme="minorHAnsi"/>
          <w:b/>
          <w:sz w:val="26"/>
          <w:szCs w:val="24"/>
        </w:rPr>
        <w:t>Rhodan 14</w:t>
      </w:r>
    </w:p>
    <w:p w:rsidR="00D370D8" w:rsidRPr="006617AF" w:rsidRDefault="00D370D8" w:rsidP="00D370D8">
      <w:pPr>
        <w:rPr>
          <w:rFonts w:asciiTheme="minorHAnsi" w:eastAsiaTheme="minorEastAsia" w:hAnsiTheme="minorHAnsi"/>
          <w:szCs w:val="24"/>
        </w:rPr>
      </w:pPr>
      <w:r w:rsidRPr="006617AF">
        <w:rPr>
          <w:rFonts w:asciiTheme="minorHAnsi" w:eastAsiaTheme="minorEastAsia" w:hAnsiTheme="minorHAnsi"/>
          <w:szCs w:val="24"/>
        </w:rPr>
        <w:t xml:space="preserve">Maya Rhodan, Web Reporter at Time Magazine,  12-8-2014, "New Federal Racial Profiling Guidelines Worry Civil Rights Groups," </w:t>
      </w:r>
      <w:r w:rsidRPr="006617AF">
        <w:rPr>
          <w:rFonts w:asciiTheme="minorHAnsi" w:eastAsiaTheme="minorEastAsia" w:hAnsiTheme="minorHAnsi"/>
          <w:i/>
          <w:szCs w:val="24"/>
        </w:rPr>
        <w:t>TIME</w:t>
      </w:r>
      <w:r w:rsidRPr="006617AF">
        <w:rPr>
          <w:rFonts w:asciiTheme="minorHAnsi" w:eastAsiaTheme="minorEastAsia" w:hAnsiTheme="minorHAnsi"/>
          <w:szCs w:val="24"/>
        </w:rPr>
        <w:t>, http://time.com/3623851/justice-department-racial-profiling-muslims-sikhs-aclu//SRawal</w:t>
      </w:r>
    </w:p>
    <w:p w:rsidR="00D370D8" w:rsidRPr="006617AF" w:rsidRDefault="00D370D8" w:rsidP="00D370D8">
      <w:pPr>
        <w:rPr>
          <w:rFonts w:asciiTheme="minorHAnsi" w:eastAsiaTheme="minorEastAsia" w:hAnsiTheme="minorHAnsi"/>
          <w:b/>
          <w:szCs w:val="24"/>
          <w:u w:val="single"/>
        </w:rPr>
      </w:pPr>
      <w:r w:rsidRPr="006617AF">
        <w:rPr>
          <w:rFonts w:asciiTheme="minorHAnsi" w:eastAsiaTheme="minorEastAsia" w:hAnsiTheme="minorHAnsi"/>
          <w:sz w:val="14"/>
          <w:szCs w:val="24"/>
        </w:rPr>
        <w:t xml:space="preserve">But some </w:t>
      </w:r>
      <w:r w:rsidRPr="006617AF">
        <w:rPr>
          <w:rFonts w:asciiTheme="minorHAnsi" w:eastAsiaTheme="minorEastAsia" w:hAnsiTheme="minorHAnsi"/>
          <w:b/>
          <w:szCs w:val="24"/>
          <w:u w:val="single"/>
        </w:rPr>
        <w:t>carve-outs—such as screenings and inspections by the Transportation Security Administration and U.S. Customs and Border Protection—have raised eyebrows among groups including the American Civil Liberties Union, Muslim Advocates and the Sikh Coalition</w:t>
      </w:r>
      <w:r w:rsidRPr="006617AF">
        <w:rPr>
          <w:rFonts w:asciiTheme="minorHAnsi" w:eastAsiaTheme="minorEastAsia" w:hAnsiTheme="minorHAnsi"/>
          <w:sz w:val="14"/>
          <w:szCs w:val="24"/>
        </w:rPr>
        <w:t>. “</w:t>
      </w:r>
      <w:r w:rsidRPr="006617AF">
        <w:rPr>
          <w:rFonts w:asciiTheme="minorHAnsi" w:eastAsiaTheme="minorEastAsia" w:hAnsiTheme="minorHAnsi"/>
          <w:b/>
          <w:szCs w:val="24"/>
          <w:u w:val="single"/>
        </w:rPr>
        <w:t>It’s baffling that even as the government recognizes that bias-based policing is patently unacceptable, it gives a green light for the FBI, TSA, and CBP to profile racial, religious and other minorities at or in the vicinity of the border and in certain national security contexts,</w:t>
      </w:r>
      <w:r w:rsidRPr="006617AF">
        <w:rPr>
          <w:rFonts w:asciiTheme="minorHAnsi" w:eastAsiaTheme="minorEastAsia" w:hAnsiTheme="minorHAnsi"/>
          <w:sz w:val="14"/>
          <w:szCs w:val="24"/>
        </w:rPr>
        <w:t xml:space="preserve"> and does not apply the Guidance to most state and local law enforcement,” said Laura Murphy, the director of ACLU’s Washington legislative office. </w:t>
      </w:r>
      <w:r w:rsidRPr="006617AF">
        <w:rPr>
          <w:rFonts w:asciiTheme="minorHAnsi" w:eastAsiaTheme="minorEastAsia" w:hAnsiTheme="minorHAnsi"/>
          <w:b/>
          <w:szCs w:val="24"/>
          <w:u w:val="single"/>
        </w:rPr>
        <w:t xml:space="preserve">Muslim Advocates, </w:t>
      </w:r>
      <w:r w:rsidRPr="006617AF">
        <w:rPr>
          <w:rFonts w:asciiTheme="minorHAnsi" w:eastAsiaTheme="minorEastAsia" w:hAnsiTheme="minorHAnsi"/>
          <w:sz w:val="14"/>
          <w:szCs w:val="24"/>
        </w:rPr>
        <w:t>a faith-based legal and educational advocacy organization</w:t>
      </w:r>
      <w:r w:rsidRPr="006617AF">
        <w:rPr>
          <w:rFonts w:asciiTheme="minorHAnsi" w:eastAsiaTheme="minorEastAsia" w:hAnsiTheme="minorHAnsi"/>
          <w:b/>
          <w:szCs w:val="24"/>
          <w:u w:val="single"/>
        </w:rPr>
        <w:t>, echoed those</w:t>
      </w:r>
      <w:r w:rsidRPr="006617AF">
        <w:rPr>
          <w:rFonts w:asciiTheme="minorHAnsi" w:eastAsiaTheme="minorEastAsia" w:hAnsiTheme="minorHAnsi"/>
          <w:sz w:val="14"/>
          <w:szCs w:val="24"/>
        </w:rPr>
        <w:t xml:space="preserve"> </w:t>
      </w:r>
      <w:r w:rsidRPr="006617AF">
        <w:rPr>
          <w:rFonts w:asciiTheme="minorHAnsi" w:eastAsiaTheme="minorEastAsia" w:hAnsiTheme="minorHAnsi"/>
          <w:b/>
          <w:szCs w:val="24"/>
          <w:u w:val="single"/>
        </w:rPr>
        <w:t>sentiments. “While these changes are welcome,”</w:t>
      </w:r>
      <w:r w:rsidRPr="006617AF">
        <w:rPr>
          <w:rFonts w:asciiTheme="minorHAnsi" w:eastAsiaTheme="minorEastAsia" w:hAnsiTheme="minorHAnsi"/>
          <w:sz w:val="14"/>
          <w:szCs w:val="24"/>
        </w:rPr>
        <w:t xml:space="preserve"> a statement reads, “it </w:t>
      </w:r>
      <w:r w:rsidRPr="006617AF">
        <w:rPr>
          <w:rFonts w:asciiTheme="minorHAnsi" w:eastAsiaTheme="minorEastAsia" w:hAnsiTheme="minorHAnsi"/>
          <w:b/>
          <w:szCs w:val="24"/>
          <w:u w:val="single"/>
        </w:rPr>
        <w:t>is difficult to see how the guidance will improve the lives of law-abiding American Muslims who are singled out and targeted based on their faith,</w:t>
      </w:r>
      <w:r w:rsidRPr="006617AF">
        <w:rPr>
          <w:rFonts w:asciiTheme="minorHAnsi" w:eastAsiaTheme="minorEastAsia" w:hAnsiTheme="minorHAnsi"/>
          <w:sz w:val="14"/>
          <w:szCs w:val="24"/>
        </w:rPr>
        <w:t xml:space="preserve"> not evidence of wrongdoing, </w:t>
      </w:r>
      <w:r w:rsidRPr="006617AF">
        <w:rPr>
          <w:rFonts w:asciiTheme="minorHAnsi" w:eastAsiaTheme="minorEastAsia" w:hAnsiTheme="minorHAnsi"/>
          <w:b/>
          <w:szCs w:val="24"/>
          <w:u w:val="single"/>
        </w:rPr>
        <w:t>by the FBI, Customs and Border Protection, and other law enforcement agencies.” The Department of Justice guidelines do not apply to activities conducted by military, intelligence or diplomatic personnel</w:t>
      </w:r>
      <w:r w:rsidRPr="006617AF">
        <w:rPr>
          <w:rFonts w:asciiTheme="minorHAnsi" w:eastAsiaTheme="minorEastAsia" w:hAnsiTheme="minorHAnsi"/>
          <w:sz w:val="14"/>
          <w:szCs w:val="24"/>
        </w:rPr>
        <w:t xml:space="preserve">. Border screening activities are also not covered, which has been of particular concern to civil rights groups. After 9/11, sweeping counterterrorism efforts were imposed that led Arab and Muslim Americans—and some perceived to be Muslim or Arabic such as South Asians and Sikhs—to feel singled out and profiled by the federal government. A 2009 ACLU and Rights Working Group report found that </w:t>
      </w:r>
      <w:r w:rsidRPr="006617AF">
        <w:rPr>
          <w:rFonts w:asciiTheme="minorHAnsi" w:eastAsiaTheme="minorEastAsia" w:hAnsiTheme="minorHAnsi"/>
          <w:b/>
          <w:szCs w:val="24"/>
          <w:u w:val="single"/>
        </w:rPr>
        <w:t>Arabs, Muslims and South Asians “have been disproportionately victimized through various government initiatives” including FBI surveillance, questioning, airline profiling and no-fly lists.</w:t>
      </w:r>
    </w:p>
    <w:p w:rsidR="00D370D8" w:rsidRPr="00E63558" w:rsidRDefault="00D370D8" w:rsidP="00D370D8">
      <w:pPr>
        <w:pStyle w:val="Heading4"/>
        <w:rPr>
          <w:rStyle w:val="Style13ptBold"/>
          <w:b/>
        </w:rPr>
      </w:pPr>
      <w:r w:rsidRPr="00E63558">
        <w:rPr>
          <w:rStyle w:val="Style13ptBold"/>
          <w:b/>
        </w:rPr>
        <w:t>Alt cause- the No Fly list disproportionally targets Muslim passengers and creates an atmosphere of Islamophobia</w:t>
      </w:r>
    </w:p>
    <w:p w:rsidR="00D370D8" w:rsidRDefault="00D370D8" w:rsidP="00D370D8">
      <w:r w:rsidRPr="00776467">
        <w:rPr>
          <w:rStyle w:val="Style13ptBold"/>
        </w:rPr>
        <w:t>Huus 11</w:t>
      </w:r>
      <w:r w:rsidRPr="00776467">
        <w:t xml:space="preserve"> (Kari Huus, Fulbright Scholar Taiwan, "Muslim Travelers Say They're Still Saddled with 9/11 Baggage", www.today.com/id/44334738/ns/today-today_news/t/muslim-travelers-say-theyre-still-saddled-bagg</w:t>
      </w:r>
      <w:r>
        <w:t>age/#.VafqhnTWKF4, 9/13/2011, // EMS</w:t>
      </w:r>
      <w:r w:rsidRPr="00776467">
        <w:t>)</w:t>
      </w:r>
    </w:p>
    <w:p w:rsidR="00D370D8" w:rsidRDefault="00D370D8" w:rsidP="00D370D8">
      <w:pPr>
        <w:rPr>
          <w:rFonts w:eastAsia="Times New Roman" w:cs="Times New Roman"/>
          <w:sz w:val="16"/>
        </w:rPr>
      </w:pPr>
      <w:r w:rsidRPr="00800CDB">
        <w:rPr>
          <w:rFonts w:cs="Times New Roman"/>
          <w:b/>
          <w:u w:val="single"/>
        </w:rPr>
        <w:t>The TSA is</w:t>
      </w:r>
      <w:r w:rsidRPr="002F3545">
        <w:rPr>
          <w:rFonts w:cs="Times New Roman"/>
          <w:sz w:val="16"/>
        </w:rPr>
        <w:t xml:space="preserve"> also </w:t>
      </w:r>
      <w:r w:rsidRPr="00800CDB">
        <w:rPr>
          <w:rFonts w:cs="Times New Roman"/>
          <w:b/>
          <w:u w:val="single"/>
        </w:rPr>
        <w:t>required to conduct secondary screening according to</w:t>
      </w:r>
      <w:r w:rsidRPr="002F3545">
        <w:rPr>
          <w:rFonts w:cs="Times New Roman"/>
          <w:sz w:val="16"/>
        </w:rPr>
        <w:t xml:space="preserve"> two lists </w:t>
      </w:r>
      <w:r w:rsidRPr="00800CDB">
        <w:rPr>
          <w:rFonts w:cs="Times New Roman"/>
          <w:b/>
          <w:u w:val="single"/>
        </w:rPr>
        <w:t>— the “no-fly” list</w:t>
      </w:r>
      <w:r w:rsidRPr="002F3545">
        <w:rPr>
          <w:rFonts w:cs="Times New Roman"/>
          <w:sz w:val="16"/>
        </w:rPr>
        <w:t xml:space="preserve"> and the “selectee” list, which are provided by the Terrorism Screening Center, a division of the FBI.</w:t>
      </w:r>
      <w:r w:rsidRPr="002F3545">
        <w:rPr>
          <w:rFonts w:cs="Times New Roman"/>
          <w:sz w:val="12"/>
        </w:rPr>
        <w:t>¶</w:t>
      </w:r>
      <w:r w:rsidRPr="002F3545">
        <w:rPr>
          <w:rFonts w:cs="Times New Roman"/>
          <w:sz w:val="16"/>
        </w:rPr>
        <w:t xml:space="preserve"> The screening center says </w:t>
      </w:r>
      <w:r w:rsidRPr="00800CDB">
        <w:rPr>
          <w:rFonts w:cs="Times New Roman"/>
          <w:b/>
          <w:u w:val="single"/>
        </w:rPr>
        <w:t>there are 16,000 individuals</w:t>
      </w:r>
      <w:r w:rsidRPr="002F3545">
        <w:rPr>
          <w:rFonts w:cs="Times New Roman"/>
          <w:sz w:val="16"/>
        </w:rPr>
        <w:t xml:space="preserve"> — including about 500 U.S. citizens — </w:t>
      </w:r>
      <w:r w:rsidRPr="00800CDB">
        <w:rPr>
          <w:rFonts w:cs="Times New Roman"/>
          <w:b/>
          <w:u w:val="single"/>
        </w:rPr>
        <w:t>on the no-fly list, which bars the individuals on it from flying to, from or within the United States</w:t>
      </w:r>
      <w:r w:rsidRPr="002F3545">
        <w:rPr>
          <w:rFonts w:cs="Times New Roman"/>
          <w:sz w:val="16"/>
        </w:rPr>
        <w:t>. Another 16,000 are on the selectee list, which triggers secondary screening.</w:t>
      </w:r>
      <w:r w:rsidRPr="002F3545">
        <w:rPr>
          <w:rFonts w:cs="Times New Roman"/>
          <w:sz w:val="12"/>
        </w:rPr>
        <w:t>¶</w:t>
      </w:r>
      <w:r w:rsidRPr="002F3545">
        <w:rPr>
          <w:rFonts w:cs="Times New Roman"/>
          <w:sz w:val="16"/>
        </w:rPr>
        <w:t xml:space="preserve"> Both are subsets of a consolidated watch list called the Terrorism Screening Database of “known or appropriately </w:t>
      </w:r>
      <w:r w:rsidRPr="00800CDB">
        <w:rPr>
          <w:rFonts w:cs="Times New Roman"/>
          <w:b/>
          <w:u w:val="single"/>
        </w:rPr>
        <w:t>suspected terrorists</w:t>
      </w:r>
      <w:r w:rsidRPr="002F3545">
        <w:rPr>
          <w:rFonts w:cs="Times New Roman"/>
          <w:sz w:val="16"/>
        </w:rPr>
        <w:t xml:space="preserve">.” The number of names in the database fluctuates, but at present it names 420,000 individuals, about 2 percent of them Americans, the screening center says. The FBI distributes relevant subsets of the database to different frontline agencies such as TSA, CBP, financial watchdogs and law enforcers. </w:t>
      </w:r>
      <w:r w:rsidRPr="00800CDB">
        <w:rPr>
          <w:rFonts w:cs="Times New Roman"/>
          <w:b/>
          <w:u w:val="single"/>
        </w:rPr>
        <w:t>Even people stopped for traffic violations can be quickly checked against the list.</w:t>
      </w:r>
      <w:r w:rsidRPr="002F3545">
        <w:rPr>
          <w:rFonts w:cs="Times New Roman"/>
          <w:sz w:val="12"/>
        </w:rPr>
        <w:t>¶</w:t>
      </w:r>
      <w:r w:rsidRPr="002F3545">
        <w:rPr>
          <w:rFonts w:cs="Times New Roman"/>
          <w:sz w:val="16"/>
        </w:rPr>
        <w:t xml:space="preserve"> Each agency “must comply with the law, as well as its own policies and procedures to protect privacy rights and civil liberties,” the screening center said.</w:t>
      </w:r>
      <w:r w:rsidRPr="002F3545">
        <w:rPr>
          <w:rFonts w:cs="Times New Roman"/>
          <w:sz w:val="12"/>
        </w:rPr>
        <w:t>¶</w:t>
      </w:r>
      <w:r w:rsidRPr="002F3545">
        <w:rPr>
          <w:rFonts w:cs="Times New Roman"/>
          <w:sz w:val="16"/>
        </w:rPr>
        <w:t xml:space="preserve"> The effectiveness of the lists came into question after an attempted bombing of an airliner on Christmas Day 2009, when Nigerian Umar Farouk Abdulmutallab, who was not on either watch list, tried to detonate plastic explosives on a flight from Amsterdam to Detroit. Ultimately he hurt only himself, but the scare prompted the screening center to expand the criteria it uses to populate the no-fly list.</w:t>
      </w:r>
      <w:r w:rsidRPr="002F3545">
        <w:rPr>
          <w:rFonts w:cs="Times New Roman"/>
          <w:sz w:val="12"/>
        </w:rPr>
        <w:t>¶</w:t>
      </w:r>
      <w:r w:rsidRPr="002F3545">
        <w:rPr>
          <w:rFonts w:cs="Times New Roman"/>
          <w:sz w:val="16"/>
        </w:rPr>
        <w:t xml:space="preserve"> By design, none of the criteria that land an individual in the database or on the watch lists is made public.</w:t>
      </w:r>
      <w:r w:rsidRPr="002F3545">
        <w:rPr>
          <w:rFonts w:cs="Times New Roman"/>
          <w:sz w:val="12"/>
        </w:rPr>
        <w:t>¶</w:t>
      </w:r>
      <w:r w:rsidRPr="002F3545">
        <w:rPr>
          <w:rFonts w:cs="Times New Roman"/>
          <w:sz w:val="16"/>
        </w:rPr>
        <w:t xml:space="preserve"> </w:t>
      </w:r>
      <w:r w:rsidRPr="00800CDB">
        <w:rPr>
          <w:rFonts w:cs="Times New Roman"/>
          <w:b/>
          <w:u w:val="single"/>
        </w:rPr>
        <w:t>“People are put on the watch list based on a series of criteria,”</w:t>
      </w:r>
      <w:r w:rsidRPr="002F3545">
        <w:rPr>
          <w:rFonts w:cs="Times New Roman"/>
          <w:sz w:val="16"/>
        </w:rPr>
        <w:t xml:space="preserve"> said Sheldon Jacobson, a security expert and computer science professor at University of Illinois at Urbana-Champaign. </w:t>
      </w:r>
      <w:r w:rsidRPr="00800CDB">
        <w:rPr>
          <w:rFonts w:cs="Times New Roman"/>
          <w:b/>
          <w:u w:val="single"/>
        </w:rPr>
        <w:t>“Nobody really knows them. They are very secret and they keep evolving. In many ways (the government) has to keep it private because if they give it out, people will game the system.”</w:t>
      </w:r>
      <w:r w:rsidRPr="002F3545">
        <w:rPr>
          <w:rFonts w:cs="Times New Roman"/>
          <w:sz w:val="12"/>
        </w:rPr>
        <w:t>¶</w:t>
      </w:r>
      <w:r w:rsidRPr="00800CDB">
        <w:rPr>
          <w:rFonts w:cs="Times New Roman"/>
          <w:b/>
          <w:u w:val="single"/>
        </w:rPr>
        <w:t xml:space="preserve"> That secrecy presents a conundrum for many people who believe they are on a list and do not belong there</w:t>
      </w:r>
      <w:r w:rsidRPr="002F3545">
        <w:rPr>
          <w:rFonts w:cs="Times New Roman"/>
          <w:b/>
          <w:u w:val="single"/>
        </w:rPr>
        <w:t>.</w:t>
      </w:r>
      <w:r w:rsidRPr="002F3545">
        <w:rPr>
          <w:rFonts w:cs="Times New Roman"/>
          <w:sz w:val="12"/>
        </w:rPr>
        <w:t>¶</w:t>
      </w:r>
      <w:r w:rsidRPr="002F3545">
        <w:rPr>
          <w:rFonts w:cs="Times New Roman"/>
          <w:b/>
          <w:u w:val="single"/>
        </w:rPr>
        <w:t xml:space="preserve"> Some of the cases involve mistaken identity because a traveler possesses a common name like Mohammad</w:t>
      </w:r>
      <w:r w:rsidRPr="002F3545">
        <w:rPr>
          <w:rFonts w:cs="Times New Roman"/>
          <w:sz w:val="16"/>
        </w:rPr>
        <w:t xml:space="preserve"> — the Arabic equivalent of Smith. As a result, some civil rights lawyers believe that </w:t>
      </w:r>
      <w:r w:rsidRPr="002F3545">
        <w:rPr>
          <w:rFonts w:cs="Times New Roman"/>
          <w:b/>
          <w:u w:val="single"/>
        </w:rPr>
        <w:t>the lists affect two to three times as many fliers as are legitimately on them</w:t>
      </w:r>
      <w:r w:rsidRPr="002F3545">
        <w:rPr>
          <w:rFonts w:cs="Times New Roman"/>
          <w:sz w:val="16"/>
        </w:rPr>
        <w:t>.</w:t>
      </w:r>
      <w:r w:rsidRPr="002F3545">
        <w:rPr>
          <w:rFonts w:cs="Times New Roman"/>
          <w:sz w:val="12"/>
        </w:rPr>
        <w:t>¶</w:t>
      </w:r>
      <w:r w:rsidRPr="002F3545">
        <w:rPr>
          <w:rFonts w:cs="Times New Roman"/>
          <w:sz w:val="16"/>
        </w:rPr>
        <w:t xml:space="preserve"> </w:t>
      </w:r>
      <w:r w:rsidRPr="002F3545">
        <w:rPr>
          <w:rFonts w:cs="Times New Roman"/>
          <w:bCs/>
          <w:sz w:val="16"/>
          <w:bdr w:val="none" w:sz="0" w:space="0" w:color="auto" w:frame="1"/>
        </w:rPr>
        <w:t>Marooned</w:t>
      </w:r>
      <w:r w:rsidRPr="002F3545">
        <w:rPr>
          <w:rFonts w:cs="Times New Roman"/>
          <w:b/>
          <w:bCs/>
          <w:sz w:val="16"/>
          <w:bdr w:val="none" w:sz="0" w:space="0" w:color="auto" w:frame="1"/>
        </w:rPr>
        <w:t xml:space="preserve"> </w:t>
      </w:r>
      <w:r w:rsidRPr="002F3545">
        <w:rPr>
          <w:rFonts w:cs="Times New Roman"/>
          <w:b/>
          <w:u w:val="single"/>
        </w:rPr>
        <w:t>One of the most chilling cases surrounding the no-fly list is that of Gulet Mohamed, a 19-year-old American citizen of Somali heritage.</w:t>
      </w:r>
      <w:r w:rsidRPr="002F3545">
        <w:rPr>
          <w:rFonts w:cs="Times New Roman"/>
          <w:sz w:val="12"/>
        </w:rPr>
        <w:t>¶</w:t>
      </w:r>
      <w:r w:rsidRPr="002F3545">
        <w:rPr>
          <w:rFonts w:cs="Times New Roman"/>
          <w:b/>
          <w:u w:val="single"/>
        </w:rPr>
        <w:t xml:space="preserve"> Mohamed had been visiting family in Yemen and Somalia — two countries with active Islamist terrorist groups. When he went to the Kuwait airport to extend his visa in December, he was arrested and taken to a detention facility, where he was blindfolded, questioned and beaten by unknown agents</w:t>
      </w:r>
      <w:r w:rsidRPr="002F3545">
        <w:rPr>
          <w:rFonts w:cs="Times New Roman"/>
          <w:sz w:val="16"/>
        </w:rPr>
        <w:t>, according to his lawyer, Gadeir Abbas.</w:t>
      </w:r>
      <w:r w:rsidRPr="002F3545">
        <w:rPr>
          <w:rFonts w:cs="Times New Roman"/>
          <w:sz w:val="12"/>
        </w:rPr>
        <w:t>¶</w:t>
      </w:r>
      <w:r w:rsidRPr="002F3545">
        <w:rPr>
          <w:rFonts w:cs="Times New Roman"/>
          <w:sz w:val="16"/>
        </w:rPr>
        <w:t xml:space="preserve"> The questioners were especially interested in information about Anwar al-Awlaki, a dual U.S. and Yemeni citizen turned Islamic extremist in Yemen, Abbas said. Mohamed insisted he had no information and, after a week, Kuwait ordered his deportation.</w:t>
      </w:r>
      <w:r w:rsidRPr="002F3545">
        <w:rPr>
          <w:rFonts w:cs="Times New Roman"/>
          <w:sz w:val="12"/>
        </w:rPr>
        <w:t>¶</w:t>
      </w:r>
      <w:r w:rsidRPr="002F3545">
        <w:rPr>
          <w:rFonts w:cs="Times New Roman"/>
          <w:sz w:val="16"/>
        </w:rPr>
        <w:t xml:space="preserve"> But </w:t>
      </w:r>
      <w:r w:rsidRPr="002F3545">
        <w:rPr>
          <w:rFonts w:cs="Times New Roman"/>
          <w:b/>
          <w:u w:val="single"/>
        </w:rPr>
        <w:t xml:space="preserve">when he tried to board a flight to the United States, he was told he was on the no-fly list. </w:t>
      </w:r>
      <w:r w:rsidRPr="002F3545">
        <w:rPr>
          <w:rFonts w:cs="Times New Roman"/>
          <w:sz w:val="16"/>
        </w:rPr>
        <w:t>Only after Abbas filed a lawsuit on his behalf in January was Mohamed allowed to return home to Virginia.</w:t>
      </w:r>
      <w:r w:rsidRPr="002F3545">
        <w:rPr>
          <w:rFonts w:cs="Times New Roman"/>
          <w:sz w:val="12"/>
        </w:rPr>
        <w:t>¶</w:t>
      </w:r>
      <w:r w:rsidRPr="002F3545">
        <w:rPr>
          <w:rFonts w:cs="Times New Roman"/>
          <w:sz w:val="16"/>
        </w:rPr>
        <w:t xml:space="preserve"> Mohamed is pursuing a claim for damages and to be removed from the list. The federal government wants the case thrown out on the grounds that it is irrelevant now that he is back in the U.S. Meantime, it will not confirm if he is on the no-fly list. The lawsuit is pending, after a judge moved it to a circuit court on jurisdictional grounds.</w:t>
      </w:r>
      <w:r w:rsidRPr="002F3545">
        <w:rPr>
          <w:rFonts w:cs="Times New Roman"/>
          <w:sz w:val="12"/>
        </w:rPr>
        <w:t>¶</w:t>
      </w:r>
      <w:r w:rsidRPr="002F3545">
        <w:rPr>
          <w:rFonts w:cs="Times New Roman"/>
          <w:sz w:val="16"/>
        </w:rPr>
        <w:t xml:space="preserve"> “It’s this very Kafkaesque world where no one has charged (people on the list) with any crime … but they can see its effects,” said Abbas, an attorney with CAIR. “… His case is the most heinous example of what the no-fly list can do.”</w:t>
      </w:r>
      <w:r w:rsidRPr="002F3545">
        <w:rPr>
          <w:rFonts w:cs="Times New Roman"/>
          <w:sz w:val="12"/>
        </w:rPr>
        <w:t>¶</w:t>
      </w:r>
      <w:r w:rsidRPr="002F3545">
        <w:rPr>
          <w:rFonts w:cs="Times New Roman"/>
          <w:sz w:val="16"/>
        </w:rPr>
        <w:t xml:space="preserve"> Other pending court cases allege that </w:t>
      </w:r>
      <w:r w:rsidRPr="002F3545">
        <w:rPr>
          <w:rFonts w:cs="Times New Roman"/>
          <w:b/>
          <w:u w:val="single"/>
        </w:rPr>
        <w:t>Muslim American travelers have encountered similar violations of their rights, including some who were forced to take thousand-mile circuitous land routes to get back into the U.S. or were stuck overseas for weeks or months</w:t>
      </w:r>
      <w:r w:rsidRPr="002F3545">
        <w:rPr>
          <w:rFonts w:cs="Times New Roman"/>
          <w:sz w:val="16"/>
        </w:rPr>
        <w:t xml:space="preserve"> until lawyers here took up their cases.</w:t>
      </w:r>
      <w:r w:rsidRPr="002F3545">
        <w:rPr>
          <w:rFonts w:cs="Times New Roman"/>
          <w:sz w:val="12"/>
        </w:rPr>
        <w:t>¶</w:t>
      </w:r>
      <w:r w:rsidRPr="002F3545">
        <w:rPr>
          <w:rFonts w:cs="Times New Roman"/>
          <w:sz w:val="16"/>
        </w:rPr>
        <w:t xml:space="preserve"> The ACLU, which argues that the watch list system is unconstitutional, has filed a lawsuit against the Justice Department, the FBI and the Terrorist Screening Center naming 20 people — 18 U.S. citizens and two permanent residents — who allegedly have been prevented from boarding airline flights to or from the U.S. The plaintiffs say they were told by security or airline staff that their names were on the no-fly list.</w:t>
      </w:r>
      <w:r w:rsidRPr="002F3545">
        <w:rPr>
          <w:rFonts w:cs="Times New Roman"/>
          <w:sz w:val="12"/>
        </w:rPr>
        <w:t>¶</w:t>
      </w:r>
      <w:r w:rsidRPr="002F3545">
        <w:rPr>
          <w:rFonts w:cs="Times New Roman"/>
          <w:sz w:val="16"/>
        </w:rPr>
        <w:t xml:space="preserve"> </w:t>
      </w:r>
      <w:r w:rsidRPr="002F3545">
        <w:rPr>
          <w:rFonts w:cs="Times New Roman"/>
          <w:b/>
          <w:u w:val="single"/>
        </w:rPr>
        <w:t>“Thousands of people have been barred altogether from commercial air travel without any opportunity to confront or rebut the basis for their inclusion, or apparent inclusion” on the no-fly list," the lawsuits says. "The result is a vast and growing list of individuals whom, on the basis of error or innuendo, the government deems too dangerous to fly,</w:t>
      </w:r>
      <w:r w:rsidRPr="002F3545">
        <w:rPr>
          <w:rFonts w:cs="Times New Roman"/>
          <w:sz w:val="16"/>
        </w:rPr>
        <w:t xml:space="preserve"> but too harmless to arrest.”</w:t>
      </w:r>
      <w:r w:rsidRPr="002F3545">
        <w:rPr>
          <w:rFonts w:cs="Times New Roman"/>
          <w:sz w:val="12"/>
        </w:rPr>
        <w:t>¶</w:t>
      </w:r>
      <w:r w:rsidRPr="002F3545">
        <w:rPr>
          <w:rFonts w:cs="Times New Roman"/>
          <w:sz w:val="16"/>
        </w:rPr>
        <w:t xml:space="preserve"> In response, the government objected on jurisdictional grounds and argued that the policy does not violate the constitutional rights of the travelers because “they have not been denied the right to re-enter and reside in the United States, nor have they been denied the ability to travel.”</w:t>
      </w:r>
      <w:r w:rsidRPr="002F3545">
        <w:rPr>
          <w:rFonts w:cs="Times New Roman"/>
          <w:sz w:val="12"/>
        </w:rPr>
        <w:t>¶</w:t>
      </w:r>
      <w:r w:rsidRPr="002F3545">
        <w:rPr>
          <w:rFonts w:cs="Times New Roman"/>
          <w:sz w:val="16"/>
        </w:rPr>
        <w:t xml:space="preserve"> But critics of the list note that in cases like that of the lead plaintiff, Ayman Latif, a 33-year-old U.S. citizen and disabled Marine Corps veteran, that would have meant weeks of travel from the Middle East to the United States by sea and land, at considerable additional expense.</w:t>
      </w:r>
      <w:r w:rsidRPr="002F3545">
        <w:rPr>
          <w:rFonts w:cs="Times New Roman"/>
          <w:sz w:val="12"/>
        </w:rPr>
        <w:t>¶</w:t>
      </w:r>
      <w:r w:rsidRPr="002F3545">
        <w:rPr>
          <w:rFonts w:cs="Times New Roman"/>
          <w:sz w:val="16"/>
        </w:rPr>
        <w:t xml:space="preserve"> The U.S. District Court in Portland, Ore., dismissed the case on jurisdictional grounds, ruling that it should go instead to an appeals court. The ACLU is appealing that decision.</w:t>
      </w:r>
      <w:r w:rsidRPr="002F3545">
        <w:rPr>
          <w:rFonts w:cs="Times New Roman"/>
          <w:sz w:val="12"/>
        </w:rPr>
        <w:t>¶</w:t>
      </w:r>
      <w:r w:rsidRPr="002F3545">
        <w:rPr>
          <w:rFonts w:eastAsia="Times New Roman" w:cs="Times New Roman"/>
          <w:sz w:val="16"/>
        </w:rPr>
        <w:t xml:space="preserve"> </w:t>
      </w:r>
    </w:p>
    <w:p w:rsidR="00D370D8" w:rsidRPr="0096314B" w:rsidRDefault="00D370D8" w:rsidP="00D370D8">
      <w:pPr>
        <w:pStyle w:val="Heading4"/>
        <w:rPr>
          <w:rStyle w:val="Style13ptBold"/>
          <w:b/>
        </w:rPr>
      </w:pPr>
      <w:r>
        <w:rPr>
          <w:rStyle w:val="Style13ptBold"/>
        </w:rPr>
        <w:t>Islamophobia exists at every level of the airport system- changing one TSA program can’t solve.</w:t>
      </w:r>
    </w:p>
    <w:p w:rsidR="00D370D8" w:rsidRPr="0096314B" w:rsidRDefault="00D370D8" w:rsidP="00D370D8">
      <w:pPr>
        <w:rPr>
          <w:rStyle w:val="Style13ptBold"/>
          <w:sz w:val="16"/>
          <w:szCs w:val="16"/>
        </w:rPr>
      </w:pPr>
      <w:r>
        <w:rPr>
          <w:rStyle w:val="Style13ptBold"/>
        </w:rPr>
        <w:t xml:space="preserve">Bazian 14 </w:t>
      </w:r>
      <w:r>
        <w:rPr>
          <w:rStyle w:val="Style13ptBold"/>
          <w:sz w:val="16"/>
          <w:szCs w:val="16"/>
        </w:rPr>
        <w:t xml:space="preserve">(Hatem, “The ‘Randomness’ of Islamophobia at US Airports,” TurkeyAgenda.com. Bazian has a Ph.D in Philosophy and Islamic Studies from UC Berkeley and is a professor and co-founder of Zaytuna College. They are also a senior lecturer at UC Berkeley. </w:t>
      </w:r>
      <w:hyperlink r:id="rId87" w:history="1">
        <w:r w:rsidRPr="0096314B">
          <w:rPr>
            <w:rStyle w:val="Hyperlink"/>
            <w:b/>
            <w:sz w:val="16"/>
            <w:szCs w:val="16"/>
          </w:rPr>
          <w:t>http://www.turkeyagenda.com/the-randomness-of-islamophobia-at-us-airports-1111.html //</w:t>
        </w:r>
      </w:hyperlink>
      <w:r w:rsidRPr="0096314B">
        <w:rPr>
          <w:rStyle w:val="Style13ptBold"/>
          <w:sz w:val="16"/>
          <w:szCs w:val="16"/>
        </w:rPr>
        <w:t xml:space="preserve"> EMS).</w:t>
      </w:r>
    </w:p>
    <w:p w:rsidR="00D370D8" w:rsidRPr="00241733" w:rsidRDefault="00D370D8" w:rsidP="00D370D8">
      <w:pPr>
        <w:rPr>
          <w:iCs/>
          <w:u w:val="single"/>
        </w:rPr>
      </w:pPr>
      <w:r w:rsidRPr="0096314B">
        <w:rPr>
          <w:sz w:val="16"/>
        </w:rPr>
        <w:t>In June 2014</w:t>
      </w:r>
      <w:r w:rsidRPr="00E31270">
        <w:rPr>
          <w:b/>
          <w:u w:val="single"/>
        </w:rPr>
        <w:t>, I traveled to Qatar to attend and present a paper at</w:t>
      </w:r>
      <w:r w:rsidRPr="00E31270">
        <w:rPr>
          <w:rStyle w:val="apple-converted-space"/>
          <w:u w:val="single"/>
        </w:rPr>
        <w:t xml:space="preserve"> </w:t>
      </w:r>
      <w:hyperlink r:id="rId88" w:tgtFrame="_blank" w:history="1">
        <w:r w:rsidRPr="00E31270">
          <w:rPr>
            <w:rStyle w:val="Hyperlink"/>
            <w:b/>
          </w:rPr>
          <w:t>a conference focusing on Arab-US relations</w:t>
        </w:r>
      </w:hyperlink>
      <w:r w:rsidRPr="0096314B">
        <w:rPr>
          <w:sz w:val="16"/>
        </w:rPr>
        <w:t xml:space="preserve"> hosted by</w:t>
      </w:r>
      <w:r w:rsidRPr="0096314B">
        <w:rPr>
          <w:rStyle w:val="apple-converted-space"/>
          <w:sz w:val="16"/>
        </w:rPr>
        <w:t xml:space="preserve"> </w:t>
      </w:r>
      <w:hyperlink r:id="rId89" w:tgtFrame="_blank" w:history="1">
        <w:r w:rsidRPr="0096314B">
          <w:rPr>
            <w:rStyle w:val="Hyperlink"/>
            <w:sz w:val="16"/>
          </w:rPr>
          <w:t>the Arab Center for Research and Policy Studies</w:t>
        </w:r>
      </w:hyperlink>
      <w:r w:rsidRPr="0096314B">
        <w:rPr>
          <w:sz w:val="16"/>
        </w:rPr>
        <w:t>, right before heading to Granada, Spain, to teach a summer course on Muslims in the West from pre-1492 to the present. The conference was well attended and had academic, non-academic, and participants from across the Arab world, Europe and the United States.</w:t>
      </w:r>
      <w:r w:rsidRPr="0096314B">
        <w:rPr>
          <w:sz w:val="12"/>
        </w:rPr>
        <w:t>¶</w:t>
      </w:r>
      <w:r w:rsidRPr="0096314B">
        <w:rPr>
          <w:sz w:val="16"/>
        </w:rPr>
        <w:t xml:space="preserve"> While it would be worthwhile to write a summary of the conference proceedings, this article is not about the gathering itself but the journey back, which was very eventful </w:t>
      </w:r>
      <w:r w:rsidRPr="00E31270">
        <w:rPr>
          <w:b/>
          <w:u w:val="single"/>
        </w:rPr>
        <w:t>as I came face to face with the ‘randomness’ of four largely printed SSSS on the face of my ticket.</w:t>
      </w:r>
      <w:r w:rsidRPr="0096314B">
        <w:rPr>
          <w:sz w:val="16"/>
        </w:rPr>
        <w:t xml:space="preserve"> For those well acquainted with this procedure, it means </w:t>
      </w:r>
      <w:r w:rsidRPr="00E31270">
        <w:rPr>
          <w:b/>
          <w:u w:val="single"/>
        </w:rPr>
        <w:t>you have been selected to ‘randomly’ be searched, given the necessary full-body pat down or “massage” as well as asked multiple questions at various moments by different people</w:t>
      </w:r>
      <w:r w:rsidRPr="0096314B">
        <w:rPr>
          <w:sz w:val="16"/>
        </w:rPr>
        <w:t>.</w:t>
      </w:r>
      <w:r w:rsidRPr="0096314B">
        <w:rPr>
          <w:sz w:val="12"/>
        </w:rPr>
        <w:t>¶</w:t>
      </w:r>
      <w:r w:rsidRPr="0096314B">
        <w:rPr>
          <w:sz w:val="16"/>
        </w:rPr>
        <w:t xml:space="preserve"> My initial alarm went off when I was unable to check-in online for my flights and was directed on the computer screen at the hotel to go to the counter at the airport in the morning as the ticket required special agent handling. Once at the Frankfurt airport in Germany, </w:t>
      </w:r>
      <w:r w:rsidRPr="00E31270">
        <w:rPr>
          <w:b/>
          <w:u w:val="single"/>
        </w:rPr>
        <w:t>I was asked to accompany the agents and was subject to full body search, complete luggage check, computer and phone turned-on and off, questions about where I traveled, whom I met and what business I had</w:t>
      </w:r>
      <w:r w:rsidRPr="0096314B">
        <w:rPr>
          <w:sz w:val="16"/>
        </w:rPr>
        <w:t xml:space="preserve"> in Qatar and Spain.</w:t>
      </w:r>
      <w:r w:rsidRPr="0096314B">
        <w:rPr>
          <w:sz w:val="12"/>
        </w:rPr>
        <w:t>¶</w:t>
      </w:r>
      <w:r w:rsidRPr="0096314B">
        <w:rPr>
          <w:sz w:val="16"/>
        </w:rPr>
        <w:t xml:space="preserve"> This process took sometime and </w:t>
      </w:r>
      <w:r w:rsidRPr="00E31270">
        <w:rPr>
          <w:b/>
          <w:u w:val="single"/>
        </w:rPr>
        <w:t>I was close to being the last allowed to board the plane, even though I was one of the early arrivals at the airport.</w:t>
      </w:r>
      <w:r w:rsidRPr="0096314B">
        <w:rPr>
          <w:sz w:val="16"/>
        </w:rPr>
        <w:t xml:space="preserve"> The agents responsible for the secondary screening and body search were nice throughout the process but made small talk referring to the places that I traveled to and the concern it raised, which they thought I surely would understand considering the circumstances. I did respond by confirming that I completely understood the ‘randomness’ of Islamophobia and the need for extra security measures for someone attending an academic conference on Arab-US relations.</w:t>
      </w:r>
      <w:r w:rsidRPr="0096314B">
        <w:rPr>
          <w:sz w:val="12"/>
        </w:rPr>
        <w:t>¶</w:t>
      </w:r>
      <w:r w:rsidRPr="0096314B">
        <w:rPr>
          <w:sz w:val="16"/>
        </w:rPr>
        <w:t xml:space="preserve"> The flight from Frankfurt to San Francisco took 11 hours and I arrived around 7:49pm but had already prepared myself mentally for the questions to come due to the four largely printed SSSS ‘randomly’ appearing on the face of my ticket. I was quick out of the plane and into the passport line</w:t>
      </w:r>
      <w:r w:rsidRPr="00E31270">
        <w:rPr>
          <w:b/>
          <w:u w:val="single"/>
        </w:rPr>
        <w:t>. Sure enough, the process unfolded with a directive to go to another room at the end of the hall because I was ‘randomly’ selected for the extra special secondary screening.</w:t>
      </w:r>
      <w:r w:rsidRPr="0096314B">
        <w:rPr>
          <w:sz w:val="12"/>
        </w:rPr>
        <w:t>¶</w:t>
      </w:r>
      <w:r w:rsidRPr="0096314B">
        <w:rPr>
          <w:sz w:val="16"/>
        </w:rPr>
        <w:t xml:space="preserve"> I followed the instruction and headed to the room at the end of the hall and gave my passport and ticket to the agent who directed me to sit down and wait to be called back to the counter. </w:t>
      </w:r>
      <w:r w:rsidRPr="00E31270">
        <w:rPr>
          <w:b/>
          <w:u w:val="single"/>
        </w:rPr>
        <w:t>I could only see a few Muslims in the room</w:t>
      </w:r>
      <w:r w:rsidRPr="0096314B">
        <w:rPr>
          <w:sz w:val="16"/>
        </w:rPr>
        <w:t xml:space="preserve">, a Pilipino man with his family (I do not know if he was a Muslim) and no one else ‘randomly’ selected for this honor of questioning upon landing in San Francisco airport. In this context, </w:t>
      </w:r>
      <w:r w:rsidRPr="00E31270">
        <w:rPr>
          <w:rStyle w:val="Emphasis"/>
        </w:rPr>
        <w:t>one gets a clearer image of the narrowly constructed security apparatus giving the impression of randomness but which in reality is laser focused on Muslims</w:t>
      </w:r>
      <w:r w:rsidRPr="0096314B">
        <w:rPr>
          <w:sz w:val="16"/>
        </w:rPr>
        <w:t xml:space="preserve">. Flying while Muslim is riving or walking like Black in today’s America. </w:t>
      </w:r>
      <w:r w:rsidRPr="00E31270">
        <w:rPr>
          <w:b/>
          <w:u w:val="single"/>
        </w:rPr>
        <w:t>How are the names selected and what constitute a threat that warrant such secondary screening?</w:t>
      </w:r>
      <w:r w:rsidRPr="0096314B">
        <w:rPr>
          <w:sz w:val="12"/>
        </w:rPr>
        <w:t>¶</w:t>
      </w:r>
      <w:r w:rsidRPr="0096314B">
        <w:rPr>
          <w:sz w:val="16"/>
        </w:rPr>
        <w:t xml:space="preserve"> </w:t>
      </w:r>
      <w:r w:rsidRPr="0096314B">
        <w:rPr>
          <w:rFonts w:cs="Times New Roman"/>
          <w:sz w:val="16"/>
        </w:rPr>
        <w:t xml:space="preserve">After some time sitting and waiting, I was called-up to the counter and an interview soon got underway. </w:t>
      </w:r>
      <w:r w:rsidRPr="00E31270">
        <w:rPr>
          <w:rFonts w:cs="Times New Roman"/>
          <w:b/>
          <w:u w:val="single"/>
        </w:rPr>
        <w:t xml:space="preserve">I </w:t>
      </w:r>
      <w:r w:rsidRPr="0096314B">
        <w:rPr>
          <w:rFonts w:cs="Times New Roman"/>
          <w:sz w:val="16"/>
        </w:rPr>
        <w:t xml:space="preserve">have to say part of me was laughing while the other </w:t>
      </w:r>
      <w:r w:rsidRPr="00E31270">
        <w:rPr>
          <w:rFonts w:cs="Times New Roman"/>
          <w:b/>
          <w:u w:val="single"/>
        </w:rPr>
        <w:t>was getting angry at the questions and the racist nature implied in each one.</w:t>
      </w:r>
      <w:r w:rsidRPr="0096314B">
        <w:rPr>
          <w:rFonts w:cs="Times New Roman"/>
          <w:sz w:val="16"/>
        </w:rPr>
        <w:t xml:space="preserve"> I was asked the same set of questions from the Frankfurt encounter then another line of interrogation began to unfold. “Did you meet any tribes on your travel?” I said, “Tribes like the fans of the 49ers or the Raider’s Nation?” I asked the person doing the interrogation, “what do you mean by tribes’ as I don’t know what you are talking about?” He responded, “you know what I mean by tribes.” I said, “no, I don’t know what you mean and when I met people on my travel I did not ask if they belonged to a tribe and what tribe it was. I attended an academic conference on Arab-US Relations held at the Doha’s Ritz Carlton Hotel, a Western company and they do not have an area on the registration for tribal affiliation or a tea-coffee time to meet the local tribes.”</w:t>
      </w:r>
      <w:r w:rsidRPr="0096314B">
        <w:rPr>
          <w:rFonts w:cs="Times New Roman"/>
          <w:sz w:val="12"/>
        </w:rPr>
        <w:t>¶</w:t>
      </w:r>
      <w:r w:rsidRPr="0096314B">
        <w:rPr>
          <w:rFonts w:cs="Times New Roman"/>
          <w:sz w:val="16"/>
        </w:rPr>
        <w:t xml:space="preserve"> After a back and forth on the tribe issue </w:t>
      </w:r>
      <w:r w:rsidRPr="0096314B">
        <w:rPr>
          <w:rFonts w:cs="Times New Roman"/>
          <w:b/>
          <w:u w:val="single"/>
        </w:rPr>
        <w:t>he asked “whether I visited any suspicious countries during my travel?”</w:t>
      </w:r>
      <w:r w:rsidRPr="0096314B">
        <w:rPr>
          <w:rFonts w:cs="Times New Roman"/>
          <w:sz w:val="16"/>
        </w:rPr>
        <w:t xml:space="preserve"> I asked if he could tell me what a suspicious country is so I can determine whether I did or did not undertake such a trip since the countries I visited did not identify themselves as such at the airport or when I got the passport stamped. His response was again “you know what I am asking!” I said, “no, I don’t know what you are talking about and need you to define what a suspicious country is then I can answer your question.” After a back and forth on this few times he decided to drop it and went to ask questions about my work, employment, University of California, Berkeley summer course etc. The process took a while and afterward I was directed to collect my luggage and head to the customs section, which I thought would be easy and straightforward but it was not the case.</w:t>
      </w:r>
      <w:r w:rsidRPr="0096314B">
        <w:rPr>
          <w:rFonts w:cs="Times New Roman"/>
          <w:sz w:val="12"/>
        </w:rPr>
        <w:t>¶</w:t>
      </w:r>
      <w:r w:rsidRPr="0096314B">
        <w:rPr>
          <w:rFonts w:cs="Times New Roman"/>
          <w:sz w:val="16"/>
        </w:rPr>
        <w:t xml:space="preserve"> With my luggage in hand, </w:t>
      </w:r>
      <w:r w:rsidRPr="0096314B">
        <w:rPr>
          <w:rFonts w:cs="Times New Roman"/>
          <w:b/>
          <w:u w:val="single"/>
        </w:rPr>
        <w:t xml:space="preserve">three custom officers directed me to place my bags on the counter and to step back so they could begin careful examination of all my items. They went ahead and searched it carefully examining each piece by hand and also </w:t>
      </w:r>
      <w:r w:rsidRPr="0096314B">
        <w:rPr>
          <w:rStyle w:val="Emphasis"/>
        </w:rPr>
        <w:t>took bomb swabs for tests.</w:t>
      </w:r>
      <w:r w:rsidRPr="0096314B">
        <w:rPr>
          <w:rFonts w:cs="Times New Roman"/>
          <w:b/>
          <w:u w:val="single"/>
        </w:rPr>
        <w:t xml:space="preserve"> </w:t>
      </w:r>
      <w:r w:rsidRPr="0096314B">
        <w:rPr>
          <w:rFonts w:cs="Times New Roman"/>
          <w:sz w:val="16"/>
        </w:rPr>
        <w:t>I thought this would be the end of it but I encountered another round of questioning in the same pattern experienced in the earlier two stops. This time the focus was more on the officers wanting names of people and my contacts on the ground in Qatar and Granada, Spain and my relationship to each.</w:t>
      </w:r>
      <w:r w:rsidRPr="0096314B">
        <w:rPr>
          <w:rFonts w:cs="Times New Roman"/>
          <w:sz w:val="12"/>
        </w:rPr>
        <w:t>¶</w:t>
      </w:r>
      <w:r w:rsidRPr="0096314B">
        <w:rPr>
          <w:rFonts w:cs="Times New Roman"/>
          <w:sz w:val="16"/>
        </w:rPr>
        <w:t xml:space="preserve"> I did ask if it was Qatar or Spain that was a suspicious country to cause all this careful examination! If Qatar were the suspicious country then why would it be the case considering the U.S. Central Command’s Forward Headquarters and the Combined Air Operations Center are located in the country and I and other US citizens should have been warned about visiting the country in the first place and does this apply to all American civilians who work in and travel regularly to Doha!</w:t>
      </w:r>
      <w:r w:rsidRPr="0096314B">
        <w:rPr>
          <w:rFonts w:cs="Times New Roman"/>
          <w:sz w:val="12"/>
        </w:rPr>
        <w:t>¶</w:t>
      </w:r>
      <w:r w:rsidRPr="0096314B">
        <w:rPr>
          <w:rFonts w:cs="Times New Roman"/>
          <w:sz w:val="16"/>
        </w:rPr>
        <w:t xml:space="preserve"> </w:t>
      </w:r>
      <w:r w:rsidRPr="0096314B">
        <w:rPr>
          <w:rFonts w:cs="Times New Roman"/>
          <w:b/>
          <w:u w:val="single"/>
        </w:rPr>
        <w:t>What I experienced is the norm for many American Muslims traveling through US airports on international and some also when flying domestically. The ‘random’ selection process is intended to produce a virtual internment feeling in the American Muslim community and engender a certain level of fear that is then cultivated to produce cooperation on a variety of domestic and international policies.</w:t>
      </w:r>
      <w:r w:rsidRPr="0096314B">
        <w:rPr>
          <w:rFonts w:cs="Times New Roman"/>
          <w:sz w:val="12"/>
        </w:rPr>
        <w:t>¶</w:t>
      </w:r>
      <w:r w:rsidRPr="0096314B">
        <w:rPr>
          <w:rFonts w:cs="Times New Roman"/>
          <w:b/>
          <w:u w:val="single"/>
        </w:rPr>
        <w:t xml:space="preserve"> More critically, the monitoring structure and the secondary screening is a form of racial profiling based on religion but is pushed and rationalized under the war on terrorism rubric, which has witnessed a massive abrogation of civil and human rights in the US and abroad.</w:t>
      </w:r>
      <w:r w:rsidRPr="0096314B">
        <w:rPr>
          <w:rFonts w:cs="Times New Roman"/>
          <w:sz w:val="16"/>
        </w:rPr>
        <w:t xml:space="preserve"> In a random unscientific poll of about 10 American Muslim leaders, each one of them said they faced the same ‘random’ screening at the airport and a few even upon returning from a State Department Public Diplomacy sponsored trip to the Muslim world. Thus, even when Muslims are working to support US soft power project in the Muslim world they are subject to this extra special treatment at the airport.</w:t>
      </w:r>
      <w:r w:rsidRPr="0096314B">
        <w:rPr>
          <w:rFonts w:cs="Times New Roman"/>
          <w:sz w:val="12"/>
        </w:rPr>
        <w:t>¶</w:t>
      </w:r>
      <w:r w:rsidRPr="0096314B">
        <w:rPr>
          <w:rFonts w:cs="Times New Roman"/>
          <w:sz w:val="16"/>
        </w:rPr>
        <w:t xml:space="preserve"> The challenge at this point is how to confront this security structure that has become normalized and developed a large bureaucratic infrastructure around it employing hundreds of thousands with billions allocated to sustain it. </w:t>
      </w:r>
      <w:r w:rsidRPr="0096314B">
        <w:rPr>
          <w:rFonts w:cs="Times New Roman"/>
          <w:b/>
          <w:u w:val="single"/>
        </w:rPr>
        <w:t>Muslims today are living in a security fish bowl and everything they do, be it at the individual or community levels, are being watched since they collectively have been identified as the ‘archetypal terrorist’ and all measures are accepted in defending the society from him/her.</w:t>
      </w:r>
      <w:r w:rsidRPr="0096314B">
        <w:rPr>
          <w:rFonts w:cs="Times New Roman"/>
          <w:sz w:val="12"/>
        </w:rPr>
        <w:t>¶</w:t>
      </w:r>
      <w:r w:rsidRPr="0096314B">
        <w:rPr>
          <w:rFonts w:cs="Times New Roman"/>
          <w:b/>
          <w:u w:val="single"/>
        </w:rPr>
        <w:t xml:space="preserve"> We can ask today how it feels to be treated like a prisoner while being free: the randomness of Islamophobia at the airport is a case in point and the current ‘war on terrorism’ has managed to problematize and criminalize Muslims across the globe and treating all as guilty until proven innocent.</w:t>
      </w:r>
      <w:r w:rsidRPr="0096314B">
        <w:rPr>
          <w:rFonts w:cs="Times New Roman"/>
          <w:sz w:val="12"/>
        </w:rPr>
        <w:t>¶</w:t>
      </w:r>
      <w:r w:rsidRPr="0096314B">
        <w:rPr>
          <w:rFonts w:cs="Times New Roman"/>
          <w:b/>
          <w:u w:val="single"/>
        </w:rPr>
        <w:t xml:space="preserve"> </w:t>
      </w:r>
    </w:p>
    <w:p w:rsidR="00D370D8" w:rsidRDefault="00D370D8" w:rsidP="00D370D8">
      <w:pPr>
        <w:rPr>
          <w:rFonts w:asciiTheme="minorHAnsi" w:hAnsiTheme="minorHAnsi"/>
        </w:rPr>
      </w:pPr>
    </w:p>
    <w:p w:rsidR="00D370D8" w:rsidRDefault="00D370D8" w:rsidP="00D370D8">
      <w:pPr>
        <w:pStyle w:val="Heading2"/>
      </w:pPr>
      <w:r>
        <w:t>Solvency</w:t>
      </w:r>
    </w:p>
    <w:p w:rsidR="00D370D8" w:rsidRPr="00360188" w:rsidRDefault="00D370D8" w:rsidP="00D370D8">
      <w:pPr>
        <w:pStyle w:val="Heading3"/>
        <w:rPr>
          <w:rFonts w:cs="Arial"/>
        </w:rPr>
      </w:pPr>
      <w:r>
        <w:rPr>
          <w:rFonts w:cs="Arial"/>
        </w:rPr>
        <w:t>AT – </w:t>
      </w:r>
      <w:r w:rsidRPr="00360188">
        <w:rPr>
          <w:rFonts w:cs="Arial"/>
        </w:rPr>
        <w:t xml:space="preserve">Strict </w:t>
      </w:r>
      <w:r>
        <w:rPr>
          <w:rFonts w:cs="Arial"/>
        </w:rPr>
        <w:t>Scrutiny</w:t>
      </w:r>
    </w:p>
    <w:p w:rsidR="00D370D8" w:rsidRPr="00360188" w:rsidRDefault="00D370D8" w:rsidP="00D370D8">
      <w:pPr>
        <w:pStyle w:val="Heading4"/>
      </w:pPr>
      <w:r>
        <w:t>Strict Scrutiny is inconsistent and arbitrary – status quo solves better.</w:t>
      </w:r>
    </w:p>
    <w:p w:rsidR="00D370D8" w:rsidRPr="00360188" w:rsidRDefault="00D370D8" w:rsidP="00D370D8">
      <w:pPr>
        <w:rPr>
          <w:rFonts w:cs="Arial"/>
          <w:b/>
        </w:rPr>
      </w:pPr>
      <w:r w:rsidRPr="00360188">
        <w:rPr>
          <w:rStyle w:val="Style13ptBold"/>
        </w:rPr>
        <w:t>Riccucci 7</w:t>
      </w:r>
      <w:r>
        <w:rPr>
          <w:rFonts w:cs="Arial"/>
        </w:rPr>
        <w:t xml:space="preserve"> (</w:t>
      </w:r>
      <w:r w:rsidRPr="00360188">
        <w:rPr>
          <w:rFonts w:cs="Arial"/>
        </w:rPr>
        <w:t xml:space="preserve">Norma Riccucci, Rutgers University, June 2007, “Moving Away From a Strict Scrutiny Standard for Affirmative Action Implications for Public Management”, </w:t>
      </w:r>
      <w:hyperlink r:id="rId90" w:history="1">
        <w:r w:rsidRPr="00360188">
          <w:rPr>
            <w:rStyle w:val="Hyperlink"/>
            <w:rFonts w:cs="Arial"/>
          </w:rPr>
          <w:t>http://arp.sagepub.com/content/37/2/123.short</w:t>
        </w:r>
      </w:hyperlink>
      <w:r>
        <w:rPr>
          <w:rFonts w:cs="Arial"/>
        </w:rPr>
        <w:t>)</w:t>
      </w:r>
    </w:p>
    <w:p w:rsidR="00D370D8" w:rsidRPr="0013721E" w:rsidRDefault="00D370D8" w:rsidP="00D370D8">
      <w:pPr>
        <w:rPr>
          <w:sz w:val="16"/>
        </w:rPr>
      </w:pPr>
      <w:r w:rsidRPr="0013721E">
        <w:rPr>
          <w:sz w:val="16"/>
        </w:rPr>
        <w:t xml:space="preserve">This article addresses the </w:t>
      </w:r>
      <w:r w:rsidRPr="0013721E">
        <w:rPr>
          <w:rStyle w:val="StyleUnderline"/>
        </w:rPr>
        <w:t>concept of strict scrutiny, the burden of persuasion test used by the courts to determine the constitutionality of affirmative action</w:t>
      </w:r>
      <w:r w:rsidRPr="0013721E">
        <w:rPr>
          <w:sz w:val="16"/>
        </w:rPr>
        <w:t xml:space="preserve">. Through a systematic analysis of U.S. Supreme Court decisions, </w:t>
      </w:r>
      <w:r w:rsidRPr="0013721E">
        <w:rPr>
          <w:rStyle w:val="Emphasis"/>
        </w:rPr>
        <w:t>it illustrates that strict scrutiny has been applied in an inconsistent, arbitrary manner and, therefore, should not serve as the basis for judicial review of affirmative action programs.</w:t>
      </w:r>
      <w:r w:rsidRPr="0013721E">
        <w:rPr>
          <w:sz w:val="16"/>
        </w:rPr>
        <w:t xml:space="preserve"> </w:t>
      </w:r>
      <w:r w:rsidRPr="0013721E">
        <w:rPr>
          <w:rStyle w:val="StyleUnderline"/>
        </w:rPr>
        <w:t>It shows that the rule of law established under the Civil Rights Act provides an equally if not more compelling basis for judging the legality of affirmative action programs</w:t>
      </w:r>
      <w:r w:rsidRPr="0013721E">
        <w:rPr>
          <w:sz w:val="16"/>
        </w:rPr>
        <w:t>. Relying on the legal standards advanced by the courts under civil rights statutes provides managers with greater flexibility in developing and implementing affirmative action programs. In effect, the ability of governments to promote diversity of their workforces is greatly enhanced.</w:t>
      </w:r>
    </w:p>
    <w:p w:rsidR="00D370D8" w:rsidRPr="0013721E" w:rsidRDefault="00D370D8" w:rsidP="00D370D8">
      <w:pPr>
        <w:pStyle w:val="Heading4"/>
      </w:pPr>
      <w:r>
        <w:t>Strict scrutiny gets an unequivocal F.</w:t>
      </w:r>
    </w:p>
    <w:p w:rsidR="00D370D8" w:rsidRPr="00360188" w:rsidRDefault="00D370D8" w:rsidP="00D370D8">
      <w:pPr>
        <w:rPr>
          <w:rFonts w:cs="Arial"/>
          <w:b/>
        </w:rPr>
      </w:pPr>
      <w:r w:rsidRPr="0013721E">
        <w:rPr>
          <w:rStyle w:val="Style13ptBold"/>
        </w:rPr>
        <w:t>Riccucci 7</w:t>
      </w:r>
      <w:r w:rsidRPr="00360188">
        <w:rPr>
          <w:rFonts w:cs="Arial"/>
          <w:b/>
        </w:rPr>
        <w:t xml:space="preserve"> </w:t>
      </w:r>
      <w:r>
        <w:rPr>
          <w:rFonts w:cs="Arial"/>
        </w:rPr>
        <w:t>(</w:t>
      </w:r>
      <w:r w:rsidRPr="00360188">
        <w:rPr>
          <w:rFonts w:cs="Arial"/>
        </w:rPr>
        <w:t xml:space="preserve">Norma Riccucci, Rutgers University, June 2007, “Moving Away From a Strict Scrutiny Standard for Affirmative Action Implications for Public Management”, </w:t>
      </w:r>
      <w:hyperlink r:id="rId91" w:history="1">
        <w:r w:rsidRPr="00360188">
          <w:rPr>
            <w:rStyle w:val="Hyperlink"/>
            <w:rFonts w:cs="Arial"/>
          </w:rPr>
          <w:t>http://arp.sagepub.com/content/37/2/123.short</w:t>
        </w:r>
      </w:hyperlink>
      <w:r>
        <w:rPr>
          <w:rFonts w:cs="Arial"/>
        </w:rPr>
        <w:t>)</w:t>
      </w:r>
    </w:p>
    <w:p w:rsidR="00D370D8" w:rsidRPr="0013721E" w:rsidRDefault="00D370D8" w:rsidP="00D370D8">
      <w:pPr>
        <w:rPr>
          <w:sz w:val="16"/>
        </w:rPr>
      </w:pPr>
      <w:r w:rsidRPr="0013721E">
        <w:rPr>
          <w:rStyle w:val="StyleUnderline"/>
        </w:rPr>
        <w:t>The constitutional litmus test for judging affirmative action is a failure—it gets an unequivocal “F.”</w:t>
      </w:r>
      <w:r w:rsidRPr="0013721E">
        <w:rPr>
          <w:sz w:val="16"/>
        </w:rPr>
        <w:t xml:space="preserve"> </w:t>
      </w:r>
      <w:r w:rsidRPr="0013721E">
        <w:rPr>
          <w:rStyle w:val="Emphasis"/>
        </w:rPr>
        <w:t>It lacks reliability, validity, and hence legitimacy, characteristics that even the most basic civil service tests are required to demonstrate</w:t>
      </w:r>
      <w:r w:rsidRPr="0013721E">
        <w:rPr>
          <w:sz w:val="16"/>
        </w:rPr>
        <w:t xml:space="preserve">. More over, </w:t>
      </w:r>
      <w:r w:rsidRPr="0013721E">
        <w:rPr>
          <w:rStyle w:val="StyleUnderline"/>
        </w:rPr>
        <w:t>it becomes almost impossible for policymakers in educational or employment settings to develop affirmative action policies that will meet some rule of law, when those rules are hollow and inconstant</w:t>
      </w:r>
      <w:r w:rsidRPr="0013721E">
        <w:rPr>
          <w:sz w:val="16"/>
        </w:rPr>
        <w:t xml:space="preserve">. It must be questioned at this point in the history of affirmative action: </w:t>
      </w:r>
      <w:r w:rsidRPr="0013721E">
        <w:rPr>
          <w:rStyle w:val="StyleUnderline"/>
        </w:rPr>
        <w:t>why does the Court continue to wrestle with appropriate standards of review, when it will ultimately disregard those standards on a whim or apply them in an erratic, illogical manner</w:t>
      </w:r>
      <w:r w:rsidRPr="0013721E">
        <w:rPr>
          <w:sz w:val="16"/>
        </w:rPr>
        <w:t>? Perhaps strict scrutiny is simply one area where the Court will expressly continue to “legislate from the bench.” As argued here, the framework advanced under Title VII is much less cryptic, arcane, and mercurial, and therefore, could be applied more broadly to all questions of law concerning affirmative action programs and policies. This will greatly facilitate the work of managers and policymakers who are striving to create culturally diverse environments for public employees and students in public universities. As the composition of the Supreme Court has changed since the 2003 Grutter ruling, it becomes imperative for public administrators and policymakers to engage in a dialogue around the irrelevance of strict scrutiny.</w:t>
      </w:r>
    </w:p>
    <w:p w:rsidR="00D370D8" w:rsidRPr="0013721E" w:rsidRDefault="00D370D8" w:rsidP="00D370D8">
      <w:pPr>
        <w:pStyle w:val="Heading4"/>
      </w:pPr>
      <w:r>
        <w:t>Strict scrutiny doesn’t work in context of Muslims.</w:t>
      </w:r>
    </w:p>
    <w:p w:rsidR="00D370D8" w:rsidRPr="00360188" w:rsidRDefault="00D370D8" w:rsidP="00D370D8">
      <w:pPr>
        <w:rPr>
          <w:rFonts w:cs="Arial"/>
          <w:b/>
          <w:bCs/>
          <w:sz w:val="26"/>
        </w:rPr>
      </w:pPr>
      <w:r w:rsidRPr="00360188">
        <w:rPr>
          <w:rStyle w:val="Style13ptBold"/>
          <w:rFonts w:cs="Arial"/>
        </w:rPr>
        <w:t>Figueroa 12</w:t>
      </w:r>
      <w:r w:rsidRPr="00360188">
        <w:rPr>
          <w:rFonts w:cs="Arial"/>
          <w:sz w:val="16"/>
          <w:szCs w:val="16"/>
        </w:rPr>
        <w:t xml:space="preserve"> </w:t>
      </w:r>
      <w:r w:rsidRPr="0013721E">
        <w:t>(Tiffani B. Figueroa, associate in Morrison Foerster’s Litigation Department,  J.D. magna cum laude from Hofstra University School of Law, "ALL MUSLIMS ARE LIKE THAT": HOW ISLAMOPHOBIA IS DIMINISHING AMERICANS' RIGHT TO RECEIVE INFORMATION, Hofstra Law Review, Winter 2012)</w:t>
      </w:r>
    </w:p>
    <w:p w:rsidR="00D370D8" w:rsidRPr="0013721E" w:rsidRDefault="00D370D8" w:rsidP="00D370D8">
      <w:pPr>
        <w:rPr>
          <w:sz w:val="16"/>
        </w:rPr>
      </w:pPr>
      <w:r w:rsidRPr="0013721E">
        <w:rPr>
          <w:sz w:val="16"/>
        </w:rPr>
        <w:t xml:space="preserve">As discussed above, </w:t>
      </w:r>
      <w:r w:rsidRPr="0013721E">
        <w:rPr>
          <w:rStyle w:val="StyleUnderline"/>
        </w:rPr>
        <w:t>the fear of Muslims or those perceived as Muslim has resulted in the government's failure to protect Americans' First Amendment right to receive information. n332 The strict scrutiny test  [*499]  that courts normally employ when assessing the content-neutrality of a regulation on speech has not been effective in light of the increased development of Islamophobia.</w:t>
      </w:r>
      <w:r w:rsidRPr="0013721E">
        <w:rPr>
          <w:sz w:val="16"/>
        </w:rPr>
        <w:t xml:space="preserve"> n333 Following the 9/11 attacks, Islamophobia has impacted the free speech rights of Muslims and the mobility of foreign scholars, as well as the right to receive information for all Americans. n334 "In an age of official insecurity and anxiety, the most difficult constitutional problem may not be controlling arbitrariness in permitting, but compensating for a chronic tendency to overestimate the likelihood of any damage to public security from public exercises of freedom of speech." n335 Given the current state of events and the vulnerability of the right to receive information, </w:t>
      </w:r>
      <w:r w:rsidRPr="0013721E">
        <w:rPr>
          <w:rStyle w:val="StyleUnderline"/>
        </w:rPr>
        <w:t xml:space="preserve">a new standard to deal with the right to receive information in times of political controversy is required. In order to resolve this issue of dealing with national security and the right to receive information, courts should adopt a specific test under First Amendment speech analysis where: (1) there is a political conflict and (2) there is a clear group that society and the government targets </w:t>
      </w:r>
      <w:r w:rsidRPr="0013721E">
        <w:rPr>
          <w:sz w:val="16"/>
        </w:rPr>
        <w:t xml:space="preserve">because of the conflict. As discussed earlier, the government may restrict the content of speech in certain situations; however, it cannot favor one viewpoint over another. n336 The test will essentially focus on the effects of a regulation on speech when a specific group is targeted by the government action. n337 Once </w:t>
      </w:r>
      <w:r w:rsidRPr="0013721E">
        <w:rPr>
          <w:rStyle w:val="StyleUnderline"/>
        </w:rPr>
        <w:t>the court determines there is a disparate impact on a certain group, the court will then resolve the issue as to whether the government has curtailed the right to receive information through this disproportionate treatment of the specified group</w:t>
      </w:r>
      <w:r w:rsidRPr="0013721E">
        <w:rPr>
          <w:sz w:val="16"/>
        </w:rPr>
        <w:t xml:space="preserve">. By first looking at the effects of a government action, courts will provide a framework for which they can work through their First Amendment analysis. n338 When dealing with political conflicts, such as [*500] the war on terror, there are often certain groups that are discriminated against through practices that seem constitutional. Such discrimination is not only overlooked, but it has a subsequent effect on all Americans who are willing to explore different ideas other than those the government makes readily available. n339 The government's actions discussed above, such as </w:t>
      </w:r>
      <w:r w:rsidRPr="0013721E">
        <w:rPr>
          <w:rStyle w:val="StyleUnderline"/>
        </w:rPr>
        <w:t>dealing with speech at a protest, n340 forcing a woman to remove her hijab in prison, n341 and revoking the visas of foreign scholars n342 serve as examples. These actions appear to be neutral; however, the effects of the actions unevenly target one particular group: Muslims and those perceived as Muslim. n343 It is important that the courts look beyond the language of the laws or government actions in order to gauge whether the government is in fact practicing viewpoint discrimination and violating the First Amendment</w:t>
      </w:r>
      <w:r w:rsidRPr="0013721E">
        <w:rPr>
          <w:sz w:val="16"/>
        </w:rPr>
        <w:t xml:space="preserve"> right to receive information for Americans. n344 When looking at the effects of government actions: A law [may] not discriminate against a particular viewpoint on its face, and there [may be] no evidence of an improper legislative purpose in enacting the law. Within that framework of facial neutrality, however, we must examine restrictions on speech with particular care when their effects fall unevenly on different viewpoints and groups in society. n345 Looking at the effects of regulation on speech is something that the Supreme Court itself has taken into consideration when looking at the right to receive information. n346 As determined in Martin v. Struthers, n347 the Court explained that, "in considering legislation which thus limits the dissemination of knowledge, we must "be astute to examine the effect of the challenged legislation' and must "weigh the circumstances and appraise the substantiality of the reasons advanced in support of the regulation.'" n348 Courts have taken a similar stance in other cases. n349 The [*501] bottom line is: </w:t>
      </w:r>
      <w:r w:rsidRPr="0013721E">
        <w:rPr>
          <w:rStyle w:val="StyleUnderline"/>
        </w:rPr>
        <w:t>courts must look at the effects of government regulations because laws that have a disparate impact on one viewpoint run the risk of being viewpoint-based. n350 As in the case of Islamophobia, it is easy to target a specific group because some Americans automatically associated the 9/11 hijackers with all Muslims and those perceived as Muslim. n351 Similarly, in the interest of national security, the government at times partook in practices that people may view as discriminatory. The government failed to protect the free speech rights of Muslims as a targeted group, and these actions subsequently harmed the right to receive information for Americans. Although the government's purpose in enforcing the laws discussed in this Note was not to close off Muslim ideas, the effects may show otherwise. n352 Justice Antonin Scalia stated, "the vice of content-based legislation - what renders it deserving of the high standard of strict scrutiny - is not that it is always used for invidious, thought-control purposes, but that it lends itself to use for those purposes</w:t>
      </w:r>
      <w:r w:rsidRPr="0013721E">
        <w:rPr>
          <w:sz w:val="16"/>
        </w:rPr>
        <w:t xml:space="preserve">." n353 "Unavoidable targeting" stemming from a government regulation is included within this "vice of content-based legislation." This phenomenon may shine light on what has occurred following the 9/11 attacks. By employing an effects test in the First Amendment analysis, courts will more efficiently investigate whether there is viewpoint discrimination affecting the right to receive information since the courts must first establish if a government action falls disproportionately on a specific group. n354 [*502] VI. Conclusion Surely, the government has a highly supported interest in protecting the United States at all times. However, protection should not ensue at the expense of severely limiting civil liberties and substantially restricting the marketplace of ideas. </w:t>
      </w:r>
      <w:r w:rsidRPr="0013721E">
        <w:rPr>
          <w:rStyle w:val="StyleUnderline"/>
        </w:rPr>
        <w:t>In times of political strife, such as facing terrorism today, the courts' current approach to dealing with First Amendment violations of the right to receive information fails to protect civil liberties</w:t>
      </w:r>
      <w:r w:rsidRPr="0013721E">
        <w:rPr>
          <w:sz w:val="16"/>
        </w:rPr>
        <w:t>. By looking at the discriminatory effects of regulations on speech, the court can protect a thriving marketplace of ideas.</w:t>
      </w:r>
    </w:p>
    <w:p w:rsidR="00D370D8" w:rsidRPr="00360188" w:rsidRDefault="00D370D8" w:rsidP="00D370D8">
      <w:pPr>
        <w:pStyle w:val="Heading4"/>
      </w:pPr>
      <w:r>
        <w:t>Strict scrutiny can easily be circumvented that destroys the rigorousness of legal proceedings – turns the case.</w:t>
      </w:r>
    </w:p>
    <w:p w:rsidR="00D370D8" w:rsidRPr="00360188" w:rsidRDefault="00D370D8" w:rsidP="00D370D8">
      <w:pPr>
        <w:rPr>
          <w:rFonts w:cs="Arial"/>
          <w:b/>
        </w:rPr>
      </w:pPr>
      <w:r w:rsidRPr="0013721E">
        <w:rPr>
          <w:rStyle w:val="Style13ptBold"/>
        </w:rPr>
        <w:t>Bunker et al. 11</w:t>
      </w:r>
      <w:r w:rsidRPr="00360188">
        <w:rPr>
          <w:rFonts w:cs="Arial"/>
          <w:b/>
        </w:rPr>
        <w:t xml:space="preserve"> </w:t>
      </w:r>
      <w:r>
        <w:rPr>
          <w:rFonts w:cs="Arial"/>
        </w:rPr>
        <w:t>(</w:t>
      </w:r>
      <w:r w:rsidRPr="00360188">
        <w:rPr>
          <w:rFonts w:cs="Arial"/>
        </w:rPr>
        <w:t xml:space="preserve">MD Bunker, Clay Calvert, William C. Nevin, “Strict in Theory, But Feeble in Fact? First Amendment Strict Scrutiny and The Protection of Speech”, </w:t>
      </w:r>
      <w:hyperlink r:id="rId92" w:anchor=".VZV-0-1Vikp" w:history="1">
        <w:r w:rsidRPr="00360188">
          <w:rPr>
            <w:rStyle w:val="Hyperlink"/>
            <w:rFonts w:cs="Arial"/>
            <w:color w:val="000000" w:themeColor="text1"/>
          </w:rPr>
          <w:t>http://www.tandfonline.com/doi/abs/10.1080/10811680.2011.603624#.VZV-0-1Vikp</w:t>
        </w:r>
      </w:hyperlink>
      <w:r>
        <w:rPr>
          <w:rFonts w:cs="Arial"/>
          <w:color w:val="000000" w:themeColor="text1"/>
          <w:u w:val="single"/>
        </w:rPr>
        <w:t>)</w:t>
      </w:r>
    </w:p>
    <w:p w:rsidR="00D370D8" w:rsidRPr="0013721E" w:rsidRDefault="00D370D8" w:rsidP="00D370D8">
      <w:pPr>
        <w:rPr>
          <w:rStyle w:val="Emphasis"/>
        </w:rPr>
      </w:pPr>
      <w:r w:rsidRPr="00BB6B6A">
        <w:rPr>
          <w:sz w:val="16"/>
        </w:rPr>
        <w:t xml:space="preserve">Professor Gerald </w:t>
      </w:r>
      <w:r w:rsidRPr="00BB6B6A">
        <w:rPr>
          <w:rStyle w:val="StyleUnderline"/>
        </w:rPr>
        <w:t>Gunther famously declared strict scrutiny to be “‘</w:t>
      </w:r>
      <w:r w:rsidRPr="00BB6B6A">
        <w:rPr>
          <w:rStyle w:val="Emphasis"/>
        </w:rPr>
        <w:t>strict’ in theory and fatal in fact</w:t>
      </w:r>
      <w:r w:rsidRPr="00BB6B6A">
        <w:rPr>
          <w:rStyle w:val="StyleUnderline"/>
        </w:rPr>
        <w:t>”</w:t>
      </w:r>
      <w:r w:rsidRPr="00BB6B6A">
        <w:rPr>
          <w:sz w:val="16"/>
        </w:rPr>
        <w:t xml:space="preserve"> in 1972. Although Professor Gunther's pithy and influential slogan may have been a reasonably accurate characterization at that time, </w:t>
      </w:r>
      <w:r w:rsidRPr="00BB6B6A">
        <w:rPr>
          <w:rStyle w:val="StyleUnderline"/>
        </w:rPr>
        <w:t>strict scrutiny in the realm of the First Amendment is now much less fatal to government regulation of expression.</w:t>
      </w:r>
      <w:r w:rsidRPr="00BB6B6A">
        <w:rPr>
          <w:sz w:val="16"/>
        </w:rPr>
        <w:t xml:space="preserve"> This article explores the beginnings of the strict scrutiny test and the underpinnings of its subsequent dilution. The article examines the multiple ways </w:t>
      </w:r>
      <w:r w:rsidRPr="00BB6B6A">
        <w:rPr>
          <w:rStyle w:val="StyleUnderline"/>
        </w:rPr>
        <w:t>courts can avoid applying strict scrutiny and argues that compelling state interests are proliferating in a manner that is harmful to robust speech protection</w:t>
      </w:r>
      <w:r w:rsidRPr="00BB6B6A">
        <w:rPr>
          <w:sz w:val="16"/>
        </w:rPr>
        <w:t xml:space="preserve">. It also critiques the lack of precision in narrow tailoring analysis. The article concludes that First Amendment </w:t>
      </w:r>
      <w:r w:rsidRPr="00BB6B6A">
        <w:rPr>
          <w:rStyle w:val="StyleUnderline"/>
        </w:rPr>
        <w:t xml:space="preserve">strict scrutiny has </w:t>
      </w:r>
      <w:r w:rsidRPr="00BB6B6A">
        <w:rPr>
          <w:rStyle w:val="Emphasis"/>
        </w:rPr>
        <w:t>serious weaknesses that threaten to undermine vigorous protection for expression and offers suggestions for increasing the rigor and precision of the doctrine.</w:t>
      </w:r>
    </w:p>
    <w:p w:rsidR="00D370D8" w:rsidRPr="00360188" w:rsidRDefault="00D370D8" w:rsidP="00D370D8">
      <w:pPr>
        <w:pStyle w:val="Heading4"/>
        <w:rPr>
          <w:rFonts w:cs="Arial"/>
        </w:rPr>
      </w:pPr>
      <w:r w:rsidRPr="00360188">
        <w:rPr>
          <w:rFonts w:cs="Arial"/>
        </w:rPr>
        <w:t>Difference between strict scrutiny and rational basis—and explanation by Justice Kennedy</w:t>
      </w:r>
    </w:p>
    <w:p w:rsidR="00D370D8" w:rsidRPr="00360188" w:rsidRDefault="00D370D8" w:rsidP="00D370D8">
      <w:pPr>
        <w:rPr>
          <w:rFonts w:cs="Arial"/>
        </w:rPr>
      </w:pPr>
      <w:r w:rsidRPr="00360188">
        <w:rPr>
          <w:rFonts w:cs="Arial"/>
          <w:b/>
          <w:sz w:val="26"/>
          <w:szCs w:val="26"/>
        </w:rPr>
        <w:t xml:space="preserve">McMillen 06 </w:t>
      </w:r>
      <w:r>
        <w:rPr>
          <w:rFonts w:cs="Arial"/>
        </w:rPr>
        <w:t>(</w:t>
      </w:r>
      <w:r w:rsidRPr="00360188">
        <w:rPr>
          <w:rFonts w:cs="Arial"/>
        </w:rPr>
        <w:t>Lucas McMillen, University of St. Thomas, “Eye on Islam: Judicial Scrutiny Along the Religious Profiling/Suspect Description Reliance Spectrum”,</w:t>
      </w:r>
      <w:r w:rsidRPr="00360188">
        <w:rPr>
          <w:rFonts w:cs="Arial"/>
          <w:b/>
          <w:sz w:val="26"/>
          <w:szCs w:val="26"/>
        </w:rPr>
        <w:t xml:space="preserve"> </w:t>
      </w:r>
      <w:r w:rsidRPr="00360188">
        <w:rPr>
          <w:rFonts w:cs="Arial"/>
          <w:color w:val="000000" w:themeColor="text1"/>
        </w:rPr>
        <w:t>[</w:t>
      </w:r>
      <w:hyperlink r:id="rId93" w:history="1">
        <w:r w:rsidRPr="00360188">
          <w:rPr>
            <w:rStyle w:val="Hyperlink"/>
            <w:rFonts w:cs="Arial"/>
            <w:color w:val="000000" w:themeColor="text1"/>
          </w:rPr>
          <w:t>http://ir.stthomas.edu/cgi/viewcontent.cgi?article=1107&amp;context=ustlj</w:t>
        </w:r>
      </w:hyperlink>
      <w:r>
        <w:rPr>
          <w:rStyle w:val="Hyperlink"/>
          <w:rFonts w:cs="Arial"/>
          <w:color w:val="000000" w:themeColor="text1"/>
        </w:rPr>
        <w:t>)</w:t>
      </w:r>
    </w:p>
    <w:p w:rsidR="00D370D8" w:rsidRPr="00360188" w:rsidRDefault="00D370D8" w:rsidP="00D370D8">
      <w:pPr>
        <w:rPr>
          <w:rFonts w:cs="Arial"/>
        </w:rPr>
      </w:pPr>
      <w:r w:rsidRPr="00360188">
        <w:rPr>
          <w:rFonts w:cs="Arial"/>
        </w:rPr>
        <w:t xml:space="preserve">For the issue of religious-group targeting, of course, one must address an issue that Oneonta did not. While Oneonta's issue of racial profiling is a Fourteenth Amendment question exclusively, </w:t>
      </w:r>
      <w:r w:rsidRPr="00360188">
        <w:rPr>
          <w:rStyle w:val="StyleUnderline"/>
          <w:rFonts w:cs="Arial"/>
        </w:rPr>
        <w:t>the issue of religious-group targeting-involving a potentially discriminatory infringement of religious exercise-represents a point of convergence for the protections of the First and Fourteenth Amendments</w:t>
      </w:r>
      <w:r w:rsidRPr="00360188">
        <w:rPr>
          <w:rFonts w:cs="Arial"/>
        </w:rPr>
        <w:t xml:space="preserve">.25 When </w:t>
      </w:r>
      <w:r w:rsidRPr="00360188">
        <w:rPr>
          <w:rStyle w:val="StyleUnderline"/>
          <w:rFonts w:cs="Arial"/>
        </w:rPr>
        <w:t>these two constitutional claims are collapsed, a court's analysis of them collapses as well</w:t>
      </w:r>
      <w:r w:rsidRPr="00360188">
        <w:rPr>
          <w:rFonts w:cs="Arial"/>
        </w:rPr>
        <w:t>, such that a court will use t</w:t>
      </w:r>
      <w:r w:rsidRPr="00360188">
        <w:rPr>
          <w:rStyle w:val="StyleUnderline"/>
          <w:rFonts w:cs="Arial"/>
        </w:rPr>
        <w:t xml:space="preserve">he Fourteenth Amendment's analytical framework to evaluate the state's imposition on First Amendment free exercise rights. Put another way, in reviewing a potentially unconstitutional state infringement on free exercise, a court will evaluate the infringement with one of two levels of scrutiny26: it will determine whether the infringement is either (1) rationally related to a legitimate government purpose ("rational basis scrutiny"),27 or (2) whether it is necessary to achieve a compelling government purpose </w:t>
      </w:r>
      <w:r w:rsidRPr="00360188">
        <w:rPr>
          <w:rStyle w:val="Emphasis"/>
        </w:rPr>
        <w:t>("strict scrutiny</w:t>
      </w:r>
      <w:r w:rsidRPr="00360188">
        <w:rPr>
          <w:rStyle w:val="StyleUnderline"/>
          <w:rFonts w:cs="Arial"/>
        </w:rPr>
        <w:t>")</w:t>
      </w:r>
      <w:r w:rsidRPr="00360188">
        <w:rPr>
          <w:rFonts w:cs="Arial"/>
        </w:rPr>
        <w:t xml:space="preserve">.28 The question of which level of scrutiny will be applied is, of course, the crux of the matter, as </w:t>
      </w:r>
      <w:r w:rsidRPr="00360188">
        <w:rPr>
          <w:rStyle w:val="StyleUnderline"/>
          <w:rFonts w:cs="Arial"/>
        </w:rPr>
        <w:t>rational basis scrutiny is enormously deferential, while strict scrutiny has generally proven to be</w:t>
      </w:r>
      <w:r w:rsidRPr="00360188">
        <w:rPr>
          <w:rFonts w:cs="Arial"/>
        </w:rPr>
        <w:t>, to quote Professor Gunther, "</w:t>
      </w:r>
      <w:r w:rsidRPr="00360188">
        <w:rPr>
          <w:rStyle w:val="Emphasis"/>
        </w:rPr>
        <w:t>strict in theory and fatal in fact</w:t>
      </w:r>
      <w:r w:rsidRPr="00360188">
        <w:rPr>
          <w:rFonts w:cs="Arial"/>
        </w:rPr>
        <w:t xml:space="preserve">."29 1. Level of Scrutiny In Church of the Lukumi Babalu Aye, Inc. v. City of Hialeah,30 </w:t>
      </w:r>
      <w:r w:rsidRPr="00360188">
        <w:rPr>
          <w:rStyle w:val="StyleUnderline"/>
          <w:rFonts w:cs="Arial"/>
        </w:rPr>
        <w:t>the Court employed the converged First-and-Fourteenth-Amendment analysis and established that its critical question of scrutiny turns on whether government officials, in imposing upon religious exercise, have done so with intent to suppress the targeted religion-discriminatory intent.</w:t>
      </w:r>
      <w:r w:rsidRPr="00360188">
        <w:rPr>
          <w:rFonts w:cs="Arial"/>
        </w:rPr>
        <w:t xml:space="preserve"> At issue in Lukumi was the constitutionality of the City of Hialeah's animal sacrifice prohibition, a prohibition contained in a series of ordinances that the city's Santeria practitioners challenged as being a thinly veiled effort to curtail their religious activities.3l Justice </w:t>
      </w:r>
      <w:r w:rsidRPr="00360188">
        <w:rPr>
          <w:rStyle w:val="StyleUnderline"/>
          <w:rFonts w:cs="Arial"/>
        </w:rPr>
        <w:t>Kennedy, writing for the Lukumi majority, began describing the mechanics of the Court's merged First-and-Fourteenth-Amendment analysis by discussing Employment Division v. Smith,32 the case in which the Court gave a rational basis review to an Oregon peyote prohibition that frustrated Native American religious practice</w:t>
      </w:r>
      <w:r w:rsidRPr="00360188">
        <w:rPr>
          <w:rFonts w:cs="Arial"/>
        </w:rPr>
        <w:t xml:space="preserve">.33 </w:t>
      </w:r>
      <w:r w:rsidRPr="00360188">
        <w:rPr>
          <w:rStyle w:val="StyleUnderline"/>
          <w:rFonts w:cs="Arial"/>
        </w:rPr>
        <w:t>According to Kennedy, Smith establishes the first direction that a court can take in the merged analysis: when it finds that conditions similar to those in Smith are present-Le., when the state's action is neutrally postured towards religion-a court should review that action with light scrutiny. To this effect, Kennedy wrote, "A law that is neutral and of general applicability need not be justified by a compelling governmental interest even if the law has the incidental effect of burdening a particular religious practice.</w:t>
      </w:r>
      <w:r w:rsidRPr="00360188">
        <w:rPr>
          <w:rFonts w:cs="Arial"/>
        </w:rPr>
        <w:t>"34</w:t>
      </w:r>
      <w:r w:rsidRPr="00360188">
        <w:rPr>
          <w:rStyle w:val="StyleUnderline"/>
          <w:rFonts w:cs="Arial"/>
        </w:rPr>
        <w:t>Kennedy then continued, moving on to describe the second direction of the merged analysis, which he deemed to be the proper direction to take in Lukumi: when a court finds that the conditions of Smith are not met</w:t>
      </w:r>
      <w:r w:rsidRPr="00360188">
        <w:rPr>
          <w:rFonts w:cs="Arial"/>
        </w:rPr>
        <w:t xml:space="preserve">, such that </w:t>
      </w:r>
      <w:r w:rsidRPr="00360188">
        <w:rPr>
          <w:rStyle w:val="Emphasis"/>
        </w:rPr>
        <w:t>discriminatory intent is the state action's raison d'etre, the state's action will be subjected to strict scrutiny</w:t>
      </w:r>
      <w:r w:rsidRPr="00360188">
        <w:rPr>
          <w:rFonts w:cs="Arial"/>
        </w:rPr>
        <w:t xml:space="preserve">. Kennedy worded the second direction this way: "If the object of a law is to infringe upon or restrict practices because of their religious motivation, the law is not neutral; and it is invalid unless it is justified by a compelling interest and is narrowly tailored to advance that interest."3s Ultimately, </w:t>
      </w:r>
      <w:r w:rsidRPr="00360188">
        <w:rPr>
          <w:rStyle w:val="StyleUnderline"/>
          <w:rFonts w:cs="Arial"/>
        </w:rPr>
        <w:t>the Court determined that discriminatory intent lay behind Lukumi's animal sacrifice prohibition-that it "had as [its] object the suppression of religion"-and struck it down as unconstitutional</w:t>
      </w:r>
      <w:r w:rsidRPr="00360188">
        <w:rPr>
          <w:rFonts w:cs="Arial"/>
        </w:rPr>
        <w:t xml:space="preserve">. </w:t>
      </w:r>
    </w:p>
    <w:p w:rsidR="00D370D8" w:rsidRPr="00BB6B6A" w:rsidRDefault="00D370D8" w:rsidP="00D370D8">
      <w:pPr>
        <w:pStyle w:val="Heading3"/>
        <w:rPr>
          <w:rStyle w:val="StyleUnderline"/>
          <w:rFonts w:cs="Arial"/>
          <w:b w:val="0"/>
          <w:sz w:val="32"/>
        </w:rPr>
      </w:pPr>
      <w:r w:rsidRPr="00360188">
        <w:rPr>
          <w:rFonts w:cs="Arial"/>
        </w:rPr>
        <w:t>Squo Solves</w:t>
      </w:r>
    </w:p>
    <w:p w:rsidR="00D370D8" w:rsidRPr="00360188" w:rsidRDefault="00D370D8" w:rsidP="00D370D8">
      <w:pPr>
        <w:pStyle w:val="Heading4"/>
        <w:rPr>
          <w:rFonts w:cs="Arial"/>
        </w:rPr>
      </w:pPr>
      <w:r>
        <w:rPr>
          <w:rFonts w:cs="Arial"/>
        </w:rPr>
        <w:t>Status quo solves – government is expanding regulations now, but local enforcement won’t comply</w:t>
      </w:r>
    </w:p>
    <w:p w:rsidR="00D370D8" w:rsidRPr="00360188" w:rsidRDefault="00D370D8" w:rsidP="00D370D8">
      <w:pPr>
        <w:rPr>
          <w:rFonts w:cs="Arial"/>
        </w:rPr>
      </w:pPr>
      <w:r w:rsidRPr="00360188">
        <w:rPr>
          <w:rStyle w:val="Style13ptBold"/>
          <w:rFonts w:cs="Arial"/>
        </w:rPr>
        <w:t>Apuzzo 14</w:t>
      </w:r>
      <w:r>
        <w:rPr>
          <w:rFonts w:cs="Arial"/>
        </w:rPr>
        <w:t xml:space="preserve"> (Matt, </w:t>
      </w:r>
      <w:r w:rsidRPr="00360188">
        <w:rPr>
          <w:rFonts w:cs="Arial"/>
        </w:rPr>
        <w:t xml:space="preserve">”U.S. to Expand Rules Limiting Use of Profiling by Federal Agents”,January 16, </w:t>
      </w:r>
      <w:hyperlink r:id="rId94" w:history="1">
        <w:r w:rsidRPr="005A1680">
          <w:rPr>
            <w:rStyle w:val="Hyperlink"/>
            <w:rFonts w:cs="Arial"/>
          </w:rPr>
          <w:t>http://www.nytimes.com/2014/01/16/us/politics/us-to-expand-rules-limiting-use-of-profiling-by-federal-agents.html?_r=0</w:t>
        </w:r>
      </w:hyperlink>
      <w:r w:rsidRPr="00360188">
        <w:rPr>
          <w:rFonts w:cs="Arial"/>
        </w:rPr>
        <w:t>)</w:t>
      </w:r>
    </w:p>
    <w:p w:rsidR="00D370D8" w:rsidRPr="00BB6B6A" w:rsidRDefault="00D370D8" w:rsidP="00D370D8">
      <w:pPr>
        <w:rPr>
          <w:sz w:val="16"/>
        </w:rPr>
      </w:pPr>
      <w:r w:rsidRPr="00BB6B6A">
        <w:rPr>
          <w:rStyle w:val="StyleUnderline"/>
        </w:rPr>
        <w:t>The Justice Department will significantly expand its definition of racial profiling to prohibit federal agents from considering religion, national origin, gender and sexual orientation in their investigations, a government official said Wednesday. The move addresses a decade of criticism from civil rights groups that say federal authorities have in particular singled out Muslims in counterterrorism investigations and Latinos for immigration investigations. The Bush administration banned profiling in 2003, but with two caveats: It did not apply to national security cases,</w:t>
      </w:r>
      <w:r w:rsidRPr="00BB6B6A">
        <w:rPr>
          <w:sz w:val="16"/>
        </w:rPr>
        <w:t xml:space="preserve"> and it covered only race, not religion, ancestry or other factors. Since taking office, Attorney General Eric H. Holder Jr. has been under pressure from Democrats in Congress to eliminate those provisions. “These exceptions are a license to profile American Muslims and Hispanic-Americans,” Senator Richard J. Durbin, Democrat of Illinois, said in 2012. President George W. Bush said in 2001 that racial profiling was wrong and promised “to end it in America.” But that was before the terrorist attacks of Sept. 11. After those attacks, federal agents arrested and detained dozens of Muslim men who had no ties to terrorism. The government also began a program known as special registration, which required tens of thousands of Arab and Muslim men to register with the authorities because of their nationalities. “Putting an end to this practice not only comports with the Constitution, it would put real teeth to the F.B.I.’s claims that it wants better relationships with religious minorities,” said Hina Shamsi, a national security lawyer with the American Civil Liberties Union. It is not clear whether Mr. Holder also intends to make the rules apply to national security investigations, which would further respond to complaints from Muslim groups. “Adding religion and national origin is huge,” said Linda Sarsour, advocacy director for the National Network for Arab American Communities. “But if they don’t close the national security loophole, then it’s really irrelevant.” Ms. Sarsour said she also hoped that Mr. Holder would declare that surveillance, not just traffic stops and arrests, was prohibited based on religion. The Justice Department has been reviewing the rules for several years and has not publicly signaled how it might change them. Mr. </w:t>
      </w:r>
      <w:r w:rsidRPr="00BB6B6A">
        <w:rPr>
          <w:rStyle w:val="StyleUnderline"/>
        </w:rPr>
        <w:t>Holder disclosed his plans in a meeting on Wednesday with Mayor Bill de Blasio of New York, according to an official briefed on the meeting who spoke on the condition of anonymity because the conversation was private. Mr. de Blasio was elected in November after running a campaign in which he heavily criticized the Police Department’s stop-and-frisk tactic</w:t>
      </w:r>
      <w:r w:rsidRPr="00BB6B6A">
        <w:rPr>
          <w:sz w:val="16"/>
        </w:rPr>
        <w:t xml:space="preserve">, which overwhelmingly targets minorities and which a federal judge declared unconstitutional. The mayor and attorney general did not discuss when the rule change would be announced, the official said. A senior Democratic congressional aide, however, said the Obama administration had indicated an announcement was “imminent.” </w:t>
      </w:r>
      <w:r w:rsidRPr="00BB6B6A">
        <w:rPr>
          <w:rStyle w:val="StyleUnderline"/>
        </w:rPr>
        <w:t>The Justice Department would not confirm the new rules on Wednesday night but released a short statement saying that the mayor and the attorney general discussed “preventing crime while protecting civil rights and civil liberties.” In the past, Mr. Holder has spoken out forcefully against profiling</w:t>
      </w:r>
      <w:r w:rsidRPr="00BB6B6A">
        <w:rPr>
          <w:sz w:val="16"/>
        </w:rPr>
        <w:t>. “Racial profiling is wrong,” he said in a 2010 speech. “It can leave a lasting scar on communities and individuals. And it is, quite simply, bad policing — whatever city, whatever state.” Officials in the Bush administration made similar statements, however, which is why civil rights groups have eagerly waited to hear not just Mr. Holder’s opinion, but also the rules he plans to enact</w:t>
      </w:r>
      <w:r w:rsidRPr="00BB6B6A">
        <w:rPr>
          <w:rStyle w:val="StyleUnderline"/>
        </w:rPr>
        <w:t>. As written, the Justice Department’s rules prohibit federal agents from using race as a factor in their investigations</w:t>
      </w:r>
      <w:r w:rsidRPr="00BB6B6A">
        <w:rPr>
          <w:sz w:val="16"/>
        </w:rPr>
        <w:t xml:space="preserve"> unless there is specific, credible information that makes race relevant to a case. For example, narcotics investigators may not increase traffic stops in minority neighborhoods on the belief that some minorities are more likely to sell drugs. They can, however, rely on information from witnesses who use race in their descriptions of suspects. </w:t>
      </w:r>
      <w:r w:rsidRPr="00BB6B6A">
        <w:rPr>
          <w:rStyle w:val="StyleUnderline"/>
        </w:rPr>
        <w:t>The rules cover federal law enforcement agencies such as the F.B.I. They do not cover local or state police departments. That is significant because Muslim groups have sued the New York Police Department over surveillance programs that mapped Muslim neighborhoods,</w:t>
      </w:r>
      <w:r w:rsidRPr="00BB6B6A">
        <w:rPr>
          <w:sz w:val="16"/>
        </w:rPr>
        <w:t xml:space="preserve"> photographed their businesses and built files on where they eat, shop and pray. Mr. Holder’s comments about the new racial profiling rules came up in a conversation about that topic, the official said. William J. Bratton, the city’s new police commissioner, has said he will review those practices. </w:t>
      </w:r>
      <w:r w:rsidRPr="00BB6B6A">
        <w:rPr>
          <w:rStyle w:val="StyleUnderline"/>
        </w:rPr>
        <w:t>While the rules directly control only federal law enforcement activities, their indirect effect is much broader</w:t>
      </w:r>
      <w:r w:rsidRPr="00BB6B6A">
        <w:rPr>
          <w:sz w:val="16"/>
        </w:rPr>
        <w:t xml:space="preserve">, said Fahd Ahmed, the legal director of the Queens-based South Asian immigrant advocacy group Desis Rising Up and Moving. For instance, he said, immigration bills in Congress have copied the Justice Department profiling language. And civil rights groups can use the rules to pressure state and local agencies to change their policies. “Federal guidelines definitely have an impact,” Mr. Ahmed said. “Local organizers can say, ‘These policies are not in line with what’s coming from the federal level.’ ” </w:t>
      </w:r>
    </w:p>
    <w:p w:rsidR="00D370D8" w:rsidRPr="00360188" w:rsidRDefault="00D370D8" w:rsidP="00D370D8">
      <w:pPr>
        <w:pStyle w:val="Heading4"/>
        <w:rPr>
          <w:rFonts w:cs="Arial"/>
        </w:rPr>
      </w:pPr>
      <w:r>
        <w:rPr>
          <w:rFonts w:cs="Arial"/>
        </w:rPr>
        <w:t>Squo solves – newly established SORC limits religious surveillance</w:t>
      </w:r>
    </w:p>
    <w:p w:rsidR="00D370D8" w:rsidRPr="00360188" w:rsidRDefault="00D370D8" w:rsidP="00D370D8">
      <w:pPr>
        <w:rPr>
          <w:rFonts w:cs="Arial"/>
        </w:rPr>
      </w:pPr>
      <w:r w:rsidRPr="00360188">
        <w:rPr>
          <w:rStyle w:val="Style13ptBold"/>
          <w:rFonts w:cs="Arial"/>
        </w:rPr>
        <w:t>Bullard ’13</w:t>
      </w:r>
      <w:r w:rsidRPr="00360188">
        <w:rPr>
          <w:rFonts w:cs="Arial"/>
        </w:rPr>
        <w:t xml:space="preserve"> (Ben Bullard; June 14, 2013; Personal Liberty; “The FBI Can Pull Back Your Curtain, But Mosques Are Off-Limits”; http://personalliberty.com/the-fbi-can-pull-back-your-curtain-but-mosques-are-off-limits/)</w:t>
      </w:r>
    </w:p>
    <w:p w:rsidR="00D370D8" w:rsidRPr="00BB6B6A" w:rsidRDefault="00D370D8" w:rsidP="00D370D8">
      <w:pPr>
        <w:rPr>
          <w:sz w:val="16"/>
        </w:rPr>
      </w:pPr>
      <w:r w:rsidRPr="00BB6B6A">
        <w:rPr>
          <w:rStyle w:val="StyleUnderline"/>
        </w:rPr>
        <w:t>Ever since Islamic groups cried out against the FBI’s semi-successful surveillance into terrorist plots that emanated from mosques, the agency has been forced to turn its attention elsewhere</w:t>
      </w:r>
      <w:r w:rsidRPr="00BB6B6A">
        <w:rPr>
          <w:sz w:val="16"/>
        </w:rPr>
        <w:t xml:space="preserve"> in the ongoing campaign to uncover domestic terrorism. In February 2011, </w:t>
      </w:r>
      <w:r w:rsidRPr="00BB6B6A">
        <w:rPr>
          <w:rStyle w:val="StyleUnderline"/>
        </w:rPr>
        <w:t>the American Civil Liberties Union (ACLU) joined the Council for American-Islamic Relations of Greater Los Angeles in filing a Federal class-action lawsuit against the FBI for infiltrating mosques in Southern California and allegedly gathering general information without probable cause. Regardless of the merits of that</w:t>
      </w:r>
      <w:r w:rsidRPr="00BB6B6A">
        <w:rPr>
          <w:sz w:val="16"/>
        </w:rPr>
        <w:t xml:space="preserve"> suit, the </w:t>
      </w:r>
      <w:r w:rsidRPr="00BB6B6A">
        <w:rPr>
          <w:rStyle w:val="StyleUnderline"/>
        </w:rPr>
        <w:t xml:space="preserve">backlash over the Southern California case had a subversive effect on Federal domestic surveillance policy. Later that same year, the Administration of President Barack </w:t>
      </w:r>
      <w:r w:rsidRPr="00BB6B6A">
        <w:rPr>
          <w:rStyle w:val="Emphasis"/>
        </w:rPr>
        <w:t xml:space="preserve">Obama established a review panel within the Department of Justice called the Sensitive Operations Review Committee, effectively carving out special treatment for the religious, political, journalistic and academic spheres: </w:t>
      </w:r>
      <w:r w:rsidRPr="00BB6B6A">
        <w:rPr>
          <w:sz w:val="16"/>
        </w:rPr>
        <w:t xml:space="preserve">A sensitive investigative matter (SIM) is defined as an investigative matter involving the activities of a domestic public official or domestic political candidate (involving corruption or a threat to the national security), a religious or domestic political organization or individual prominent in such an organization, or the news media; an investigative matter having an academic nexus; or any other matter which, in the judgment of the official authorizing the investigation, should be brought to the attention of FBI Headquarters (FBIHQ) and other DOJ officials. (Attorney General’s Guidelines for Domestic FBI Operations (AGG-I Dom), Part VILN.) As a matter of FBI policy, “judgment” means that </w:t>
      </w:r>
      <w:r w:rsidRPr="00BB6B6A">
        <w:rPr>
          <w:rStyle w:val="StyleUnderline"/>
        </w:rPr>
        <w:t>the decision of the authorizing official is discretionary</w:t>
      </w:r>
      <w:r w:rsidRPr="00BB6B6A">
        <w:rPr>
          <w:sz w:val="16"/>
        </w:rPr>
        <w:t>. Whether the FBI should be indiscriminately watching any individual or affiliated group is a matter for a separate article (indeed, we’ve written several of them), and recent scandals showing that the Nation’s vast enforcement empire is doing just that are both loathsome and alarming. But if Obama is going to watch most of us, it’s only fair (and makes a fair amount of sense) that he watch all of us.</w:t>
      </w:r>
    </w:p>
    <w:p w:rsidR="00D370D8" w:rsidRDefault="00D370D8" w:rsidP="00D370D8">
      <w:pPr>
        <w:pStyle w:val="Heading3"/>
      </w:pPr>
      <w:r>
        <w:t>No Data Sharing</w:t>
      </w:r>
    </w:p>
    <w:p w:rsidR="00D370D8" w:rsidRPr="00BB6B6A" w:rsidRDefault="00D370D8" w:rsidP="00D370D8">
      <w:pPr>
        <w:pStyle w:val="Heading4"/>
      </w:pPr>
      <w:r>
        <w:t xml:space="preserve">Federal changes don’t affect local communities – fusion centers don’t work which is the only way for different levels of enforcement to share information. </w:t>
      </w:r>
    </w:p>
    <w:p w:rsidR="00D370D8" w:rsidRPr="00360188" w:rsidRDefault="00D370D8" w:rsidP="00D370D8">
      <w:pPr>
        <w:rPr>
          <w:rFonts w:cs="Arial"/>
        </w:rPr>
      </w:pPr>
      <w:r w:rsidRPr="00360188">
        <w:rPr>
          <w:rStyle w:val="Style13ptBold"/>
          <w:rFonts w:cs="Arial"/>
        </w:rPr>
        <w:t>PSI 12</w:t>
      </w:r>
      <w:r>
        <w:rPr>
          <w:rFonts w:cs="Arial"/>
        </w:rPr>
        <w:t xml:space="preserve"> (</w:t>
      </w:r>
      <w:r w:rsidRPr="00360188">
        <w:rPr>
          <w:rFonts w:cs="Arial"/>
        </w:rPr>
        <w:t>PERMANENT SUBCOMMITTEE ON INVESTIGATIONS, the oldest subcommittee of the U.S. Senate Committee on Homeland Security and Governmental Affairs, “FEDERAL SUPPORT FOR AND INVOLVEMENT IN STATE AND LOCAL F</w:t>
      </w:r>
      <w:r>
        <w:rPr>
          <w:rFonts w:cs="Arial"/>
        </w:rPr>
        <w:t>USION CENTERS”, October 3, 2012 )</w:t>
      </w:r>
    </w:p>
    <w:p w:rsidR="00D370D8" w:rsidRDefault="00D370D8" w:rsidP="00D370D8">
      <w:pPr>
        <w:rPr>
          <w:rStyle w:val="StyleUnderline"/>
        </w:rPr>
      </w:pPr>
      <w:r w:rsidRPr="00BB6B6A">
        <w:rPr>
          <w:rStyle w:val="StyleUnderline"/>
        </w:rPr>
        <w:t>Sharing terrorism-related information between state, local and Federal officials is crucial to protecting the United States from another terrorist attack</w:t>
      </w:r>
      <w:r w:rsidRPr="00BB6B6A">
        <w:rPr>
          <w:sz w:val="16"/>
        </w:rPr>
        <w:t xml:space="preserve">. Achieving this objective was the motivation for Congress and the White House to invest hundreds of millions of taxpayer dollars over the last nine years in support of dozens of state and local fusion centers across the United States. 1 Congress directed the Department of Homeland Security (DHS) to lead this initiative. A bipartisan investigation by the Permanent Subcommittee on Investigations has found, however, </w:t>
      </w:r>
      <w:r w:rsidRPr="00BB6B6A">
        <w:rPr>
          <w:rStyle w:val="StyleUnderline"/>
        </w:rPr>
        <w:t>that DHS’s work with those state and local fusion centers has not produced useful intelligence to support Federal counterterrorism efforts</w:t>
      </w:r>
      <w:r w:rsidRPr="00BB6B6A">
        <w:rPr>
          <w:sz w:val="16"/>
        </w:rPr>
        <w:t xml:space="preserve">. The Subcommittee investigation found that </w:t>
      </w:r>
      <w:r w:rsidRPr="00BB6B6A">
        <w:rPr>
          <w:rStyle w:val="StyleUnderline"/>
        </w:rPr>
        <w:t>DHS-assigned detailees to the fusion centers forwarded “intelligence” of uneven quality – oftentimes shoddy, rarely timely, sometimes endangering citizens’ civil liberties and Privacy Act protections, occasionally taken from already-published public sources, and more often than not unrelated to terrorism.</w:t>
      </w:r>
      <w:r w:rsidRPr="00BB6B6A">
        <w:rPr>
          <w:sz w:val="16"/>
        </w:rPr>
        <w:t xml:space="preserve"> The Subcommittee investigation also found that </w:t>
      </w:r>
      <w:r w:rsidRPr="00BB6B6A">
        <w:rPr>
          <w:rStyle w:val="StyleUnderline"/>
        </w:rPr>
        <w:t>DHS officials’ public claims about fusion centers were not always accurate</w:t>
      </w:r>
      <w:r w:rsidRPr="00BB6B6A">
        <w:rPr>
          <w:sz w:val="16"/>
        </w:rPr>
        <w:t>. For instance, DHS officials asserted that some fusion centers existed when they did not. At times, DHS officials overstated fusion centers’ “success stories.”</w:t>
      </w:r>
      <w:r w:rsidRPr="00BB6B6A">
        <w:rPr>
          <w:rStyle w:val="StyleUnderline"/>
        </w:rPr>
        <w:t xml:space="preserve"> At other times, DHS officials failed to disclose or acknowledge non-public evaluations highlighting a host of problems at fusion centers and in DHS’s own operations.</w:t>
      </w:r>
    </w:p>
    <w:p w:rsidR="00D370D8" w:rsidRPr="00360188" w:rsidRDefault="00D370D8" w:rsidP="00D370D8">
      <w:pPr>
        <w:pStyle w:val="Heading4"/>
        <w:rPr>
          <w:rFonts w:cs="Arial"/>
        </w:rPr>
      </w:pPr>
      <w:r w:rsidRPr="00360188">
        <w:rPr>
          <w:rFonts w:cs="Arial"/>
        </w:rPr>
        <w:t>Local-federal police data distribution fails—it’s too unorganized—local law enforcement cellphone data collection is another alt cause</w:t>
      </w:r>
    </w:p>
    <w:p w:rsidR="00D370D8" w:rsidRPr="00360188" w:rsidRDefault="00D370D8" w:rsidP="00D370D8">
      <w:pPr>
        <w:rPr>
          <w:rFonts w:cs="Arial"/>
        </w:rPr>
      </w:pPr>
      <w:r w:rsidRPr="00360188">
        <w:rPr>
          <w:rStyle w:val="Style13ptBold"/>
          <w:rFonts w:cs="Arial"/>
        </w:rPr>
        <w:t>Ackerman 13</w:t>
      </w:r>
      <w:r>
        <w:rPr>
          <w:rFonts w:cs="Arial"/>
        </w:rPr>
        <w:t xml:space="preserve"> (</w:t>
      </w:r>
      <w:r w:rsidRPr="00360188">
        <w:rPr>
          <w:rFonts w:cs="Arial"/>
        </w:rPr>
        <w:t xml:space="preserve">Spencer, national security editor for Guardian US and won the 2012 National Magazine Award for Digital Reporting, “Data-sharing among US law agencies amounts to 'organised chaos' – report”, December 10, 2013, </w:t>
      </w:r>
      <w:hyperlink r:id="rId95" w:history="1">
        <w:r w:rsidRPr="00360188">
          <w:rPr>
            <w:rStyle w:val="Hyperlink"/>
            <w:rFonts w:cs="Arial"/>
          </w:rPr>
          <w:t>http://www.theguardian.com/world/2013/dec/10/data-sharing-law-enforcement-organised-chaos</w:t>
        </w:r>
      </w:hyperlink>
      <w:r>
        <w:rPr>
          <w:rFonts w:cs="Arial"/>
        </w:rPr>
        <w:t>)</w:t>
      </w:r>
    </w:p>
    <w:p w:rsidR="00D370D8" w:rsidRPr="00360188" w:rsidRDefault="00D370D8" w:rsidP="00D370D8">
      <w:pPr>
        <w:rPr>
          <w:rFonts w:cs="Arial"/>
          <w:sz w:val="16"/>
        </w:rPr>
      </w:pPr>
      <w:r w:rsidRPr="00360188">
        <w:rPr>
          <w:rFonts w:cs="Arial"/>
          <w:sz w:val="16"/>
        </w:rPr>
        <w:t xml:space="preserve">The </w:t>
      </w:r>
      <w:r w:rsidRPr="00360188">
        <w:rPr>
          <w:rStyle w:val="StyleUnderline"/>
          <w:rFonts w:cs="Arial"/>
        </w:rPr>
        <w:t>sharing of crucial intelligence about counter-terrorism between the FBI, the Department of Homeland Security and local police departments takes place through a patchwork process that amounts to “organized chaos</w:t>
      </w:r>
      <w:r w:rsidRPr="00360188">
        <w:rPr>
          <w:rFonts w:cs="Arial"/>
          <w:sz w:val="16"/>
        </w:rPr>
        <w:t xml:space="preserve">”, according to a new report. The report, released Tuesday by the Brennan Center for Justice, a public-policy institute at New York University law school that has a track record of being skeptical of government surveillance, </w:t>
      </w:r>
      <w:r w:rsidRPr="00360188">
        <w:rPr>
          <w:rStyle w:val="StyleUnderline"/>
          <w:rFonts w:cs="Arial"/>
        </w:rPr>
        <w:t>found inconsistent rules, inadequate oversight, apparent wastefulness and insufficient regard for civil liberties nationwide. “This poorly organized system not only wastes time and resources; it also risks masking reliable intelligence that could be crucial to an investigation,”</w:t>
      </w:r>
      <w:r w:rsidRPr="00360188">
        <w:rPr>
          <w:rFonts w:cs="Arial"/>
          <w:sz w:val="16"/>
        </w:rPr>
        <w:t xml:space="preserve"> the report says, warning that </w:t>
      </w:r>
      <w:r w:rsidRPr="00360188">
        <w:rPr>
          <w:rStyle w:val="StyleUnderline"/>
          <w:rFonts w:cs="Arial"/>
        </w:rPr>
        <w:t>a “din of data” is overwhelming law enforcement</w:t>
      </w:r>
      <w:r w:rsidRPr="00360188">
        <w:rPr>
          <w:rFonts w:cs="Arial"/>
          <w:sz w:val="16"/>
        </w:rPr>
        <w:t xml:space="preserve">. “There’s a </w:t>
      </w:r>
      <w:r w:rsidRPr="00360188">
        <w:rPr>
          <w:rStyle w:val="StyleUnderline"/>
          <w:rFonts w:cs="Arial"/>
        </w:rPr>
        <w:t>lot of irrelevant information being collected</w:t>
      </w:r>
      <w:r w:rsidRPr="00360188">
        <w:rPr>
          <w:rFonts w:cs="Arial"/>
          <w:sz w:val="16"/>
        </w:rPr>
        <w:t xml:space="preserve">,” said Michael Price, a counsel with the Brennan Center and the author of the report. “As a result of that, it </w:t>
      </w:r>
      <w:r w:rsidRPr="00360188">
        <w:rPr>
          <w:rStyle w:val="StyleUnderline"/>
          <w:rFonts w:cs="Arial"/>
        </w:rPr>
        <w:t>seems pretty easy for information to slip through the cracks</w:t>
      </w:r>
      <w:r w:rsidRPr="00360188">
        <w:rPr>
          <w:rFonts w:cs="Arial"/>
          <w:sz w:val="16"/>
        </w:rPr>
        <w:t xml:space="preserve">.” A Department of Homeland Security spokesman took vigorous exception to the report’s factual presentation and its conclusions, saying that much of the responsibility for the patchwork rules should properly be attributed to discrepancies in laws across the 50 states and arguing that the fusion centers contribute strongly to national security while protecting civil liberties. </w:t>
      </w:r>
      <w:r w:rsidRPr="00360188">
        <w:rPr>
          <w:rStyle w:val="StyleUnderline"/>
          <w:rFonts w:cs="Arial"/>
        </w:rPr>
        <w:t>Scrutiny of the wide-reaching intelligence apparatus in federal, state and local law enforcement since 9/11 has largely taken a backseat during the past six months’ worth of revelations from whistleblower Edward Snowden about the National Security Agency’s surveillance activities</w:t>
      </w:r>
      <w:r w:rsidRPr="00360188">
        <w:rPr>
          <w:rStyle w:val="Emphasis"/>
        </w:rPr>
        <w:t>. But this week, several reports pointed to an enormous amount of data collected by police departments – particularly from cellular towers</w:t>
      </w:r>
      <w:r w:rsidRPr="00360188">
        <w:rPr>
          <w:rFonts w:cs="Arial"/>
          <w:sz w:val="16"/>
        </w:rPr>
        <w:t xml:space="preserve">. The Brennan Center report examined </w:t>
      </w:r>
      <w:r w:rsidRPr="00360188">
        <w:rPr>
          <w:rStyle w:val="StyleUnderline"/>
          <w:rFonts w:cs="Arial"/>
        </w:rPr>
        <w:t xml:space="preserve">16 major police departments across the US, along with 19 affiliated “fusion centers” – controversial data-sharing pools between federal, state and local agencies – and 14 of the FBI’s joint terrorism task force partnerships with police. It found, among other problems, inconsistent quality control, which permitted a flood of local tips – some as innocuous as </w:t>
      </w:r>
      <w:r w:rsidRPr="00360188">
        <w:rPr>
          <w:rStyle w:val="Emphasis"/>
        </w:rPr>
        <w:t>“ordering food at a restaurant and leav[ing] before the food arrives</w:t>
      </w:r>
      <w:r w:rsidRPr="00360188">
        <w:rPr>
          <w:rStyle w:val="StyleUnderline"/>
          <w:rFonts w:cs="Arial"/>
        </w:rPr>
        <w:t>”</w:t>
      </w:r>
      <w:r w:rsidRPr="00360188">
        <w:rPr>
          <w:rFonts w:cs="Arial"/>
          <w:sz w:val="16"/>
        </w:rPr>
        <w:t xml:space="preserve"> (an example from California, according to a Fusion Center training document obtained by the report's authors) – into fusion centers. </w:t>
      </w:r>
      <w:r w:rsidRPr="00360188">
        <w:rPr>
          <w:rStyle w:val="StyleUnderline"/>
          <w:rFonts w:cs="Arial"/>
        </w:rPr>
        <w:t>Data like that does not meet the legal standard for "reasonable suspicion" normally required to pursue surveillance, let alone the requirements of probable cause</w:t>
      </w:r>
      <w:r w:rsidRPr="00360188">
        <w:rPr>
          <w:rFonts w:cs="Arial"/>
          <w:sz w:val="16"/>
        </w:rPr>
        <w:t xml:space="preserve">. </w:t>
      </w:r>
      <w:r w:rsidRPr="00360188">
        <w:rPr>
          <w:rStyle w:val="Emphasis"/>
        </w:rPr>
        <w:t>Yet it can be stored within fusion centers and accessed by a variety of law enforcement and homeland security agencies for up to a year</w:t>
      </w:r>
      <w:r w:rsidRPr="00360188">
        <w:rPr>
          <w:rFonts w:cs="Arial"/>
          <w:sz w:val="16"/>
        </w:rPr>
        <w:t xml:space="preserve">, the report said. </w:t>
      </w:r>
      <w:r w:rsidRPr="00360188">
        <w:rPr>
          <w:rStyle w:val="StyleUnderline"/>
          <w:rFonts w:cs="Arial"/>
        </w:rPr>
        <w:t>Despite efforts by the Department of Homeland Security, most of the fusion centers operate with “minimal oversight, or no oversight whatsoever”, the report found. Out of 19 centers reviewed, only five require independent audits of retained data</w:t>
      </w:r>
      <w:r w:rsidRPr="00360188">
        <w:rPr>
          <w:rFonts w:cs="Arial"/>
          <w:sz w:val="16"/>
        </w:rPr>
        <w:t xml:space="preserve">. “We’re calling for clear, consistent processes and stronger standards for collecting and sharing information to reduce some of the noise coming from this din of data,” Price said. A Department of Homeland Security spokesman contended Tuesday that the report misrepresented the complexities of data-sharing across local, state and federal agencies, and strongly defended the relevance and performance of fusion centers. “This report fundamentally misunderstands the role of fusion centers within our national security structure and their value to state and local law enforcement,” said DHS press secretary Peter Boogaard. “As pointed out by congressional leaders and major law enforcement organizations across the country, fusion centers greatly improve information sharing and co-ordination between federal, state and local law enforcement. By receiving classified and unclassified information from the federal government and assessing its local implications, fusion centers help law enforcement on the front lines better protect their communities from all threats, whether it is terrorism or other criminal activities.” The FBI did not respond to a request for comment made after a media embargo on the Brennan Center report lifted. </w:t>
      </w:r>
      <w:r w:rsidRPr="00360188">
        <w:rPr>
          <w:rStyle w:val="StyleUnderline"/>
          <w:rFonts w:cs="Arial"/>
        </w:rPr>
        <w:t>Fusion centers have been the subject of criticism from both civil libertarians and powerful elected officials. A 2012 investigation by the bipartisan Senate permanent subcommittee on investigations of more than 80,000 fusion center documents could not find any contribution the centers had made to “disrupt[ing] an active terrorist plot”.</w:t>
      </w:r>
      <w:r w:rsidRPr="00360188">
        <w:rPr>
          <w:rFonts w:cs="Arial"/>
          <w:sz w:val="16"/>
        </w:rPr>
        <w:t xml:space="preserve"> DHS disputes the results of that investigation, as do several legislators on committees overseeing the department. Senator Tom Coburn, an Oklahoman who serves as the top Republican on the Senate government reform and homeland security committee, has emerged as a leading legislative critic of fusion centers and joint terrorism task forces, for many of the same reasons detailed in the Brennan Center report. After a government inquiry indicated many federal data-sharing efforts were duplicative, Coburn issued a statement in April calling them “a vital component of national security”, but adding, “that is not an excuse to waste taxpayer funds”. The Brennan Center’s report comes as </w:t>
      </w:r>
      <w:r w:rsidRPr="00360188">
        <w:rPr>
          <w:rStyle w:val="Emphasis"/>
        </w:rPr>
        <w:t>police departments’ widespread use of cellphone data is attracting new scrutiny.</w:t>
      </w:r>
      <w:r w:rsidRPr="00360188">
        <w:rPr>
          <w:rFonts w:cs="Arial"/>
          <w:sz w:val="16"/>
        </w:rPr>
        <w:t xml:space="preserve"> On Monday, </w:t>
      </w:r>
      <w:r w:rsidRPr="00360188">
        <w:rPr>
          <w:rStyle w:val="StyleUnderline"/>
          <w:rFonts w:cs="Arial"/>
        </w:rPr>
        <w:t>the Washington Post revealed that police departments around the country relied 9,000 times last year on so-called “tower dumps”, or data collected from cellphone signals that went to a given cellphone tower during a certain period of time. That data necessarily includes call information from cellphone subscribers who are never suspected of any crime.</w:t>
      </w:r>
      <w:r w:rsidRPr="00360188">
        <w:rPr>
          <w:rFonts w:cs="Arial"/>
          <w:sz w:val="16"/>
        </w:rPr>
        <w:t xml:space="preserve"> “There are </w:t>
      </w:r>
      <w:r w:rsidRPr="00360188">
        <w:rPr>
          <w:rStyle w:val="Emphasis"/>
        </w:rPr>
        <w:t>serious questions about how law enforcement handles the information of innocent people swept up in these digital dragnets,”</w:t>
      </w:r>
      <w:r w:rsidRPr="00360188">
        <w:rPr>
          <w:rFonts w:cs="Arial"/>
          <w:sz w:val="16"/>
        </w:rPr>
        <w:t xml:space="preserve"> congressman Ed Markey, a Massachusetts Democrat who plans to introduce legislation limiting tower dumps, told the Post. Also on Monday, USA Today reported that approximately </w:t>
      </w:r>
      <w:r w:rsidRPr="00360188">
        <w:rPr>
          <w:rStyle w:val="StyleUnderline"/>
          <w:rFonts w:cs="Arial"/>
        </w:rPr>
        <w:t>a quarter of police departments in the US have employed tower dumps, and at least 25 departments around the country employ a portable piece of spoofing hardware, called a Stingray, that tricks cellphones into thinking it is a cell tower, allowing it siphon data and send it directly to police.</w:t>
      </w:r>
      <w:r w:rsidRPr="00360188">
        <w:rPr>
          <w:rFonts w:cs="Arial"/>
          <w:sz w:val="16"/>
        </w:rPr>
        <w:t xml:space="preserve"> And all that information is on top of the fruits of the NSA’s vast data collection efforts, which are not entirely off limits to federal law enforcement. The controversial bulk collection of Americans’ phone data has been repeatedly described by the NSA as a tool to aid the FBI in detecting domestic terrorism activity. NSA deputy director John C Inglis recently stated that the FBI cannot search directly through the NSA’s data troves, but the agency shares telephone metadata with the bureau following searches through its databases based on “reasonable articulable suspicion” of connections to specific terrorist organizations. The Brennan Center report did not specifically analyze law enforcement tower dumps, but Price called the reports of them alarming. “This is another indication of the vast trove of information that state and local police are collecting about law abiding Americans,” Price said. “To date, that information does not appear to be particularly useful in preventing terror attacks.”</w:t>
      </w:r>
    </w:p>
    <w:p w:rsidR="00D370D8" w:rsidRPr="00360188" w:rsidRDefault="00D370D8" w:rsidP="00D370D8">
      <w:pPr>
        <w:pStyle w:val="Heading4"/>
        <w:rPr>
          <w:rFonts w:cs="Arial"/>
        </w:rPr>
      </w:pPr>
      <w:r w:rsidRPr="00360188">
        <w:rPr>
          <w:rFonts w:cs="Arial"/>
        </w:rPr>
        <w:t>Fusion centers fail—local law enforcement doesn’t have oversight</w:t>
      </w:r>
    </w:p>
    <w:p w:rsidR="00D370D8" w:rsidRPr="00360188" w:rsidRDefault="00D370D8" w:rsidP="00D370D8">
      <w:pPr>
        <w:rPr>
          <w:rFonts w:cs="Arial"/>
        </w:rPr>
      </w:pPr>
      <w:r w:rsidRPr="00360188">
        <w:rPr>
          <w:rStyle w:val="Style13ptBold"/>
          <w:rFonts w:cs="Arial"/>
        </w:rPr>
        <w:t>Price 13</w:t>
      </w:r>
      <w:r>
        <w:rPr>
          <w:rFonts w:cs="Arial"/>
        </w:rPr>
        <w:t xml:space="preserve"> (</w:t>
      </w:r>
      <w:r w:rsidRPr="00360188">
        <w:rPr>
          <w:rFonts w:cs="Arial"/>
        </w:rPr>
        <w:t xml:space="preserve">Michael, serves as counsel for the Brennan Center’s Liberty and National Security Program, “NATIONAL SECURITY AND LOCAL POLICE, December 10, 2013, </w:t>
      </w:r>
      <w:hyperlink r:id="rId96" w:history="1">
        <w:r w:rsidRPr="00360188">
          <w:rPr>
            <w:rStyle w:val="Hyperlink"/>
            <w:rFonts w:cs="Arial"/>
          </w:rPr>
          <w:t>https://www.brennancenter.org/sites/default/files/publications/NationalSecurity_LocalPolice_web.pdf</w:t>
        </w:r>
      </w:hyperlink>
      <w:r>
        <w:rPr>
          <w:rFonts w:cs="Arial"/>
        </w:rPr>
        <w:t>)</w:t>
      </w:r>
    </w:p>
    <w:p w:rsidR="00D370D8" w:rsidRPr="00360188" w:rsidRDefault="00D370D8" w:rsidP="00D370D8">
      <w:pPr>
        <w:rPr>
          <w:rFonts w:cs="Arial"/>
          <w:sz w:val="16"/>
        </w:rPr>
      </w:pPr>
      <w:r w:rsidRPr="00360188">
        <w:rPr>
          <w:rFonts w:cs="Arial"/>
          <w:sz w:val="16"/>
        </w:rPr>
        <w:t>Since the attacks of September 11, 2001, many s</w:t>
      </w:r>
      <w:r w:rsidRPr="00360188">
        <w:rPr>
          <w:rStyle w:val="StyleUnderline"/>
          <w:rFonts w:cs="Arial"/>
        </w:rPr>
        <w:t>tate and local law enforcement agencies have assumed a critical but unfamiliar role at the front lines of the domestic fight against terrorism</w:t>
      </w:r>
      <w:r w:rsidRPr="00360188">
        <w:rPr>
          <w:rFonts w:cs="Arial"/>
          <w:sz w:val="16"/>
        </w:rPr>
        <w:t xml:space="preserve">. The federal government has encouraged their participation, viewing them as a tremendous “force multiplier”2 with approximately 800,000 officers nationwide.3 Indeed, by collecting and sharing information about the communities they serve, police departments have been able to significantly increase the data accessible to members of the federal intelligence community.4 At the same time, </w:t>
      </w:r>
      <w:r w:rsidRPr="00360188">
        <w:rPr>
          <w:rStyle w:val="Emphasis"/>
        </w:rPr>
        <w:t>however, the headlong rush into counterterrorism intelligence has created risks for state and local agencies, with too little attention paid to how to manage them.</w:t>
      </w:r>
      <w:r w:rsidRPr="00360188">
        <w:rPr>
          <w:rFonts w:cs="Arial"/>
          <w:sz w:val="16"/>
        </w:rPr>
        <w:t xml:space="preserve"> Although </w:t>
      </w:r>
      <w:r w:rsidRPr="00360188">
        <w:rPr>
          <w:rStyle w:val="StyleUnderline"/>
          <w:rFonts w:cs="Arial"/>
        </w:rPr>
        <w:t>prevention of terrorist attacks is often described as a new, post-9/11 paradigm for law enforcement, the prevention of all crime has been a central tenet of modern policing since its debut nearly 200 years ago</w:t>
      </w:r>
      <w:r w:rsidRPr="00360188">
        <w:rPr>
          <w:rFonts w:cs="Arial"/>
          <w:sz w:val="16"/>
        </w:rPr>
        <w:t xml:space="preserve">.5 </w:t>
      </w:r>
      <w:r w:rsidRPr="00360188">
        <w:rPr>
          <w:rStyle w:val="StyleUnderline"/>
          <w:rFonts w:cs="Arial"/>
        </w:rPr>
        <w:t>Intelligence activities, including the use of surveillance, undercover officers, and informants, have helped fulfill this mandate. But due to the potential for abuse that came to light during the 1960s and 70s, many courts and legislatures placed checks on police intelligence operations.</w:t>
      </w:r>
      <w:r w:rsidRPr="00360188">
        <w:rPr>
          <w:rFonts w:cs="Arial"/>
          <w:sz w:val="16"/>
        </w:rPr>
        <w:t xml:space="preserve"> Most importantly, they required officers engaged in intelligence activities to have reasonable suspicion that a person or group is involved in criminal activity before collecting, maintaining, or sharing information about them. Of course, this rule does not apply to most other police activities. Officers responding to an emergency, for example, may record a victim’s statement or document an eyewitness account without suspecting either individual of wrongdoing. But for many police departments, reasonable suspicion became a prerequisite for creating intelligence files.6 </w:t>
      </w:r>
      <w:r w:rsidRPr="00360188">
        <w:rPr>
          <w:rStyle w:val="StyleUnderline"/>
          <w:rFonts w:cs="Arial"/>
        </w:rPr>
        <w:t>Since 9/11, some police departments have established counterterrorism programs to collect and share intelligence information about the everyday activities of law-abiding Americans, even in the absence of reasonable suspicion.7 This information is fed into an array of federal information sharing networks, creating mountains of data.</w:t>
      </w:r>
      <w:r w:rsidRPr="00360188">
        <w:rPr>
          <w:rFonts w:cs="Arial"/>
          <w:sz w:val="16"/>
        </w:rPr>
        <w:t xml:space="preserve">8 Whether these practices have made us safer is debatable.9 What is clear is that they raise issues of accountability and oversight in ways that have not been given sufficient attention. The centerpiece of this new counterterrorism architecture is a national information sharing network connecting police departments and federal agencies, known as the Information Sharing Environment (ISE). </w:t>
      </w:r>
      <w:r w:rsidRPr="00360188">
        <w:rPr>
          <w:rStyle w:val="StyleUnderline"/>
          <w:rFonts w:cs="Arial"/>
        </w:rPr>
        <w:t>But there is little consistency regarding the types of information that local law enforcement agencies collect and share with their federal counterparts. The policies and procedures governing such activities are often opaque or unavailable to the public, while a deliberately decentralized system produces rules that vary considerably across the country. Inconsistent rules jeopardize the quality of shared intelligence and raise serious civil liberties concerns</w:t>
      </w:r>
      <w:r w:rsidRPr="00360188">
        <w:rPr>
          <w:rFonts w:cs="Arial"/>
          <w:sz w:val="16"/>
        </w:rPr>
        <w:t xml:space="preserve">. In some jurisdictions, for example, </w:t>
      </w:r>
      <w:r w:rsidRPr="00360188">
        <w:rPr>
          <w:rStyle w:val="StyleUnderline"/>
          <w:rFonts w:cs="Arial"/>
        </w:rPr>
        <w:t>police have used aggressive information gathering tactics to target American Muslim communities</w:t>
      </w:r>
      <w:r w:rsidRPr="00360188">
        <w:rPr>
          <w:rFonts w:cs="Arial"/>
          <w:sz w:val="16"/>
        </w:rPr>
        <w:t xml:space="preserve"> without any suspicion of wrongdoing. Such practices have not generated investigative leads or proven especially useful in preventing potential terrorist attacks.10 But they have strained community relations with law enforcement, thereby jeopardizing the very terrorism prevention mission they are intended to accomplish.11 Many </w:t>
      </w:r>
      <w:r w:rsidRPr="00360188">
        <w:rPr>
          <w:rStyle w:val="StyleUnderline"/>
          <w:rFonts w:cs="Arial"/>
        </w:rPr>
        <w:t>state and local intelligence programs lack adequate oversight. While federal agencies operate under the watch of independent inspectors general, there is often no equivalent for state and local information sharing ventures</w:t>
      </w:r>
      <w:r w:rsidRPr="00360188">
        <w:rPr>
          <w:rFonts w:cs="Arial"/>
          <w:sz w:val="16"/>
        </w:rPr>
        <w:t xml:space="preserve">. Very few local governments have built the kind of oversight structures that should accompany such a significant expansion of police functions. </w:t>
      </w:r>
    </w:p>
    <w:p w:rsidR="00D370D8" w:rsidRPr="00360188" w:rsidRDefault="00D370D8" w:rsidP="00D370D8">
      <w:pPr>
        <w:pStyle w:val="Heading4"/>
        <w:rPr>
          <w:rFonts w:cs="Arial"/>
        </w:rPr>
      </w:pPr>
      <w:r w:rsidRPr="00360188">
        <w:rPr>
          <w:rFonts w:cs="Arial"/>
        </w:rPr>
        <w:t>Multitude of barriers to data-sharing—localized law enforcement cannot effectively model/cooperate with federal agencies</w:t>
      </w:r>
    </w:p>
    <w:p w:rsidR="00D370D8" w:rsidRPr="00360188" w:rsidRDefault="00D370D8" w:rsidP="00D370D8">
      <w:pPr>
        <w:rPr>
          <w:rFonts w:cs="Arial"/>
        </w:rPr>
      </w:pPr>
      <w:r w:rsidRPr="00FF4797">
        <w:rPr>
          <w:rStyle w:val="Style13ptBold"/>
        </w:rPr>
        <w:t>AFCEA International 7</w:t>
      </w:r>
      <w:r>
        <w:rPr>
          <w:rFonts w:cs="Arial"/>
        </w:rPr>
        <w:t xml:space="preserve"> (</w:t>
      </w:r>
      <w:r w:rsidRPr="00360188">
        <w:rPr>
          <w:rFonts w:cs="Arial"/>
        </w:rPr>
        <w:t>The Armed Forces Communications and Electronics Association (AFCEA) established in 1946, is a non-profit membership association serving the military, government, industry, and academia as an ethical forum for advancing professional knowledge and relationships in the fields of communications, information technology, intelligence, and security, “The Need to Share: The U.S. Intelligence Community and Law Enforcement”, April 2007</w:t>
      </w:r>
      <w:r>
        <w:rPr>
          <w:rFonts w:cs="Arial"/>
        </w:rPr>
        <w:t>)</w:t>
      </w:r>
    </w:p>
    <w:p w:rsidR="00D370D8" w:rsidRPr="00BB6B6A" w:rsidRDefault="00D370D8" w:rsidP="00D370D8">
      <w:pPr>
        <w:rPr>
          <w:rFonts w:cs="Arial"/>
          <w:sz w:val="16"/>
        </w:rPr>
      </w:pPr>
      <w:r w:rsidRPr="00360188">
        <w:rPr>
          <w:rFonts w:cs="Arial"/>
          <w:sz w:val="16"/>
        </w:rPr>
        <w:t xml:space="preserve">The committee believes certain steps can help the intelligence and law enforcement communities move forward in their ability to share information and intelligence better. Communicate and Reinforce the Need for Sharing: </w:t>
      </w:r>
      <w:r w:rsidRPr="00360188">
        <w:rPr>
          <w:rStyle w:val="StyleUnderline"/>
          <w:rFonts w:cs="Arial"/>
        </w:rPr>
        <w:t>People have a natural tendency to resist change. For this reason, leaders throughout the intelligence and law enforcement communities must consistently and repeatedly deliver the message of change and ensure that everyone understands the importance of sharing information</w:t>
      </w:r>
      <w:r w:rsidRPr="00360188">
        <w:rPr>
          <w:rFonts w:cs="Arial"/>
          <w:sz w:val="16"/>
        </w:rPr>
        <w:t xml:space="preserve">. </w:t>
      </w:r>
      <w:r w:rsidRPr="00360188">
        <w:rPr>
          <w:rStyle w:val="Emphasis"/>
        </w:rPr>
        <w:t>Analysts who have been told for years that releasing certain types of information violates the law must now be strongly encouraged to exchange the information with others</w:t>
      </w:r>
      <w:r w:rsidRPr="00360188">
        <w:rPr>
          <w:rFonts w:cs="Arial"/>
          <w:sz w:val="16"/>
        </w:rPr>
        <w:t xml:space="preserve">. The new Director of National Intelligence, Mike McConnell, has made a strong statement to all intelligence professionals with his direction that it is not enough to share intelligence: There is a responsibility to provide it. </w:t>
      </w:r>
      <w:r w:rsidRPr="00360188">
        <w:rPr>
          <w:rStyle w:val="StyleUnderline"/>
          <w:rFonts w:cs="Arial"/>
        </w:rPr>
        <w:t>Earn Public Trust: Abuses of the past have made the public skeptical about the government’s role in personal lives. Yet, the public wants and deserves a collaborative intelligence and law enforcement community effectively working together to prevent another terrorist attack.</w:t>
      </w:r>
      <w:r w:rsidRPr="00360188">
        <w:rPr>
          <w:rFonts w:cs="Arial"/>
          <w:sz w:val="16"/>
        </w:rPr>
        <w:t xml:space="preserve"> A Markle Foundation task force7 noted, “For information sharing to succeed, there must be trust.… Building trust requires strong leadership, clear laws and guidelines, and advanced technologies to ensure that information sharing serves important purposes and operates consistently with American values.” The communities must ensure compliance with the law and make the commitment visible to the public. Manage Risk: The intelligence and law enforcement communities have been risk averse in the past regarding sharing information—often for good reasons. Today’s environment calls for a different approach. </w:t>
      </w:r>
      <w:r w:rsidRPr="00360188">
        <w:rPr>
          <w:rStyle w:val="StyleUnderline"/>
          <w:rFonts w:cs="Arial"/>
        </w:rPr>
        <w:t>The risk of sharing information must be balanced against the risk of not “connecting the dots.” What is the true value of having important information—even if it comes from a tenuous source in some cases—if the information is never shared with others who may need it and who may add value to the information? As a first step, local law enforcement should have a formal role and presence within the NCTC. This would give law enforcement officials early warning about terrorist tactics used overseas before the terrorists try to apply them in the United States, and it would help law enforcement plan and train better.</w:t>
      </w:r>
      <w:r w:rsidRPr="00360188">
        <w:rPr>
          <w:rFonts w:cs="Arial"/>
          <w:sz w:val="16"/>
        </w:rPr>
        <w:t xml:space="preserve"> Create Clear, Understandable, and Consistent Guidelines: Many current guidelines and policies are complex, confusing, inconsistent, and make sharing information difficult to achieve. This complexity causes delays in sharing data and undermines its utility. People are more apt to give up if the rules are too hard to follow. Eliminate the Construct of “Data Ownership:” </w:t>
      </w:r>
      <w:r w:rsidRPr="00360188">
        <w:rPr>
          <w:rStyle w:val="StyleUnderline"/>
          <w:rFonts w:cs="Arial"/>
        </w:rPr>
        <w:t>The “owners” do not always appreciate why information they control could be significant to others. For sharing to be effective, those who have a broader picture may be the best advocates regarding what needs to be shared. For example, local and state law enforcement, fire, and public health organizations can make a critical contribution in terms of detection, prevention, and response. The federal intelligence or law enforcement communities may not be taking full advantage of these capabilities and skills because they do not have a clear understanding of what they can contribute. These individuals on the “front lines” may hold key pieces of the puzzle. The fact that some of their information comes from an unclassified source does not automatically mean it is not useful or important.</w:t>
      </w:r>
      <w:r w:rsidRPr="00360188">
        <w:rPr>
          <w:rFonts w:cs="Arial"/>
          <w:sz w:val="16"/>
        </w:rPr>
        <w:t xml:space="preserve"> Use Technology in a </w:t>
      </w:r>
      <w:r w:rsidRPr="00360188">
        <w:rPr>
          <w:rStyle w:val="StyleUnderline"/>
          <w:rFonts w:cs="Arial"/>
        </w:rPr>
        <w:t xml:space="preserve">Meaningful Way: Most of the obstacles to meaningful change in this arena are cultural, but technology still can play an important role. Most, if not all, of the technological impediments to protecting sources and methods while enabling effective information sharing have been </w:t>
      </w:r>
      <w:r w:rsidRPr="00360188">
        <w:rPr>
          <w:rFonts w:cs="Arial"/>
          <w:sz w:val="16"/>
        </w:rPr>
        <w:t>solved. Technology should be embraced as a key in easing the administrative burdens of sharing information. Emphasize Training: Effective and focused training can improve the confidence of community members and the public’s perception that information is being handled appropriately. The right training, coupled with intelligence policies, will better enable sharing and ultimately will help change the cultures. Share Good Ideas and Lessons Learned: The District of Columbia, among others, has taken first and useful steps. It has initiated discussions in the law enforcement and intelligence communities to broaden understanding of what types of information are needed and why</w:t>
      </w:r>
      <w:r w:rsidRPr="00360188">
        <w:rPr>
          <w:rStyle w:val="StyleUnderline"/>
          <w:rFonts w:cs="Arial"/>
        </w:rPr>
        <w:t xml:space="preserve">. Once state or local law enforcement organizations articulate and justify specific needs, and it becomes clear the contribution they can make to mission success, the willingness to share information will improve significantly. Other steps are possible. In the early 1980s the Drug Enforcement Agency (DEA) partnered with local law enforcement to educate U.S. police officers on the trends, tactics, and patterns of the South American drug cartels. As a result, local law enforcement officers knew what behavior, precursor chemicals, and modes of transportation were associated with major trafficking and violent crimes of the international cartels. </w:t>
      </w:r>
      <w:r w:rsidRPr="00360188">
        <w:rPr>
          <w:rFonts w:cs="Arial"/>
          <w:sz w:val="16"/>
        </w:rPr>
        <w:t xml:space="preserve">Such partnerships work. Leaders in both communities should look to the partnership model within the Joint Terrorism Task Force as an approach to enabling information sharing. The Director of National Intelligence has recently created an Information Sharing Steering Committee (ISSC) and declared the ISSC will “move the Intelligence Community beyond the ‘need to share’ philosophy and more to a ‘responsibility to provide.’”8 This commitment can steer the federal, state, and local communities closer to the goal of a shared information environment. Conclusion Since September 11, 2001, the intelligence and law enforcement communities have struggled to adapt to new challenges and to refocus and reorder priorities. </w:t>
      </w:r>
      <w:r w:rsidRPr="00360188">
        <w:rPr>
          <w:rStyle w:val="Emphasis"/>
        </w:rPr>
        <w:t xml:space="preserve">Nonetheless, the seam between federal, state, and local communities has inhibited the United States’ ability to fight terrorism. Although Congress has removed many of the existing barriers to cooperation, and limited examples of progress exist, implementation is lagging. The key to change is strong leadership in both communities. Leaders must understand and nurture cultural change that emphasizes a responsibility for providing information—not just for sharing it. </w:t>
      </w:r>
      <w:r w:rsidRPr="00360188">
        <w:rPr>
          <w:rFonts w:cs="Arial"/>
          <w:sz w:val="16"/>
        </w:rPr>
        <w:t>They must also communicate to their subordinates a willingness to accept risk in sharing data and must deemphasize data ownership. These steps, along with clear guidelines, inter-community training, the exchange of lessons learned, and the effective use of technology, can open doors of cooperation that have been closed for too long.</w:t>
      </w:r>
    </w:p>
    <w:p w:rsidR="00D370D8" w:rsidRDefault="00D370D8" w:rsidP="00D370D8">
      <w:pPr>
        <w:pStyle w:val="Heading3"/>
      </w:pPr>
      <w:r>
        <w:t>AT – Modeling</w:t>
      </w:r>
    </w:p>
    <w:p w:rsidR="00D370D8" w:rsidRPr="00360188" w:rsidRDefault="00D370D8" w:rsidP="00D370D8">
      <w:pPr>
        <w:pStyle w:val="Heading4"/>
        <w:rPr>
          <w:rFonts w:cs="Arial"/>
        </w:rPr>
      </w:pPr>
      <w:r w:rsidRPr="00360188">
        <w:rPr>
          <w:rFonts w:cs="Arial"/>
        </w:rPr>
        <w:t xml:space="preserve">Modeling args are wrong—no correlation between grants and modeling—only our studies include the broader law enforcement environment—other things are more important than federal influence </w:t>
      </w:r>
    </w:p>
    <w:p w:rsidR="00D370D8" w:rsidRPr="00360188" w:rsidRDefault="00D370D8" w:rsidP="00D370D8">
      <w:pPr>
        <w:rPr>
          <w:rFonts w:cs="Arial"/>
        </w:rPr>
      </w:pPr>
      <w:r w:rsidRPr="00360188">
        <w:rPr>
          <w:rStyle w:val="Style13ptBold"/>
          <w:rFonts w:cs="Arial"/>
        </w:rPr>
        <w:t>Burruss et al 12</w:t>
      </w:r>
      <w:r>
        <w:rPr>
          <w:rFonts w:cs="Arial"/>
        </w:rPr>
        <w:t xml:space="preserve"> (</w:t>
      </w:r>
      <w:r w:rsidRPr="00360188">
        <w:rPr>
          <w:rFonts w:cs="Arial"/>
        </w:rPr>
        <w:t xml:space="preserve">George W. Burruss has a Ph.D. in Criminology &amp; Criminal Justice at Southern Illinois University Carbondale, Joseph A. Schafer has a Ph.D from Michigan State in Social Science (Criminal Justice), Matthew J. Giblin, an associate professor and undergraduate program director in the Department of Criminology and Criminal Justice at Southern Illinois University Carbondale, Melissa R. Haynes, Member of the Department of Criminology and Criminal Justice, “Homeland Security in Small Law Enforcement Jurisdictions: Preparedness, Efficacy, and Proximity to Big-City Peers”, September 2012, </w:t>
      </w:r>
      <w:hyperlink r:id="rId97" w:history="1">
        <w:r w:rsidRPr="00360188">
          <w:rPr>
            <w:rStyle w:val="Hyperlink"/>
            <w:rFonts w:cs="Arial"/>
          </w:rPr>
          <w:t>https://www.ncjrs.gov/pdffiles1/nij/grants/239466.pdf</w:t>
        </w:r>
      </w:hyperlink>
      <w:r>
        <w:rPr>
          <w:rFonts w:cs="Arial"/>
        </w:rPr>
        <w:t>)</w:t>
      </w:r>
    </w:p>
    <w:p w:rsidR="00D370D8" w:rsidRPr="00360188" w:rsidRDefault="00D370D8" w:rsidP="00D370D8">
      <w:pPr>
        <w:rPr>
          <w:rFonts w:cs="Arial"/>
        </w:rPr>
      </w:pPr>
      <w:r w:rsidRPr="00360188">
        <w:rPr>
          <w:rFonts w:cs="Arial"/>
        </w:rPr>
        <w:t xml:space="preserve">Second, much of </w:t>
      </w:r>
      <w:r w:rsidRPr="00360188">
        <w:rPr>
          <w:rStyle w:val="StyleUnderline"/>
          <w:rFonts w:cs="Arial"/>
        </w:rPr>
        <w:t>the literature implicitly or explicitly assumes that homeland security preparedness can be improved through funding allocations</w:t>
      </w:r>
      <w:r w:rsidRPr="00360188">
        <w:rPr>
          <w:rFonts w:cs="Arial"/>
        </w:rPr>
        <w:t xml:space="preserve"> (e.g., grants), particularly </w:t>
      </w:r>
      <w:r w:rsidRPr="00360188">
        <w:rPr>
          <w:rStyle w:val="StyleUnderline"/>
          <w:rFonts w:cs="Arial"/>
        </w:rPr>
        <w:t>from state and local governments</w:t>
      </w:r>
      <w:r w:rsidRPr="00360188">
        <w:rPr>
          <w:rFonts w:cs="Arial"/>
        </w:rPr>
        <w:t xml:space="preserve"> (Davis et al., 2006; Gerber et al., 2005). Alternatively, other writings have assumed that preparedness is simply a byproduct of, or rational response to, the potential for a terrorist attack in a jurisdiction (Davis, 2004; Henry, 2002). What </w:t>
      </w:r>
      <w:r w:rsidRPr="00360188">
        <w:rPr>
          <w:rStyle w:val="Emphasis"/>
        </w:rPr>
        <w:t>these studies tend to ignore is the larger environment</w:t>
      </w:r>
      <w:r w:rsidRPr="00360188">
        <w:rPr>
          <w:rFonts w:cs="Arial"/>
        </w:rPr>
        <w:t xml:space="preserve">. The </w:t>
      </w:r>
      <w:r w:rsidRPr="00360188">
        <w:rPr>
          <w:rStyle w:val="StyleUnderline"/>
          <w:rFonts w:cs="Arial"/>
        </w:rPr>
        <w:t>efficacy of efforts to enhance homeland security may not be just a function of perceived/actual risk or funding, but both of those forces and others</w:t>
      </w:r>
      <w:r w:rsidRPr="00360188">
        <w:rPr>
          <w:rFonts w:cs="Arial"/>
        </w:rPr>
        <w:t xml:space="preserve">. For example, </w:t>
      </w:r>
      <w:r w:rsidRPr="00360188">
        <w:rPr>
          <w:rStyle w:val="StyleUnderline"/>
          <w:rFonts w:cs="Arial"/>
        </w:rPr>
        <w:t>enhanced preparedness and innovative practices may also flow from written products such as books and journals</w:t>
      </w:r>
      <w:r w:rsidRPr="00360188">
        <w:rPr>
          <w:rFonts w:cs="Arial"/>
        </w:rPr>
        <w:t xml:space="preserve">, as well as conferences, training, and other professional networks and channels. These sources, as shown in a study of Illinois law enforcement agencies, play a significant role in determining preparedness levels, independent of risk and resource allocation (Burruss, Giblin, &amp; Schafer, 2010). To date, however, </w:t>
      </w:r>
      <w:r w:rsidRPr="00360188">
        <w:rPr>
          <w:rStyle w:val="Emphasis"/>
        </w:rPr>
        <w:t>researchers have largely ignored these sources</w:t>
      </w:r>
      <w:r w:rsidRPr="00360188">
        <w:rPr>
          <w:rFonts w:cs="Arial"/>
        </w:rPr>
        <w:t xml:space="preserve"> (termed institutional pressures) as determinants of homeland security practices. Moreover, if these channels are salient, </w:t>
      </w:r>
      <w:r w:rsidRPr="00360188">
        <w:rPr>
          <w:rStyle w:val="Emphasis"/>
        </w:rPr>
        <w:t>the proximity of small agencies to big-city peers might be irrelevant as learning and modeling is indirect rather than direct.</w:t>
      </w:r>
      <w:r w:rsidRPr="00360188">
        <w:rPr>
          <w:rFonts w:cs="Arial"/>
        </w:rPr>
        <w:t xml:space="preserve"> </w:t>
      </w:r>
      <w:r w:rsidRPr="00360188">
        <w:rPr>
          <w:rStyle w:val="StyleUnderline"/>
          <w:rFonts w:cs="Arial"/>
        </w:rPr>
        <w:t xml:space="preserve">This </w:t>
      </w:r>
      <w:r w:rsidRPr="00360188">
        <w:rPr>
          <w:rStyle w:val="Emphasis"/>
        </w:rPr>
        <w:t>omission is glaring</w:t>
      </w:r>
      <w:r w:rsidRPr="00360188">
        <w:rPr>
          <w:rStyle w:val="StyleUnderline"/>
          <w:rFonts w:cs="Arial"/>
        </w:rPr>
        <w:t xml:space="preserve"> considering that research verifying the significance of these factors could be used to shape the diffusion of a range of innovations across the law enforcement industry</w:t>
      </w:r>
      <w:r w:rsidRPr="00360188">
        <w:rPr>
          <w:rFonts w:cs="Arial"/>
        </w:rPr>
        <w:t xml:space="preserve">. </w:t>
      </w:r>
    </w:p>
    <w:p w:rsidR="00D370D8" w:rsidRPr="00360188" w:rsidRDefault="00D370D8" w:rsidP="00D370D8">
      <w:pPr>
        <w:pStyle w:val="Heading4"/>
        <w:rPr>
          <w:rFonts w:cs="Arial"/>
        </w:rPr>
      </w:pPr>
      <w:r w:rsidRPr="00360188">
        <w:rPr>
          <w:rFonts w:cs="Arial"/>
        </w:rPr>
        <w:t xml:space="preserve">No federal modeling internal link—local law enforcement models regional agencies—our ev is comparative </w:t>
      </w:r>
    </w:p>
    <w:p w:rsidR="00D370D8" w:rsidRPr="00360188" w:rsidRDefault="00D370D8" w:rsidP="00D370D8">
      <w:pPr>
        <w:rPr>
          <w:rFonts w:cs="Arial"/>
        </w:rPr>
      </w:pPr>
      <w:r w:rsidRPr="00360188">
        <w:rPr>
          <w:rStyle w:val="Style13ptBold"/>
          <w:rFonts w:cs="Arial"/>
        </w:rPr>
        <w:t>Burruss et al 12</w:t>
      </w:r>
      <w:r>
        <w:rPr>
          <w:rFonts w:cs="Arial"/>
        </w:rPr>
        <w:t xml:space="preserve"> (</w:t>
      </w:r>
      <w:r w:rsidRPr="00360188">
        <w:rPr>
          <w:rFonts w:cs="Arial"/>
        </w:rPr>
        <w:t xml:space="preserve">George W. Burruss has a Ph.D. in Criminology &amp; Criminal Justice at Southern Illinois University Carbondale, Joseph A. Schafer has a Ph.D from Michigan State in Social Science (Criminal Justice), Matthew J. Giblin, an associate professor and undergraduate program director in the Department of Criminology and Criminal Justice at Southern Illinois University Carbondale, Melissa R. Haynes, Member of the Department of Criminology and Criminal Justice, “Homeland Security in Small Law Enforcement Jurisdictions: Preparedness, Efficacy, and Proximity to Big-City Peers”, September 2012, </w:t>
      </w:r>
      <w:hyperlink r:id="rId98" w:history="1">
        <w:r w:rsidRPr="00360188">
          <w:rPr>
            <w:rStyle w:val="Hyperlink"/>
            <w:rFonts w:cs="Arial"/>
          </w:rPr>
          <w:t>https://www.ncjrs.gov/pdffiles1/nij/grants/239466.pdf</w:t>
        </w:r>
      </w:hyperlink>
      <w:r>
        <w:rPr>
          <w:rFonts w:cs="Arial"/>
        </w:rPr>
        <w:t>)</w:t>
      </w:r>
    </w:p>
    <w:p w:rsidR="00D370D8" w:rsidRPr="00360188" w:rsidRDefault="00D370D8" w:rsidP="00D370D8">
      <w:pPr>
        <w:rPr>
          <w:rFonts w:cs="Arial"/>
          <w:sz w:val="16"/>
        </w:rPr>
      </w:pPr>
      <w:r w:rsidRPr="00360188">
        <w:rPr>
          <w:rStyle w:val="StyleUnderline"/>
          <w:rFonts w:cs="Arial"/>
        </w:rPr>
        <w:t>Respondents were asked a range of questions designed to assess the extent to which institutional pressures influenced their approaches to homeland security.</w:t>
      </w:r>
      <w:r w:rsidRPr="00360188">
        <w:rPr>
          <w:rFonts w:cs="Arial"/>
          <w:sz w:val="16"/>
        </w:rPr>
        <w:t xml:space="preserve"> The </w:t>
      </w:r>
      <w:r w:rsidRPr="00360188">
        <w:rPr>
          <w:rStyle w:val="Emphasis"/>
        </w:rPr>
        <w:t>measures address factors that are independent of any one person in the organization; that is, they focus on the influence of other agencies, professional associations, and publications without addressing who within the organization was specifically affected by these factors</w:t>
      </w:r>
      <w:r w:rsidRPr="00360188">
        <w:rPr>
          <w:rFonts w:cs="Arial"/>
          <w:sz w:val="16"/>
        </w:rPr>
        <w:t xml:space="preserve">.10 Table 8 reports </w:t>
      </w:r>
      <w:r w:rsidRPr="00360188">
        <w:rPr>
          <w:rStyle w:val="StyleUnderline"/>
          <w:rFonts w:cs="Arial"/>
        </w:rPr>
        <w:t xml:space="preserve">the results of a number of questions measuring whether agency practices were influenced by the actions of their peers. In evaluating their own homeland security performance, 25.8 percent of respondents indicated they paid </w:t>
      </w:r>
      <w:r w:rsidRPr="00360188">
        <w:rPr>
          <w:rStyle w:val="Emphasis"/>
        </w:rPr>
        <w:t>significant attention to other agencies like their own</w:t>
      </w:r>
      <w:r w:rsidRPr="00360188">
        <w:rPr>
          <w:rFonts w:cs="Arial"/>
          <w:sz w:val="16"/>
        </w:rPr>
        <w:t>. An additional 59.8 percent of agencies paid some attention to similar agencies. Less than one percent of responding agencies reported that they paid no attention to similar agencies in evaluating their homeland security performance. Participating agencies were asked to what extent their agency modeled homeland security policies and practices after other agencies that they viewed as successful. The majority of agencies indicated they did engage in such modeling often (35.3 percent) or occasionally (54.9 percent). Other sources of institutional pressure are professional associations and relevant publications. In</w:t>
      </w:r>
      <w:r w:rsidRPr="00360188">
        <w:rPr>
          <w:rStyle w:val="StyleUnderline"/>
          <w:rFonts w:cs="Arial"/>
        </w:rPr>
        <w:t xml:space="preserve"> defining homeland security practices and approaches agencies might be influenced by the resources offered by these other entities. Respondents were asked to rate the influence of four sources of influence on a three-point scale from not at all influential (0.0) to very influential (2.0). </w:t>
      </w:r>
      <w:r w:rsidRPr="00360188">
        <w:rPr>
          <w:rStyle w:val="Emphasis"/>
        </w:rPr>
        <w:t>Peer agencies were reported to be the most influential</w:t>
      </w:r>
      <w:r w:rsidRPr="00360188">
        <w:rPr>
          <w:rStyle w:val="StyleUnderline"/>
          <w:rFonts w:cs="Arial"/>
        </w:rPr>
        <w:t>.</w:t>
      </w:r>
      <w:r w:rsidRPr="00360188">
        <w:rPr>
          <w:rFonts w:cs="Arial"/>
          <w:sz w:val="16"/>
        </w:rPr>
        <w:t xml:space="preserve"> Strong influence was also indicated for professional associations and government publications. Journal articles and books were the least influential, with an average rating between somewhat influential and not at all influential. Grant programs and other funding opportunities were generally less influential. In relative terms, federal and state grant funding for equipment and training were most influential. Private or community funding sources were least influential in formulating homeland security approaches and practices. </w:t>
      </w:r>
    </w:p>
    <w:p w:rsidR="00D370D8" w:rsidRDefault="00D370D8" w:rsidP="00D370D8">
      <w:pPr>
        <w:pStyle w:val="Heading3"/>
        <w:rPr>
          <w:rFonts w:cs="Arial"/>
        </w:rPr>
      </w:pPr>
      <w:r w:rsidRPr="00360188">
        <w:rPr>
          <w:rFonts w:cs="Arial"/>
        </w:rPr>
        <w:t>Alt Causes</w:t>
      </w:r>
    </w:p>
    <w:p w:rsidR="00D370D8" w:rsidRPr="00BB6B6A" w:rsidRDefault="00D370D8" w:rsidP="00D370D8">
      <w:pPr>
        <w:pStyle w:val="Heading4"/>
      </w:pPr>
      <w:r>
        <w:t>Aff can’t resolve local policing which is more abusive – frisking and high-tech profiling</w:t>
      </w:r>
    </w:p>
    <w:p w:rsidR="00D370D8" w:rsidRPr="00360188" w:rsidRDefault="00D370D8" w:rsidP="00D370D8">
      <w:pPr>
        <w:rPr>
          <w:rFonts w:cs="Arial"/>
        </w:rPr>
      </w:pPr>
      <w:r w:rsidRPr="00360188">
        <w:rPr>
          <w:rStyle w:val="Style13ptBold"/>
          <w:rFonts w:cs="Arial"/>
        </w:rPr>
        <w:t>Cyril 15</w:t>
      </w:r>
      <w:r>
        <w:rPr>
          <w:rFonts w:cs="Arial"/>
        </w:rPr>
        <w:t xml:space="preserve"> (</w:t>
      </w:r>
      <w:r w:rsidRPr="00360188">
        <w:rPr>
          <w:rFonts w:cs="Arial"/>
        </w:rPr>
        <w:t xml:space="preserve">Malkia Amala, founder and executive director of the Center for Media Justice (CMJ) and co-founder of the Media Action Grassroots Network, a national network of 175 organizations working to ensure media access, rights, and representation for marginalized communities, March 30, 2015, “Black America's State of Surveillance”, </w:t>
      </w:r>
      <w:hyperlink r:id="rId99" w:history="1">
        <w:r w:rsidRPr="00360188">
          <w:rPr>
            <w:rStyle w:val="Hyperlink"/>
            <w:rFonts w:cs="Arial"/>
          </w:rPr>
          <w:t>http://www.progressive.org/news/2015/03/188074/black-americas-state-surveillance</w:t>
        </w:r>
      </w:hyperlink>
      <w:r>
        <w:rPr>
          <w:rFonts w:cs="Arial"/>
        </w:rPr>
        <w:t>)</w:t>
      </w:r>
    </w:p>
    <w:p w:rsidR="00D370D8" w:rsidRDefault="00D370D8" w:rsidP="00D370D8">
      <w:pPr>
        <w:rPr>
          <w:rFonts w:cs="Arial"/>
          <w:sz w:val="14"/>
        </w:rPr>
      </w:pPr>
      <w:r w:rsidRPr="00BB6B6A">
        <w:rPr>
          <w:rFonts w:cs="Arial"/>
          <w:sz w:val="14"/>
        </w:rPr>
        <w:t>This model is deceptive, however, because it presumes data inputs to be neutral. They aren’t. In a racially discriminatory criminal justice system, surveillance technologies reproduce injustice. Instead of reducing discrimination</w:t>
      </w:r>
      <w:r w:rsidRPr="00360188">
        <w:rPr>
          <w:rStyle w:val="StyleUnderline"/>
          <w:rFonts w:cs="Arial"/>
        </w:rPr>
        <w:t>, predictive policing is a face of what author Michelle Alexander calls the “New Jim Crow”—a de facto system of separate and unequal application of laws, police practices, conviction rates, sentencing terms, and conditions of confinement that operate more as a system of social control by racial hierarchy than as crime prevention or punishment.</w:t>
      </w:r>
      <w:r w:rsidRPr="00BB6B6A">
        <w:rPr>
          <w:rFonts w:cs="Arial"/>
          <w:sz w:val="14"/>
        </w:rPr>
        <w:t xml:space="preserve"> In </w:t>
      </w:r>
      <w:r w:rsidRPr="00BB6B6A">
        <w:rPr>
          <w:sz w:val="14"/>
        </w:rPr>
        <w:t>New York City, the predictive policing approach in use is “Broken Windows.” This approach to policing places an undue focus on quality of life crimes—like selling loose cigarettes, the kind of offense for which Eric Garner was choked to death.</w:t>
      </w:r>
      <w:r w:rsidRPr="00BB6B6A">
        <w:rPr>
          <w:rFonts w:cs="Arial"/>
          <w:sz w:val="14"/>
        </w:rPr>
        <w:t xml:space="preserve"> </w:t>
      </w:r>
      <w:r w:rsidRPr="00360188">
        <w:rPr>
          <w:rStyle w:val="StyleUnderline"/>
          <w:rFonts w:cs="Arial"/>
        </w:rPr>
        <w:t>Without oversight, accountability, transparency, or rights, predictive policing is just high-tech racial profiling</w:t>
      </w:r>
      <w:r w:rsidRPr="00BB6B6A">
        <w:rPr>
          <w:rFonts w:cs="Arial"/>
          <w:sz w:val="14"/>
        </w:rPr>
        <w:t>—</w:t>
      </w:r>
      <w:r w:rsidRPr="00360188">
        <w:rPr>
          <w:rStyle w:val="Emphasis"/>
        </w:rPr>
        <w:t>indiscriminate data collection that drives discriminatory policing practices</w:t>
      </w:r>
      <w:r w:rsidRPr="00BB6B6A">
        <w:rPr>
          <w:rFonts w:cs="Arial"/>
          <w:sz w:val="14"/>
        </w:rPr>
        <w:t xml:space="preserve">. </w:t>
      </w:r>
      <w:r w:rsidRPr="00360188">
        <w:rPr>
          <w:rStyle w:val="Emphasis"/>
        </w:rPr>
        <w:t>As local law enforcement</w:t>
      </w:r>
      <w:r w:rsidRPr="00BB6B6A">
        <w:rPr>
          <w:rFonts w:cs="Arial"/>
          <w:sz w:val="14"/>
        </w:rPr>
        <w:t xml:space="preserve"> agencies </w:t>
      </w:r>
      <w:r w:rsidRPr="00360188">
        <w:rPr>
          <w:rStyle w:val="StyleUnderline"/>
          <w:rFonts w:cs="Arial"/>
        </w:rPr>
        <w:t>increasingly adopt surveillance technologies, they use them in three primary ways: to listen in on specific conversations on and offline; to observe daily movements of individuals and groups; and to observe data trends</w:t>
      </w:r>
      <w:r w:rsidRPr="00BB6B6A">
        <w:rPr>
          <w:rFonts w:cs="Arial"/>
          <w:sz w:val="14"/>
        </w:rPr>
        <w:t xml:space="preserve">. Police departments like Bratton’s aim to use sophisticated technologies to do all three. They will use </w:t>
      </w:r>
      <w:r w:rsidRPr="00360188">
        <w:rPr>
          <w:rStyle w:val="Emphasis"/>
        </w:rPr>
        <w:t>technologies like license plate readers</w:t>
      </w:r>
      <w:r w:rsidRPr="00BB6B6A">
        <w:rPr>
          <w:rFonts w:cs="Arial"/>
          <w:sz w:val="14"/>
        </w:rPr>
        <w:t xml:space="preserve">, which the Electronic Frontier Foundation found to be </w:t>
      </w:r>
      <w:r w:rsidRPr="00360188">
        <w:rPr>
          <w:rStyle w:val="Emphasis"/>
        </w:rPr>
        <w:t>disproportionately used in communities of color and communities in the process of being gentrified</w:t>
      </w:r>
      <w:r w:rsidRPr="00BB6B6A">
        <w:rPr>
          <w:rFonts w:cs="Arial"/>
          <w:sz w:val="14"/>
        </w:rPr>
        <w:t xml:space="preserve">. They will use </w:t>
      </w:r>
      <w:r w:rsidRPr="00360188">
        <w:rPr>
          <w:rStyle w:val="StyleUnderline"/>
          <w:rFonts w:cs="Arial"/>
        </w:rPr>
        <w:t>facial recognition, biometric scanning software</w:t>
      </w:r>
      <w:r w:rsidRPr="00BB6B6A">
        <w:rPr>
          <w:rFonts w:cs="Arial"/>
          <w:sz w:val="14"/>
        </w:rPr>
        <w:t>, which the FBI has now rolled out as a national system,</w:t>
      </w:r>
      <w:r w:rsidRPr="00360188">
        <w:rPr>
          <w:rStyle w:val="StyleUnderline"/>
          <w:rFonts w:cs="Arial"/>
        </w:rPr>
        <w:t xml:space="preserve"> </w:t>
      </w:r>
      <w:r w:rsidRPr="00360188">
        <w:rPr>
          <w:rStyle w:val="Emphasis"/>
        </w:rPr>
        <w:t>to be adopted by local police departments</w:t>
      </w:r>
      <w:r w:rsidRPr="00360188">
        <w:rPr>
          <w:rStyle w:val="StyleUnderline"/>
          <w:rFonts w:cs="Arial"/>
        </w:rPr>
        <w:t xml:space="preserve"> for any criminal justice purpose.</w:t>
      </w:r>
      <w:r w:rsidRPr="00BB6B6A">
        <w:rPr>
          <w:rFonts w:cs="Arial"/>
          <w:sz w:val="14"/>
        </w:rPr>
        <w:t xml:space="preserve"> They intend to use body and dashboard cameras, which have been touted as an effective step toward accountability based on the results of one study, yet storage and archiving procedures, among many other issues, remain unclear. They will use Stingray cellphone interceptors. According to the ACLU, Stingray technology is an invasive cellphone surveillance device that mimics cellphone towers and sends out signals to trick cellphones in the area into transmitting their locations and identifying information. When used to track a suspect’s cellphone, they also gather information about the phones of countless bystanders who happen to be nearby. The same is true of domestic drones, which are in increasing use by U.S. law enforcement to conduct routine aerial surveillance. While drones are currently unarmed, drone manufacturers are considering arming these remote-controlled aircraft with weapons like rubber bullets, tasers, and tear gas. </w:t>
      </w:r>
      <w:r w:rsidRPr="00360188">
        <w:rPr>
          <w:rStyle w:val="StyleUnderline"/>
          <w:rFonts w:cs="Arial"/>
        </w:rPr>
        <w:t>They will use fusion centers</w:t>
      </w:r>
      <w:r w:rsidRPr="00BB6B6A">
        <w:rPr>
          <w:rFonts w:cs="Arial"/>
          <w:sz w:val="14"/>
        </w:rPr>
        <w:t xml:space="preserve">. Originally </w:t>
      </w:r>
      <w:r w:rsidRPr="00360188">
        <w:rPr>
          <w:rStyle w:val="StyleUnderline"/>
          <w:rFonts w:cs="Arial"/>
        </w:rPr>
        <w:t xml:space="preserve">designed to increase interagency collaboration for the purposes of counterterrorism, these have instead become the </w:t>
      </w:r>
      <w:r w:rsidRPr="00360188">
        <w:rPr>
          <w:rStyle w:val="Emphasis"/>
        </w:rPr>
        <w:t>local</w:t>
      </w:r>
      <w:r w:rsidRPr="00360188">
        <w:rPr>
          <w:rStyle w:val="StyleUnderline"/>
          <w:rFonts w:cs="Arial"/>
        </w:rPr>
        <w:t xml:space="preserve"> arm of the intelligence community</w:t>
      </w:r>
      <w:r w:rsidRPr="00BB6B6A">
        <w:rPr>
          <w:rFonts w:cs="Arial"/>
          <w:sz w:val="14"/>
        </w:rPr>
        <w:t xml:space="preserve">. According to Electronic Frontier Foundation, there are currently seventy-eight on record. They are the clearinghouse for increasingly used “suspicious activity reports”—described as “official documentation of observed behavior reasonably indicative of pre-operational planning related to terrorism or other criminal activity.” These reports and other collected data are often stored in massive databases like e-Verify and Prism. As anybody who’s ever dealt with gang databases knows, it’s almost impossible to get off a federal or state database, even when the data collected is incorrect or no longer true. </w:t>
      </w:r>
      <w:r w:rsidRPr="00360188">
        <w:rPr>
          <w:rStyle w:val="StyleUnderline"/>
          <w:rFonts w:cs="Arial"/>
        </w:rPr>
        <w:t>Predictive policing doesn’t just lead to racial and religious profiling—it relies on it. Just as stop and frisk legitimized an initial, unwarranted contact between police and people of color, almost 90 percent of whom turn out to be innocent of any crime, suspicious activities reporting and the dragnet approach of fusion centers target communities of color</w:t>
      </w:r>
      <w:r w:rsidRPr="00BB6B6A">
        <w:rPr>
          <w:rFonts w:cs="Arial"/>
          <w:sz w:val="14"/>
        </w:rPr>
        <w:t xml:space="preserve">. One review of such reports collected in Los Angeles shows approximately 75 percent were of people of color. </w:t>
      </w:r>
    </w:p>
    <w:p w:rsidR="00D370D8" w:rsidRPr="00360188" w:rsidRDefault="00D370D8" w:rsidP="00D370D8">
      <w:pPr>
        <w:pStyle w:val="Heading4"/>
        <w:rPr>
          <w:rFonts w:cs="Arial"/>
        </w:rPr>
      </w:pPr>
      <w:r w:rsidRPr="00360188">
        <w:rPr>
          <w:rFonts w:cs="Arial"/>
        </w:rPr>
        <w:t>Alt cause – Local police is the problem—community oriented policing is failing</w:t>
      </w:r>
    </w:p>
    <w:p w:rsidR="00D370D8" w:rsidRPr="00360188" w:rsidRDefault="00D370D8" w:rsidP="00D370D8">
      <w:pPr>
        <w:rPr>
          <w:rFonts w:cs="Arial"/>
        </w:rPr>
      </w:pPr>
      <w:r w:rsidRPr="00360188">
        <w:rPr>
          <w:rStyle w:val="Style13ptBold"/>
          <w:rFonts w:cs="Arial"/>
        </w:rPr>
        <w:t>Jrank Law Library</w:t>
      </w:r>
      <w:r>
        <w:rPr>
          <w:rFonts w:cs="Arial"/>
        </w:rPr>
        <w:t xml:space="preserve"> </w:t>
      </w:r>
      <w:r w:rsidRPr="00360188">
        <w:rPr>
          <w:rStyle w:val="Style13ptBold"/>
          <w:rFonts w:cs="Arial"/>
        </w:rPr>
        <w:t>No Date</w:t>
      </w:r>
      <w:r w:rsidRPr="00360188">
        <w:rPr>
          <w:rFonts w:cs="Arial"/>
        </w:rPr>
        <w:t>, (,No Date,</w:t>
      </w:r>
      <w:hyperlink r:id="rId100" w:history="1">
        <w:r w:rsidRPr="00360188">
          <w:rPr>
            <w:rStyle w:val="Hyperlink"/>
            <w:rFonts w:cs="Arial"/>
          </w:rPr>
          <w:t>http://law.jrank.org/pages/2228/Urban-Police-Policing-minority-citizens.html</w:t>
        </w:r>
      </w:hyperlink>
      <w:r w:rsidRPr="00360188">
        <w:rPr>
          <w:rFonts w:cs="Arial"/>
        </w:rPr>
        <w:t>)</w:t>
      </w:r>
    </w:p>
    <w:p w:rsidR="00D370D8" w:rsidRPr="00360188" w:rsidRDefault="00D370D8" w:rsidP="00D370D8">
      <w:pPr>
        <w:rPr>
          <w:rFonts w:cs="Arial"/>
          <w:sz w:val="16"/>
        </w:rPr>
      </w:pPr>
      <w:r w:rsidRPr="00360188">
        <w:rPr>
          <w:rFonts w:cs="Arial"/>
          <w:sz w:val="16"/>
        </w:rPr>
        <w:t xml:space="preserve">Historically, </w:t>
      </w:r>
      <w:r w:rsidRPr="00360188">
        <w:rPr>
          <w:rStyle w:val="StyleUnderline"/>
          <w:rFonts w:cs="Arial"/>
          <w:highlight w:val="cyan"/>
        </w:rPr>
        <w:t>cooperation</w:t>
      </w:r>
      <w:r w:rsidRPr="00360188">
        <w:rPr>
          <w:rStyle w:val="StyleUnderline"/>
          <w:rFonts w:cs="Arial"/>
        </w:rPr>
        <w:t xml:space="preserve"> and communication </w:t>
      </w:r>
      <w:r w:rsidRPr="00360188">
        <w:rPr>
          <w:rStyle w:val="StyleUnderline"/>
          <w:rFonts w:cs="Arial"/>
          <w:highlight w:val="cyan"/>
        </w:rPr>
        <w:t>between police and minorities has been troubled</w:t>
      </w:r>
      <w:r w:rsidRPr="00360188">
        <w:rPr>
          <w:rStyle w:val="StyleUnderline"/>
          <w:rFonts w:cs="Arial"/>
        </w:rPr>
        <w:t>. Williams and Murphy described a history of policing shaped by the enforcement of laws that have discriminated against minority groups</w:t>
      </w:r>
      <w:r w:rsidRPr="00360188">
        <w:rPr>
          <w:rFonts w:cs="Arial"/>
          <w:sz w:val="16"/>
        </w:rPr>
        <w:t>, particularly African Americans</w:t>
      </w:r>
      <w:r w:rsidRPr="00360188">
        <w:rPr>
          <w:rStyle w:val="StyleUnderline"/>
          <w:rFonts w:cs="Arial"/>
        </w:rPr>
        <w:t>. Slavery, segregation, and discrimination are historical realities that shaped the current distrustful, strained, and often hostile relationship between police and minority citizens.</w:t>
      </w:r>
      <w:r w:rsidRPr="00360188">
        <w:rPr>
          <w:rFonts w:cs="Arial"/>
          <w:sz w:val="16"/>
        </w:rPr>
        <w:t xml:space="preserve"> This poor relationship reached its pinnacle during the police-citizen crisis of the 1960s. The civil rights movement had gained momentum and become more militant. Protesters gathered to demonstrate against race discrimination and injustice within the criminal justice system. </w:t>
      </w:r>
      <w:r w:rsidRPr="00360188">
        <w:rPr>
          <w:rStyle w:val="StyleUnderline"/>
          <w:rFonts w:cs="Arial"/>
          <w:highlight w:val="cyan"/>
        </w:rPr>
        <w:t>Police officers responded to protesters with physical brutality, which increased the tension between minorities and the police.</w:t>
      </w:r>
      <w:r w:rsidRPr="00360188">
        <w:rPr>
          <w:rStyle w:val="StyleUnderline"/>
          <w:rFonts w:cs="Arial"/>
        </w:rPr>
        <w:t xml:space="preserve"> </w:t>
      </w:r>
      <w:r w:rsidRPr="00360188">
        <w:rPr>
          <w:rFonts w:cs="Arial"/>
          <w:sz w:val="16"/>
        </w:rPr>
        <w:t xml:space="preserve">This tension exploded in the form of riots and civil disobedience, often sparked by incidents involving the police (Walker, 1999). As a result of several crime commission </w:t>
      </w:r>
      <w:r w:rsidRPr="00360188">
        <w:rPr>
          <w:rStyle w:val="StyleUnderline"/>
          <w:rFonts w:cs="Arial"/>
        </w:rPr>
        <w:t>reports and research findings questioning the effectiveness of "professional" police organizations</w:t>
      </w:r>
      <w:r w:rsidRPr="00360188">
        <w:rPr>
          <w:rFonts w:cs="Arial"/>
          <w:sz w:val="16"/>
        </w:rPr>
        <w:t>, police organizational strategies evolved to focus on strengthening relationships and creating partnerships between the police and citizens. Police departments attempted to improve community relations through the creation of police-community relations units, race relations training for officers, and the hiring of more minorities and women. Some of these techniques were relatively successful. As reported by Walker (1999), African American officers represented a majority of the force in departments such as Detroit, Washington, and Atlanta in 1993. In addition, African Americans were selected as police chiefs in several large departments, including New York City, Los Angeles, Atlanta, Chicago, Houston, and others. Furthermore, by the mid-1990s, women represented 13 percent of all officers in large police departments. Despite these advances</w:t>
      </w:r>
      <w:r w:rsidRPr="00360188">
        <w:rPr>
          <w:rStyle w:val="StyleUnderline"/>
          <w:rFonts w:cs="Arial"/>
        </w:rPr>
        <w:t xml:space="preserve">, </w:t>
      </w:r>
      <w:r w:rsidRPr="00360188">
        <w:rPr>
          <w:rStyle w:val="StyleUnderline"/>
          <w:rFonts w:cs="Arial"/>
          <w:highlight w:val="cyan"/>
        </w:rPr>
        <w:t>police still struggle with minority community relations</w:t>
      </w:r>
      <w:r w:rsidRPr="00360188">
        <w:rPr>
          <w:rFonts w:cs="Arial"/>
          <w:sz w:val="16"/>
        </w:rPr>
        <w:t>. In 1993, the acquittal of four officers accused of beating Rodney King, an African American motorist in Los Angeles, sparked race riots across the country. Other major cases of police abuse of force in the 1990s (e.g., the Louima and Diallo cases in New York City) further increased tension between the police and minorities. In 1996,</w:t>
      </w:r>
      <w:r w:rsidRPr="00360188">
        <w:rPr>
          <w:rStyle w:val="StyleUnderline"/>
          <w:rFonts w:cs="Arial"/>
        </w:rPr>
        <w:t xml:space="preserve"> </w:t>
      </w:r>
      <w:r w:rsidRPr="00360188">
        <w:rPr>
          <w:rStyle w:val="StyleUnderline"/>
          <w:rFonts w:cs="Arial"/>
          <w:highlight w:val="cyan"/>
        </w:rPr>
        <w:t>26 percent of African American citizens surveyed reported they had</w:t>
      </w:r>
      <w:r w:rsidRPr="00360188">
        <w:rPr>
          <w:rStyle w:val="StyleUnderline"/>
          <w:rFonts w:cs="Arial"/>
        </w:rPr>
        <w:t xml:space="preserve"> very little or </w:t>
      </w:r>
      <w:r w:rsidRPr="00360188">
        <w:rPr>
          <w:rStyle w:val="StyleUnderline"/>
          <w:rFonts w:cs="Arial"/>
          <w:highlight w:val="cyan"/>
        </w:rPr>
        <w:t>no confidence in the police</w:t>
      </w:r>
      <w:r w:rsidRPr="00360188">
        <w:rPr>
          <w:rStyle w:val="StyleUnderline"/>
          <w:rFonts w:cs="Arial"/>
        </w:rPr>
        <w:t>, compared to only 9 percent of white respondents</w:t>
      </w:r>
      <w:r w:rsidRPr="00360188">
        <w:rPr>
          <w:rFonts w:cs="Arial"/>
          <w:sz w:val="16"/>
        </w:rPr>
        <w:t xml:space="preserve"> (Bureau of Justice Statistics, 1996). Furthermore, when asked about attitudes toward use of force, </w:t>
      </w:r>
      <w:r w:rsidRPr="00360188">
        <w:rPr>
          <w:rStyle w:val="StyleUnderline"/>
          <w:rFonts w:cs="Arial"/>
          <w:highlight w:val="cyan"/>
        </w:rPr>
        <w:t>60 percent of whites had favorable attitudes compared to 33 percent of African Americans</w:t>
      </w:r>
      <w:r w:rsidRPr="00360188">
        <w:rPr>
          <w:rStyle w:val="StyleUnderline"/>
          <w:rFonts w:cs="Arial"/>
        </w:rPr>
        <w:t xml:space="preserve"> and 42 percent of Hispanics</w:t>
      </w:r>
      <w:r w:rsidRPr="00360188">
        <w:rPr>
          <w:rFonts w:cs="Arial"/>
          <w:sz w:val="16"/>
        </w:rPr>
        <w:t xml:space="preserve"> (Huang and Vaughn). Serious questions regarding police discrimination remain. Studies routinely show that </w:t>
      </w:r>
      <w:r w:rsidRPr="00360188">
        <w:rPr>
          <w:rStyle w:val="StyleUnderline"/>
          <w:rFonts w:cs="Arial"/>
        </w:rPr>
        <w:t>minorities are overrepresented as suspects who have force used against them, and who are shot and killed by officers</w:t>
      </w:r>
      <w:r w:rsidRPr="00360188">
        <w:rPr>
          <w:rFonts w:cs="Arial"/>
          <w:sz w:val="16"/>
        </w:rPr>
        <w:t xml:space="preserve">. Worden's analysis of 1977 data showed that police were more likely to use both reasonable and unreasonable force against black male suspects. This is also true of the use of deadly force. However, </w:t>
      </w:r>
      <w:r w:rsidRPr="00360188">
        <w:rPr>
          <w:rStyle w:val="StyleUnderline"/>
          <w:rFonts w:cs="Arial"/>
        </w:rPr>
        <w:t>changes in police departments' administrative policies led to decreases in the use of deadly force by officers</w:t>
      </w:r>
      <w:r w:rsidRPr="00360188">
        <w:rPr>
          <w:rFonts w:cs="Arial"/>
          <w:sz w:val="16"/>
        </w:rPr>
        <w:t xml:space="preserve">. In a study of the New York City Police Department, Fyfe found that changes in </w:t>
      </w:r>
      <w:r w:rsidRPr="00360188">
        <w:rPr>
          <w:rStyle w:val="StyleUnderline"/>
          <w:rFonts w:cs="Arial"/>
        </w:rPr>
        <w:t>the department's formal policies governing police shootings in 1972 reduced the average numbers of shots fired by officers by 30 percent</w:t>
      </w:r>
      <w:r w:rsidRPr="00360188">
        <w:rPr>
          <w:rFonts w:cs="Arial"/>
          <w:sz w:val="16"/>
        </w:rPr>
        <w:t xml:space="preserve">. The total number of uses of deadly force decreased by nearly 50 percent from 1970 to 1984. In that same time period, the ratio of African Americans to whites who had deadly force used against them decreased from six-to-one to three-to-one (Walker, 1999). Reductions in police use of deadly force toward minorities were also noted after the fleeing-felon standard guiding police use of deadly force was ruled unconstitutional by the Supreme Court in Tennessee v. Garner, 105 S. Ct. 1694 (1985). </w:t>
      </w:r>
      <w:r w:rsidRPr="00360188">
        <w:rPr>
          <w:rStyle w:val="StyleUnderline"/>
          <w:rFonts w:cs="Arial"/>
        </w:rPr>
        <w:t>African Americans are also disproportionately arrested more often than whites</w:t>
      </w:r>
      <w:r w:rsidRPr="00360188">
        <w:rPr>
          <w:rFonts w:cs="Arial"/>
          <w:sz w:val="16"/>
        </w:rPr>
        <w:t xml:space="preserve">. It is unclear whether these disparities in arrest statistics represent actual discrimination (i.e., disparity based on extra legal factors, such as race). When other factors are taken into consideration (e.g., seriousness of the offense, the evidence available, demeanor of the suspect, etc.), it appears that arrest decisions are influenced more by situational and legal factors than strictly race (Riksheim and Chermak). However, </w:t>
      </w:r>
      <w:r w:rsidRPr="00360188">
        <w:rPr>
          <w:rStyle w:val="StyleUnderline"/>
          <w:rFonts w:cs="Arial"/>
        </w:rPr>
        <w:t>police are more likely to police inner-city neighborhoods, which are predominantly minority areas</w:t>
      </w:r>
      <w:r w:rsidRPr="00360188">
        <w:rPr>
          <w:rFonts w:cs="Arial"/>
          <w:sz w:val="16"/>
        </w:rPr>
        <w:t>. In this sense</w:t>
      </w:r>
      <w:r w:rsidRPr="00360188">
        <w:rPr>
          <w:rStyle w:val="StyleUnderline"/>
          <w:rFonts w:cs="Arial"/>
        </w:rPr>
        <w:t>, police may be showing a form of contextual discrimination by heavily policing particular neighborhoods or particular types of crimes</w:t>
      </w:r>
      <w:r w:rsidRPr="00360188">
        <w:rPr>
          <w:rFonts w:cs="Arial"/>
          <w:sz w:val="16"/>
        </w:rPr>
        <w:t xml:space="preserve">. A concern is that </w:t>
      </w:r>
      <w:r w:rsidRPr="00360188">
        <w:rPr>
          <w:rStyle w:val="StyleUnderline"/>
          <w:rFonts w:cs="Arial"/>
          <w:highlight w:val="cyan"/>
        </w:rPr>
        <w:t>police officers are profiling citizens based on race and ethnicity</w:t>
      </w:r>
      <w:r w:rsidRPr="00360188">
        <w:rPr>
          <w:rFonts w:cs="Arial"/>
          <w:sz w:val="16"/>
        </w:rPr>
        <w:t xml:space="preserve">. The term DWB or driving while black is a vivid descriptor of this phenomenon. </w:t>
      </w:r>
      <w:r w:rsidRPr="00360188">
        <w:rPr>
          <w:rStyle w:val="StyleUnderline"/>
          <w:rFonts w:cs="Arial"/>
        </w:rPr>
        <w:t>Minority groups claim that police are more likely to pull over motorists simply because of their race.</w:t>
      </w:r>
      <w:r w:rsidRPr="00360188">
        <w:rPr>
          <w:rFonts w:cs="Arial"/>
          <w:sz w:val="16"/>
        </w:rPr>
        <w:t xml:space="preserve"> In fact, studies of New Jersey State Police have shown that minorities are pulled over disproportionately. This same argument is made in urban areas, where minorities believe they have become the targets of police harassment through tactics of aggressive enforcement of minor crimes. Studies of police have shown that African Americans and Hispanics are disproportionately stopped, questioned, and frisked by police (Browning et al.). </w:t>
      </w:r>
      <w:r w:rsidRPr="00360188">
        <w:rPr>
          <w:rStyle w:val="StyleUnderline"/>
          <w:rFonts w:cs="Arial"/>
          <w:highlight w:val="cyan"/>
        </w:rPr>
        <w:t>Surveys of citizens</w:t>
      </w:r>
      <w:r w:rsidRPr="00360188">
        <w:rPr>
          <w:rStyle w:val="StyleUnderline"/>
          <w:rFonts w:cs="Arial"/>
        </w:rPr>
        <w:t xml:space="preserve"> also ind</w:t>
      </w:r>
      <w:r w:rsidRPr="00360188">
        <w:rPr>
          <w:rStyle w:val="StyleUnderline"/>
          <w:rFonts w:cs="Arial"/>
          <w:highlight w:val="cyan"/>
        </w:rPr>
        <w:t>icated that African Americans and Hispanics are more likely to be stopped and interrogated by police</w:t>
      </w:r>
      <w:r w:rsidRPr="00360188">
        <w:rPr>
          <w:rFonts w:cs="Arial"/>
          <w:sz w:val="16"/>
          <w:highlight w:val="cyan"/>
        </w:rPr>
        <w:t>.</w:t>
      </w:r>
      <w:r w:rsidRPr="00360188">
        <w:rPr>
          <w:rFonts w:cs="Arial"/>
          <w:sz w:val="16"/>
        </w:rPr>
        <w:t xml:space="preserve"> One survey of African American high school students revealed that </w:t>
      </w:r>
      <w:r w:rsidRPr="00360188">
        <w:rPr>
          <w:rStyle w:val="StyleUnderline"/>
          <w:rFonts w:cs="Arial"/>
          <w:highlight w:val="cyan"/>
        </w:rPr>
        <w:t>80 percent had been stopped by police and 62 percent of those stopped said the police treated them disrespectfully</w:t>
      </w:r>
      <w:r w:rsidRPr="00360188">
        <w:rPr>
          <w:rFonts w:cs="Arial"/>
          <w:sz w:val="16"/>
        </w:rPr>
        <w:t xml:space="preserve"> (Walker, Spohn, and DeLone). At the same time, however, minority citizens complain that police are not responding to their needs in these areas. </w:t>
      </w:r>
      <w:r w:rsidRPr="00360188">
        <w:rPr>
          <w:rStyle w:val="StyleUnderline"/>
          <w:rFonts w:cs="Arial"/>
        </w:rPr>
        <w:t>Citizens allege that police are not providing adequate protection or attention in their neighborhoods</w:t>
      </w:r>
      <w:r w:rsidRPr="00360188">
        <w:rPr>
          <w:rFonts w:cs="Arial"/>
          <w:sz w:val="16"/>
        </w:rPr>
        <w:t xml:space="preserve">. According to Walker, this apparent contradiction can be explained by "the diversity within racial and ethnic minority communities . . . . Complaints about police harassment generally come from young males who have a high level of contact with the police. </w:t>
      </w:r>
      <w:r w:rsidRPr="00360188">
        <w:rPr>
          <w:rStyle w:val="StyleUnderline"/>
          <w:rFonts w:cs="Arial"/>
        </w:rPr>
        <w:t>Most members of racial minority communities, however, are law-abiding adults with jobs and families.</w:t>
      </w:r>
      <w:r w:rsidRPr="00360188">
        <w:rPr>
          <w:rFonts w:cs="Arial"/>
          <w:sz w:val="16"/>
        </w:rPr>
        <w:t xml:space="preserve"> Like their white counterparts, they want more not less police protection" (1999, p. 222). In the 1980s, </w:t>
      </w:r>
      <w:r w:rsidRPr="00360188">
        <w:rPr>
          <w:rStyle w:val="StyleUnderline"/>
          <w:rFonts w:cs="Arial"/>
          <w:highlight w:val="cyan"/>
        </w:rPr>
        <w:t xml:space="preserve">new strategies of community oriented policing </w:t>
      </w:r>
      <w:r w:rsidRPr="00360188">
        <w:rPr>
          <w:rStyle w:val="StyleUnderline"/>
          <w:rFonts w:cs="Arial"/>
        </w:rPr>
        <w:t>have encouraged the partnership between citizens and the police</w:t>
      </w:r>
      <w:r w:rsidRPr="00360188">
        <w:rPr>
          <w:rStyle w:val="StyleUnderline"/>
          <w:rFonts w:cs="Arial"/>
          <w:highlight w:val="cyan"/>
        </w:rPr>
        <w:t>.</w:t>
      </w:r>
      <w:r w:rsidRPr="00360188">
        <w:rPr>
          <w:rFonts w:cs="Arial"/>
          <w:sz w:val="16"/>
        </w:rPr>
        <w:t xml:space="preserve"> Research has shown, however, that </w:t>
      </w:r>
      <w:r w:rsidRPr="00360188">
        <w:rPr>
          <w:rStyle w:val="StyleUnderline"/>
          <w:rFonts w:cs="Arial"/>
        </w:rPr>
        <w:t xml:space="preserve">strategies of community policing </w:t>
      </w:r>
      <w:r w:rsidRPr="00360188">
        <w:rPr>
          <w:rStyle w:val="StyleUnderline"/>
          <w:rFonts w:cs="Arial"/>
          <w:highlight w:val="cyan"/>
        </w:rPr>
        <w:t>tend to have the strongest impact on neighborhoods where they are least needed</w:t>
      </w:r>
      <w:r w:rsidRPr="00360188">
        <w:rPr>
          <w:rFonts w:cs="Arial"/>
          <w:sz w:val="16"/>
        </w:rPr>
        <w:t xml:space="preserve">. Satisfaction with community policing techniques is highest in homogeneous, higher socioeconomic status communities, and lowest in heterogeneous, lower socioeconomic status communities (Bayley, 1988). It is clear that new approaches to improve police-minority relations are needed. </w:t>
      </w:r>
    </w:p>
    <w:p w:rsidR="00D370D8" w:rsidRPr="00360188" w:rsidRDefault="00D370D8" w:rsidP="00D370D8">
      <w:pPr>
        <w:pStyle w:val="Heading4"/>
        <w:rPr>
          <w:rFonts w:cs="Arial"/>
        </w:rPr>
      </w:pPr>
      <w:r w:rsidRPr="00360188">
        <w:rPr>
          <w:rFonts w:cs="Arial"/>
        </w:rPr>
        <w:t>Alt Cause—Underrepresentation of local minorities  in the police force is a larger problem</w:t>
      </w:r>
    </w:p>
    <w:p w:rsidR="00D370D8" w:rsidRPr="00360188" w:rsidRDefault="00D370D8" w:rsidP="00D370D8">
      <w:pPr>
        <w:rPr>
          <w:rFonts w:cs="Arial"/>
        </w:rPr>
      </w:pPr>
      <w:r w:rsidRPr="00360188">
        <w:rPr>
          <w:rStyle w:val="Style13ptBold"/>
          <w:rFonts w:cs="Arial"/>
        </w:rPr>
        <w:t>Badger, Keating, and Elliot 14</w:t>
      </w:r>
      <w:r w:rsidRPr="00360188">
        <w:rPr>
          <w:rFonts w:cs="Arial"/>
        </w:rPr>
        <w:t xml:space="preserve"> Emily Badger, Dan Keating, and Kennedy Elliot, (“Where minority communities still have overwhelmingly white police”, August 14, </w:t>
      </w:r>
      <w:hyperlink r:id="rId101" w:history="1">
        <w:r w:rsidRPr="00360188">
          <w:rPr>
            <w:rStyle w:val="Hyperlink"/>
            <w:rFonts w:cs="Arial"/>
          </w:rPr>
          <w:t>http://www.washingtonpost.com/blogs/wonkblog/wp/2014/08/14/where-minority-communities-still-have-overwhelmingly-white-police/</w:t>
        </w:r>
      </w:hyperlink>
      <w:r>
        <w:rPr>
          <w:rFonts w:cs="Arial"/>
        </w:rPr>
        <w:t>)</w:t>
      </w:r>
    </w:p>
    <w:p w:rsidR="00D370D8" w:rsidRPr="0013721E" w:rsidRDefault="00D370D8" w:rsidP="00D370D8">
      <w:pPr>
        <w:rPr>
          <w:rFonts w:cs="Arial"/>
          <w:sz w:val="16"/>
        </w:rPr>
      </w:pPr>
      <w:r w:rsidRPr="00360188">
        <w:rPr>
          <w:rStyle w:val="StyleUnderline"/>
          <w:rFonts w:cs="Arial"/>
          <w:highlight w:val="cyan"/>
        </w:rPr>
        <w:t>There is something unsettling about the scenes</w:t>
      </w:r>
      <w:r w:rsidRPr="00360188">
        <w:rPr>
          <w:rStyle w:val="StyleUnderline"/>
          <w:rFonts w:cs="Arial"/>
        </w:rPr>
        <w:t xml:space="preserve"> this week </w:t>
      </w:r>
      <w:r w:rsidRPr="00360188">
        <w:rPr>
          <w:rStyle w:val="StyleUnderline"/>
          <w:rFonts w:cs="Arial"/>
          <w:highlight w:val="cyan"/>
        </w:rPr>
        <w:t>out of Ferguson</w:t>
      </w:r>
      <w:r w:rsidRPr="00360188">
        <w:rPr>
          <w:rStyle w:val="StyleUnderline"/>
          <w:rFonts w:cs="Arial"/>
        </w:rPr>
        <w:t xml:space="preserve">, Mo., that goes </w:t>
      </w:r>
      <w:r w:rsidRPr="00360188">
        <w:rPr>
          <w:rStyle w:val="StyleUnderline"/>
          <w:rFonts w:cs="Arial"/>
          <w:highlight w:val="cyan"/>
        </w:rPr>
        <w:t>beyond the rare sight of military equipment</w:t>
      </w:r>
      <w:r w:rsidRPr="00360188">
        <w:rPr>
          <w:rStyle w:val="StyleUnderline"/>
          <w:rFonts w:cs="Arial"/>
        </w:rPr>
        <w:t xml:space="preserve"> on city streets or the disproportionate deployment of it. </w:t>
      </w:r>
      <w:r w:rsidRPr="00360188">
        <w:rPr>
          <w:rStyle w:val="StyleUnderline"/>
          <w:rFonts w:cs="Arial"/>
          <w:highlight w:val="cyan"/>
        </w:rPr>
        <w:t>In so many of these images, the unarmed residents are black. But</w:t>
      </w:r>
      <w:r w:rsidRPr="00360188">
        <w:rPr>
          <w:rStyle w:val="StyleUnderline"/>
          <w:rFonts w:cs="Arial"/>
        </w:rPr>
        <w:t xml:space="preserve"> almost </w:t>
      </w:r>
      <w:r w:rsidRPr="00360188">
        <w:rPr>
          <w:rStyle w:val="StyleUnderline"/>
          <w:rFonts w:cs="Arial"/>
          <w:highlight w:val="cyan"/>
        </w:rPr>
        <w:t>all of the officers facing them are white</w:t>
      </w:r>
      <w:r w:rsidRPr="00360188">
        <w:rPr>
          <w:rFonts w:cs="Arial"/>
          <w:sz w:val="16"/>
        </w:rPr>
        <w:t xml:space="preserve">. The fatal police shooting Saturday of an unarmed black teen that set off these confrontations in a St. Louis suburb has raised questions not just about the conduct of one officer, but the makeup of an entire police force. </w:t>
      </w:r>
      <w:r w:rsidRPr="00360188">
        <w:rPr>
          <w:rStyle w:val="StyleUnderline"/>
          <w:rFonts w:cs="Arial"/>
          <w:highlight w:val="cyan"/>
        </w:rPr>
        <w:t>How could a community that's two-thirds black have a police force that's almost entirely white</w:t>
      </w:r>
      <w:r w:rsidRPr="00360188">
        <w:rPr>
          <w:rStyle w:val="StyleUnderline"/>
          <w:rFonts w:cs="Arial"/>
        </w:rPr>
        <w:t>?</w:t>
      </w:r>
      <w:r w:rsidRPr="00360188">
        <w:rPr>
          <w:rFonts w:cs="Arial"/>
          <w:sz w:val="16"/>
        </w:rPr>
        <w:t xml:space="preserve"> How could such divisions ubiquitous in the 1960s persist in 2014? </w:t>
      </w:r>
      <w:r w:rsidRPr="00360188">
        <w:rPr>
          <w:rStyle w:val="StyleUnderline"/>
          <w:rFonts w:cs="Arial"/>
        </w:rPr>
        <w:t xml:space="preserve">Across the country, </w:t>
      </w:r>
      <w:r w:rsidRPr="00360188">
        <w:rPr>
          <w:rStyle w:val="StyleUnderline"/>
          <w:rFonts w:cs="Arial"/>
          <w:highlight w:val="cyan"/>
        </w:rPr>
        <w:t>this racial imbalance is not rare</w:t>
      </w:r>
      <w:r w:rsidRPr="00360188">
        <w:rPr>
          <w:rStyle w:val="StyleUnderline"/>
          <w:rFonts w:cs="Arial"/>
        </w:rPr>
        <w:t>.</w:t>
      </w:r>
      <w:r w:rsidRPr="00360188">
        <w:rPr>
          <w:rFonts w:cs="Arial"/>
          <w:sz w:val="16"/>
        </w:rPr>
        <w:t xml:space="preserve"> Fifty years after the Civil Rights movement called attention to the under-representation of minorities in police departments, the pattern is still widespr</w:t>
      </w:r>
      <w:r w:rsidRPr="00360188">
        <w:rPr>
          <w:rStyle w:val="StyleUnderline"/>
          <w:rFonts w:cs="Arial"/>
        </w:rPr>
        <w:t>ead. More than three quarters of cities on which the Census Bureau has collected data have a police presence that's disproportionately white relative to the local population</w:t>
      </w:r>
      <w:r w:rsidRPr="00360188">
        <w:rPr>
          <w:rFonts w:cs="Arial"/>
          <w:sz w:val="16"/>
        </w:rPr>
        <w:t xml:space="preserve">. Meanwhile, in more than 40 percent of cities, </w:t>
      </w:r>
      <w:r w:rsidRPr="00360188">
        <w:rPr>
          <w:rStyle w:val="StyleUnderline"/>
          <w:rFonts w:cs="Arial"/>
          <w:highlight w:val="cyan"/>
        </w:rPr>
        <w:t>blacks are under-represented among police officers, a Washington Post analysis</w:t>
      </w:r>
      <w:r w:rsidRPr="00360188">
        <w:rPr>
          <w:rStyle w:val="StyleUnderline"/>
          <w:rFonts w:cs="Arial"/>
        </w:rPr>
        <w:t xml:space="preserve"> of Census data </w:t>
      </w:r>
      <w:r w:rsidRPr="00360188">
        <w:rPr>
          <w:rStyle w:val="StyleUnderline"/>
          <w:rFonts w:cs="Arial"/>
          <w:highlight w:val="cyan"/>
        </w:rPr>
        <w:t>revealed</w:t>
      </w:r>
      <w:r w:rsidRPr="00360188">
        <w:rPr>
          <w:rFonts w:cs="Arial"/>
          <w:sz w:val="16"/>
          <w:highlight w:val="cyan"/>
        </w:rPr>
        <w:t>.</w:t>
      </w:r>
      <w:r w:rsidRPr="00360188">
        <w:rPr>
          <w:rFonts w:cs="Arial"/>
          <w:sz w:val="16"/>
        </w:rPr>
        <w:t xml:space="preserve"> While the pattern is widespread, broad variations exist. The charts below show which cities have the greatest and smallest disparities between population and police. </w:t>
      </w:r>
      <w:r w:rsidRPr="00360188">
        <w:rPr>
          <w:rStyle w:val="StyleUnderline"/>
          <w:rFonts w:cs="Arial"/>
        </w:rPr>
        <w:t>These numbers are more encompassing than a mere count of officers in a municipal police department</w:t>
      </w:r>
      <w:r w:rsidRPr="00360188">
        <w:rPr>
          <w:rFonts w:cs="Arial"/>
          <w:sz w:val="16"/>
        </w:rPr>
        <w:t xml:space="preserve">. From the point of view of residents in each community, </w:t>
      </w:r>
      <w:r w:rsidRPr="00360188">
        <w:rPr>
          <w:rStyle w:val="StyleUnderline"/>
          <w:rFonts w:cs="Arial"/>
        </w:rPr>
        <w:t>they reflect the larger police presence one might encounter</w:t>
      </w:r>
      <w:r w:rsidRPr="00360188">
        <w:rPr>
          <w:rFonts w:cs="Arial"/>
          <w:sz w:val="16"/>
        </w:rPr>
        <w:t>. The center line in each chart represents equality — or how we might expect a police force to look if it perfectly reflected the demographics of the city it serves. Non-Hispanic white representation in most cities is above this line; in other words, the share of white police officers in Memphis or Charlotte is higher than the share of whites living in those cities.</w:t>
      </w:r>
      <w:r w:rsidRPr="00360188">
        <w:rPr>
          <w:rStyle w:val="StyleUnderline"/>
          <w:rFonts w:cs="Arial"/>
        </w:rPr>
        <w:t xml:space="preserve"> </w:t>
      </w:r>
      <w:r w:rsidRPr="00360188">
        <w:rPr>
          <w:rStyle w:val="StyleUnderline"/>
          <w:rFonts w:cs="Arial"/>
          <w:highlight w:val="cyan"/>
        </w:rPr>
        <w:t>If we count cities within five percentage points of that line as having relative equality</w:t>
      </w:r>
      <w:r w:rsidRPr="00360188">
        <w:rPr>
          <w:rStyle w:val="StyleUnderline"/>
          <w:rFonts w:cs="Arial"/>
        </w:rPr>
        <w:t>, just one in 10 cities and towns in America meets that standard.</w:t>
      </w:r>
      <w:r w:rsidRPr="00360188">
        <w:rPr>
          <w:rFonts w:cs="Arial"/>
          <w:sz w:val="16"/>
        </w:rPr>
        <w:t xml:space="preserve"> </w:t>
      </w:r>
      <w:r w:rsidRPr="00360188">
        <w:rPr>
          <w:rStyle w:val="StyleUnderline"/>
          <w:rFonts w:cs="Arial"/>
        </w:rPr>
        <w:t>If we look at the data from the perspective of black officers, ab</w:t>
      </w:r>
      <w:r w:rsidRPr="00360188">
        <w:rPr>
          <w:rStyle w:val="StyleUnderline"/>
          <w:rFonts w:cs="Arial"/>
          <w:highlight w:val="cyan"/>
        </w:rPr>
        <w:t>out 45 percent of cities and towns meet this definition of equality</w:t>
      </w:r>
      <w:r w:rsidRPr="00360188">
        <w:rPr>
          <w:rStyle w:val="StyleUnderline"/>
          <w:rFonts w:cs="Arial"/>
        </w:rPr>
        <w:t>.</w:t>
      </w:r>
      <w:r w:rsidRPr="00360188">
        <w:rPr>
          <w:rFonts w:cs="Arial"/>
          <w:sz w:val="16"/>
        </w:rPr>
        <w:t xml:space="preserve"> That number, though, is largely driven by cities with few or no black officers but also very small black populations. </w:t>
      </w:r>
      <w:r w:rsidRPr="00360188">
        <w:rPr>
          <w:rStyle w:val="StyleUnderline"/>
          <w:rFonts w:cs="Arial"/>
        </w:rPr>
        <w:t>Remove cities where less than 5 percent of the population is black, and 72 percent of all such places — 446 in total — have police forces where blacks are under-represented.</w:t>
      </w:r>
      <w:r w:rsidRPr="00360188">
        <w:rPr>
          <w:rFonts w:cs="Arial"/>
          <w:sz w:val="16"/>
        </w:rPr>
        <w:t xml:space="preserve"> </w:t>
      </w:r>
      <w:r w:rsidRPr="00360188">
        <w:rPr>
          <w:rStyle w:val="StyleUnderline"/>
          <w:rFonts w:cs="Arial"/>
        </w:rPr>
        <w:t>In the 609 communities where Hispanics make up at least 5 percent of the population, they are under-represented among police as well in 66 percent of places</w:t>
      </w:r>
      <w:r w:rsidRPr="00360188">
        <w:rPr>
          <w:rFonts w:cs="Arial"/>
          <w:sz w:val="16"/>
        </w:rPr>
        <w:t xml:space="preserve">. Even </w:t>
      </w:r>
      <w:r w:rsidRPr="00360188">
        <w:rPr>
          <w:rStyle w:val="StyleUnderline"/>
          <w:rFonts w:cs="Arial"/>
          <w:highlight w:val="cyan"/>
        </w:rPr>
        <w:t>the best intentions by police departments won't automatically create perfect equality</w:t>
      </w:r>
      <w:r w:rsidRPr="00360188">
        <w:rPr>
          <w:rStyle w:val="StyleUnderline"/>
          <w:rFonts w:cs="Arial"/>
        </w:rPr>
        <w:t xml:space="preserve"> because city demographics shift over time — in some places more rapidly than others.</w:t>
      </w:r>
      <w:r w:rsidRPr="00360188">
        <w:rPr>
          <w:rFonts w:cs="Arial"/>
          <w:sz w:val="16"/>
        </w:rPr>
        <w:t xml:space="preserve"> The Department of Justice, which has filed hundreds of lawsuits against discriminatory local agencies since the 1970s, has historically looked at demographic data like this, along with hiring and recruiting practices</w:t>
      </w:r>
      <w:r w:rsidRPr="00360188">
        <w:rPr>
          <w:rStyle w:val="StyleUnderline"/>
          <w:rFonts w:cs="Arial"/>
        </w:rPr>
        <w:t xml:space="preserve">. </w:t>
      </w:r>
      <w:r w:rsidRPr="00360188">
        <w:rPr>
          <w:rStyle w:val="StyleUnderline"/>
          <w:rFonts w:cs="Arial"/>
          <w:highlight w:val="cyan"/>
        </w:rPr>
        <w:t>It is striking</w:t>
      </w:r>
      <w:r w:rsidRPr="00360188">
        <w:rPr>
          <w:rStyle w:val="StyleUnderline"/>
          <w:rFonts w:cs="Arial"/>
        </w:rPr>
        <w:t xml:space="preserve"> on the above charts, however, </w:t>
      </w:r>
      <w:r w:rsidRPr="00360188">
        <w:rPr>
          <w:rStyle w:val="StyleUnderline"/>
          <w:rFonts w:cs="Arial"/>
          <w:highlight w:val="cyan"/>
        </w:rPr>
        <w:t>that many of America's biggest cities are hovering more closely around equality</w:t>
      </w:r>
      <w:r w:rsidRPr="00360188">
        <w:rPr>
          <w:rStyle w:val="StyleUnderline"/>
          <w:rFonts w:cs="Arial"/>
        </w:rPr>
        <w:t xml:space="preserve"> than others</w:t>
      </w:r>
      <w:r w:rsidRPr="00360188">
        <w:rPr>
          <w:rFonts w:cs="Arial"/>
          <w:sz w:val="16"/>
        </w:rPr>
        <w:t xml:space="preserve">. </w:t>
      </w:r>
      <w:r w:rsidRPr="00360188">
        <w:rPr>
          <w:rStyle w:val="StyleUnderline"/>
          <w:rFonts w:cs="Arial"/>
        </w:rPr>
        <w:t>These are the same cities where fierce battles were fought and federal lawsuits waged over unequal hiring practices after 1972</w:t>
      </w:r>
      <w:r w:rsidRPr="00360188">
        <w:rPr>
          <w:rFonts w:cs="Arial"/>
          <w:sz w:val="16"/>
        </w:rPr>
        <w:t xml:space="preserve">, when amendments to the Civil Rights Act extended protection from discrimination to state and local government employers. "Politicians realized that they couldn’t have an all-white police force in a city with a substantial minority population," says Richard Ugelow, who worked on such lawsuits in the Civil Rights Division of the DOJ for 29 years. "That changed the culture of the police departments and the willingness of law enforcement, police and fire departments to become more diverse. You see that </w:t>
      </w:r>
      <w:r w:rsidRPr="00360188">
        <w:rPr>
          <w:rStyle w:val="StyleUnderline"/>
          <w:rFonts w:cs="Arial"/>
        </w:rPr>
        <w:t>in Chicago, New York, Atlanta, in these large cities. They want to have a diverse workforce</w:t>
      </w:r>
      <w:r w:rsidRPr="00360188">
        <w:rPr>
          <w:rFonts w:cs="Arial"/>
          <w:sz w:val="16"/>
        </w:rPr>
        <w:t>. You don’t have those same pressures in these smaller communities</w:t>
      </w:r>
      <w:r w:rsidRPr="00360188">
        <w:rPr>
          <w:rStyle w:val="StyleUnderline"/>
          <w:rFonts w:cs="Arial"/>
        </w:rPr>
        <w:t>." The public outcry and federal pressure that made such inequality so visible in Chicago</w:t>
      </w:r>
      <w:r w:rsidRPr="00360188">
        <w:rPr>
          <w:rFonts w:cs="Arial"/>
          <w:sz w:val="16"/>
        </w:rPr>
        <w:t xml:space="preserve"> — prompting dramatic change there — </w:t>
      </w:r>
      <w:r w:rsidRPr="00360188">
        <w:rPr>
          <w:rStyle w:val="StyleUnderline"/>
          <w:rFonts w:cs="Arial"/>
        </w:rPr>
        <w:t>hasn't historically extended to places like Ferguson</w:t>
      </w:r>
      <w:r w:rsidRPr="00360188">
        <w:rPr>
          <w:rFonts w:cs="Arial"/>
          <w:sz w:val="16"/>
        </w:rPr>
        <w:t xml:space="preserve">, a suburb of 21,000 with 53 commissioned police officers. "It's hard for the government to bring a lawsuit," Ugelow says, "against a police force of 100 people." The above charts show many places with either all-white or no-black police forces. Many of them are smaller cities, such as Niagara Falls, N.Y., where 20 percent of the population is black but all 250 police are white, according to the data. In Florissant, Mo., a quarter of the population is black, but none of the 25 police are. </w:t>
      </w:r>
      <w:r w:rsidRPr="00360188">
        <w:rPr>
          <w:rStyle w:val="StyleUnderline"/>
          <w:rFonts w:cs="Arial"/>
          <w:highlight w:val="cyan"/>
        </w:rPr>
        <w:t>Some</w:t>
      </w:r>
      <w:r w:rsidRPr="00360188">
        <w:rPr>
          <w:rStyle w:val="StyleUnderline"/>
          <w:rFonts w:cs="Arial"/>
        </w:rPr>
        <w:t xml:space="preserve"> seemingly </w:t>
      </w:r>
      <w:r w:rsidRPr="00360188">
        <w:rPr>
          <w:rStyle w:val="StyleUnderline"/>
          <w:rFonts w:cs="Arial"/>
          <w:highlight w:val="cyan"/>
        </w:rPr>
        <w:t>unequal communities have also experienced</w:t>
      </w:r>
      <w:r w:rsidRPr="00360188">
        <w:rPr>
          <w:rStyle w:val="StyleUnderline"/>
          <w:rFonts w:cs="Arial"/>
        </w:rPr>
        <w:t xml:space="preserve"> demographic </w:t>
      </w:r>
      <w:r w:rsidRPr="00360188">
        <w:rPr>
          <w:rStyle w:val="StyleUnderline"/>
          <w:rFonts w:cs="Arial"/>
          <w:highlight w:val="cyan"/>
        </w:rPr>
        <w:t>shifts that have exacerbated the imbalance between the police presence and the population</w:t>
      </w:r>
      <w:r w:rsidRPr="00360188">
        <w:rPr>
          <w:rFonts w:cs="Arial"/>
          <w:sz w:val="16"/>
        </w:rPr>
        <w:t>. Ferguson is an example of such a place: In 1990, the city was almost three-quarters white. By 2010, it was two-thirds black</w:t>
      </w:r>
      <w:r w:rsidRPr="00360188">
        <w:rPr>
          <w:rStyle w:val="StyleUnderline"/>
          <w:rFonts w:cs="Arial"/>
        </w:rPr>
        <w:t>. Its police force today may in some ways be a legacy of the makeup and policies of an earlier moment of time</w:t>
      </w:r>
      <w:r w:rsidRPr="00360188">
        <w:rPr>
          <w:rFonts w:cs="Arial"/>
          <w:sz w:val="16"/>
        </w:rPr>
        <w:t>. Ugelow doubts that the picture above is the result of intentional discrimination today — "blacks need not apply." B</w:t>
      </w:r>
      <w:r w:rsidRPr="00360188">
        <w:rPr>
          <w:rStyle w:val="StyleUnderline"/>
          <w:rFonts w:cs="Arial"/>
        </w:rPr>
        <w:t>ut some of the same historic practices and applicant tests that effectively excluded minorities may still exist in departments that never updated their policies</w:t>
      </w:r>
      <w:r w:rsidRPr="00360188">
        <w:rPr>
          <w:rFonts w:cs="Arial"/>
          <w:sz w:val="16"/>
        </w:rPr>
        <w:t xml:space="preserve">. During the recession, small-town police agencies that have had to cut resources may have trimmed the HR staffs and recruitment programs that address this issue. Ugelow also worries that, since the Bush Administration, the DOJ has eased up on its civil rights litigation. Historically, </w:t>
      </w:r>
      <w:r w:rsidRPr="00360188">
        <w:rPr>
          <w:rStyle w:val="StyleUnderline"/>
          <w:rFonts w:cs="Arial"/>
          <w:highlight w:val="cyan"/>
        </w:rPr>
        <w:t>the issue of inequality in police departments has focused on the relationship between blacks and whites.</w:t>
      </w:r>
      <w:r w:rsidRPr="00360188">
        <w:rPr>
          <w:rFonts w:cs="Arial"/>
          <w:sz w:val="16"/>
        </w:rPr>
        <w:t xml:space="preserve"> </w:t>
      </w:r>
      <w:r w:rsidRPr="00360188">
        <w:rPr>
          <w:rStyle w:val="StyleUnderline"/>
          <w:rFonts w:cs="Arial"/>
        </w:rPr>
        <w:t>But as the country's Hispanic population continues to grow, communities have to take into account demographic patterns that encompass more than white and black</w:t>
      </w:r>
      <w:r w:rsidRPr="00360188">
        <w:rPr>
          <w:rFonts w:cs="Arial"/>
          <w:sz w:val="16"/>
        </w:rPr>
        <w:t>. In San Antonio, for instance, blacks and whites only account for one-third of the local population, and a slightly higher proportion of the police; Hispanics make up 63 percent of the population, and 58 percent of the police. As a note</w:t>
      </w:r>
      <w:r w:rsidRPr="00360188">
        <w:rPr>
          <w:rStyle w:val="StyleUnderline"/>
          <w:rFonts w:cs="Arial"/>
        </w:rPr>
        <w:t xml:space="preserve">, </w:t>
      </w:r>
      <w:r w:rsidRPr="00360188">
        <w:rPr>
          <w:rStyle w:val="StyleUnderline"/>
          <w:rFonts w:cs="Arial"/>
          <w:highlight w:val="cyan"/>
        </w:rPr>
        <w:t>the data</w:t>
      </w:r>
      <w:r w:rsidRPr="00360188">
        <w:rPr>
          <w:rStyle w:val="StyleUnderline"/>
          <w:rFonts w:cs="Arial"/>
        </w:rPr>
        <w:t xml:space="preserve"> above </w:t>
      </w:r>
      <w:r w:rsidRPr="00360188">
        <w:rPr>
          <w:rStyle w:val="StyleUnderline"/>
          <w:rFonts w:cs="Arial"/>
          <w:highlight w:val="cyan"/>
        </w:rPr>
        <w:t>draws from a special</w:t>
      </w:r>
      <w:r w:rsidRPr="00360188">
        <w:rPr>
          <w:rStyle w:val="StyleUnderline"/>
          <w:rFonts w:cs="Arial"/>
        </w:rPr>
        <w:t xml:space="preserve"> 2010 Census </w:t>
      </w:r>
      <w:r w:rsidRPr="00360188">
        <w:rPr>
          <w:rStyle w:val="StyleUnderline"/>
          <w:rFonts w:cs="Arial"/>
          <w:highlight w:val="cyan"/>
        </w:rPr>
        <w:t>count of workers in 755 cities and towns,</w:t>
      </w:r>
      <w:r w:rsidRPr="00360188">
        <w:rPr>
          <w:rStyle w:val="StyleUnderline"/>
          <w:rFonts w:cs="Arial"/>
        </w:rPr>
        <w:t xml:space="preserve"> including every place with a population of at least 50,000 at that time</w:t>
      </w:r>
      <w:r w:rsidRPr="00360188">
        <w:rPr>
          <w:rFonts w:cs="Arial"/>
          <w:sz w:val="16"/>
        </w:rPr>
        <w:t xml:space="preserve">. Once a decade, the Census creates this employment file for federal agencies that monitor employment practices and enforce civil rights laws. </w:t>
      </w:r>
      <w:r w:rsidRPr="00360188">
        <w:rPr>
          <w:rStyle w:val="StyleUnderline"/>
          <w:rFonts w:cs="Arial"/>
        </w:rPr>
        <w:t>The data include the number and demographics of police officers — counting police and sheriff's patrol officers, and transit and railroad police — working in each city</w:t>
      </w:r>
      <w:r w:rsidRPr="00360188">
        <w:rPr>
          <w:rFonts w:cs="Arial"/>
          <w:sz w:val="16"/>
        </w:rPr>
        <w:t>. The data do not include detectives, security guards or parking enforcement officers.</w:t>
      </w:r>
    </w:p>
    <w:p w:rsidR="00D370D8" w:rsidRPr="00360188" w:rsidRDefault="00D370D8" w:rsidP="00D370D8">
      <w:pPr>
        <w:pStyle w:val="Heading4"/>
        <w:rPr>
          <w:rFonts w:cs="Arial"/>
        </w:rPr>
      </w:pPr>
      <w:r w:rsidRPr="00360188">
        <w:rPr>
          <w:rFonts w:cs="Arial"/>
        </w:rPr>
        <w:t>MASSIVE alt cause—they can’t solve racial profiling by local law enforcement agencies—comparatively more exposure to them than federal law enforcement</w:t>
      </w:r>
    </w:p>
    <w:p w:rsidR="00D370D8" w:rsidRPr="00360188" w:rsidRDefault="00D370D8" w:rsidP="00D370D8">
      <w:pPr>
        <w:rPr>
          <w:rFonts w:cs="Arial"/>
        </w:rPr>
      </w:pPr>
      <w:r w:rsidRPr="00360188">
        <w:rPr>
          <w:rStyle w:val="Style13ptBold"/>
          <w:rFonts w:cs="Arial"/>
        </w:rPr>
        <w:t>Harris 99</w:t>
      </w:r>
      <w:r>
        <w:rPr>
          <w:rFonts w:cs="Arial"/>
        </w:rPr>
        <w:t xml:space="preserve"> (</w:t>
      </w:r>
      <w:r w:rsidRPr="00360188">
        <w:rPr>
          <w:rFonts w:cs="Arial"/>
        </w:rPr>
        <w:t xml:space="preserve">David A., Distinguished Faculty Scholar and Professor of Law at University of Pittsburgh, “DRIVING WHILE BLACK: RACIAL PROFILING ON OUR NATION'S HIGHWAYS”, June 1999, </w:t>
      </w:r>
      <w:hyperlink r:id="rId102" w:history="1">
        <w:r w:rsidRPr="00360188">
          <w:rPr>
            <w:rStyle w:val="Hyperlink"/>
            <w:rFonts w:cs="Arial"/>
          </w:rPr>
          <w:t>https://www.aclu.org/report/driving-while-black-racial-profiling-our-nations-highways</w:t>
        </w:r>
      </w:hyperlink>
      <w:r>
        <w:rPr>
          <w:rFonts w:cs="Arial"/>
        </w:rPr>
        <w:t>)</w:t>
      </w:r>
    </w:p>
    <w:p w:rsidR="00D370D8" w:rsidRPr="0013721E" w:rsidRDefault="00D370D8" w:rsidP="00D370D8">
      <w:pPr>
        <w:rPr>
          <w:rFonts w:cs="Arial"/>
          <w:sz w:val="16"/>
        </w:rPr>
      </w:pPr>
      <w:r w:rsidRPr="00360188">
        <w:rPr>
          <w:rFonts w:cs="Arial"/>
          <w:sz w:val="16"/>
        </w:rPr>
        <w:t xml:space="preserve">On a </w:t>
      </w:r>
      <w:r w:rsidRPr="00360188">
        <w:rPr>
          <w:rStyle w:val="StyleUnderline"/>
          <w:rFonts w:cs="Arial"/>
        </w:rPr>
        <w:t>hot summer afternoon in August 1998, 37-year-old U.S. Army Sergeant First Class Rossano V. Gerald and his young son Gregory drove across the Oklahoma border</w:t>
      </w:r>
      <w:r w:rsidRPr="00360188">
        <w:rPr>
          <w:rFonts w:cs="Arial"/>
          <w:sz w:val="16"/>
        </w:rPr>
        <w:t xml:space="preserve"> into a nightmare</w:t>
      </w:r>
      <w:r w:rsidRPr="00360188">
        <w:rPr>
          <w:rStyle w:val="StyleUnderline"/>
          <w:rFonts w:cs="Arial"/>
        </w:rPr>
        <w:t>. A career soldier and a highly decorated veteran of Desert Storm and Operation United Shield in Somalia, SFC Gerald, a black man of Panamanian descent, found that he could not travel more than 30 minutes through the state without being stopped twice:</w:t>
      </w:r>
      <w:r w:rsidRPr="00360188">
        <w:rPr>
          <w:rFonts w:cs="Arial"/>
          <w:sz w:val="16"/>
        </w:rPr>
        <w:t xml:space="preserve"> </w:t>
      </w:r>
      <w:r w:rsidRPr="00360188">
        <w:rPr>
          <w:rStyle w:val="Emphasis"/>
        </w:rPr>
        <w:t xml:space="preserve">first by the Roland City Police Department, and then by the Oklahoma Highway Patrol. </w:t>
      </w:r>
      <w:r w:rsidRPr="00360188">
        <w:rPr>
          <w:rFonts w:cs="Arial"/>
          <w:sz w:val="16"/>
        </w:rPr>
        <w:t xml:space="preserve">During the second stop, which lasted two-and-half hours, the </w:t>
      </w:r>
      <w:r w:rsidRPr="00360188">
        <w:rPr>
          <w:rStyle w:val="StyleUnderline"/>
          <w:rFonts w:cs="Arial"/>
        </w:rPr>
        <w:t>troopers terrorized SFC Gerald's 12-year-old son with a police dog, placed both father and son in a closed car with the air conditioning off and fans blowing hot air, and warned that the dog would attack if they attempted to escape. Halfway through the episode – perhaps realizing the extent of their lawlessness – the troopers shut off the patrol car's video evidence camera. Perhaps, too, the officers understood the power of an image to stir people to action</w:t>
      </w:r>
      <w:r w:rsidRPr="00360188">
        <w:rPr>
          <w:rFonts w:cs="Arial"/>
          <w:sz w:val="16"/>
        </w:rPr>
        <w:t xml:space="preserve">. SFC Gerald was only an infant in 1963 when a stunned nation watched on television as Birmingham Police Commissioner "Bull" Connor used powerful fire hoses and vicious police attack dogs against nonviolent black civil rights protesters. That incident, and Martin Luther King, Jr.'s stirring I Have a Dream speech at the historic march on Washington in August of that year, were the low and high points, respectively, of the great era of civil rights legislation: the 1964 Civil Rights Act and the 1965 Voting Rights Act. </w:t>
      </w:r>
      <w:r w:rsidRPr="00360188">
        <w:rPr>
          <w:rStyle w:val="StyleUnderline"/>
          <w:rFonts w:cs="Arial"/>
        </w:rPr>
        <w:t>How did it come to be, then</w:t>
      </w:r>
      <w:r w:rsidRPr="00360188">
        <w:rPr>
          <w:rFonts w:cs="Arial"/>
          <w:sz w:val="16"/>
        </w:rPr>
        <w:t xml:space="preserve">, that 35 years later SFC </w:t>
      </w:r>
      <w:r w:rsidRPr="00360188">
        <w:rPr>
          <w:rStyle w:val="StyleUnderline"/>
          <w:rFonts w:cs="Arial"/>
        </w:rPr>
        <w:t>Gerald found himself standing on the side of a dusty road next to a barking police dog, listening to his son weep while officers rummaged through his belongings simply because he was black? I feel like I'm a guy who's pretty much walked the straight line and that's respecting people and everything. We just constantly get harassed. So we just feel like we can't go anywhere without being bothered... I'm not trying to bother anybody. But yet a cop pulls me over and says I'm weaving in the road. And I just came from a friend's house, no alcohol, nothing. It just makes you wonder – was it just because I'm black?"</w:t>
      </w:r>
      <w:r w:rsidRPr="00360188">
        <w:rPr>
          <w:rFonts w:cs="Arial"/>
          <w:sz w:val="16"/>
        </w:rPr>
        <w:t xml:space="preserve"> – James, 28, advertising account executive Rossano and Gregory Gerald were victims of </w:t>
      </w:r>
      <w:r w:rsidRPr="00360188">
        <w:rPr>
          <w:rStyle w:val="StyleUnderline"/>
          <w:rFonts w:cs="Arial"/>
        </w:rPr>
        <w:t>discriminatory racial profiling by police. There is nothing new about this problem. Police abuse against people of color is a legacy of African American enslavement, repression, and legal inequality.</w:t>
      </w:r>
      <w:r w:rsidRPr="00360188">
        <w:rPr>
          <w:rFonts w:cs="Arial"/>
          <w:sz w:val="16"/>
        </w:rPr>
        <w:t xml:space="preserve"> Indeed, during hearings of the National Advisory Commission on Civil Disorders ("The Kerner Commission") in the fall of 1967 where more than 130 witnesses testified about the events leading up to the urban riots that had taken place in 150 cities the previous summer, one of the complaints that came up repeatedly was "the stopping of Negroes on foot or in cars without obvious basis." Significant blame for this rampant abuse of power also can be laid at the feet of the government's "war on drugs," a fundamentally misguided crusade enthusiastically embraced by lawmakers and administrations of both parties at every level of government. From the outset, </w:t>
      </w:r>
      <w:r w:rsidRPr="00360188">
        <w:rPr>
          <w:rStyle w:val="StyleUnderline"/>
          <w:rFonts w:cs="Arial"/>
        </w:rPr>
        <w:t>the war on drugs has in fact been a war on people and their constitutional rights, with African Americans, Latinos and other minorities bearing the brunt of the damage. It is a war that has, among other depredations, spawned racist profiles of supposed drug couriers. On our nation's highways today, police ostensibly looking for drug criminals routinely stop drivers based on the color of their skin</w:t>
      </w:r>
      <w:r w:rsidRPr="00360188">
        <w:rPr>
          <w:rFonts w:cs="Arial"/>
          <w:sz w:val="16"/>
        </w:rPr>
        <w:t>. This p</w:t>
      </w:r>
      <w:r w:rsidRPr="00360188">
        <w:rPr>
          <w:rStyle w:val="Emphasis"/>
        </w:rPr>
        <w:t>ractice is so common that the minority community has given it the derisive term, "driving while black or brown"</w:t>
      </w:r>
      <w:r w:rsidRPr="00360188">
        <w:rPr>
          <w:rFonts w:cs="Arial"/>
          <w:sz w:val="16"/>
        </w:rPr>
        <w:t xml:space="preserve"> – a play on the real offense of "driving while intoxicated." One of the </w:t>
      </w:r>
      <w:r w:rsidRPr="00360188">
        <w:rPr>
          <w:rStyle w:val="StyleUnderline"/>
          <w:rFonts w:cs="Arial"/>
        </w:rPr>
        <w:t>core principles of the Fourth Amendment is that the police cannot stop and detain an individual without some reason – probable cause, or at least reasonable suspicion – to believe that he or she is involved in criminal activity. But recent Supreme Court decisions allow the police to use traffic stops as a pretext in order to "fish" for evidence</w:t>
      </w:r>
      <w:r w:rsidRPr="00360188">
        <w:rPr>
          <w:rFonts w:cs="Arial"/>
          <w:sz w:val="16"/>
        </w:rPr>
        <w:t xml:space="preserve">. </w:t>
      </w:r>
      <w:r w:rsidRPr="00360188">
        <w:rPr>
          <w:rStyle w:val="StyleUnderline"/>
          <w:rFonts w:cs="Arial"/>
        </w:rPr>
        <w:t>Both anecdotal and quantitative data show that nationwide, the police exercise this discretionary power primarily against African Americans and Latinos. No person of color is safe from this treatment anywhere, regardless of their obedience to the law, their age, the type of car they drive, or their station in life. In short, skin color has become evidence of the propensity to commit crime, and police use this "evidence" against minority drivers on the road all the time</w:t>
      </w:r>
      <w:r>
        <w:rPr>
          <w:rFonts w:cs="Arial"/>
          <w:sz w:val="16"/>
        </w:rPr>
        <w:t>.</w:t>
      </w:r>
    </w:p>
    <w:p w:rsidR="00D370D8" w:rsidRPr="00360188" w:rsidRDefault="00D370D8" w:rsidP="00D370D8">
      <w:pPr>
        <w:pStyle w:val="Heading4"/>
        <w:rPr>
          <w:rFonts w:cs="Arial"/>
        </w:rPr>
      </w:pPr>
      <w:r w:rsidRPr="00360188">
        <w:rPr>
          <w:rFonts w:cs="Arial"/>
        </w:rPr>
        <w:t>NYPD is an example of local, racist policies that the plan can’t reform</w:t>
      </w:r>
    </w:p>
    <w:p w:rsidR="00D370D8" w:rsidRPr="00360188" w:rsidRDefault="00D370D8" w:rsidP="00D370D8">
      <w:pPr>
        <w:rPr>
          <w:rFonts w:cs="Arial"/>
        </w:rPr>
      </w:pPr>
      <w:r w:rsidRPr="00360188">
        <w:rPr>
          <w:rStyle w:val="Style13ptBold"/>
          <w:rFonts w:cs="Arial"/>
        </w:rPr>
        <w:t>AP 12</w:t>
      </w:r>
      <w:r w:rsidRPr="00360188">
        <w:rPr>
          <w:rFonts w:cs="Arial"/>
        </w:rPr>
        <w:t xml:space="preserve"> — Samantha Henry, Matt Appuzzo, Wayne Perry, reporters for the Associated Press, American multinational nonprofit news agency, 2012 (“New Jersey Muslims Angry Over NYPD Surveillance Findings,” </w:t>
      </w:r>
      <w:r w:rsidRPr="00360188">
        <w:rPr>
          <w:rFonts w:cs="Arial"/>
          <w:i/>
        </w:rPr>
        <w:t>The Huffington Post</w:t>
      </w:r>
      <w:r w:rsidRPr="00360188">
        <w:rPr>
          <w:rFonts w:cs="Arial"/>
        </w:rPr>
        <w:t xml:space="preserve">, May 25, Available online at </w:t>
      </w:r>
      <w:hyperlink r:id="rId103" w:history="1">
        <w:r w:rsidRPr="00360188">
          <w:rPr>
            <w:rStyle w:val="Hyperlink"/>
            <w:rFonts w:cs="Arial"/>
          </w:rPr>
          <w:t>http://www.huffingtonpost.com/2012/05/25/new-jersey-muslims-cangry-nypd-surveillance_n_1545319.html</w:t>
        </w:r>
      </w:hyperlink>
      <w:r>
        <w:rPr>
          <w:rFonts w:cs="Arial"/>
        </w:rPr>
        <w:t>)</w:t>
      </w:r>
    </w:p>
    <w:p w:rsidR="00D370D8" w:rsidRPr="0013721E" w:rsidRDefault="00D370D8" w:rsidP="00D370D8">
      <w:pPr>
        <w:rPr>
          <w:rFonts w:cs="Arial"/>
          <w:sz w:val="16"/>
        </w:rPr>
      </w:pPr>
      <w:r w:rsidRPr="00360188">
        <w:rPr>
          <w:rFonts w:cs="Arial"/>
          <w:sz w:val="16"/>
        </w:rPr>
        <w:t xml:space="preserve">Muslim leaders said they were told that every instance of NYPD activity in New Jersey had been justified by a lead, but that </w:t>
      </w:r>
      <w:r w:rsidRPr="00360188">
        <w:rPr>
          <w:rStyle w:val="StyleUnderline"/>
          <w:rFonts w:cs="Arial"/>
        </w:rPr>
        <w:t>the attorney general would not provide any details on the nature of any of those leads</w:t>
      </w:r>
      <w:r w:rsidRPr="00360188">
        <w:rPr>
          <w:rFonts w:cs="Arial"/>
          <w:sz w:val="16"/>
        </w:rPr>
        <w:t xml:space="preserve">, saying the fact-finding was ongoing. Imam Mustafa El-Amin of the Newark-based Masjid Ibrahim said </w:t>
      </w:r>
      <w:r w:rsidRPr="00360188">
        <w:rPr>
          <w:rStyle w:val="StyleUnderline"/>
          <w:rFonts w:cs="Arial"/>
        </w:rPr>
        <w:t xml:space="preserve">he was concerned that Chiesa refused to explain what leads had been received. </w:t>
      </w:r>
      <w:r w:rsidRPr="00360188">
        <w:rPr>
          <w:rFonts w:cs="Arial"/>
          <w:sz w:val="16"/>
        </w:rPr>
        <w:t xml:space="preserve">With the NYPD compiling a map of every mosque in Newark – including his – </w:t>
      </w:r>
      <w:r w:rsidRPr="00360188">
        <w:rPr>
          <w:rStyle w:val="StyleUnderline"/>
          <w:rFonts w:cs="Arial"/>
        </w:rPr>
        <w:t xml:space="preserve">he said he wanted to know about any problems or potential dangers in his mosque he might be unaware of. "We understand the need for surveillance and security," said El-Amin, "We just don't appreciate how this was done. </w:t>
      </w:r>
      <w:r w:rsidRPr="00360188">
        <w:rPr>
          <w:rStyle w:val="Emphasis"/>
        </w:rPr>
        <w:t xml:space="preserve">We as Muslims feel we were violated, simply because we are Muslims." </w:t>
      </w:r>
      <w:r w:rsidRPr="00360188">
        <w:rPr>
          <w:rFonts w:cs="Arial"/>
          <w:sz w:val="16"/>
        </w:rPr>
        <w:t xml:space="preserve">Several Muslim leaders at Thursday's meeting said that </w:t>
      </w:r>
      <w:r w:rsidRPr="00360188">
        <w:rPr>
          <w:rStyle w:val="StyleUnderline"/>
          <w:rFonts w:cs="Arial"/>
        </w:rPr>
        <w:t>they did not find the assertion that the NYPD had leads for all their operations in New Jersey credible</w:t>
      </w:r>
      <w:r w:rsidRPr="00360188">
        <w:rPr>
          <w:rFonts w:cs="Arial"/>
          <w:sz w:val="16"/>
        </w:rPr>
        <w:t xml:space="preserve">, adding that efforts to maintain communication between the community and law enforcement would be hurt by the findings that the NYPD had done nothing wrong – and could keep doing what they have been doing. "It was basically an, `FYI, good Thursday afternoon, let it die in the media before the Memorial Day weekend,'" said Mohamed El-Filali, executive director of the Islamic Center of Passaic County, across the Hudson River from New York. </w:t>
      </w:r>
      <w:r w:rsidRPr="00360188">
        <w:rPr>
          <w:rStyle w:val="StyleUnderline"/>
          <w:rFonts w:cs="Arial"/>
        </w:rPr>
        <w:t xml:space="preserve">If the surveillance of every mosque, burger joint and barbershop targeted was justified, he asked, why were no arrests made? </w:t>
      </w:r>
      <w:r w:rsidRPr="00360188">
        <w:rPr>
          <w:rFonts w:cs="Arial"/>
          <w:sz w:val="16"/>
        </w:rPr>
        <w:t xml:space="preserve">Aref Assaf of the American Arab Forum said </w:t>
      </w:r>
      <w:r w:rsidRPr="00360188">
        <w:rPr>
          <w:rStyle w:val="StyleUnderline"/>
          <w:rFonts w:cs="Arial"/>
        </w:rPr>
        <w:t>the attorney general made them feel like second-class citizens.</w:t>
      </w:r>
      <w:r w:rsidRPr="00360188">
        <w:rPr>
          <w:rFonts w:cs="Arial"/>
          <w:sz w:val="16"/>
        </w:rPr>
        <w:t xml:space="preserve"> "I said to him </w:t>
      </w:r>
      <w:r w:rsidRPr="00360188">
        <w:rPr>
          <w:rStyle w:val="Emphasis"/>
        </w:rPr>
        <w:t>it's not only insulting, it's offensive to our sense of justice</w:t>
      </w:r>
      <w:r w:rsidRPr="00360188">
        <w:rPr>
          <w:rFonts w:cs="Arial"/>
          <w:sz w:val="16"/>
        </w:rPr>
        <w:t xml:space="preserve">, that you bring us to Trenton to tell us that you accept as legal and valid the actions of the NYPD, and </w:t>
      </w:r>
      <w:r w:rsidRPr="00360188">
        <w:rPr>
          <w:rStyle w:val="StyleUnderline"/>
          <w:rFonts w:cs="Arial"/>
        </w:rPr>
        <w:t xml:space="preserve">I will not be surprised if you're issuing an order informing your law enforcement officials that they too can spy on American Muslisms because if it's legal for NYPD, than it must be legal for NJ to do the same." </w:t>
      </w:r>
      <w:r w:rsidRPr="00360188">
        <w:rPr>
          <w:rFonts w:cs="Arial"/>
          <w:sz w:val="16"/>
        </w:rPr>
        <w:t>The Muslim leaders said they would consider all legal options, including renewed appeals for action by the U.S. Justice Department. A federal civil rights lawsuit has also been considered.</w:t>
      </w:r>
    </w:p>
    <w:p w:rsidR="00D370D8" w:rsidRPr="00360188" w:rsidRDefault="00D370D8" w:rsidP="00D370D8">
      <w:pPr>
        <w:pStyle w:val="Heading4"/>
        <w:rPr>
          <w:rFonts w:cs="Arial"/>
        </w:rPr>
      </w:pPr>
      <w:r w:rsidRPr="00360188">
        <w:rPr>
          <w:rFonts w:cs="Arial"/>
        </w:rPr>
        <w:t xml:space="preserve">Local police surveillance targeted at Muslims is unchangeable </w:t>
      </w:r>
    </w:p>
    <w:p w:rsidR="00D370D8" w:rsidRPr="00360188" w:rsidRDefault="00D370D8" w:rsidP="00D370D8">
      <w:pPr>
        <w:rPr>
          <w:rFonts w:cs="Arial"/>
        </w:rPr>
      </w:pPr>
      <w:r w:rsidRPr="00360188">
        <w:rPr>
          <w:rStyle w:val="Style13ptBold"/>
          <w:rFonts w:cs="Arial"/>
        </w:rPr>
        <w:t>Friedersdorf 13</w:t>
      </w:r>
      <w:r w:rsidRPr="00360188">
        <w:rPr>
          <w:rFonts w:cs="Arial"/>
        </w:rPr>
        <w:t xml:space="preserve"> — Conor Friedersdorf, staff writer at The Atlantic, where he focuses on politics and national affairs, has a Masters degree in Journalism from New York University and a BA in Politics, Philosophy, and Economics from Pomona college, 2013 (“The Horrifying Effects of NYPD Ethnic Profiling on Innocent Muslim Americans,” </w:t>
      </w:r>
      <w:r w:rsidRPr="00360188">
        <w:rPr>
          <w:rFonts w:cs="Arial"/>
          <w:i/>
        </w:rPr>
        <w:t>The Atlantic</w:t>
      </w:r>
      <w:r w:rsidRPr="00360188">
        <w:rPr>
          <w:rFonts w:cs="Arial"/>
        </w:rPr>
        <w:t xml:space="preserve">, March 28, Available online at </w:t>
      </w:r>
      <w:hyperlink r:id="rId104" w:history="1">
        <w:r w:rsidRPr="00360188">
          <w:rPr>
            <w:rStyle w:val="Hyperlink"/>
            <w:rFonts w:cs="Arial"/>
          </w:rPr>
          <w:t>http://www.theatlantic.com/politics/archive/2013/03/the-horrifying-effects-of-nypd-ethnic-profiling-on-innocent-muslim-americans/274434/</w:t>
        </w:r>
      </w:hyperlink>
      <w:r>
        <w:rPr>
          <w:rFonts w:cs="Arial"/>
        </w:rPr>
        <w:t>)</w:t>
      </w:r>
    </w:p>
    <w:p w:rsidR="00D370D8" w:rsidRPr="00FF4797" w:rsidRDefault="00D370D8" w:rsidP="00D370D8">
      <w:pPr>
        <w:rPr>
          <w:rFonts w:cs="Arial"/>
          <w:b/>
          <w:u w:val="single"/>
        </w:rPr>
      </w:pPr>
      <w:r w:rsidRPr="00360188">
        <w:rPr>
          <w:rFonts w:cs="Arial"/>
          <w:sz w:val="16"/>
        </w:rPr>
        <w:t>The Associated Press brought</w:t>
      </w:r>
      <w:r w:rsidRPr="00360188">
        <w:rPr>
          <w:rStyle w:val="StyleUnderline"/>
          <w:rFonts w:cs="Arial"/>
        </w:rPr>
        <w:t xml:space="preserve"> the NYPD's clandestine spying on Muslims</w:t>
      </w:r>
      <w:r w:rsidRPr="00360188">
        <w:rPr>
          <w:rFonts w:cs="Arial"/>
          <w:sz w:val="16"/>
        </w:rPr>
        <w:t xml:space="preserve"> to the public's attention in a series of vital stories. </w:t>
      </w:r>
      <w:r w:rsidRPr="00360188">
        <w:rPr>
          <w:rStyle w:val="StyleUnderline"/>
          <w:rFonts w:cs="Arial"/>
        </w:rPr>
        <w:t>Starting shortly after the September 11 terrorist attacks, officers infiltrated Muslim communities and spied on hundreds or perhaps thousands of totally innocent Americans at mosques, colleges, and elsewhere. These officers "put American citizens under surveillance and scrutinized where they ate, prayed and worked,</w:t>
      </w:r>
      <w:r w:rsidRPr="00360188">
        <w:rPr>
          <w:rFonts w:cs="Arial"/>
          <w:sz w:val="16"/>
        </w:rPr>
        <w:t xml:space="preserve"> </w:t>
      </w:r>
      <w:r w:rsidRPr="00360188">
        <w:rPr>
          <w:rStyle w:val="Emphasis"/>
        </w:rPr>
        <w:t>not because of charges of wrongdoing but because of their ethnicity</w:t>
      </w:r>
      <w:r w:rsidRPr="00360188">
        <w:rPr>
          <w:rFonts w:cs="Arial"/>
          <w:sz w:val="16"/>
        </w:rPr>
        <w:t xml:space="preserve">," the news agency reported, </w:t>
      </w:r>
      <w:r w:rsidRPr="00360188">
        <w:rPr>
          <w:rStyle w:val="StyleUnderline"/>
          <w:rFonts w:cs="Arial"/>
        </w:rPr>
        <w:t>citing NYPD documents.</w:t>
      </w:r>
      <w:r w:rsidRPr="00360188">
        <w:rPr>
          <w:rFonts w:cs="Arial"/>
          <w:sz w:val="16"/>
        </w:rPr>
        <w:t xml:space="preserve"> </w:t>
      </w:r>
      <w:r w:rsidRPr="00360188">
        <w:rPr>
          <w:rStyle w:val="StyleUnderline"/>
          <w:rFonts w:cs="Arial"/>
        </w:rPr>
        <w:t xml:space="preserve">Informants were paid to bait Muslims into making inflammatory statements. The NYPD even conducted surveillance on Muslim Americans outside its jurisdiction, drawing a rebuke from an FBI field office, where a top official charged that "the department's surveillance of Muslims in the state has </w:t>
      </w:r>
      <w:r w:rsidRPr="00360188">
        <w:rPr>
          <w:rStyle w:val="Emphasis"/>
        </w:rPr>
        <w:t>hindered</w:t>
      </w:r>
      <w:r w:rsidRPr="00360188">
        <w:rPr>
          <w:rStyle w:val="StyleUnderline"/>
          <w:rFonts w:cs="Arial"/>
        </w:rPr>
        <w:t xml:space="preserve"> investigations and created 'additional risks' in counterterrorism."</w:t>
      </w:r>
      <w:r w:rsidRPr="00360188">
        <w:rPr>
          <w:rFonts w:cs="Arial"/>
          <w:sz w:val="16"/>
        </w:rPr>
        <w:t xml:space="preserve"> NYPD brass and Mayor Michael Bloomberg defend these policies as counterterrorism efforts that are necessary to keep New Yorkers safe. As you ponder the specific costs of these policies, as evocatively described below, keep in mind one thing about the ostensible benefits: </w:t>
      </w:r>
      <w:r w:rsidRPr="00360188">
        <w:rPr>
          <w:rStyle w:val="StyleUnderline"/>
          <w:rFonts w:cs="Arial"/>
        </w:rPr>
        <w:t>"In more than six years of spying on Muslim neighborhoods, eavesdropping on conversations and cataloguing mosques," the Associated Press reported,</w:t>
      </w:r>
      <w:r w:rsidRPr="00360188">
        <w:rPr>
          <w:rFonts w:cs="Arial"/>
          <w:sz w:val="16"/>
        </w:rPr>
        <w:t xml:space="preserve"> </w:t>
      </w:r>
      <w:r w:rsidRPr="00360188">
        <w:rPr>
          <w:rStyle w:val="Emphasis"/>
        </w:rPr>
        <w:t>"the New York Police Department's secret Demographics Unit never generated a lead or triggered a terrorism investigation</w:t>
      </w:r>
      <w:r w:rsidRPr="00360188">
        <w:rPr>
          <w:rStyle w:val="StyleUnderline"/>
          <w:rFonts w:cs="Arial"/>
        </w:rPr>
        <w:t>." They acknowledged, in court testimony, having generated zero leads.</w:t>
      </w:r>
    </w:p>
    <w:p w:rsidR="00D370D8" w:rsidRPr="00360188" w:rsidRDefault="00D370D8" w:rsidP="00D370D8">
      <w:pPr>
        <w:pStyle w:val="Heading4"/>
        <w:rPr>
          <w:rFonts w:cs="Arial"/>
        </w:rPr>
      </w:pPr>
      <w:r>
        <w:rPr>
          <w:rFonts w:cs="Arial"/>
        </w:rPr>
        <w:t>Local police are oppressive – maple heights proves</w:t>
      </w:r>
    </w:p>
    <w:p w:rsidR="00D370D8" w:rsidRPr="00360188" w:rsidRDefault="00D370D8" w:rsidP="00D370D8">
      <w:pPr>
        <w:rPr>
          <w:rFonts w:cs="Arial"/>
        </w:rPr>
      </w:pPr>
      <w:r w:rsidRPr="00360188">
        <w:rPr>
          <w:rStyle w:val="Style13ptBold"/>
          <w:rFonts w:cs="Arial"/>
        </w:rPr>
        <w:t>Dewan 14</w:t>
      </w:r>
      <w:r w:rsidRPr="00360188">
        <w:rPr>
          <w:rFonts w:cs="Arial"/>
        </w:rPr>
        <w:t xml:space="preserve">, Shaila Dewan, Reporter for the New York Times, 2014 (Mostly White Forces in Mostly Black Towns: Police Struggle for Racial Diversity, New York Times, September 9, </w:t>
      </w:r>
      <w:hyperlink r:id="rId105" w:history="1">
        <w:r w:rsidRPr="00360188">
          <w:rPr>
            <w:rStyle w:val="Hyperlink"/>
            <w:rFonts w:cs="Arial"/>
          </w:rPr>
          <w:t>http://www.nytimes.com/2014/09/10/us/for-small-police-departments-increasing-diversity-is-a-struggle.html</w:t>
        </w:r>
      </w:hyperlink>
      <w:r>
        <w:rPr>
          <w:rFonts w:cs="Arial"/>
        </w:rPr>
        <w:t>)</w:t>
      </w:r>
    </w:p>
    <w:p w:rsidR="00D370D8" w:rsidRPr="00360188" w:rsidRDefault="00D370D8" w:rsidP="00D370D8">
      <w:pPr>
        <w:rPr>
          <w:rFonts w:cs="Arial"/>
          <w:sz w:val="16"/>
        </w:rPr>
      </w:pPr>
      <w:r w:rsidRPr="00360188">
        <w:rPr>
          <w:rFonts w:cs="Arial"/>
          <w:sz w:val="16"/>
        </w:rPr>
        <w:t xml:space="preserve">Maple Heights police officers with a driver stopped for a traffic violation. The department has only two black officers out of 35. Credit Michael F. McElroy for The New York Times MAPLE HEIGHTS, Ohio — The population of this working-class Cleveland suburb has gone from nearly all white to two-thirds black since its mayor declared more than 35 years ago that he did not know “what a minority is.” But its police and fire departments have not kept pace: The Maple Heights police force today still has only two black officers out of 35; the fire department is 100 percent white. Maple Heights is far from unique. </w:t>
      </w:r>
      <w:r w:rsidRPr="00360188">
        <w:rPr>
          <w:rStyle w:val="StyleUnderline"/>
          <w:rFonts w:cs="Arial"/>
        </w:rPr>
        <w:t xml:space="preserve">Across the country, </w:t>
      </w:r>
      <w:r w:rsidRPr="00360188">
        <w:rPr>
          <w:rStyle w:val="StyleUnderline"/>
          <w:rFonts w:cs="Arial"/>
          <w:highlight w:val="cyan"/>
        </w:rPr>
        <w:t>police departments</w:t>
      </w:r>
      <w:r w:rsidRPr="00360188">
        <w:rPr>
          <w:rFonts w:cs="Arial"/>
          <w:sz w:val="16"/>
        </w:rPr>
        <w:t xml:space="preserve"> still </w:t>
      </w:r>
      <w:r w:rsidRPr="00360188">
        <w:rPr>
          <w:rStyle w:val="StyleUnderline"/>
          <w:rFonts w:cs="Arial"/>
          <w:highlight w:val="cyan"/>
        </w:rPr>
        <w:t>struggle to hire</w:t>
      </w:r>
      <w:r w:rsidRPr="00360188">
        <w:rPr>
          <w:rStyle w:val="StyleUnderline"/>
          <w:rFonts w:cs="Arial"/>
        </w:rPr>
        <w:t xml:space="preserve"> and retain </w:t>
      </w:r>
      <w:r w:rsidRPr="00360188">
        <w:rPr>
          <w:rStyle w:val="StyleUnderline"/>
          <w:rFonts w:cs="Arial"/>
          <w:highlight w:val="cyan"/>
        </w:rPr>
        <w:t>minority candidates</w:t>
      </w:r>
      <w:r w:rsidRPr="00360188">
        <w:rPr>
          <w:rStyle w:val="StyleUnderline"/>
          <w:rFonts w:cs="Arial"/>
        </w:rPr>
        <w:t xml:space="preserve"> — </w:t>
      </w:r>
      <w:r w:rsidRPr="00360188">
        <w:rPr>
          <w:rStyle w:val="StyleUnderline"/>
          <w:rFonts w:cs="Arial"/>
          <w:highlight w:val="cyan"/>
        </w:rPr>
        <w:t>in some cases despite great efforts, in others because of a lack of initiative</w:t>
      </w:r>
      <w:r w:rsidRPr="00360188">
        <w:rPr>
          <w:rFonts w:cs="Arial"/>
          <w:sz w:val="16"/>
        </w:rPr>
        <w:t xml:space="preserve">. But now, </w:t>
      </w:r>
      <w:r w:rsidRPr="00360188">
        <w:rPr>
          <w:rStyle w:val="StyleUnderline"/>
          <w:rFonts w:cs="Arial"/>
          <w:highlight w:val="cyan"/>
        </w:rPr>
        <w:t>the problem has taken on new relevance</w:t>
      </w:r>
      <w:r w:rsidRPr="00360188">
        <w:rPr>
          <w:rStyle w:val="StyleUnderline"/>
          <w:rFonts w:cs="Arial"/>
        </w:rPr>
        <w:t xml:space="preserve"> since the fatal shooting of a young black man last month in Ferguson, Mo., where just four of the 53 police officers are black</w:t>
      </w:r>
      <w:r w:rsidRPr="00360188">
        <w:rPr>
          <w:rFonts w:cs="Arial"/>
          <w:sz w:val="16"/>
        </w:rPr>
        <w:t xml:space="preserve">, according to the police chief. Nationwide, the total number of minority police officers has risen, but they remain heavily concentrated in larger cities, with the numbers falling off sharply in smaller ones, like Ferguson and Maple Heights. In 1977, Maple Heights agreed to increase minorities in its police and fire departments. But officials did not follow through. Credit Michael F. McElroy for The New York Times </w:t>
      </w:r>
      <w:r w:rsidRPr="00360188">
        <w:rPr>
          <w:rStyle w:val="StyleUnderline"/>
          <w:rFonts w:cs="Arial"/>
          <w:highlight w:val="cyan"/>
        </w:rPr>
        <w:t>Data from a federal survey</w:t>
      </w:r>
      <w:r w:rsidRPr="00360188">
        <w:rPr>
          <w:rStyle w:val="StyleUnderline"/>
          <w:rFonts w:cs="Arial"/>
        </w:rPr>
        <w:t xml:space="preserve"> of police departments</w:t>
      </w:r>
      <w:r w:rsidRPr="00360188">
        <w:rPr>
          <w:rFonts w:cs="Arial"/>
          <w:sz w:val="16"/>
        </w:rPr>
        <w:t xml:space="preserve"> in 2007, analyzed for The New York Times by Andrew A. Beveridge, a sociologist at Queens College, </w:t>
      </w:r>
      <w:r w:rsidRPr="00360188">
        <w:rPr>
          <w:rStyle w:val="StyleUnderline"/>
          <w:rFonts w:cs="Arial"/>
          <w:highlight w:val="cyan"/>
        </w:rPr>
        <w:t>found that</w:t>
      </w:r>
      <w:r w:rsidRPr="00360188">
        <w:rPr>
          <w:rStyle w:val="StyleUnderline"/>
          <w:rFonts w:cs="Arial"/>
        </w:rPr>
        <w:t xml:space="preserve"> nearly </w:t>
      </w:r>
      <w:r w:rsidRPr="00360188">
        <w:rPr>
          <w:rStyle w:val="StyleUnderline"/>
          <w:rFonts w:cs="Arial"/>
          <w:highlight w:val="cyan"/>
        </w:rPr>
        <w:t>400 departments,</w:t>
      </w:r>
      <w:r w:rsidRPr="00360188">
        <w:rPr>
          <w:rStyle w:val="StyleUnderline"/>
          <w:rFonts w:cs="Arial"/>
        </w:rPr>
        <w:t xml:space="preserve"> most with fewer than a hundred officers, </w:t>
      </w:r>
      <w:r w:rsidRPr="00360188">
        <w:rPr>
          <w:rStyle w:val="StyleUnderline"/>
          <w:rFonts w:cs="Arial"/>
          <w:highlight w:val="cyan"/>
        </w:rPr>
        <w:t>were substantially whiter than the populations they served</w:t>
      </w:r>
      <w:r w:rsidRPr="00360188">
        <w:rPr>
          <w:rFonts w:cs="Arial"/>
          <w:sz w:val="16"/>
        </w:rPr>
        <w:t xml:space="preserve">. In these departments, </w:t>
      </w:r>
      <w:r w:rsidRPr="00360188">
        <w:rPr>
          <w:rStyle w:val="StyleUnderline"/>
          <w:rFonts w:cs="Arial"/>
        </w:rPr>
        <w:t>the share of white officers was greater than the share of white residents by more than 50 percentage points</w:t>
      </w:r>
      <w:r w:rsidRPr="00360188">
        <w:rPr>
          <w:rFonts w:cs="Arial"/>
          <w:sz w:val="16"/>
        </w:rPr>
        <w:t xml:space="preserve">. Ferguson and Maple Heights are about the same size, just over 20,000 people, and in both, the black population has surged in recent decades. Both cities have white mayors and largely white political leaderships. And both police departments have fallen far short of reflecting the communities they serve — even as some of Maple Heights’s neighboring police departments have achieved much higher levels of diversity. </w:t>
      </w:r>
      <w:r w:rsidRPr="00360188">
        <w:rPr>
          <w:rStyle w:val="StyleUnderline"/>
          <w:rFonts w:cs="Arial"/>
          <w:highlight w:val="cyan"/>
        </w:rPr>
        <w:t>Critics point to the lack of racial balance in police departments as evidence of systemic racism</w:t>
      </w:r>
      <w:r w:rsidRPr="00360188">
        <w:rPr>
          <w:rFonts w:cs="Arial"/>
          <w:sz w:val="16"/>
        </w:rPr>
        <w:t xml:space="preserve">. But experts say the experiences of the two towns illustrate the obstacles to achieving diversity in law enforcement, even for departments that have made it a priority. “I see all these pundits come on the Sunday talk shows and say: ‘Of course you can hire more black people. Of course they’re not trying,’ ” said Nelson Lim, a senior sociologist at the RAND Corporation’s Center on Quality Policing who has consulted with departments in Los Angeles and San Diego. “But it’s very, very, very difficult.” There is little hard evidence that diversity correlates with better performance, in part because it is difficult to control for complex variables and to know which outcomes, from crime rates to brutality cases, to measure. In fact, one study of a Florida police department found that black officers were more likely than white to use force against black suspects. A review of court cases going back to the early 1990s revealed only a handful of civil rights or excessive-force cases against the Maple Heights police, two of which involved a white officer who is no longer with the department, and none that involved a fatality like the shooting in Ferguson. Still, </w:t>
      </w:r>
      <w:r w:rsidRPr="00360188">
        <w:rPr>
          <w:rStyle w:val="StyleUnderline"/>
          <w:rFonts w:cs="Arial"/>
          <w:highlight w:val="cyan"/>
        </w:rPr>
        <w:t>it is an accepted tenet</w:t>
      </w:r>
      <w:r w:rsidRPr="00360188">
        <w:rPr>
          <w:rStyle w:val="StyleUnderline"/>
          <w:rFonts w:cs="Arial"/>
        </w:rPr>
        <w:t xml:space="preserve"> of community policing </w:t>
      </w:r>
      <w:r w:rsidRPr="00360188">
        <w:rPr>
          <w:rStyle w:val="StyleUnderline"/>
          <w:rFonts w:cs="Arial"/>
          <w:highlight w:val="cyan"/>
        </w:rPr>
        <w:t>that when departments reflect the communities they serve, they have an easier time building trust and defusing</w:t>
      </w:r>
      <w:r w:rsidRPr="00360188">
        <w:rPr>
          <w:rStyle w:val="StyleUnderline"/>
          <w:rFonts w:cs="Arial"/>
        </w:rPr>
        <w:t xml:space="preserve">, rather than escalating, </w:t>
      </w:r>
      <w:r w:rsidRPr="00360188">
        <w:rPr>
          <w:rStyle w:val="StyleUnderline"/>
          <w:rFonts w:cs="Arial"/>
          <w:highlight w:val="cyan"/>
        </w:rPr>
        <w:t>tense situations</w:t>
      </w:r>
      <w:r w:rsidRPr="00360188">
        <w:rPr>
          <w:rFonts w:cs="Arial"/>
          <w:sz w:val="16"/>
        </w:rPr>
        <w:t xml:space="preserve">. In Maple Heights, some residents said they would like to see more black officers, while others said that it was the attitude, experience and training of the officer, not race, that mattered. Chris Turney, a home renovator who lives with his wife and two daughters, said it was more important for officers to live in the city. All but one do not. “The police come here, they do their jobs, they don’t try to get to know anybody,” said Mr. Turney, who is black. “The police don’t wave.” </w:t>
      </w:r>
      <w:r w:rsidRPr="00360188">
        <w:rPr>
          <w:rStyle w:val="StyleUnderline"/>
          <w:rFonts w:cs="Arial"/>
          <w:highlight w:val="cyan"/>
        </w:rPr>
        <w:t>Hundreds of police departments across the nation have forces with a white percentage</w:t>
      </w:r>
      <w:r w:rsidRPr="00360188">
        <w:rPr>
          <w:rStyle w:val="StyleUnderline"/>
          <w:rFonts w:cs="Arial"/>
        </w:rPr>
        <w:t xml:space="preserve"> that is m</w:t>
      </w:r>
      <w:r w:rsidRPr="00360188">
        <w:rPr>
          <w:rStyle w:val="StyleUnderline"/>
          <w:rFonts w:cs="Arial"/>
          <w:highlight w:val="cyan"/>
        </w:rPr>
        <w:t>ore than 30 percentage points higher than the communities they serve.</w:t>
      </w:r>
      <w:r w:rsidRPr="00360188">
        <w:rPr>
          <w:rStyle w:val="StyleUnderline"/>
          <w:rFonts w:cs="Arial"/>
        </w:rPr>
        <w:t xml:space="preserve"> </w:t>
      </w:r>
      <w:r w:rsidRPr="00360188">
        <w:rPr>
          <w:rFonts w:cs="Arial"/>
          <w:sz w:val="16"/>
        </w:rPr>
        <w:t>Other residents drew a contrast between police attitudes in Maple Heights and neighboring Bedford Heights, where three-quarters of the residents, and nine of 28 police officers, are black. “Bedford’s not going to do you like Maple,” said Carlos Walker, 41, who is black. “You have to do something real stupid for Bedford. Maple, soon as they get behind you, you sweating.” In her 11 years as an officer in Bedford Heights, Detective Ericka Payne, who is black, has often provided backup on calls in Maple Heights. “Th</w:t>
      </w:r>
      <w:r w:rsidRPr="00360188">
        <w:rPr>
          <w:rStyle w:val="StyleUnderline"/>
          <w:rFonts w:cs="Arial"/>
        </w:rPr>
        <w:t>ere are definitely differences in the ways the departments interact with the outside community</w:t>
      </w:r>
      <w:r w:rsidRPr="00360188">
        <w:rPr>
          <w:rFonts w:cs="Arial"/>
          <w:sz w:val="16"/>
        </w:rPr>
        <w:t xml:space="preserve">,” Detective Payne said. “We try to be a little bit more community oriented. Because we are a little bit more diverse, we understand those dynamics and maybe have a little bit more ease dealing with that.” Several Maple Heights officials said the diversity of the police and fire departments had never been a major issue. It is hard to find qualified candidates of any race, said John C. Popielarczyk, who has been with the Maple Heights Police Department since 1990 and the acting police chief since May. Maple Heights, devastated by the foreclosure crisis, has fallen on hard times, and the police force has shrunk. And with most officers staying on the job for 25 years, Chief Popielarczyk said, the opportunity to hire is scarce. Of eight recent hires, two were black. One, the chief said, was fired for cause before his probationary period ended. The department has advertised in minority newspapers and changed the private company that administers its Civil Service exam in hopes that more minority candidates would pass, he said. But he added: “The real goal of the department is to provide qualified officers who are competent and can provide quality service regardless of race. I don’t think people really care about the color of the officer that responds; they care that the officer responds quickly, is effective, treats them well and is respectful.” The acting fire chief, James Castelucci, said much the same, adding that one promising black candidate withdrew when his current employer offered him more money. The obstacles to diversity are many, Dr. Lim, the sociologist, said. Candidates usually must pass written tests, physical agility tests, psychological tests, polygraphs and background checks, some of which can have a disparate impact on minority candidates. Qualified black candidates are sought after not just by competing police departments, but also by employers in other industries. And some police chiefs have cited a negative attitude toward law enforcement among blacks that hinders recruiting. Police departments have tried all kinds of remedies, from personal trainers to help with physical fitness tests to tailored recruiting. (A RAND survey found that women were attracted to the good salaries in policing, blacks to the profession’s prestige and Asians to the excitement of the job.) But many small departments lack the resources, or the will, to conduct an exhaustive review of their hiring practices. In Maple Heights, job candidates are ranked by how well they score on the written exam, earning bonus points for factors like previous training, military experience and city residency. For each opening, the candidates are considered one by one, in order of their score. Frank Ross said he did not accept the city’s explanations for having few minority police officers. Credit Michael F. McElroy for The New York Times Some nearby suburbs like Bedford Heights and Cleveland Heights — where about 40 percent of the residents and 22 of 102 officers are black — do things differently. The chiefs of both departments said officials were allowed to consider the top 10 candidates on the list, which helps them hire more minority candidates. Both chiefs said their cities took an aggressive approach to diversity as early as the 1970s. Cleveland Heights has two types of officer positions, one that requires a Civil Service exam and a college degree, and a lower tier, called basic patrol, that does not. Once a basic patrol officer is hired, the city will reimburse tuition costs, and many eventually earn a degree and work their way to the upper tier. The diversity of neighboring police departments poses a challenge to cities like Maple Heights, Dr. Lim said: “If the leadership, if the police chief, is dedicated to getting more diversity in the work force, how hard is it to figure out how the other department is doing such a good job?” Asked why Maple Heights considered only one candidate at a time, Chief Popielarczyk said: “We’ve always done it that way. My understanding is that that’s how we’re supposed to do it.” Some Maple Heights residents have tried to persuade the city to hire more blacks, forming a committee called the Maple Heights Citizens for Change. In 2012, Elaine Stone, a committee member who runs a blog called the Maple Heights African American Gazette, was digging around and discovered a long-forgotten affirmative action agreement, signed by the mayor, a citizens’ committee and a representative from the federal Justice Department in 1977. In that deal, </w:t>
      </w:r>
      <w:r w:rsidRPr="00360188">
        <w:rPr>
          <w:rStyle w:val="StyleUnderline"/>
          <w:rFonts w:cs="Arial"/>
          <w:highlight w:val="cyan"/>
        </w:rPr>
        <w:t>Maple Height</w:t>
      </w:r>
      <w:r w:rsidRPr="00360188">
        <w:rPr>
          <w:rStyle w:val="StyleUnderline"/>
          <w:rFonts w:cs="Arial"/>
        </w:rPr>
        <w:t>s</w:t>
      </w:r>
      <w:r w:rsidRPr="00360188">
        <w:rPr>
          <w:rFonts w:cs="Arial"/>
          <w:sz w:val="16"/>
        </w:rPr>
        <w:t xml:space="preserve">, at the time about 96 percent white, </w:t>
      </w:r>
      <w:r w:rsidRPr="00360188">
        <w:rPr>
          <w:rStyle w:val="StyleUnderline"/>
          <w:rFonts w:cs="Arial"/>
          <w:highlight w:val="cyan"/>
        </w:rPr>
        <w:t>agreed that within three years minorities would make up at least 4 percent of its police</w:t>
      </w:r>
      <w:r w:rsidRPr="00360188">
        <w:rPr>
          <w:rStyle w:val="StyleUnderline"/>
          <w:rFonts w:cs="Arial"/>
        </w:rPr>
        <w:t xml:space="preserve"> and fire </w:t>
      </w:r>
      <w:r w:rsidRPr="00360188">
        <w:rPr>
          <w:rStyle w:val="StyleUnderline"/>
          <w:rFonts w:cs="Arial"/>
          <w:highlight w:val="cyan"/>
        </w:rPr>
        <w:t>departments. But it</w:t>
      </w:r>
      <w:r w:rsidRPr="00360188">
        <w:rPr>
          <w:rStyle w:val="StyleUnderline"/>
          <w:rFonts w:cs="Arial"/>
        </w:rPr>
        <w:t xml:space="preserve"> soon </w:t>
      </w:r>
      <w:r w:rsidRPr="00360188">
        <w:rPr>
          <w:rStyle w:val="StyleUnderline"/>
          <w:rFonts w:cs="Arial"/>
          <w:highlight w:val="cyan"/>
        </w:rPr>
        <w:t>became clear that the city was less than fully committed</w:t>
      </w:r>
      <w:r w:rsidRPr="00360188">
        <w:rPr>
          <w:rStyle w:val="StyleUnderline"/>
          <w:rFonts w:cs="Arial"/>
        </w:rPr>
        <w:t xml:space="preserve"> to this goal. </w:t>
      </w:r>
      <w:r w:rsidRPr="00360188">
        <w:rPr>
          <w:rFonts w:cs="Arial"/>
          <w:sz w:val="16"/>
        </w:rPr>
        <w:t>“</w:t>
      </w:r>
      <w:r w:rsidRPr="00360188">
        <w:rPr>
          <w:rStyle w:val="StyleUnderline"/>
          <w:rFonts w:cs="Arial"/>
        </w:rPr>
        <w:t>I figure we’re all minorities</w:t>
      </w:r>
      <w:r w:rsidRPr="00360188">
        <w:rPr>
          <w:rFonts w:cs="Arial"/>
          <w:sz w:val="16"/>
        </w:rPr>
        <w:t xml:space="preserve">,” the mayor at the time, Emil J. Lisy Jr., told reporters when he was criticized for failing to live up to the agreement. “The first thing is to find out what a minority is, and I haven’t figured that out.” Federal officials threatened to withhold $500,000 in funds, but backed down after the mayor submitted a 65-page response. When Ms. Stone learned about the agreement, she contacted </w:t>
      </w:r>
      <w:r w:rsidRPr="00360188">
        <w:rPr>
          <w:rStyle w:val="StyleUnderline"/>
          <w:rFonts w:cs="Arial"/>
          <w:highlight w:val="cyan"/>
        </w:rPr>
        <w:t>Frank Ross, the only surviving signer of the document</w:t>
      </w:r>
      <w:r w:rsidRPr="00360188">
        <w:rPr>
          <w:rStyle w:val="StyleUnderline"/>
          <w:rFonts w:cs="Arial"/>
        </w:rPr>
        <w:t>.</w:t>
      </w:r>
      <w:r w:rsidRPr="00360188">
        <w:rPr>
          <w:rFonts w:cs="Arial"/>
          <w:sz w:val="16"/>
        </w:rPr>
        <w:t xml:space="preserve"> Mr. Ross was a teacher in his 20s when he came to Maple Heights, at a time when real estate brokers steered black customers to a part of town called Presidential Row. He now lives 12 miles away, but </w:t>
      </w:r>
      <w:r w:rsidRPr="00360188">
        <w:rPr>
          <w:rStyle w:val="StyleUnderline"/>
          <w:rFonts w:cs="Arial"/>
        </w:rPr>
        <w:t>agreed to go to meetings of the committee, where he suggested that the group call the Community Relations Service of the Justice Department,</w:t>
      </w:r>
      <w:r w:rsidRPr="00360188">
        <w:rPr>
          <w:rFonts w:cs="Arial"/>
          <w:sz w:val="16"/>
        </w:rPr>
        <w:t xml:space="preserve"> the same office that helped broker the earlier deal. </w:t>
      </w:r>
      <w:r w:rsidRPr="00360188">
        <w:rPr>
          <w:rStyle w:val="StyleUnderline"/>
          <w:rFonts w:cs="Arial"/>
        </w:rPr>
        <w:t>Though new discussions were opened between the city and the service, which provides mediation and training to governments, residents feel the talks have stalled</w:t>
      </w:r>
      <w:r w:rsidRPr="00360188">
        <w:rPr>
          <w:rFonts w:cs="Arial"/>
          <w:sz w:val="16"/>
        </w:rPr>
        <w:t xml:space="preserve">. Neither the mayor nor the Maple Heights legal director returned calls for comment for this article, and the service does not publicly discuss its work. Participation by local governments is strictly voluntary. Ms. Stone said economics, not overt racism, had kept the police and fire departments largely white. “There was white flight, but people were trying to hold on to their jobs,” she said. “I can understand you don’t want to give up that job.” </w:t>
      </w:r>
      <w:r w:rsidRPr="00360188">
        <w:rPr>
          <w:rStyle w:val="StyleUnderline"/>
          <w:rFonts w:cs="Arial"/>
        </w:rPr>
        <w:t>Mr. Ross</w:t>
      </w:r>
      <w:r w:rsidRPr="00360188">
        <w:rPr>
          <w:rFonts w:cs="Arial"/>
          <w:sz w:val="16"/>
        </w:rPr>
        <w:t xml:space="preserve"> said apathy among black voters was partly to blame for the situation. But he </w:t>
      </w:r>
      <w:r w:rsidRPr="00360188">
        <w:rPr>
          <w:rStyle w:val="StyleUnderline"/>
          <w:rFonts w:cs="Arial"/>
          <w:highlight w:val="cyan"/>
        </w:rPr>
        <w:t>does not accept the city’s excuses</w:t>
      </w:r>
      <w:r w:rsidRPr="00360188">
        <w:rPr>
          <w:rStyle w:val="StyleUnderline"/>
          <w:rFonts w:cs="Arial"/>
        </w:rPr>
        <w:t>. “They’re telling me in 40 years they can’t find any African-American policemen?” he said. “</w:t>
      </w:r>
      <w:r w:rsidRPr="00360188">
        <w:rPr>
          <w:rStyle w:val="StyleUnderline"/>
          <w:rFonts w:cs="Arial"/>
          <w:highlight w:val="cyan"/>
        </w:rPr>
        <w:t>Forty years later — it’s very emotional for me. Forty years later, I’m still dealing with the same thing</w:t>
      </w:r>
      <w:r w:rsidRPr="00360188">
        <w:rPr>
          <w:rStyle w:val="StyleUnderline"/>
          <w:rFonts w:cs="Arial"/>
        </w:rPr>
        <w:t>.</w:t>
      </w:r>
      <w:r>
        <w:rPr>
          <w:rFonts w:cs="Arial"/>
          <w:sz w:val="16"/>
        </w:rPr>
        <w:t>”</w:t>
      </w:r>
    </w:p>
    <w:p w:rsidR="00D370D8" w:rsidRPr="00975C7B" w:rsidRDefault="00D370D8" w:rsidP="00D370D8">
      <w:pPr>
        <w:pStyle w:val="Heading4"/>
      </w:pPr>
      <w:r>
        <w:t>NSA surveillance targets those with Arab-sounding names and those who call Middle Eastern countries, creating an atmosphere of depression and anxiety throughout Muslim-American communities.</w:t>
      </w:r>
    </w:p>
    <w:p w:rsidR="00D370D8" w:rsidRPr="00975C7B" w:rsidRDefault="00D370D8" w:rsidP="00D370D8">
      <w:pPr>
        <w:rPr>
          <w:rStyle w:val="Style13ptBold"/>
          <w:sz w:val="16"/>
          <w:szCs w:val="16"/>
        </w:rPr>
      </w:pPr>
      <w:r>
        <w:rPr>
          <w:rStyle w:val="Style13ptBold"/>
        </w:rPr>
        <w:t xml:space="preserve">Miller 13 </w:t>
      </w:r>
      <w:r>
        <w:rPr>
          <w:rStyle w:val="Style13ptBold"/>
          <w:sz w:val="16"/>
          <w:szCs w:val="16"/>
        </w:rPr>
        <w:t xml:space="preserve">(Anna Lekas, “If Your Name is Ahmed or Fatima, You Live in Fear of NSA Surveillance,” June 19, TheGuardian.com. Miller is a journalist who specifically covers stories about Middle Eastern politics. </w:t>
      </w:r>
      <w:hyperlink r:id="rId106" w:history="1">
        <w:r w:rsidRPr="003E4D0D">
          <w:rPr>
            <w:rStyle w:val="Hyperlink"/>
            <w:sz w:val="16"/>
            <w:szCs w:val="16"/>
          </w:rPr>
          <w:t>http://www.theguardian.com/commentisfree/2013/jun/19/nsa-surveillance-muslim-arab-americans //</w:t>
        </w:r>
      </w:hyperlink>
      <w:r>
        <w:rPr>
          <w:rStyle w:val="Style13ptBold"/>
          <w:sz w:val="16"/>
          <w:szCs w:val="16"/>
        </w:rPr>
        <w:t xml:space="preserve"> EMS).</w:t>
      </w:r>
    </w:p>
    <w:p w:rsidR="00D370D8" w:rsidRPr="00D370D8" w:rsidRDefault="00D370D8" w:rsidP="00D370D8">
      <w:pPr>
        <w:rPr>
          <w:b/>
          <w:color w:val="000000" w:themeColor="text1"/>
          <w:u w:val="single"/>
        </w:rPr>
      </w:pPr>
      <w:r w:rsidRPr="00975C7B">
        <w:rPr>
          <w:rStyle w:val="drop-capinner"/>
          <w:caps/>
          <w:color w:val="000000" w:themeColor="text1"/>
          <w:sz w:val="16"/>
        </w:rPr>
        <w:t>O</w:t>
      </w:r>
      <w:r w:rsidRPr="00975C7B">
        <w:rPr>
          <w:color w:val="000000" w:themeColor="text1"/>
          <w:sz w:val="16"/>
        </w:rPr>
        <w:t>ne of the most common responses from the</w:t>
      </w:r>
      <w:r w:rsidRPr="00975C7B">
        <w:rPr>
          <w:rStyle w:val="apple-converted-space"/>
          <w:color w:val="000000" w:themeColor="text1"/>
          <w:sz w:val="16"/>
        </w:rPr>
        <w:t xml:space="preserve"> </w:t>
      </w:r>
      <w:hyperlink r:id="rId107" w:history="1">
        <w:r w:rsidRPr="00975C7B">
          <w:rPr>
            <w:rStyle w:val="Hyperlink"/>
            <w:color w:val="000000" w:themeColor="text1"/>
            <w:sz w:val="16"/>
          </w:rPr>
          <w:t>66% of American citizens</w:t>
        </w:r>
      </w:hyperlink>
      <w:r w:rsidRPr="00975C7B">
        <w:rPr>
          <w:rStyle w:val="apple-converted-space"/>
          <w:color w:val="000000" w:themeColor="text1"/>
          <w:sz w:val="16"/>
        </w:rPr>
        <w:t xml:space="preserve"> </w:t>
      </w:r>
      <w:r w:rsidRPr="00975C7B">
        <w:rPr>
          <w:color w:val="000000" w:themeColor="text1"/>
          <w:sz w:val="16"/>
        </w:rPr>
        <w:t>in favor of the NSA's data-collection programs is, "I have nothing to hide, so why should I have anything to fear?"</w:t>
      </w:r>
      <w:r w:rsidRPr="00975C7B">
        <w:rPr>
          <w:color w:val="000000" w:themeColor="text1"/>
          <w:sz w:val="12"/>
        </w:rPr>
        <w:t>¶</w:t>
      </w:r>
      <w:r w:rsidRPr="00975C7B">
        <w:rPr>
          <w:color w:val="000000" w:themeColor="text1"/>
          <w:sz w:val="16"/>
        </w:rPr>
        <w:t xml:space="preserve"> But </w:t>
      </w:r>
      <w:r w:rsidRPr="00975C7B">
        <w:rPr>
          <w:b/>
          <w:color w:val="000000" w:themeColor="text1"/>
          <w:u w:val="single"/>
        </w:rPr>
        <w:t>what if you have nothing to hide but are targeted as a suspect nevertheless?</w:t>
      </w:r>
      <w:r w:rsidRPr="00975C7B">
        <w:rPr>
          <w:color w:val="000000" w:themeColor="text1"/>
          <w:sz w:val="12"/>
        </w:rPr>
        <w:t>¶</w:t>
      </w:r>
      <w:r w:rsidRPr="00975C7B">
        <w:rPr>
          <w:color w:val="000000" w:themeColor="text1"/>
          <w:sz w:val="16"/>
        </w:rPr>
        <w:t xml:space="preserve"> By that I mean, </w:t>
      </w:r>
      <w:r w:rsidRPr="00975C7B">
        <w:rPr>
          <w:b/>
          <w:color w:val="000000" w:themeColor="text1"/>
          <w:u w:val="single"/>
        </w:rPr>
        <w:t>what if your name is Ahmed, Jihad, Anwar or Abdulrahman? Fatima, Rania, Rasha or Shaima? What if some of your phone calls – which the</w:t>
      </w:r>
      <w:hyperlink r:id="rId108" w:history="1">
        <w:r w:rsidRPr="00975C7B">
          <w:rPr>
            <w:rStyle w:val="Hyperlink"/>
            <w:b/>
            <w:color w:val="000000" w:themeColor="text1"/>
          </w:rPr>
          <w:t>NSA is tracking with particular interest</w:t>
        </w:r>
      </w:hyperlink>
      <w:r w:rsidRPr="00975C7B">
        <w:rPr>
          <w:rStyle w:val="apple-converted-space"/>
          <w:b/>
          <w:color w:val="000000" w:themeColor="text1"/>
          <w:u w:val="single"/>
        </w:rPr>
        <w:t xml:space="preserve"> </w:t>
      </w:r>
      <w:r w:rsidRPr="00975C7B">
        <w:rPr>
          <w:b/>
          <w:color w:val="000000" w:themeColor="text1"/>
          <w:u w:val="single"/>
        </w:rPr>
        <w:t>– are made to loved ones in Pakistan, Yemen, Iraq, Syria, Iran, Lebanon or Palestine? What if the language you speak on these phone calls is not English, but Arabic, Urdu or Farsi,</w:t>
      </w:r>
      <w:r w:rsidRPr="00975C7B">
        <w:rPr>
          <w:color w:val="000000" w:themeColor="text1"/>
          <w:sz w:val="16"/>
        </w:rPr>
        <w:t xml:space="preserve"> not because it is a special jihadist code, but because it is your native language that you still speak in your home.</w:t>
      </w:r>
      <w:r w:rsidRPr="00975C7B">
        <w:rPr>
          <w:color w:val="000000" w:themeColor="text1"/>
          <w:sz w:val="12"/>
        </w:rPr>
        <w:t>¶</w:t>
      </w:r>
      <w:r w:rsidRPr="00975C7B">
        <w:rPr>
          <w:color w:val="000000" w:themeColor="text1"/>
          <w:sz w:val="16"/>
        </w:rPr>
        <w:t xml:space="preserve"> In other words</w:t>
      </w:r>
      <w:r w:rsidRPr="00975C7B">
        <w:rPr>
          <w:b/>
          <w:color w:val="000000" w:themeColor="text1"/>
          <w:u w:val="single"/>
        </w:rPr>
        <w:t>, what if you are one of America's</w:t>
      </w:r>
      <w:r w:rsidRPr="00975C7B">
        <w:rPr>
          <w:rStyle w:val="apple-converted-space"/>
          <w:b/>
          <w:color w:val="000000" w:themeColor="text1"/>
          <w:u w:val="single"/>
        </w:rPr>
        <w:t xml:space="preserve"> </w:t>
      </w:r>
      <w:hyperlink r:id="rId109" w:history="1">
        <w:r w:rsidRPr="00975C7B">
          <w:rPr>
            <w:rStyle w:val="Hyperlink"/>
            <w:b/>
            <w:color w:val="000000" w:themeColor="text1"/>
          </w:rPr>
          <w:t>1.9 million Arab-Americans</w:t>
        </w:r>
      </w:hyperlink>
      <w:r w:rsidRPr="00975C7B">
        <w:rPr>
          <w:rStyle w:val="apple-converted-space"/>
          <w:b/>
          <w:color w:val="000000" w:themeColor="text1"/>
          <w:u w:val="single"/>
        </w:rPr>
        <w:t xml:space="preserve"> </w:t>
      </w:r>
      <w:r w:rsidRPr="00975C7B">
        <w:rPr>
          <w:b/>
          <w:color w:val="000000" w:themeColor="text1"/>
          <w:u w:val="single"/>
        </w:rPr>
        <w:t>or</w:t>
      </w:r>
      <w:hyperlink r:id="rId110" w:history="1">
        <w:r w:rsidRPr="00975C7B">
          <w:rPr>
            <w:rStyle w:val="Hyperlink"/>
            <w:b/>
            <w:color w:val="000000" w:themeColor="text1"/>
          </w:rPr>
          <w:t>2.8 million Muslim-Americans</w:t>
        </w:r>
      </w:hyperlink>
      <w:r w:rsidRPr="00975C7B">
        <w:rPr>
          <w:b/>
          <w:color w:val="000000" w:themeColor="text1"/>
          <w:u w:val="single"/>
        </w:rPr>
        <w:t>?</w:t>
      </w:r>
      <w:r w:rsidRPr="00975C7B">
        <w:rPr>
          <w:color w:val="000000" w:themeColor="text1"/>
          <w:sz w:val="12"/>
        </w:rPr>
        <w:t>¶</w:t>
      </w:r>
      <w:r w:rsidRPr="00975C7B">
        <w:rPr>
          <w:color w:val="000000" w:themeColor="text1"/>
          <w:sz w:val="16"/>
        </w:rPr>
        <w:t xml:space="preserve"> President Barack Obama defends the NSA's recently revealed spying apparatus as essential to helping to prevent terrorist attacks. But how does the Obama administration define a terrorist or terrorism? </w:t>
      </w:r>
      <w:r w:rsidRPr="00975C7B">
        <w:rPr>
          <w:b/>
          <w:color w:val="000000" w:themeColor="text1"/>
          <w:u w:val="single"/>
        </w:rPr>
        <w:t>In Pakistan, Yemen, Somalia or anywhere else that is designated a "strike zone" by the US government, subject to so-called</w:t>
      </w:r>
      <w:r w:rsidRPr="00975C7B">
        <w:rPr>
          <w:rStyle w:val="apple-converted-space"/>
          <w:b/>
          <w:color w:val="000000" w:themeColor="text1"/>
          <w:u w:val="single"/>
        </w:rPr>
        <w:t xml:space="preserve"> </w:t>
      </w:r>
      <w:hyperlink r:id="rId111" w:history="1">
        <w:r w:rsidRPr="00975C7B">
          <w:rPr>
            <w:rStyle w:val="Hyperlink"/>
            <w:b/>
            <w:color w:val="000000" w:themeColor="text1"/>
          </w:rPr>
          <w:t>signature strikes by drones</w:t>
        </w:r>
      </w:hyperlink>
      <w:r w:rsidRPr="00975C7B">
        <w:rPr>
          <w:b/>
          <w:color w:val="000000" w:themeColor="text1"/>
          <w:u w:val="single"/>
        </w:rPr>
        <w:t>, any military-age man – meaning all men between the ages of 16 and 40 – are potentially</w:t>
      </w:r>
      <w:r w:rsidRPr="00975C7B">
        <w:rPr>
          <w:rStyle w:val="apple-converted-space"/>
          <w:b/>
          <w:color w:val="000000" w:themeColor="text1"/>
          <w:u w:val="single"/>
        </w:rPr>
        <w:t xml:space="preserve"> </w:t>
      </w:r>
      <w:hyperlink r:id="rId112" w:history="1">
        <w:r w:rsidRPr="00975C7B">
          <w:rPr>
            <w:rStyle w:val="Hyperlink"/>
            <w:b/>
            <w:color w:val="000000" w:themeColor="text1"/>
          </w:rPr>
          <w:t>categorized as a "militant"</w:t>
        </w:r>
      </w:hyperlink>
      <w:r w:rsidRPr="00975C7B">
        <w:rPr>
          <w:b/>
          <w:color w:val="000000" w:themeColor="text1"/>
          <w:u w:val="single"/>
        </w:rPr>
        <w:t>.</w:t>
      </w:r>
      <w:r w:rsidRPr="00975C7B">
        <w:rPr>
          <w:color w:val="000000" w:themeColor="text1"/>
          <w:sz w:val="12"/>
        </w:rPr>
        <w:t>¶</w:t>
      </w:r>
      <w:r w:rsidRPr="00975C7B">
        <w:rPr>
          <w:color w:val="000000" w:themeColor="text1"/>
          <w:sz w:val="16"/>
        </w:rPr>
        <w:t xml:space="preserve"> If he is killed in a US-authorized drone strike, </w:t>
      </w:r>
      <w:r w:rsidRPr="00975C7B">
        <w:rPr>
          <w:b/>
          <w:color w:val="000000" w:themeColor="text1"/>
          <w:u w:val="single"/>
        </w:rPr>
        <w:t>his death is recorded as a "militant" death rather than a civilian death.</w:t>
      </w:r>
      <w:r w:rsidRPr="00975C7B">
        <w:rPr>
          <w:color w:val="000000" w:themeColor="text1"/>
          <w:sz w:val="16"/>
        </w:rPr>
        <w:t xml:space="preserve"> The rhetoric helps to feed the victories of the war on terror as innocent civilian casualties are recorded in history as militant terrorists. A number of said "militants" have spent significant amount of time in the west and many have family there. </w:t>
      </w:r>
      <w:r w:rsidRPr="00975C7B">
        <w:rPr>
          <w:rStyle w:val="Emphasis"/>
        </w:rPr>
        <w:t xml:space="preserve">Sixteen-year-old Abdulrahman al-Awlaki was </w:t>
      </w:r>
      <w:hyperlink r:id="rId113" w:history="1">
        <w:r w:rsidRPr="00975C7B">
          <w:rPr>
            <w:rStyle w:val="Emphasis"/>
          </w:rPr>
          <w:t>even a US citizen</w:t>
        </w:r>
      </w:hyperlink>
      <w:r w:rsidRPr="00975C7B">
        <w:rPr>
          <w:color w:val="000000" w:themeColor="text1"/>
          <w:sz w:val="16"/>
        </w:rPr>
        <w:t>.</w:t>
      </w:r>
      <w:r w:rsidRPr="00975C7B">
        <w:rPr>
          <w:color w:val="000000" w:themeColor="text1"/>
          <w:sz w:val="12"/>
        </w:rPr>
        <w:t>¶</w:t>
      </w:r>
      <w:r w:rsidRPr="00975C7B">
        <w:rPr>
          <w:color w:val="000000" w:themeColor="text1"/>
          <w:sz w:val="16"/>
        </w:rPr>
        <w:t xml:space="preserve"> Are these innocent civilians labeled as militants the same as the terrorists Barack Obama is talking about?</w:t>
      </w:r>
      <w:r w:rsidRPr="00975C7B">
        <w:rPr>
          <w:color w:val="000000" w:themeColor="text1"/>
          <w:sz w:val="12"/>
        </w:rPr>
        <w:t>¶</w:t>
      </w:r>
      <w:r w:rsidRPr="00975C7B">
        <w:rPr>
          <w:color w:val="000000" w:themeColor="text1"/>
          <w:sz w:val="16"/>
        </w:rPr>
        <w:t xml:space="preserve"> Back on United States soil, invasive spying and government surveillance in the name of fighting terrorism is hardly news for Arab and Muslim-American communities. </w:t>
      </w:r>
      <w:r w:rsidRPr="00975C7B">
        <w:rPr>
          <w:b/>
          <w:color w:val="000000" w:themeColor="text1"/>
          <w:u w:val="single"/>
        </w:rPr>
        <w:t>Starting as early as 2001 – immediately following the attacks on 11 September – the FBI began spying on Arab and Muslim communities across the United States</w:t>
      </w:r>
      <w:r w:rsidRPr="00975C7B">
        <w:rPr>
          <w:color w:val="000000" w:themeColor="text1"/>
          <w:sz w:val="16"/>
        </w:rPr>
        <w:t>, while the NYPD</w:t>
      </w:r>
      <w:r w:rsidRPr="00975C7B">
        <w:rPr>
          <w:rStyle w:val="apple-converted-space"/>
          <w:color w:val="000000" w:themeColor="text1"/>
          <w:sz w:val="16"/>
        </w:rPr>
        <w:t xml:space="preserve"> </w:t>
      </w:r>
      <w:hyperlink r:id="rId114" w:history="1">
        <w:r w:rsidRPr="00975C7B">
          <w:rPr>
            <w:rStyle w:val="Hyperlink"/>
            <w:color w:val="000000" w:themeColor="text1"/>
            <w:sz w:val="16"/>
          </w:rPr>
          <w:t>specifically kept tabs on Arab and Muslim communities in New York City</w:t>
        </w:r>
      </w:hyperlink>
      <w:r w:rsidRPr="00975C7B">
        <w:rPr>
          <w:color w:val="000000" w:themeColor="text1"/>
          <w:sz w:val="16"/>
        </w:rPr>
        <w:t>. Any mosque, local business, community or student organization run by Arabs or Muslims – or focusing on Arab and Muslim issues – was fair game for informants to lurk, "befriend" patrons and watch. After all, any of them could have been seasoned terrorists planning radical jihad.</w:t>
      </w:r>
      <w:r w:rsidRPr="00975C7B">
        <w:rPr>
          <w:color w:val="000000" w:themeColor="text1"/>
          <w:sz w:val="12"/>
        </w:rPr>
        <w:t>¶</w:t>
      </w:r>
      <w:r w:rsidRPr="00975C7B">
        <w:rPr>
          <w:color w:val="000000" w:themeColor="text1"/>
          <w:sz w:val="16"/>
        </w:rPr>
        <w:t xml:space="preserve"> Despite more than six years of surveillance, the NYPD program hasn't foiled any terrorist plots,</w:t>
      </w:r>
      <w:r w:rsidRPr="00975C7B">
        <w:rPr>
          <w:rStyle w:val="apple-converted-space"/>
          <w:color w:val="000000" w:themeColor="text1"/>
          <w:sz w:val="16"/>
        </w:rPr>
        <w:t xml:space="preserve"> </w:t>
      </w:r>
      <w:hyperlink r:id="rId115" w:history="1">
        <w:r w:rsidRPr="00975C7B">
          <w:rPr>
            <w:rStyle w:val="Hyperlink"/>
            <w:color w:val="000000" w:themeColor="text1"/>
            <w:sz w:val="16"/>
          </w:rPr>
          <w:t>according to the Associated Press reports</w:t>
        </w:r>
      </w:hyperlink>
      <w:r w:rsidRPr="00975C7B">
        <w:rPr>
          <w:color w:val="000000" w:themeColor="text1"/>
          <w:sz w:val="16"/>
        </w:rPr>
        <w:t>. The FBI</w:t>
      </w:r>
      <w:r w:rsidRPr="00975C7B">
        <w:rPr>
          <w:rStyle w:val="apple-converted-space"/>
          <w:color w:val="000000" w:themeColor="text1"/>
          <w:sz w:val="16"/>
        </w:rPr>
        <w:t xml:space="preserve"> </w:t>
      </w:r>
      <w:hyperlink r:id="rId116" w:history="1">
        <w:r w:rsidRPr="00975C7B">
          <w:rPr>
            <w:rStyle w:val="Hyperlink"/>
            <w:color w:val="000000" w:themeColor="text1"/>
            <w:sz w:val="16"/>
          </w:rPr>
          <w:t>claims some success stories,</w:t>
        </w:r>
      </w:hyperlink>
      <w:r w:rsidRPr="00975C7B">
        <w:rPr>
          <w:rStyle w:val="apple-converted-space"/>
          <w:color w:val="000000" w:themeColor="text1"/>
          <w:sz w:val="16"/>
        </w:rPr>
        <w:t xml:space="preserve"> </w:t>
      </w:r>
      <w:r w:rsidRPr="00975C7B">
        <w:rPr>
          <w:color w:val="000000" w:themeColor="text1"/>
          <w:sz w:val="16"/>
        </w:rPr>
        <w:t xml:space="preserve">but it is unclear whether they come from their specific targeting programs. What is clear is that </w:t>
      </w:r>
      <w:r w:rsidRPr="00975C7B">
        <w:rPr>
          <w:b/>
          <w:color w:val="000000" w:themeColor="text1"/>
          <w:u w:val="single"/>
        </w:rPr>
        <w:t>these programs worked to create a pervading sense of depression and anxiety throughout the Muslim and Arab American communities and a blanket distrust of authorities.</w:t>
      </w:r>
      <w:r w:rsidRPr="00975C7B">
        <w:rPr>
          <w:color w:val="000000" w:themeColor="text1"/>
          <w:sz w:val="12"/>
        </w:rPr>
        <w:t>¶</w:t>
      </w:r>
      <w:r w:rsidRPr="00975C7B">
        <w:rPr>
          <w:color w:val="000000" w:themeColor="text1"/>
          <w:sz w:val="16"/>
        </w:rPr>
        <w:t xml:space="preserve"> Arab and Muslim communities are hardly new to the United States. Once upon a time, the neighborhood surrounding where the World Trade Center would later be built was known as Little Syria. Of course, these communities have since been pushed out of New York's financial district, but still thrive in pockets of Brooklyn, Boston, Chicago, Dearborn and many other American cities.</w:t>
      </w:r>
      <w:r w:rsidRPr="00975C7B">
        <w:rPr>
          <w:color w:val="000000" w:themeColor="text1"/>
          <w:sz w:val="12"/>
        </w:rPr>
        <w:t>¶</w:t>
      </w:r>
      <w:r w:rsidRPr="00975C7B">
        <w:rPr>
          <w:color w:val="000000" w:themeColor="text1"/>
          <w:sz w:val="16"/>
        </w:rPr>
        <w:t xml:space="preserve"> In the Middle East, most of the time when you mention you are from the United States, rather than spewing aspirations for radical jihad, locals will respond with, "Oh, the United States! My cousin lives in Chicago, do you know him?"</w:t>
      </w:r>
      <w:r w:rsidRPr="00975C7B">
        <w:rPr>
          <w:color w:val="000000" w:themeColor="text1"/>
          <w:sz w:val="12"/>
        </w:rPr>
        <w:t>¶</w:t>
      </w:r>
      <w:r w:rsidRPr="00975C7B">
        <w:rPr>
          <w:color w:val="000000" w:themeColor="text1"/>
          <w:sz w:val="16"/>
        </w:rPr>
        <w:t xml:space="preserve"> Despite the perception that the United States and the Arab and Muslim world operate in opposition to one another, the two regions are inextricably connected via the Arab and Muslim communities who immigrated, or are the descendants of immigrants to the United States. A snippet of Arabic conversation or a phone call to Syria, Yemen or Pakistan is more likely to be a standard family phone call than the prelude of the demise of western civilization.</w:t>
      </w:r>
      <w:r w:rsidRPr="00975C7B">
        <w:rPr>
          <w:color w:val="000000" w:themeColor="text1"/>
          <w:sz w:val="12"/>
        </w:rPr>
        <w:t>¶</w:t>
      </w:r>
      <w:r w:rsidRPr="00975C7B">
        <w:rPr>
          <w:color w:val="000000" w:themeColor="text1"/>
          <w:sz w:val="16"/>
        </w:rPr>
        <w:t xml:space="preserve"> </w:t>
      </w:r>
      <w:r w:rsidRPr="00975C7B">
        <w:rPr>
          <w:b/>
          <w:color w:val="000000" w:themeColor="text1"/>
          <w:u w:val="single"/>
        </w:rPr>
        <w:t>After all, most of us really do have nothing to hide – so why is it that we have everything to fear?</w:t>
      </w:r>
    </w:p>
    <w:p w:rsidR="00D370D8" w:rsidRDefault="00D370D8" w:rsidP="00D370D8">
      <w:pPr>
        <w:pStyle w:val="Heading4"/>
      </w:pPr>
      <w:r>
        <w:t>The media causes Islamoprejudice by demonizing all Muslims and treating them as a monolithic whole.</w:t>
      </w:r>
    </w:p>
    <w:p w:rsidR="00D370D8" w:rsidRPr="000E405A" w:rsidRDefault="00D370D8" w:rsidP="00D370D8">
      <w:pPr>
        <w:rPr>
          <w:rStyle w:val="Style13ptBold"/>
          <w:sz w:val="16"/>
          <w:szCs w:val="16"/>
        </w:rPr>
      </w:pPr>
      <w:r>
        <w:rPr>
          <w:rStyle w:val="Style13ptBold"/>
        </w:rPr>
        <w:t xml:space="preserve">Harrison 06 </w:t>
      </w:r>
      <w:r>
        <w:rPr>
          <w:rStyle w:val="Style13ptBold"/>
          <w:sz w:val="16"/>
          <w:szCs w:val="16"/>
        </w:rPr>
        <w:t xml:space="preserve">(David, “Media ‘Contributing to Rise of Islamophobia,” TheTelegraph.com. Harrison was a journalist at The Telgraph. They won the Paul Foot Award and the Amnesty International Press Award for journalism. </w:t>
      </w:r>
      <w:hyperlink r:id="rId117" w:history="1">
        <w:r w:rsidRPr="003E4D0D">
          <w:rPr>
            <w:rStyle w:val="Hyperlink"/>
            <w:sz w:val="16"/>
            <w:szCs w:val="16"/>
          </w:rPr>
          <w:t>http://www.telegraph.co.uk/news/1528485/Media-contributing-to-rise-of-Islamophobia.html //</w:t>
        </w:r>
      </w:hyperlink>
      <w:r>
        <w:rPr>
          <w:rStyle w:val="Style13ptBold"/>
          <w:sz w:val="16"/>
          <w:szCs w:val="16"/>
        </w:rPr>
        <w:t xml:space="preserve"> EMS).</w:t>
      </w:r>
    </w:p>
    <w:p w:rsidR="00D370D8" w:rsidRDefault="00D370D8" w:rsidP="00D370D8">
      <w:pPr>
        <w:rPr>
          <w:rFonts w:cs="Arial"/>
          <w:color w:val="000000" w:themeColor="text1"/>
          <w:sz w:val="16"/>
        </w:rPr>
      </w:pPr>
      <w:r w:rsidRPr="00B21AAD">
        <w:rPr>
          <w:rFonts w:cs="Arial"/>
          <w:color w:val="000000" w:themeColor="text1"/>
          <w:sz w:val="16"/>
        </w:rPr>
        <w:t>“There are a few bad apples in the Muslim community who are doing terrible acts and we want to root them out," Dr Bari told The Sunday Telegraph.</w:t>
      </w:r>
      <w:r w:rsidRPr="00B21AAD">
        <w:rPr>
          <w:rFonts w:cs="Arial"/>
          <w:color w:val="000000" w:themeColor="text1"/>
          <w:sz w:val="12"/>
        </w:rPr>
        <w:t>¶</w:t>
      </w:r>
      <w:r w:rsidRPr="00B21AAD">
        <w:rPr>
          <w:rFonts w:cs="Arial"/>
          <w:color w:val="000000" w:themeColor="text1"/>
          <w:sz w:val="16"/>
        </w:rPr>
        <w:t xml:space="preserve"> "But some police officers and sections of </w:t>
      </w:r>
      <w:r w:rsidRPr="00B21AAD">
        <w:rPr>
          <w:rFonts w:cs="Arial"/>
          <w:b/>
          <w:color w:val="000000" w:themeColor="text1"/>
          <w:u w:val="single"/>
        </w:rPr>
        <w:t>the media are demonising Muslims, treating them as if they're all terrorists — and that encourages other people to do the same.</w:t>
      </w:r>
      <w:r w:rsidRPr="00B21AAD">
        <w:rPr>
          <w:rFonts w:cs="Arial"/>
          <w:color w:val="000000" w:themeColor="text1"/>
          <w:sz w:val="16"/>
        </w:rPr>
        <w:t xml:space="preserve"> "If that demonisation continues, then Britain will have to deal with two million Muslim terrorists — 700,000 of them in London," he said. </w:t>
      </w:r>
      <w:r w:rsidRPr="00B21AAD">
        <w:rPr>
          <w:rFonts w:cs="Arial"/>
          <w:b/>
          <w:color w:val="000000" w:themeColor="text1"/>
          <w:u w:val="single"/>
        </w:rPr>
        <w:t>"If you attack a whole community, it becomes despondent and aggressive."</w:t>
      </w:r>
      <w:r w:rsidRPr="00B21AAD">
        <w:rPr>
          <w:rFonts w:cs="Arial"/>
          <w:color w:val="000000" w:themeColor="text1"/>
          <w:sz w:val="12"/>
        </w:rPr>
        <w:t>¶</w:t>
      </w:r>
      <w:r w:rsidRPr="00B21AAD">
        <w:rPr>
          <w:rFonts w:cs="Arial"/>
          <w:color w:val="000000" w:themeColor="text1"/>
          <w:sz w:val="16"/>
        </w:rPr>
        <w:t xml:space="preserve"> Mr Bari was speaking at the East London Mosque, where he is chairman, after a month-long tour of Britain's Muslim communities, during which he said he picked up a mood of "anxiety, frustration and, especially among young people, anger".</w:t>
      </w:r>
      <w:r w:rsidRPr="00B21AAD">
        <w:rPr>
          <w:rFonts w:cs="Arial"/>
          <w:color w:val="000000" w:themeColor="text1"/>
          <w:sz w:val="12"/>
        </w:rPr>
        <w:t>¶</w:t>
      </w:r>
      <w:r w:rsidRPr="00B21AAD">
        <w:rPr>
          <w:rFonts w:cs="Arial"/>
          <w:color w:val="000000" w:themeColor="text1"/>
          <w:sz w:val="16"/>
        </w:rPr>
        <w:t xml:space="preserve"> His comments come days after Peter Clarke, the head of the Metropolitan Police anti-terrorist branch, said</w:t>
      </w:r>
      <w:r w:rsidRPr="00B21AAD">
        <w:rPr>
          <w:rStyle w:val="apple-converted-space"/>
          <w:rFonts w:cs="Arial"/>
          <w:color w:val="000000" w:themeColor="text1"/>
          <w:sz w:val="16"/>
        </w:rPr>
        <w:t xml:space="preserve"> </w:t>
      </w:r>
      <w:hyperlink r:id="rId118" w:history="1">
        <w:r w:rsidRPr="00B21AAD">
          <w:rPr>
            <w:rStyle w:val="Hyperlink"/>
            <w:rFonts w:cs="Arial"/>
            <w:bCs/>
            <w:color w:val="000000" w:themeColor="text1"/>
            <w:sz w:val="16"/>
            <w:lang w:val="uz-Cyrl-UZ"/>
          </w:rPr>
          <w:t>"thousands" of British Muslims were being watched</w:t>
        </w:r>
      </w:hyperlink>
      <w:r w:rsidRPr="00B21AAD">
        <w:rPr>
          <w:rStyle w:val="apple-converted-space"/>
          <w:rFonts w:cs="Arial"/>
          <w:color w:val="000000" w:themeColor="text1"/>
          <w:sz w:val="16"/>
        </w:rPr>
        <w:t xml:space="preserve"> </w:t>
      </w:r>
      <w:r w:rsidRPr="00B21AAD">
        <w:rPr>
          <w:rFonts w:cs="Arial"/>
          <w:color w:val="000000" w:themeColor="text1"/>
          <w:sz w:val="16"/>
        </w:rPr>
        <w:t>by police and MI5 over suspected terrorist links.</w:t>
      </w:r>
      <w:r w:rsidRPr="00B21AAD">
        <w:rPr>
          <w:rFonts w:cs="Arial"/>
          <w:color w:val="000000" w:themeColor="text1"/>
          <w:sz w:val="12"/>
        </w:rPr>
        <w:t>¶</w:t>
      </w:r>
      <w:r w:rsidRPr="00B21AAD">
        <w:rPr>
          <w:rFonts w:cs="Arial"/>
          <w:color w:val="000000" w:themeColor="text1"/>
          <w:sz w:val="16"/>
        </w:rPr>
        <w:t xml:space="preserve"> Dr Bari, 52, who has succeeded Sir Iqbal Sacranie as the head of the council, said: "We want to isolate the bad people and put them in the dock. But we all have to work together to do that — police, politicians, the media and the Muslim community."</w:t>
      </w:r>
      <w:r w:rsidRPr="00B21AAD">
        <w:rPr>
          <w:rFonts w:cs="Arial"/>
          <w:color w:val="000000" w:themeColor="text1"/>
          <w:sz w:val="12"/>
        </w:rPr>
        <w:t>¶</w:t>
      </w:r>
      <w:r w:rsidRPr="00B21AAD">
        <w:rPr>
          <w:rFonts w:cs="Arial"/>
          <w:color w:val="000000" w:themeColor="text1"/>
          <w:sz w:val="16"/>
        </w:rPr>
        <w:t xml:space="preserve"> He did not understand why "the whole of our diverse community" was being targeted. "</w:t>
      </w:r>
      <w:r w:rsidRPr="00B21AAD">
        <w:rPr>
          <w:rFonts w:cs="Arial"/>
          <w:b/>
          <w:color w:val="000000" w:themeColor="text1"/>
          <w:u w:val="single"/>
        </w:rPr>
        <w:t>When the IRA was blowing people up, the entire Catholic population of Britain was not demonised, so why is it happening to the Muslim community?"</w:t>
      </w:r>
      <w:r w:rsidRPr="00B21AAD">
        <w:rPr>
          <w:rFonts w:cs="Arial"/>
          <w:color w:val="000000" w:themeColor="text1"/>
          <w:sz w:val="12"/>
        </w:rPr>
        <w:t>¶</w:t>
      </w:r>
      <w:r w:rsidRPr="00B21AAD">
        <w:rPr>
          <w:rFonts w:cs="Arial"/>
          <w:color w:val="000000" w:themeColor="text1"/>
          <w:sz w:val="16"/>
        </w:rPr>
        <w:t xml:space="preserve"> The council leader — who took his post two days before</w:t>
      </w:r>
      <w:r w:rsidRPr="00B21AAD">
        <w:rPr>
          <w:rStyle w:val="apple-converted-space"/>
          <w:rFonts w:cs="Arial"/>
          <w:color w:val="000000" w:themeColor="text1"/>
          <w:sz w:val="16"/>
        </w:rPr>
        <w:t xml:space="preserve"> </w:t>
      </w:r>
      <w:hyperlink r:id="rId119" w:history="1">
        <w:r w:rsidRPr="00B21AAD">
          <w:rPr>
            <w:rStyle w:val="Hyperlink"/>
            <w:rFonts w:cs="Arial"/>
            <w:bCs/>
            <w:color w:val="000000" w:themeColor="text1"/>
            <w:sz w:val="16"/>
            <w:lang w:val="uz-Cyrl-UZ"/>
          </w:rPr>
          <w:t>a police raid in east London, in which a Muslim man was shot</w:t>
        </w:r>
      </w:hyperlink>
      <w:r w:rsidRPr="00B21AAD">
        <w:rPr>
          <w:rStyle w:val="apple-converted-space"/>
          <w:rFonts w:cs="Arial"/>
          <w:color w:val="000000" w:themeColor="text1"/>
          <w:sz w:val="16"/>
        </w:rPr>
        <w:t xml:space="preserve"> </w:t>
      </w:r>
      <w:r w:rsidRPr="00B21AAD">
        <w:rPr>
          <w:rFonts w:cs="Arial"/>
          <w:color w:val="000000" w:themeColor="text1"/>
          <w:sz w:val="16"/>
        </w:rPr>
        <w:t xml:space="preserve">but no charges were brought — said </w:t>
      </w:r>
      <w:r w:rsidRPr="00B21AAD">
        <w:rPr>
          <w:rFonts w:cs="Arial"/>
          <w:b/>
          <w:color w:val="000000" w:themeColor="text1"/>
          <w:u w:val="single"/>
        </w:rPr>
        <w:t>the media had contributed to the demonisation by concentrating on a few extremists and ignoring the law-abiding majority.</w:t>
      </w:r>
      <w:r w:rsidRPr="00B21AAD">
        <w:rPr>
          <w:rFonts w:cs="Arial"/>
          <w:color w:val="000000" w:themeColor="text1"/>
          <w:sz w:val="12"/>
        </w:rPr>
        <w:t>¶</w:t>
      </w:r>
      <w:r w:rsidRPr="00B21AAD">
        <w:rPr>
          <w:rFonts w:cs="Arial"/>
          <w:color w:val="000000" w:themeColor="text1"/>
          <w:sz w:val="16"/>
        </w:rPr>
        <w:t xml:space="preserve"> He said it was "ridiculous" that moderate Muslims had been accused of not speaking out. "</w:t>
      </w:r>
      <w:r w:rsidRPr="00B21AAD">
        <w:rPr>
          <w:rFonts w:cs="Arial"/>
          <w:b/>
          <w:color w:val="000000" w:themeColor="text1"/>
          <w:u w:val="single"/>
        </w:rPr>
        <w:t>When we speak we are ignored by the media, but when Abu Hamza or Omar Bakri Mohammed say something they are all over the papers."</w:t>
      </w:r>
      <w:r w:rsidRPr="00B21AAD">
        <w:rPr>
          <w:rFonts w:cs="Arial"/>
          <w:color w:val="000000" w:themeColor="text1"/>
          <w:sz w:val="12"/>
        </w:rPr>
        <w:t>¶</w:t>
      </w:r>
      <w:r w:rsidRPr="00B21AAD">
        <w:rPr>
          <w:rFonts w:cs="Arial"/>
          <w:color w:val="000000" w:themeColor="text1"/>
          <w:sz w:val="16"/>
        </w:rPr>
        <w:t xml:space="preserve"> Mr Bari, a former air force engineer in Bangladesh and now a special needs teacher in east London, said Islamophobia had increased after 9/11, 7/7, last month's arrests over the alleged plot to blow up transatlantic aircraft, and the raids last weekend on</w:t>
      </w:r>
      <w:r w:rsidRPr="00B21AAD">
        <w:rPr>
          <w:rStyle w:val="apple-converted-space"/>
          <w:rFonts w:cs="Arial"/>
          <w:color w:val="000000" w:themeColor="text1"/>
          <w:sz w:val="16"/>
        </w:rPr>
        <w:t xml:space="preserve"> </w:t>
      </w:r>
      <w:hyperlink r:id="rId120" w:history="1">
        <w:r w:rsidRPr="00B21AAD">
          <w:rPr>
            <w:rStyle w:val="Hyperlink"/>
            <w:rFonts w:cs="Arial"/>
            <w:b/>
            <w:bCs/>
            <w:color w:val="000000" w:themeColor="text1"/>
            <w:sz w:val="16"/>
            <w:lang w:val="uz-Cyrl-UZ"/>
          </w:rPr>
          <w:t>an Islamic school in East Sussex</w:t>
        </w:r>
      </w:hyperlink>
      <w:r w:rsidRPr="00B21AAD">
        <w:rPr>
          <w:rStyle w:val="apple-converted-space"/>
          <w:rFonts w:cs="Arial"/>
          <w:color w:val="000000" w:themeColor="text1"/>
          <w:sz w:val="16"/>
        </w:rPr>
        <w:t xml:space="preserve"> </w:t>
      </w:r>
      <w:r w:rsidRPr="00B21AAD">
        <w:rPr>
          <w:rFonts w:cs="Arial"/>
          <w:color w:val="000000" w:themeColor="text1"/>
          <w:sz w:val="16"/>
        </w:rPr>
        <w:t>and a London restaurant. Seventeen people have been charged over the alleged plot and 14 were arrested in last weekend's raids</w:t>
      </w:r>
      <w:r w:rsidRPr="00B21AAD">
        <w:rPr>
          <w:rFonts w:cs="Arial"/>
          <w:color w:val="000000" w:themeColor="text1"/>
          <w:sz w:val="12"/>
        </w:rPr>
        <w:t>¶</w:t>
      </w:r>
      <w:r w:rsidRPr="00B21AAD">
        <w:rPr>
          <w:rFonts w:cs="Arial"/>
          <w:color w:val="000000" w:themeColor="text1"/>
          <w:sz w:val="16"/>
        </w:rPr>
        <w:t xml:space="preserve"> </w:t>
      </w:r>
    </w:p>
    <w:p w:rsidR="00D370D8" w:rsidRDefault="00D370D8" w:rsidP="00D370D8">
      <w:pPr>
        <w:rPr>
          <w:rFonts w:cs="Arial"/>
          <w:color w:val="000000" w:themeColor="text1"/>
          <w:sz w:val="16"/>
        </w:rPr>
      </w:pPr>
    </w:p>
    <w:p w:rsidR="00D370D8" w:rsidRDefault="00D370D8" w:rsidP="00D370D8">
      <w:pPr>
        <w:pStyle w:val="Heading4"/>
      </w:pPr>
      <w:r>
        <w:t>Media reporting paints Muslims as the dangerous other- this legitimizes anti-Muslim violence.</w:t>
      </w:r>
    </w:p>
    <w:p w:rsidR="00D370D8" w:rsidRPr="00CF131B" w:rsidRDefault="00D370D8" w:rsidP="00D370D8">
      <w:pPr>
        <w:rPr>
          <w:rFonts w:ascii="Times" w:eastAsia="Times New Roman" w:hAnsi="Times" w:cs="Times New Roman"/>
          <w:sz w:val="20"/>
          <w:szCs w:val="20"/>
        </w:rPr>
      </w:pPr>
      <w:r>
        <w:rPr>
          <w:rStyle w:val="Style13ptBold"/>
        </w:rPr>
        <w:t xml:space="preserve">Ahmed 12 </w:t>
      </w:r>
      <w:r>
        <w:rPr>
          <w:rStyle w:val="Style13ptBold"/>
          <w:sz w:val="16"/>
          <w:szCs w:val="16"/>
        </w:rPr>
        <w:t xml:space="preserve">(Nafeez Mosaddeq, “Time to Hold the Media Accountable for Islamophobia,” June 18, HuffPost </w:t>
      </w:r>
      <w:r w:rsidRPr="00CF131B">
        <w:rPr>
          <w:rStyle w:val="Style13ptBold"/>
          <w:sz w:val="16"/>
          <w:szCs w:val="16"/>
        </w:rPr>
        <w:t xml:space="preserve">Politics. </w:t>
      </w:r>
      <w:r w:rsidRPr="00CF131B">
        <w:rPr>
          <w:rFonts w:eastAsia="Times New Roman" w:cs="Times New Roman"/>
          <w:color w:val="000000"/>
          <w:sz w:val="16"/>
          <w:szCs w:val="16"/>
          <w:shd w:val="clear" w:color="auto" w:fill="FFFFFF"/>
        </w:rPr>
        <w:t>Dr.</w:t>
      </w:r>
      <w:r w:rsidRPr="00CF131B">
        <w:rPr>
          <w:rFonts w:ascii="Georgia" w:eastAsia="Times New Roman" w:hAnsi="Georgia" w:cs="Times New Roman"/>
          <w:color w:val="000000"/>
          <w:sz w:val="24"/>
          <w:shd w:val="clear" w:color="auto" w:fill="FFFFFF"/>
        </w:rPr>
        <w:t xml:space="preserve"> </w:t>
      </w:r>
      <w:r w:rsidRPr="00CF131B">
        <w:rPr>
          <w:rFonts w:eastAsia="Times New Roman" w:cs="Times New Roman"/>
          <w:b/>
          <w:color w:val="000000"/>
          <w:sz w:val="16"/>
          <w:szCs w:val="16"/>
          <w:shd w:val="clear" w:color="auto" w:fill="FFFFFF"/>
        </w:rPr>
        <w:t>Nafeez Mosaddeq Ahmed is an investigative journalist, international security scholar and bestselling author. He is a regular contributor to The Guardian, writing on the geopolitics of interconnected environmental, energy, and economic crises via his Earth Insight blog. He has also written for The Independent, Sydney Morning Herald, The Age, The Scotsman, Foreign Policy, The Atlantic, Quartz, Prospect, New Statesman, Le Monde diplomatique, among others. </w:t>
      </w:r>
      <w:hyperlink r:id="rId121" w:history="1">
        <w:r w:rsidRPr="003E4D0D">
          <w:rPr>
            <w:rStyle w:val="Hyperlink"/>
            <w:rFonts w:eastAsia="Times New Roman" w:cs="Times New Roman"/>
            <w:b/>
            <w:sz w:val="16"/>
            <w:szCs w:val="16"/>
            <w:shd w:val="clear" w:color="auto" w:fill="FFFFFF"/>
          </w:rPr>
          <w:t>http://www.huffingtonpost.co.uk/dr-nafeez-mosaddeq-ahmed/muslims-and-the-media_b_1682041.html //</w:t>
        </w:r>
      </w:hyperlink>
      <w:r>
        <w:rPr>
          <w:rFonts w:eastAsia="Times New Roman" w:cs="Times New Roman"/>
          <w:b/>
          <w:color w:val="000000"/>
          <w:sz w:val="16"/>
          <w:szCs w:val="16"/>
          <w:shd w:val="clear" w:color="auto" w:fill="FFFFFF"/>
        </w:rPr>
        <w:t xml:space="preserve"> EMS).</w:t>
      </w:r>
    </w:p>
    <w:p w:rsidR="00D370D8" w:rsidRPr="00CF131B" w:rsidRDefault="00D370D8" w:rsidP="00D370D8">
      <w:pPr>
        <w:rPr>
          <w:rStyle w:val="Style13ptBold"/>
          <w:sz w:val="16"/>
          <w:szCs w:val="16"/>
        </w:rPr>
      </w:pPr>
    </w:p>
    <w:p w:rsidR="00D370D8" w:rsidRDefault="00D370D8" w:rsidP="00D370D8">
      <w:pPr>
        <w:rPr>
          <w:rFonts w:cs="Times New Roman"/>
          <w:color w:val="000000" w:themeColor="text1"/>
          <w:sz w:val="12"/>
        </w:rPr>
      </w:pPr>
      <w:r w:rsidRPr="00CF131B">
        <w:rPr>
          <w:rFonts w:cs="Times New Roman"/>
          <w:color w:val="333333"/>
          <w:sz w:val="16"/>
        </w:rPr>
        <w:t xml:space="preserve">Specialist </w:t>
      </w:r>
      <w:r w:rsidRPr="000E405A">
        <w:rPr>
          <w:rFonts w:cs="Times New Roman"/>
          <w:b/>
          <w:color w:val="333333"/>
          <w:u w:val="single"/>
        </w:rPr>
        <w:t>studies of media coverage on Islam and Muslims over the last two decades demonstrate an overwhelming trend of negative, stereotypical and inaccurate reporting.</w:t>
      </w:r>
      <w:r w:rsidRPr="00CF131B">
        <w:rPr>
          <w:rFonts w:cs="Times New Roman"/>
          <w:color w:val="333333"/>
          <w:sz w:val="16"/>
        </w:rPr>
        <w:t xml:space="preserve"> As Jason Beattie, political editor of the </w:t>
      </w:r>
      <w:r w:rsidRPr="00CF131B">
        <w:rPr>
          <w:rFonts w:cs="Times New Roman"/>
          <w:i/>
          <w:iCs/>
          <w:color w:val="333333"/>
          <w:sz w:val="16"/>
          <w:bdr w:val="none" w:sz="0" w:space="0" w:color="auto" w:frame="1"/>
        </w:rPr>
        <w:t>Daily Mirror</w:t>
      </w:r>
      <w:r w:rsidRPr="00CF131B">
        <w:rPr>
          <w:rFonts w:cs="Times New Roman"/>
          <w:color w:val="333333"/>
          <w:sz w:val="16"/>
        </w:rPr>
        <w:t>, told us: "In general, though not exclusively, the portrayal of Muslims in the mainstream media has been unsatisfactory... [including] sloppy and sometimes stereotypical reporting."</w:t>
      </w:r>
      <w:r w:rsidRPr="00CF131B">
        <w:rPr>
          <w:rFonts w:cs="Times New Roman"/>
          <w:color w:val="333333"/>
          <w:sz w:val="12"/>
        </w:rPr>
        <w:t>¶</w:t>
      </w:r>
      <w:r w:rsidRPr="00CF131B">
        <w:rPr>
          <w:rFonts w:cs="Times New Roman"/>
          <w:color w:val="333333"/>
          <w:sz w:val="16"/>
        </w:rPr>
        <w:t xml:space="preserve"> But this isn't because all media outlets sing from the same 'Islamophobic' hymn sheet - far from it. Rather, poor journalistic standards in the populist tabloid press generate inaccurate reporting which tends to set the wider news agenda in print and broadcasting by framing the 'big stories' of the day.</w:t>
      </w:r>
      <w:r w:rsidRPr="00CF131B">
        <w:rPr>
          <w:rFonts w:cs="Times New Roman"/>
          <w:color w:val="333333"/>
          <w:sz w:val="12"/>
        </w:rPr>
        <w:t>¶</w:t>
      </w:r>
      <w:r w:rsidRPr="00CF131B">
        <w:rPr>
          <w:rFonts w:cs="Times New Roman"/>
          <w:color w:val="333333"/>
          <w:sz w:val="16"/>
        </w:rPr>
        <w:t xml:space="preserve"> This was the case both before and after 9/11. One study of British </w:t>
      </w:r>
      <w:r w:rsidRPr="000E405A">
        <w:rPr>
          <w:rFonts w:cs="Times New Roman"/>
          <w:b/>
          <w:color w:val="333333"/>
          <w:u w:val="single"/>
        </w:rPr>
        <w:t>broadsheets</w:t>
      </w:r>
      <w:r w:rsidRPr="00CF131B">
        <w:rPr>
          <w:rFonts w:cs="Times New Roman"/>
          <w:color w:val="333333"/>
          <w:sz w:val="16"/>
        </w:rPr>
        <w:t xml:space="preserve"> in the late 1990s, for example, </w:t>
      </w:r>
      <w:r w:rsidRPr="000E405A">
        <w:rPr>
          <w:rFonts w:cs="Times New Roman"/>
          <w:b/>
          <w:color w:val="333333"/>
          <w:u w:val="single"/>
        </w:rPr>
        <w:t>found that they consistently associated the Muslim world with "extremism and terrorism", "despotism", and "sexism"; while reporting of British Muslims focused primarily on "Muslim violence in the public sphere", including terrorism, faith schools, and crime</w:t>
      </w:r>
      <w:r w:rsidRPr="00CF131B">
        <w:rPr>
          <w:rFonts w:cs="Times New Roman"/>
          <w:color w:val="333333"/>
          <w:sz w:val="16"/>
        </w:rPr>
        <w:t>.</w:t>
      </w:r>
      <w:r w:rsidRPr="00CF131B">
        <w:rPr>
          <w:rFonts w:cs="Times New Roman"/>
          <w:color w:val="333333"/>
          <w:sz w:val="12"/>
        </w:rPr>
        <w:t>¶</w:t>
      </w:r>
      <w:r w:rsidRPr="00CF131B">
        <w:rPr>
          <w:rFonts w:cs="Times New Roman"/>
          <w:color w:val="333333"/>
          <w:sz w:val="16"/>
        </w:rPr>
        <w:t xml:space="preserve"> Another study of two liberal and conservative British broadsheets between 1994 and 1996 found that 88% of articles on Islam reported the faith as a foreign phenomenon; and that British Muslims were most commonly linked with "fundamentalism".</w:t>
      </w:r>
      <w:r w:rsidRPr="00CF131B">
        <w:rPr>
          <w:rFonts w:cs="Times New Roman"/>
          <w:color w:val="333333"/>
          <w:sz w:val="12"/>
        </w:rPr>
        <w:t>¶</w:t>
      </w:r>
      <w:r w:rsidRPr="00CF131B">
        <w:rPr>
          <w:rFonts w:cs="Times New Roman"/>
          <w:color w:val="333333"/>
          <w:sz w:val="16"/>
        </w:rPr>
        <w:t xml:space="preserve"> After 9/11, and 7/7, this trend accelerated. A study commissioned by the Greater London Authority of 352 articles over a randomly selected one week period in 2007, found that </w:t>
      </w:r>
      <w:r w:rsidRPr="000E405A">
        <w:rPr>
          <w:rFonts w:cs="Times New Roman"/>
          <w:b/>
          <w:color w:val="333333"/>
          <w:u w:val="single"/>
        </w:rPr>
        <w:t>91% of articles about Muslims were "negative</w:t>
      </w:r>
      <w:r w:rsidRPr="00CF131B">
        <w:rPr>
          <w:rFonts w:cs="Times New Roman"/>
          <w:color w:val="333333"/>
          <w:sz w:val="16"/>
        </w:rPr>
        <w:t xml:space="preserve">". A wider Channel 4-commissioned survey of 974 British press articles from 2000 to 2008 found </w:t>
      </w:r>
      <w:r w:rsidRPr="00CF131B">
        <w:rPr>
          <w:rFonts w:cs="Times New Roman"/>
          <w:b/>
          <w:color w:val="333333"/>
          <w:u w:val="single"/>
        </w:rPr>
        <w:t>two thirds of them to portray British Muslims as a "threat" and a "problem", with references to "radical Muslims" outnumbering references to "moderates" by 17 to one.</w:t>
      </w:r>
      <w:r w:rsidRPr="00CF131B">
        <w:rPr>
          <w:rFonts w:cs="Times New Roman"/>
          <w:color w:val="333333"/>
          <w:sz w:val="12"/>
        </w:rPr>
        <w:t>¶</w:t>
      </w:r>
      <w:r w:rsidRPr="00CF131B">
        <w:rPr>
          <w:rFonts w:cs="Times New Roman"/>
          <w:color w:val="333333"/>
          <w:sz w:val="16"/>
        </w:rPr>
        <w:t xml:space="preserve"> A further big-picture University of Ottawa study of British press representations over the last 15 years found that the biggest shift in reporting after 9/11 was to associate British Muslims with terrorism and extremism; and to associate acts of terrorism with Islamic belief. In all articles on terrorism, the study concluded, the "Muslimness" of perpetrators of terrorism is emphasised.</w:t>
      </w:r>
      <w:r w:rsidRPr="00CF131B">
        <w:rPr>
          <w:rFonts w:cs="Times New Roman"/>
          <w:color w:val="333333"/>
          <w:sz w:val="12"/>
        </w:rPr>
        <w:t>¶</w:t>
      </w:r>
      <w:r w:rsidRPr="00CF131B">
        <w:rPr>
          <w:rFonts w:cs="Times New Roman"/>
          <w:color w:val="333333"/>
          <w:sz w:val="16"/>
        </w:rPr>
        <w:t xml:space="preserve"> So </w:t>
      </w:r>
      <w:r w:rsidRPr="00CF131B">
        <w:rPr>
          <w:rStyle w:val="Emphasis"/>
        </w:rPr>
        <w:t>there is no question about it. Reporting on Islam and Muslims in the British media has been predominantly inaccurate, false and racist.</w:t>
      </w:r>
      <w:r w:rsidRPr="00CF131B">
        <w:rPr>
          <w:rStyle w:val="Emphasis"/>
          <w:b w:val="0"/>
          <w:sz w:val="12"/>
        </w:rPr>
        <w:t>¶</w:t>
      </w:r>
      <w:r w:rsidRPr="00CF131B">
        <w:rPr>
          <w:rFonts w:cs="Times New Roman"/>
          <w:color w:val="333333"/>
          <w:sz w:val="16"/>
        </w:rPr>
        <w:t xml:space="preserve"> But there is another side to this picture which is, perhaps, even more disturbing. </w:t>
      </w:r>
      <w:r w:rsidRPr="00CF131B">
        <w:rPr>
          <w:rFonts w:cs="Times New Roman"/>
          <w:b/>
          <w:color w:val="333333"/>
          <w:u w:val="single"/>
        </w:rPr>
        <w:t>Correlated with the rise in negative media reporting on Muslims, my survey of opinion poll data over the last decade illustrates a rising trend of anti-Muslim sentiment</w:t>
      </w:r>
      <w:r w:rsidRPr="00CF131B">
        <w:rPr>
          <w:rFonts w:cs="Times New Roman"/>
          <w:color w:val="333333"/>
          <w:sz w:val="16"/>
        </w:rPr>
        <w:t xml:space="preserve"> in wider British society. Professor Julian Petley of the Campaign for Press &amp; Broadcasting Freedom points out that, "if non-Muslims are led to believe that Muslims and Islam pose an existential threat to the 'English way of life', then this cannot but seriously damage community cohesion." Thus, from 2001 to 2006, the number of UK non-Muslims who said they felt threatened by Islam rose from 32%t to 53%. By 2010, a further survey found that 75% of non-Muslims now believe Islam is negative for Britain, and that Muslims do not engage positively in </w:t>
      </w:r>
      <w:r w:rsidRPr="00682942">
        <w:rPr>
          <w:rFonts w:cs="Times New Roman"/>
          <w:color w:val="000000" w:themeColor="text1"/>
          <w:sz w:val="16"/>
        </w:rPr>
        <w:t xml:space="preserve">society; </w:t>
      </w:r>
      <w:r w:rsidRPr="00682942">
        <w:rPr>
          <w:rFonts w:cs="Times New Roman"/>
          <w:b/>
          <w:color w:val="000000" w:themeColor="text1"/>
          <w:u w:val="single"/>
        </w:rPr>
        <w:t>with 63% not disagreeing that "Muslims are terrorists."</w:t>
      </w:r>
      <w:r w:rsidRPr="00682942">
        <w:rPr>
          <w:rFonts w:cs="Times New Roman"/>
          <w:color w:val="000000" w:themeColor="text1"/>
          <w:sz w:val="12"/>
        </w:rPr>
        <w:t>¶</w:t>
      </w:r>
      <w:r w:rsidRPr="00682942">
        <w:rPr>
          <w:rFonts w:cs="Times New Roman"/>
          <w:b/>
          <w:color w:val="000000" w:themeColor="text1"/>
          <w:sz w:val="12"/>
          <w:u w:val="single"/>
        </w:rPr>
        <w:t xml:space="preserve"> </w:t>
      </w:r>
      <w:r w:rsidRPr="00682942">
        <w:rPr>
          <w:rFonts w:cs="Times New Roman"/>
          <w:b/>
          <w:color w:val="000000" w:themeColor="text1"/>
          <w:u w:val="single"/>
        </w:rPr>
        <w:t>This has had a double-whammy impact. On the one hand, media discrimination has contributed to the alienation of some British Muslim</w:t>
      </w:r>
      <w:r w:rsidRPr="00682942">
        <w:rPr>
          <w:rFonts w:cs="Times New Roman"/>
          <w:color w:val="000000" w:themeColor="text1"/>
          <w:sz w:val="16"/>
        </w:rPr>
        <w:t>s. In 2007, 63% of British Muslims felt that UK media portrayals of Muslims were "Islamophobic" - and 72% of those reported that they "don't feel a sense of belonging" to Britain. As Julian Bond, Director of the Christian Muslim Forum, explains, "even the most engaged, integrated, and inter-faith Muslims" finds such negative media portrayals to be "wearying, frustrating and irritating".</w:t>
      </w:r>
      <w:r w:rsidRPr="00682942">
        <w:rPr>
          <w:rFonts w:cs="Times New Roman"/>
          <w:color w:val="000000" w:themeColor="text1"/>
          <w:sz w:val="12"/>
        </w:rPr>
        <w:t>¶</w:t>
      </w:r>
      <w:r w:rsidRPr="00682942">
        <w:rPr>
          <w:rFonts w:cs="Times New Roman"/>
          <w:color w:val="000000" w:themeColor="text1"/>
          <w:sz w:val="16"/>
        </w:rPr>
        <w:t xml:space="preserve"> On the other hand, </w:t>
      </w:r>
      <w:r w:rsidRPr="00682942">
        <w:rPr>
          <w:rFonts w:cs="Times New Roman"/>
          <w:b/>
          <w:color w:val="000000" w:themeColor="text1"/>
          <w:u w:val="single"/>
        </w:rPr>
        <w:t xml:space="preserve">anti-Muslim hate crimes have risen steadily over the last decade, and are now at record levels. </w:t>
      </w:r>
      <w:r w:rsidRPr="00682942">
        <w:rPr>
          <w:rFonts w:cs="Times New Roman"/>
          <w:color w:val="000000" w:themeColor="text1"/>
          <w:sz w:val="16"/>
        </w:rPr>
        <w:t xml:space="preserve">Since 1999, racist offences in general have increased by fourfold - but Muslims are overrepresented as victims in these crimes. The latest Crown Prosecution Service (CPS) figures record a rise of 45% in the number of cases referred to the CPS by police on grounds of religious hostility, and that over most of this decade </w:t>
      </w:r>
      <w:r w:rsidRPr="00682942">
        <w:rPr>
          <w:rFonts w:cs="Times New Roman"/>
          <w:b/>
          <w:color w:val="000000" w:themeColor="text1"/>
          <w:u w:val="single"/>
        </w:rPr>
        <w:t>Muslims accounted for more than 54% of religiously aggravated offences,</w:t>
      </w:r>
      <w:r w:rsidRPr="00682942">
        <w:rPr>
          <w:rFonts w:cs="Times New Roman"/>
          <w:color w:val="000000" w:themeColor="text1"/>
          <w:sz w:val="16"/>
        </w:rPr>
        <w:t xml:space="preserve"> and are the largest faith group experiencing hate crimes. As of 2010</w:t>
      </w:r>
      <w:r w:rsidRPr="00682942">
        <w:rPr>
          <w:rFonts w:cs="Times New Roman"/>
          <w:b/>
          <w:color w:val="000000" w:themeColor="text1"/>
          <w:u w:val="single"/>
        </w:rPr>
        <w:t>, though only 3% of the population, Muslims represent a massive 44% of those who have died in lethal racist attacks since the 1990s.</w:t>
      </w:r>
      <w:r w:rsidRPr="00682942">
        <w:rPr>
          <w:rFonts w:cs="Times New Roman"/>
          <w:color w:val="000000" w:themeColor="text1"/>
          <w:sz w:val="16"/>
        </w:rPr>
        <w:t xml:space="preserve"> And police data from two regions over the period 2009 to 2011 documents a total of 1,200 recorded anti-Muslim hate crimes.</w:t>
      </w:r>
      <w:r w:rsidRPr="00682942">
        <w:rPr>
          <w:rFonts w:cs="Times New Roman"/>
          <w:color w:val="000000" w:themeColor="text1"/>
          <w:sz w:val="12"/>
        </w:rPr>
        <w:t>¶</w:t>
      </w:r>
      <w:r w:rsidRPr="00682942">
        <w:rPr>
          <w:rFonts w:cs="Times New Roman"/>
          <w:color w:val="000000" w:themeColor="text1"/>
          <w:sz w:val="16"/>
        </w:rPr>
        <w:t xml:space="preserve"> And so we come full circle</w:t>
      </w:r>
      <w:r w:rsidRPr="00682942">
        <w:rPr>
          <w:rFonts w:cs="Times New Roman"/>
          <w:b/>
          <w:color w:val="000000" w:themeColor="text1"/>
          <w:u w:val="single"/>
        </w:rPr>
        <w:t>: the predominantly negative and racist reporting on Muslims in the media has promoted an increasingly dangerous anti-Muslim mindset</w:t>
      </w:r>
      <w:r w:rsidRPr="00682942">
        <w:rPr>
          <w:rFonts w:cs="Times New Roman"/>
          <w:color w:val="000000" w:themeColor="text1"/>
          <w:sz w:val="16"/>
        </w:rPr>
        <w:t xml:space="preserve"> in British society</w:t>
      </w:r>
      <w:r w:rsidRPr="00682942">
        <w:rPr>
          <w:rFonts w:cs="Times New Roman"/>
          <w:b/>
          <w:color w:val="000000" w:themeColor="text1"/>
          <w:u w:val="single"/>
        </w:rPr>
        <w:t>, which in turn has led to an escalation of violent attacks</w:t>
      </w:r>
      <w:r w:rsidRPr="00682942">
        <w:rPr>
          <w:rFonts w:cs="Times New Roman"/>
          <w:color w:val="000000" w:themeColor="text1"/>
          <w:sz w:val="16"/>
        </w:rPr>
        <w:t xml:space="preserve"> on British Muslims. As former Daily Star reporter Richard Peppiatt observes, </w:t>
      </w:r>
      <w:r w:rsidRPr="00682942">
        <w:rPr>
          <w:rFonts w:cs="Times New Roman"/>
          <w:b/>
          <w:color w:val="000000" w:themeColor="text1"/>
          <w:u w:val="single"/>
        </w:rPr>
        <w:t>"False and inaccurate stories about Muslims routinely put out by the press are, in turn, routinely used as tools by far right groups to legitimise their case and gain followers. The internet is full of forums using mainstream newspaper reporting as proof that their hateful views about Muslims are true. Unfortunately, newspapers refuse to recognise their role in that."</w:t>
      </w:r>
      <w:r w:rsidRPr="00682942">
        <w:rPr>
          <w:rFonts w:cs="Times New Roman"/>
          <w:color w:val="000000" w:themeColor="text1"/>
          <w:sz w:val="12"/>
        </w:rPr>
        <w:t xml:space="preserve">¶ </w:t>
      </w:r>
    </w:p>
    <w:p w:rsidR="00D370D8" w:rsidRDefault="00D370D8">
      <w:pPr>
        <w:rPr>
          <w:rFonts w:asciiTheme="minorHAnsi" w:hAnsiTheme="minorHAnsi"/>
        </w:rPr>
      </w:pPr>
    </w:p>
    <w:sectPr w:rsidR="00D370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Lucida Grande">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9F535C9"/>
    <w:multiLevelType w:val="hybridMultilevel"/>
    <w:tmpl w:val="5F34C1D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2353264"/>
    <w:multiLevelType w:val="hybridMultilevel"/>
    <w:tmpl w:val="540016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337378C7"/>
    <w:multiLevelType w:val="hybridMultilevel"/>
    <w:tmpl w:val="78164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4C3A152A"/>
    <w:multiLevelType w:val="hybridMultilevel"/>
    <w:tmpl w:val="68F4B99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A3E3316"/>
    <w:multiLevelType w:val="hybridMultilevel"/>
    <w:tmpl w:val="660C63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72236B73"/>
    <w:multiLevelType w:val="hybridMultilevel"/>
    <w:tmpl w:val="F6AE05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4541EB0"/>
    <w:multiLevelType w:val="hybridMultilevel"/>
    <w:tmpl w:val="9C167B30"/>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890FFD"/>
    <w:multiLevelType w:val="hybridMultilevel"/>
    <w:tmpl w:val="7F6254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8"/>
  </w:num>
  <w:num w:numId="12">
    <w:abstractNumId w:val="22"/>
  </w:num>
  <w:num w:numId="13">
    <w:abstractNumId w:val="20"/>
  </w:num>
  <w:num w:numId="14">
    <w:abstractNumId w:val="0"/>
  </w:num>
  <w:num w:numId="15">
    <w:abstractNumId w:val="12"/>
  </w:num>
  <w:num w:numId="16">
    <w:abstractNumId w:val="14"/>
  </w:num>
  <w:num w:numId="17">
    <w:abstractNumId w:val="16"/>
  </w:num>
  <w:num w:numId="18">
    <w:abstractNumId w:val="21"/>
  </w:num>
  <w:num w:numId="19">
    <w:abstractNumId w:val="11"/>
  </w:num>
  <w:num w:numId="20">
    <w:abstractNumId w:val="17"/>
  </w:num>
  <w:num w:numId="21">
    <w:abstractNumId w:val="15"/>
  </w:num>
  <w:num w:numId="22">
    <w:abstractNumId w:val="13"/>
  </w:num>
  <w:num w:numId="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7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0F441B"/>
    <w:rsid w:val="000139A3"/>
    <w:rsid w:val="000F441B"/>
    <w:rsid w:val="00100833"/>
    <w:rsid w:val="00104529"/>
    <w:rsid w:val="00177B7D"/>
    <w:rsid w:val="0018322D"/>
    <w:rsid w:val="001B5776"/>
    <w:rsid w:val="00241733"/>
    <w:rsid w:val="00251FC7"/>
    <w:rsid w:val="002855A7"/>
    <w:rsid w:val="002D1E01"/>
    <w:rsid w:val="002F31D6"/>
    <w:rsid w:val="00315690"/>
    <w:rsid w:val="00325646"/>
    <w:rsid w:val="003902BA"/>
    <w:rsid w:val="003A09E2"/>
    <w:rsid w:val="00407037"/>
    <w:rsid w:val="004605D6"/>
    <w:rsid w:val="004C60E8"/>
    <w:rsid w:val="004E3579"/>
    <w:rsid w:val="004F39E0"/>
    <w:rsid w:val="00537BD5"/>
    <w:rsid w:val="00581DED"/>
    <w:rsid w:val="00590D04"/>
    <w:rsid w:val="006065BD"/>
    <w:rsid w:val="00665003"/>
    <w:rsid w:val="007F5B66"/>
    <w:rsid w:val="00812D2C"/>
    <w:rsid w:val="00823A1C"/>
    <w:rsid w:val="00845B9D"/>
    <w:rsid w:val="00860984"/>
    <w:rsid w:val="008B3ECB"/>
    <w:rsid w:val="008C1B2E"/>
    <w:rsid w:val="0091627E"/>
    <w:rsid w:val="009E1922"/>
    <w:rsid w:val="00A93661"/>
    <w:rsid w:val="00A95652"/>
    <w:rsid w:val="00B33C6D"/>
    <w:rsid w:val="00B4508F"/>
    <w:rsid w:val="00B8057C"/>
    <w:rsid w:val="00BF593B"/>
    <w:rsid w:val="00C83417"/>
    <w:rsid w:val="00CD736E"/>
    <w:rsid w:val="00CE161E"/>
    <w:rsid w:val="00CF59A8"/>
    <w:rsid w:val="00D325A9"/>
    <w:rsid w:val="00D36A8A"/>
    <w:rsid w:val="00D370D8"/>
    <w:rsid w:val="00D71170"/>
    <w:rsid w:val="00DA6538"/>
    <w:rsid w:val="00E03D1D"/>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2E0134-8015-4994-95A1-758F4C36D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12D2C"/>
    <w:rPr>
      <w:rFonts w:ascii="Calibri" w:hAnsi="Calibri"/>
    </w:rPr>
  </w:style>
  <w:style w:type="paragraph" w:styleId="Heading1">
    <w:name w:val="heading 1"/>
    <w:aliases w:val="Pocket"/>
    <w:basedOn w:val="Normal"/>
    <w:next w:val="Normal"/>
    <w:link w:val="Heading1Char"/>
    <w:autoRedefine/>
    <w:qFormat/>
    <w:rsid w:val="00812D2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12D2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Underline Style,Heading 3 - Citation,Citation,3: Cite, Char, Char Char Char Char Char Char Char Char, Char Char Char Char Char Char Char,Char Char Char Char Char Char Char Char,Heading 3 Char Char,Char1,Heading 3 Char3,Tag Char Char,no"/>
    <w:basedOn w:val="Normal"/>
    <w:next w:val="Normal"/>
    <w:link w:val="Heading3Char"/>
    <w:autoRedefine/>
    <w:uiPriority w:val="2"/>
    <w:unhideWhenUsed/>
    <w:qFormat/>
    <w:rsid w:val="00812D2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tag,Big card,body,Normal Tag,heading 2,Heading 2 Char2 Char,Heading 2 Char1 Char Char,Ch,Card,Tags,No Spacing1,Debate Text,No Spacing11,Read stuff,No Spacing111,No Spacing2,tags,No Spacing1111,No Spacing11111,No Spacing111111"/>
    <w:basedOn w:val="Normal"/>
    <w:next w:val="Normal"/>
    <w:link w:val="Heading4Char"/>
    <w:autoRedefine/>
    <w:uiPriority w:val="3"/>
    <w:unhideWhenUsed/>
    <w:qFormat/>
    <w:rsid w:val="00812D2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12D2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12D2C"/>
  </w:style>
  <w:style w:type="character" w:customStyle="1" w:styleId="Heading1Char">
    <w:name w:val="Heading 1 Char"/>
    <w:aliases w:val="Pocket Char"/>
    <w:basedOn w:val="DefaultParagraphFont"/>
    <w:link w:val="Heading1"/>
    <w:rsid w:val="00812D2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12D2C"/>
    <w:rPr>
      <w:rFonts w:ascii="Calibri" w:eastAsiaTheme="majorEastAsia" w:hAnsi="Calibri" w:cstheme="majorBidi"/>
      <w:b/>
      <w:sz w:val="44"/>
      <w:szCs w:val="26"/>
      <w:u w:val="double"/>
    </w:rPr>
  </w:style>
  <w:style w:type="character" w:customStyle="1" w:styleId="Heading3Char">
    <w:name w:val="Heading 3 Char"/>
    <w:aliases w:val="Block Char,Underline Style Char,Heading 3 - Citation Char,Citation Char,3: Cite Char, Char Char, Char Char Char Char Char Char Char Char Char, Char Char Char Char Char Char Char Char1,Char Char Char Char Char Char Char Char Char,no Char"/>
    <w:basedOn w:val="DefaultParagraphFont"/>
    <w:link w:val="Heading3"/>
    <w:uiPriority w:val="2"/>
    <w:rsid w:val="00812D2C"/>
    <w:rPr>
      <w:rFonts w:ascii="Calibri" w:eastAsiaTheme="majorEastAsia" w:hAnsi="Calibri" w:cstheme="majorBidi"/>
      <w:b/>
      <w:sz w:val="32"/>
      <w:szCs w:val="24"/>
      <w:u w:val="single"/>
    </w:rPr>
  </w:style>
  <w:style w:type="character" w:customStyle="1" w:styleId="Heading4Char">
    <w:name w:val="Heading 4 Char"/>
    <w:aliases w:val="Tag Char,small text Char,tag Char,Big card Char,body Char,Normal Tag Char,heading 2 Char,Heading 2 Char2 Char Char,Heading 2 Char1 Char Char Char,Ch Char,Card Char,Tags Char,No Spacing1 Char,Debate Text Char,No Spacing11 Char,tags Char"/>
    <w:basedOn w:val="DefaultParagraphFont"/>
    <w:link w:val="Heading4"/>
    <w:uiPriority w:val="3"/>
    <w:rsid w:val="00812D2C"/>
    <w:rPr>
      <w:rFonts w:ascii="Calibri" w:eastAsiaTheme="majorEastAsia" w:hAnsi="Calibri" w:cstheme="majorBidi"/>
      <w:b/>
      <w:iCs/>
      <w:sz w:val="26"/>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
    <w:basedOn w:val="DefaultParagraphFont"/>
    <w:link w:val="textbold"/>
    <w:uiPriority w:val="7"/>
    <w:qFormat/>
    <w:rsid w:val="00812D2C"/>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812D2C"/>
    <w:rPr>
      <w:b/>
      <w:bCs/>
      <w:sz w:val="26"/>
      <w:u w:val="none"/>
    </w:rPr>
  </w:style>
  <w:style w:type="character" w:customStyle="1" w:styleId="StyleUnderline">
    <w:name w:val="Style Underline"/>
    <w:aliases w:val="Intense Emphasis,Underline,Style Bold Underline,Intense Emphasis1,apple-style-span + 6 pt,Kern at 16 pt,Bold,Intense Emphasis11,Intense Emphasis2,HHeading 3 + 12 pt,Style,Underline Char,Cards + Font: 12 pt Char,Intense Emphasis111,c,ci,B"/>
    <w:basedOn w:val="DefaultParagraphFont"/>
    <w:qFormat/>
    <w:rsid w:val="00812D2C"/>
    <w:rPr>
      <w:b w:val="0"/>
      <w:sz w:val="22"/>
      <w:u w:val="single"/>
    </w:rPr>
  </w:style>
  <w:style w:type="character" w:styleId="Hyperlink">
    <w:name w:val="Hyperlink"/>
    <w:aliases w:val="heading 1 (block title),Important,Read,Card Text,Internet Link,Analytic Text"/>
    <w:basedOn w:val="DefaultParagraphFont"/>
    <w:uiPriority w:val="99"/>
    <w:unhideWhenUsed/>
    <w:rsid w:val="00812D2C"/>
    <w:rPr>
      <w:color w:val="auto"/>
      <w:u w:val="none"/>
    </w:rPr>
  </w:style>
  <w:style w:type="character" w:styleId="FollowedHyperlink">
    <w:name w:val="FollowedHyperlink"/>
    <w:basedOn w:val="DefaultParagraphFont"/>
    <w:uiPriority w:val="99"/>
    <w:semiHidden/>
    <w:unhideWhenUsed/>
    <w:rsid w:val="00812D2C"/>
    <w:rPr>
      <w:color w:val="auto"/>
      <w:u w:val="none"/>
    </w:rPr>
  </w:style>
  <w:style w:type="character" w:customStyle="1" w:styleId="apple-converted-space">
    <w:name w:val="apple-converted-space"/>
    <w:basedOn w:val="DefaultParagraphFont"/>
    <w:rsid w:val="000F441B"/>
  </w:style>
  <w:style w:type="paragraph" w:customStyle="1" w:styleId="textbold">
    <w:name w:val="text bold"/>
    <w:basedOn w:val="Normal"/>
    <w:link w:val="Emphasis"/>
    <w:uiPriority w:val="7"/>
    <w:qFormat/>
    <w:rsid w:val="000F441B"/>
    <w:pPr>
      <w:ind w:left="720"/>
      <w:jc w:val="both"/>
    </w:pPr>
    <w:rPr>
      <w:b/>
      <w:iCs/>
      <w:u w:val="single"/>
    </w:rPr>
  </w:style>
  <w:style w:type="character" w:styleId="Strong">
    <w:name w:val="Strong"/>
    <w:basedOn w:val="DefaultParagraphFont"/>
    <w:uiPriority w:val="22"/>
    <w:qFormat/>
    <w:rsid w:val="002F31D6"/>
    <w:rPr>
      <w:b/>
      <w:bCs/>
    </w:rPr>
  </w:style>
  <w:style w:type="character" w:customStyle="1" w:styleId="drop-capinner">
    <w:name w:val="drop-cap__inner"/>
    <w:basedOn w:val="DefaultParagraphFont"/>
    <w:rsid w:val="002F31D6"/>
  </w:style>
  <w:style w:type="paragraph" w:customStyle="1" w:styleId="CardIndented">
    <w:name w:val="Card (Indented)"/>
    <w:basedOn w:val="Normal"/>
    <w:link w:val="CardIndentedChar"/>
    <w:qFormat/>
    <w:rsid w:val="002F31D6"/>
    <w:pPr>
      <w:spacing w:after="0" w:line="240" w:lineRule="auto"/>
      <w:ind w:left="288"/>
    </w:pPr>
    <w:rPr>
      <w:rFonts w:ascii="Times New Roman" w:hAnsi="Times New Roman" w:cs="Calibri"/>
      <w:sz w:val="20"/>
    </w:rPr>
  </w:style>
  <w:style w:type="character" w:customStyle="1" w:styleId="CardIndentedChar">
    <w:name w:val="Card (Indented) Char"/>
    <w:basedOn w:val="DefaultParagraphFont"/>
    <w:link w:val="CardIndented"/>
    <w:rsid w:val="002F31D6"/>
    <w:rPr>
      <w:rFonts w:ascii="Times New Roman" w:hAnsi="Times New Roman" w:cs="Calibri"/>
      <w:sz w:val="20"/>
    </w:rPr>
  </w:style>
  <w:style w:type="character" w:customStyle="1" w:styleId="TitleChar">
    <w:name w:val="Title Char"/>
    <w:aliases w:val="UNDERLINE Char,Bold Underlined Char,Cites and Cards Char"/>
    <w:basedOn w:val="DefaultParagraphFont"/>
    <w:link w:val="Title"/>
    <w:uiPriority w:val="6"/>
    <w:qFormat/>
    <w:rsid w:val="002F31D6"/>
    <w:rPr>
      <w:b/>
      <w:u w:val="single"/>
    </w:rPr>
  </w:style>
  <w:style w:type="paragraph" w:styleId="Title">
    <w:name w:val="Title"/>
    <w:aliases w:val="UNDERLINE,Bold Underlined,Cites and Cards"/>
    <w:basedOn w:val="Normal"/>
    <w:next w:val="Normal"/>
    <w:link w:val="TitleChar"/>
    <w:uiPriority w:val="6"/>
    <w:qFormat/>
    <w:rsid w:val="002F31D6"/>
    <w:pPr>
      <w:ind w:left="720"/>
      <w:outlineLvl w:val="0"/>
    </w:pPr>
    <w:rPr>
      <w:rFonts w:asciiTheme="minorHAnsi" w:hAnsiTheme="minorHAnsi"/>
      <w:b/>
      <w:u w:val="single"/>
    </w:rPr>
  </w:style>
  <w:style w:type="character" w:customStyle="1" w:styleId="TitleChar1">
    <w:name w:val="Title Char1"/>
    <w:basedOn w:val="DefaultParagraphFont"/>
    <w:uiPriority w:val="99"/>
    <w:rsid w:val="002F31D6"/>
    <w:rPr>
      <w:rFonts w:asciiTheme="majorHAnsi" w:eastAsiaTheme="majorEastAsia" w:hAnsiTheme="majorHAnsi" w:cstheme="majorBidi"/>
      <w:spacing w:val="-10"/>
      <w:kern w:val="28"/>
      <w:sz w:val="56"/>
      <w:szCs w:val="56"/>
    </w:rPr>
  </w:style>
  <w:style w:type="paragraph" w:styleId="DocumentMap">
    <w:name w:val="Document Map"/>
    <w:basedOn w:val="Normal"/>
    <w:link w:val="DocumentMapChar"/>
    <w:uiPriority w:val="99"/>
    <w:semiHidden/>
    <w:unhideWhenUsed/>
    <w:rsid w:val="00D370D8"/>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D370D8"/>
    <w:rPr>
      <w:rFonts w:ascii="Lucida Grande" w:hAnsi="Lucida Grande" w:cs="Lucida Grande"/>
    </w:rPr>
  </w:style>
  <w:style w:type="paragraph" w:customStyle="1" w:styleId="Analytic">
    <w:name w:val="Analytic"/>
    <w:basedOn w:val="Heading4"/>
    <w:qFormat/>
    <w:rsid w:val="00D370D8"/>
  </w:style>
  <w:style w:type="character" w:customStyle="1" w:styleId="DebateUnderline">
    <w:name w:val="Debate Underline"/>
    <w:rsid w:val="00D370D8"/>
    <w:rPr>
      <w:rFonts w:ascii="Georgia" w:hAnsi="Georgia"/>
      <w:sz w:val="22"/>
      <w:u w:val="single"/>
    </w:rPr>
  </w:style>
  <w:style w:type="paragraph" w:customStyle="1" w:styleId="card">
    <w:name w:val="card"/>
    <w:basedOn w:val="Normal"/>
    <w:next w:val="Normal"/>
    <w:link w:val="cardChar"/>
    <w:rsid w:val="00D370D8"/>
    <w:pPr>
      <w:ind w:left="288" w:right="288"/>
    </w:pPr>
    <w:rPr>
      <w:rFonts w:ascii="Times New Roman" w:hAnsi="Times New Roman"/>
      <w:sz w:val="24"/>
    </w:rPr>
  </w:style>
  <w:style w:type="character" w:customStyle="1" w:styleId="cardChar">
    <w:name w:val="card Char"/>
    <w:basedOn w:val="DefaultParagraphFont"/>
    <w:link w:val="card"/>
    <w:rsid w:val="00D370D8"/>
    <w:rPr>
      <w:rFonts w:ascii="Times New Roman" w:hAnsi="Times New Roman"/>
      <w:sz w:val="24"/>
    </w:rPr>
  </w:style>
  <w:style w:type="character" w:customStyle="1" w:styleId="ShrinkText">
    <w:name w:val="Shrink Text"/>
    <w:rsid w:val="00D370D8"/>
    <w:rPr>
      <w:sz w:val="16"/>
    </w:rPr>
  </w:style>
  <w:style w:type="paragraph" w:styleId="NormalWeb">
    <w:name w:val="Normal (Web)"/>
    <w:basedOn w:val="Normal"/>
    <w:uiPriority w:val="99"/>
    <w:semiHidden/>
    <w:unhideWhenUsed/>
    <w:rsid w:val="00D370D8"/>
    <w:pPr>
      <w:spacing w:before="100" w:beforeAutospacing="1" w:after="100" w:afterAutospacing="1"/>
    </w:pPr>
    <w:rPr>
      <w:rFonts w:ascii="Times" w:hAnsi="Times" w:cs="Times New Roman"/>
      <w:sz w:val="20"/>
      <w:szCs w:val="20"/>
    </w:rPr>
  </w:style>
  <w:style w:type="paragraph" w:styleId="NoSpacing">
    <w:name w:val="No Spacing"/>
    <w:uiPriority w:val="1"/>
    <w:rsid w:val="00D370D8"/>
    <w:pPr>
      <w:spacing w:after="0" w:line="240" w:lineRule="auto"/>
    </w:pPr>
    <w:rPr>
      <w:rFonts w:eastAsiaTheme="minorEastAsia"/>
      <w:sz w:val="24"/>
      <w:szCs w:val="24"/>
    </w:rPr>
  </w:style>
  <w:style w:type="paragraph" w:styleId="ListParagraph">
    <w:name w:val="List Paragraph"/>
    <w:basedOn w:val="Normal"/>
    <w:uiPriority w:val="34"/>
    <w:rsid w:val="00D370D8"/>
    <w:pPr>
      <w:ind w:left="720"/>
      <w:contextualSpacing/>
    </w:pPr>
  </w:style>
  <w:style w:type="paragraph" w:styleId="Header">
    <w:name w:val="header"/>
    <w:basedOn w:val="Normal"/>
    <w:link w:val="HeaderChar"/>
    <w:uiPriority w:val="99"/>
    <w:rsid w:val="00D370D8"/>
    <w:pPr>
      <w:tabs>
        <w:tab w:val="center" w:pos="4680"/>
        <w:tab w:val="right" w:pos="9360"/>
      </w:tabs>
    </w:pPr>
  </w:style>
  <w:style w:type="character" w:customStyle="1" w:styleId="HeaderChar">
    <w:name w:val="Header Char"/>
    <w:basedOn w:val="DefaultParagraphFont"/>
    <w:link w:val="Header"/>
    <w:uiPriority w:val="99"/>
    <w:rsid w:val="00D370D8"/>
    <w:rPr>
      <w:rFonts w:ascii="Calibri" w:hAnsi="Calibri"/>
    </w:rPr>
  </w:style>
  <w:style w:type="paragraph" w:styleId="Footer">
    <w:name w:val="footer"/>
    <w:basedOn w:val="Normal"/>
    <w:link w:val="FooterChar"/>
    <w:uiPriority w:val="99"/>
    <w:rsid w:val="00D370D8"/>
    <w:pPr>
      <w:tabs>
        <w:tab w:val="center" w:pos="4680"/>
        <w:tab w:val="right" w:pos="9360"/>
      </w:tabs>
    </w:pPr>
  </w:style>
  <w:style w:type="character" w:customStyle="1" w:styleId="FooterChar">
    <w:name w:val="Footer Char"/>
    <w:basedOn w:val="DefaultParagraphFont"/>
    <w:link w:val="Footer"/>
    <w:uiPriority w:val="99"/>
    <w:rsid w:val="00D370D8"/>
    <w:rPr>
      <w:rFonts w:ascii="Calibri" w:hAnsi="Calibri"/>
    </w:rPr>
  </w:style>
  <w:style w:type="character" w:styleId="PageNumber">
    <w:name w:val="page number"/>
    <w:basedOn w:val="DefaultParagraphFont"/>
    <w:uiPriority w:val="99"/>
    <w:semiHidden/>
    <w:unhideWhenUsed/>
    <w:rsid w:val="00D370D8"/>
  </w:style>
  <w:style w:type="character" w:customStyle="1" w:styleId="konafilter">
    <w:name w:val="konafilter"/>
    <w:basedOn w:val="DefaultParagraphFont"/>
    <w:rsid w:val="00D370D8"/>
  </w:style>
  <w:style w:type="character" w:customStyle="1" w:styleId="caption1">
    <w:name w:val="caption1"/>
    <w:basedOn w:val="DefaultParagraphFont"/>
    <w:rsid w:val="00D370D8"/>
  </w:style>
  <w:style w:type="character" w:customStyle="1" w:styleId="StyleBold">
    <w:name w:val="Style Bold"/>
    <w:basedOn w:val="DefaultParagraphFont"/>
    <w:uiPriority w:val="9"/>
    <w:semiHidden/>
    <w:rsid w:val="00D370D8"/>
    <w:rPr>
      <w:b/>
      <w:bCs/>
    </w:rPr>
  </w:style>
  <w:style w:type="character" w:customStyle="1" w:styleId="apple-style-span">
    <w:name w:val="apple-style-span"/>
    <w:rsid w:val="00D370D8"/>
  </w:style>
  <w:style w:type="character" w:customStyle="1" w:styleId="underline">
    <w:name w:val="underline"/>
    <w:basedOn w:val="DefaultParagraphFont"/>
    <w:qFormat/>
    <w:rsid w:val="00D370D8"/>
    <w:rPr>
      <w:b/>
      <w:u w:val="single"/>
    </w:rPr>
  </w:style>
  <w:style w:type="character" w:customStyle="1" w:styleId="BoldUnderlining">
    <w:name w:val="Bold Underlining"/>
    <w:basedOn w:val="DefaultParagraphFont"/>
    <w:rsid w:val="00D370D8"/>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nytimes.com/2009/10/31/us/31dearborn.html?_r=0" TargetMode="External"/><Relationship Id="rId117" Type="http://schemas.openxmlformats.org/officeDocument/2006/relationships/hyperlink" Target="http://www.telegraph.co.uk/news/1528485/Media-contributing-to-rise-of-Islamophobia.html%20//" TargetMode="External"/><Relationship Id="rId21" Type="http://schemas.openxmlformats.org/officeDocument/2006/relationships/hyperlink" Target="http://www.theguardian.com/world/interactive/2013/oct/28/nsa-files-decoded-hops" TargetMode="External"/><Relationship Id="rId42" Type="http://schemas.openxmlformats.org/officeDocument/2006/relationships/hyperlink" Target="http://www.theguardian.com/world/2014/jul/16/white-house-iftar-obama-surveillance-muslims%20//" TargetMode="External"/><Relationship Id="rId47" Type="http://schemas.openxmlformats.org/officeDocument/2006/relationships/hyperlink" Target="http://www.theguardian.com/us-news/nsa" TargetMode="External"/><Relationship Id="rId63" Type="http://schemas.openxmlformats.org/officeDocument/2006/relationships/hyperlink" Target="http://law.justia.com/cases/minnesota/court-of-appeals/2007/opa0606" TargetMode="External"/><Relationship Id="rId68" Type="http://schemas.openxmlformats.org/officeDocument/2006/relationships/hyperlink" Target="http://www.theguardian.com/commentisfree/2014/mar/25/obama-nsa-dragnet-phone-proposal-sign-off" TargetMode="External"/><Relationship Id="rId84" Type="http://schemas.openxmlformats.org/officeDocument/2006/relationships/hyperlink" Target="http://scholarship.law.berkeley.edu/cgi/viewcontent.cgi?article=4176&amp;context=californialawreview" TargetMode="External"/><Relationship Id="rId89" Type="http://schemas.openxmlformats.org/officeDocument/2006/relationships/hyperlink" Target="http://english.dohainstitute.org/portal" TargetMode="External"/><Relationship Id="rId112" Type="http://schemas.openxmlformats.org/officeDocument/2006/relationships/hyperlink" Target="http://www.salon.com/2012/05/29/militants_media_propaganda/" TargetMode="External"/><Relationship Id="rId16" Type="http://schemas.openxmlformats.org/officeDocument/2006/relationships/hyperlink" Target="https://www.lexis.com/research/retrieve?_m=7cbb43c6c45b52d15e729135748f3f9e&amp;csvc=bl&amp;cform=searchForm&amp;_fmtstr=FULL&amp;docnum=1&amp;_startdoc=1&amp;wchp=dGLbVzW-zSkAl&amp;_md5=b25a19e5a965f11cd703cdaeac6cd47c" TargetMode="External"/><Relationship Id="rId107" Type="http://schemas.openxmlformats.org/officeDocument/2006/relationships/hyperlink" Target="http://www.businessinsider.com/prism-surveillance-poll-nsa-obama-approval-2013-6" TargetMode="External"/><Relationship Id="rId11" Type="http://schemas.openxmlformats.org/officeDocument/2006/relationships/hyperlink" Target="http://www.sify.com/news/mich-mosque-plot-suspect-s-criminal-past-examined-news-health-lctuaxbecbb.htm" TargetMode="External"/><Relationship Id="rId32" Type="http://schemas.openxmlformats.org/officeDocument/2006/relationships/hyperlink" Target="http://www.brennancenter.org/publication/proposal-nypd-inspector-general" TargetMode="External"/><Relationship Id="rId37" Type="http://schemas.openxmlformats.org/officeDocument/2006/relationships/hyperlink" Target="http://think" TargetMode="External"/><Relationship Id="rId53" Type="http://schemas.openxmlformats.org/officeDocument/2006/relationships/hyperlink" Target="http://www.heritage.org/research/reports/2015/06/69th-islamist-terrorist-plot-ongoing-spike-in-terrorism-should-force-congress-to-finally-confront-the-terrorist-threat" TargetMode="External"/><Relationship Id="rId58" Type="http://schemas.openxmlformats.org/officeDocument/2006/relationships/hyperlink" Target="http://www.guardian.co.uk/world/2013/jun/06/us-tech-giants-nsa-data" TargetMode="External"/><Relationship Id="rId74" Type="http://schemas.openxmlformats.org/officeDocument/2006/relationships/hyperlink" Target="http://www.theguardian.com/us-news/fbi" TargetMode="External"/><Relationship Id="rId79" Type="http://schemas.openxmlformats.org/officeDocument/2006/relationships/hyperlink" Target="http://www.washingtonpost.com/blogs/post-politics/wp/2013/06/06/transcript-dianne-feinstein-saxby-chambliss-explain-defend-nsa-phone-records-program/" TargetMode="External"/><Relationship Id="rId102" Type="http://schemas.openxmlformats.org/officeDocument/2006/relationships/hyperlink" Target="https://www.aclu.org/report/driving-while-black-racial-profiling-our-nations-highways" TargetMode="External"/><Relationship Id="rId123" Type="http://schemas.openxmlformats.org/officeDocument/2006/relationships/theme" Target="theme/theme1.xml"/><Relationship Id="rId5" Type="http://schemas.openxmlformats.org/officeDocument/2006/relationships/hyperlink" Target="http://thinkprogress.org/2011/02/14/geller-norquist-islamophobia/" TargetMode="External"/><Relationship Id="rId61" Type="http://schemas.openxmlformats.org/officeDocument/2006/relationships/hyperlink" Target="http://www.spiegel.de/international/world/obama-to-make-first-state-visit-to-berlin-in-june-a-894733.html" TargetMode="External"/><Relationship Id="rId82" Type="http://schemas.openxmlformats.org/officeDocument/2006/relationships/hyperlink" Target="http://www.huffingtonpost.com/2012/05/25/new-jersey-muslims-cangry-nypd-surveillance_n_1545319.html" TargetMode="External"/><Relationship Id="rId90" Type="http://schemas.openxmlformats.org/officeDocument/2006/relationships/hyperlink" Target="http://arp.sagepub.com/content/37/2/123.short" TargetMode="External"/><Relationship Id="rId95" Type="http://schemas.openxmlformats.org/officeDocument/2006/relationships/hyperlink" Target="http://www.theguardian.com/world/2013/dec/10/data-sharing-law-enforcement-organised-chaos" TargetMode="External"/><Relationship Id="rId19" Type="http://schemas.openxmlformats.org/officeDocument/2006/relationships/hyperlink" Target="http://www.theguardian.com/commentisfree/2014/mar/25/obama-nsa-dragnet-phone-proposal-sign-off" TargetMode="External"/><Relationship Id="rId14" Type="http://schemas.openxmlformats.org/officeDocument/2006/relationships/hyperlink" Target="http://www.villagevoice.com/2011-01-19/columns/nypd-cops-training-included-an-anti-muslim-horror-flick" TargetMode="External"/><Relationship Id="rId22" Type="http://schemas.openxmlformats.org/officeDocument/2006/relationships/hyperlink" Target="http://www.theguardian.com/commentisfree/2014/mar/25/house-nsa-bill-end-bulk-collection-act-reform" TargetMode="External"/><Relationship Id="rId27" Type="http://schemas.openxmlformats.org/officeDocument/2006/relationships/hyperlink" Target="http://news.yahoo.com/outgoing-nsa-chief-wants-snooping-row-resolved-190433603.html" TargetMode="External"/><Relationship Id="rId30" Type="http://schemas.openxmlformats.org/officeDocument/2006/relationships/hyperlink" Target="http://www.washingtonpost.com/blogs/post-politics/wp/2013/06/06/transcript-dianne-feinstein-saxby-chambliss-explain-defend-nsa-phone-records-program/" TargetMode="External"/><Relationship Id="rId35" Type="http://schemas.openxmlformats.org/officeDocument/2006/relationships/hyperlink" Target="http://www.huffingtonpost.com/warren-j-blumenfeld/the-associated-press-and-terms-like-homophobia_b_2235169.html%20//" TargetMode="External"/><Relationship Id="rId43" Type="http://schemas.openxmlformats.org/officeDocument/2006/relationships/hyperlink" Target="http://www.theguardian.com/us-news/barack-obama" TargetMode="External"/><Relationship Id="rId48" Type="http://schemas.openxmlformats.org/officeDocument/2006/relationships/hyperlink" Target="http://www.wired.com/2012/10/cve/all/" TargetMode="External"/><Relationship Id="rId56" Type="http://schemas.openxmlformats.org/officeDocument/2006/relationships/hyperlink" Target="http://www.spiegel.de/international/topic/united_states/" TargetMode="External"/><Relationship Id="rId64" Type="http://schemas.openxmlformats.org/officeDocument/2006/relationships/hyperlink" Target="http://heinonline.org/HOL/Page?handle=hein.journals/margin7&amp;collection=journals&amp;page=375" TargetMode="External"/><Relationship Id="rId69" Type="http://schemas.openxmlformats.org/officeDocument/2006/relationships/hyperlink" Target="http://www.theguardian.com/world/interactive/2013/nov/01/snowden-nsa-files-surveillance-revelations-decoded" TargetMode="External"/><Relationship Id="rId77" Type="http://schemas.openxmlformats.org/officeDocument/2006/relationships/hyperlink" Target="http://aaldef.org/press-releases/press-release/new-report-launched-nypd-spyings-impact-on-american-muslims.html" TargetMode="External"/><Relationship Id="rId100" Type="http://schemas.openxmlformats.org/officeDocument/2006/relationships/hyperlink" Target="http://law.jrank.org/pages/2228/Urban-Police-Policing-minority-citizens.html" TargetMode="External"/><Relationship Id="rId105" Type="http://schemas.openxmlformats.org/officeDocument/2006/relationships/hyperlink" Target="http://www.nytimes.com/2014/09/10/us/for-small-police-departments-increasing-diversity-is-a-struggle.html" TargetMode="External"/><Relationship Id="rId113" Type="http://schemas.openxmlformats.org/officeDocument/2006/relationships/hyperlink" Target="http://www.washingtonpost.com/wp-srv/world/documents/abdulrahman-al-awlaki-birth-certificate.html" TargetMode="External"/><Relationship Id="rId118" Type="http://schemas.openxmlformats.org/officeDocument/2006/relationships/hyperlink" Target="http://www.telegraph.co.uk/news/main.jhtml?xml=/news/2006/09/02/nterr02.xml" TargetMode="External"/><Relationship Id="rId8" Type="http://schemas.openxmlformats.org/officeDocument/2006/relationships/hyperlink" Target="http://www.slate.com/id/2271931" TargetMode="External"/><Relationship Id="rId51" Type="http://schemas.openxmlformats.org/officeDocument/2006/relationships/hyperlink" Target="http://www.theguardian.com/world/2014/jul/16/white-house-iftar-obama-surveillance-muslims" TargetMode="External"/><Relationship Id="rId72" Type="http://schemas.openxmlformats.org/officeDocument/2006/relationships/hyperlink" Target="http://www.theguardian.com/technology/interactive/2013/jun/12/what-is-metadata-nsa-surveillance" TargetMode="External"/><Relationship Id="rId80" Type="http://schemas.openxmlformats.org/officeDocument/2006/relationships/hyperlink" Target="http://www.motherjones.com/politics/2011/08/fbi-terrorist-informants" TargetMode="External"/><Relationship Id="rId85" Type="http://schemas.openxmlformats.org/officeDocument/2006/relationships/hyperlink" Target="http://www.nytimes.com/2010/11/10/opinion/10iht-edschriefer.html?_r=0&amp;module=ArrowsNav&amp;contentCollection=Opinion&amp;action=keypress&amp;region=FixedLeft&amp;pgtype=article)//twemchen" TargetMode="External"/><Relationship Id="rId93" Type="http://schemas.openxmlformats.org/officeDocument/2006/relationships/hyperlink" Target="http://ir.stthomas.edu/cgi/viewcontent.cgi?article=1107&amp;context=ustlj" TargetMode="External"/><Relationship Id="rId98" Type="http://schemas.openxmlformats.org/officeDocument/2006/relationships/hyperlink" Target="https://www.ncjrs.gov/pdffiles1/nij/grants/239466.pdf" TargetMode="External"/><Relationship Id="rId121" Type="http://schemas.openxmlformats.org/officeDocument/2006/relationships/hyperlink" Target="http://www.huffingtonpost.co.uk/dr-nafeez-mosaddeq-ahmed/muslims-and-the-media_b_1682041.html%20//" TargetMode="External"/><Relationship Id="rId3" Type="http://schemas.openxmlformats.org/officeDocument/2006/relationships/settings" Target="settings.xml"/><Relationship Id="rId12" Type="http://schemas.openxmlformats.org/officeDocument/2006/relationships/hyperlink" Target="http://www.nytimes.com/2010/03/30/us/30militia.html" TargetMode="External"/><Relationship Id="rId17" Type="http://schemas.openxmlformats.org/officeDocument/2006/relationships/hyperlink" Target="http://www.theguardian.com/commentisfree/2014/mar/28/nsa-reform-american-islamophobic-surveillance-complex%20//" TargetMode="External"/><Relationship Id="rId25" Type="http://schemas.openxmlformats.org/officeDocument/2006/relationships/hyperlink" Target="http://www.theguardian.com/us-news/fbi" TargetMode="External"/><Relationship Id="rId33" Type="http://schemas.openxmlformats.org/officeDocument/2006/relationships/hyperlink" Target="http://www.academia.edu/545302/Differentiating_Islamophobia_Introducing_a_new_scale_to_measure_Islamoprejudice_and_Secular_Islam_Critique%20//" TargetMode="External"/><Relationship Id="rId38" Type="http://schemas.openxmlformats.org/officeDocument/2006/relationships/hyperlink" Target="http://www.schneier.com/essay-292.html" TargetMode="External"/><Relationship Id="rId46" Type="http://schemas.openxmlformats.org/officeDocument/2006/relationships/hyperlink" Target="http://www.theguardian.com/world/2014/jul/09/white-house-nsa-racial-slurs-training-material" TargetMode="External"/><Relationship Id="rId59" Type="http://schemas.openxmlformats.org/officeDocument/2006/relationships/hyperlink" Target="http://www.spiegel.de/international/world/ex-cia-whistleblower-snowden-on-massive-us-intelligence-leak-a-904776.html" TargetMode="External"/><Relationship Id="rId67" Type="http://schemas.openxmlformats.org/officeDocument/2006/relationships/hyperlink" Target="http://www.theguardian.com/world/interactive/2014/mar/27/nsa-bulk-data-reform-bills-compared" TargetMode="External"/><Relationship Id="rId103" Type="http://schemas.openxmlformats.org/officeDocument/2006/relationships/hyperlink" Target="http://www.huffingtonpost.com/2012/05/25/new-jersey-muslims-cangry-nypd-surveillance_n_1545319.html" TargetMode="External"/><Relationship Id="rId108" Type="http://schemas.openxmlformats.org/officeDocument/2006/relationships/hyperlink" Target="http://www.guardian.co.uk/world/2013/jun/06/nsa-phone-records-verizon-court-order" TargetMode="External"/><Relationship Id="rId116" Type="http://schemas.openxmlformats.org/officeDocument/2006/relationships/hyperlink" Target="http://www.fbi.gov/news/stories/2010/november/terror-plot-foiled" TargetMode="External"/><Relationship Id="rId20" Type="http://schemas.openxmlformats.org/officeDocument/2006/relationships/hyperlink" Target="http://www.theguardian.com/world/interactive/2013/nov/01/snowden-nsa-files-surveillance-revelations-decoded" TargetMode="External"/><Relationship Id="rId41" Type="http://schemas.openxmlformats.org/officeDocument/2006/relationships/hyperlink" Target="http://prospect.org/article/myth-model-minority" TargetMode="External"/><Relationship Id="rId54" Type="http://schemas.openxmlformats.org/officeDocument/2006/relationships/hyperlink" Target="https://www.tsa.gov/press/speeches/counterterrorism-risk-based-security-and-tsa%E2%80%99s-vision-future-aviation-security" TargetMode="External"/><Relationship Id="rId62" Type="http://schemas.openxmlformats.org/officeDocument/2006/relationships/hyperlink" Target="http://www.oxforddictionaries.com/us/definition/american_english/its" TargetMode="External"/><Relationship Id="rId70" Type="http://schemas.openxmlformats.org/officeDocument/2006/relationships/hyperlink" Target="http://www.theguardian.com/world/interactive/2013/oct/28/nsa-files-decoded-hops" TargetMode="External"/><Relationship Id="rId75" Type="http://schemas.openxmlformats.org/officeDocument/2006/relationships/hyperlink" Target="http://www.nytimes.com/2009/10/31/us/31dearborn.html?_r=0" TargetMode="External"/><Relationship Id="rId83" Type="http://schemas.openxmlformats.org/officeDocument/2006/relationships/hyperlink" Target="https://muse.jhu.edu/journals/new_centennial_review/v006/6.2salaita.pdf" TargetMode="External"/><Relationship Id="rId88" Type="http://schemas.openxmlformats.org/officeDocument/2006/relationships/hyperlink" Target="http://english.dohainstitute.org/content/9939ba30-93e0-4fc2-adcb-83072094e0ce" TargetMode="External"/><Relationship Id="rId91" Type="http://schemas.openxmlformats.org/officeDocument/2006/relationships/hyperlink" Target="http://arp.sagepub.com/content/37/2/123.short" TargetMode="External"/><Relationship Id="rId96" Type="http://schemas.openxmlformats.org/officeDocument/2006/relationships/hyperlink" Target="https://www.brennancenter.org/sites/default/files/publications/NationalSecurity_LocalPolice_web.pdf" TargetMode="External"/><Relationship Id="rId111" Type="http://schemas.openxmlformats.org/officeDocument/2006/relationships/hyperlink" Target="http://www.international.ucla.edu/news/article.asp?parentid=131351" TargetMode="External"/><Relationship Id="rId1" Type="http://schemas.openxmlformats.org/officeDocument/2006/relationships/numbering" Target="numbering.xml"/><Relationship Id="rId6" Type="http://schemas.openxmlformats.org/officeDocument/2006/relationships/hyperlink" Target="http://www.religiondispatches.org/dispatches/sarahposner/4345/republicans_silent_on_islamophobia/" TargetMode="External"/><Relationship Id="rId15" Type="http://schemas.openxmlformats.org/officeDocument/2006/relationships/hyperlink" Target="file:///C:/Under%20reported%20hate%20crimes;%20http/::www.boston.com:bostonglobe:editorial_opinion:blogs:the_angle:2010:12:hate_crime_unde.html" TargetMode="External"/><Relationship Id="rId23" Type="http://schemas.openxmlformats.org/officeDocument/2006/relationships/hyperlink" Target="http://www.theguardian.com/technology/interactive/2013/jun/12/what-is-metadata-nsa-surveillance" TargetMode="External"/><Relationship Id="rId28" Type="http://schemas.openxmlformats.org/officeDocument/2006/relationships/hyperlink" Target="http://aaldef.org/press-releases/press-release/new-report-launched-nypd-spyings-impact-on-american-muslims.html" TargetMode="External"/><Relationship Id="rId36" Type="http://schemas.openxmlformats.org/officeDocument/2006/relationships/hyperlink" Target="http://www.politico.com/blogs/media/2012/11/ap-nixes-homophobia-ethnic-cleansing-150315.html" TargetMode="External"/><Relationship Id="rId49" Type="http://schemas.openxmlformats.org/officeDocument/2006/relationships/hyperlink" Target="http://www.wired.com/2011/10/fbi-geomaps-muslims/" TargetMode="External"/><Relationship Id="rId57" Type="http://schemas.openxmlformats.org/officeDocument/2006/relationships/hyperlink" Target="http://www.spiegel.de/international/topic/barack_obama/" TargetMode="External"/><Relationship Id="rId106" Type="http://schemas.openxmlformats.org/officeDocument/2006/relationships/hyperlink" Target="http://www.theguardian.com/commentisfree/2013/jun/19/nsa-surveillance-muslim-arab-americans%20//" TargetMode="External"/><Relationship Id="rId114" Type="http://schemas.openxmlformats.org/officeDocument/2006/relationships/hyperlink" Target="http://www.aclu.org/blog/tag/nypd-muslim-surveillance" TargetMode="External"/><Relationship Id="rId119" Type="http://schemas.openxmlformats.org/officeDocument/2006/relationships/hyperlink" Target="http://www.telegraph.co.uk/news/main.jhtml?xml=/news/2006/06/03/nterr03.xml" TargetMode="External"/><Relationship Id="rId10" Type="http://schemas.openxmlformats.org/officeDocument/2006/relationships/hyperlink" Target="http://www.foxnews.com/politics/2010/08/14/obamas-support-ground-zero-mosque-draws" TargetMode="External"/><Relationship Id="rId31" Type="http://schemas.openxmlformats.org/officeDocument/2006/relationships/hyperlink" Target="http://www.motherjones.com/politics/2011/08/fbi-terrorist-informants" TargetMode="External"/><Relationship Id="rId44" Type="http://schemas.openxmlformats.org/officeDocument/2006/relationships/hyperlink" Target="https://firstlook.org/theintercept/article/2014/07/09/under-surveillance/" TargetMode="External"/><Relationship Id="rId52" Type="http://schemas.openxmlformats.org/officeDocument/2006/relationships/hyperlink" Target="http://www.officer.com/news/10634052/report-white-house-helped-pay-for-nypd-muslim-surveillance-programs%20//" TargetMode="External"/><Relationship Id="rId60" Type="http://schemas.openxmlformats.org/officeDocument/2006/relationships/hyperlink" Target="http://www.spiegel.de/international/world/realpolitik-of-henry-kissinger-making-a-comeback-under-obama-a-901195.html" TargetMode="External"/><Relationship Id="rId65" Type="http://schemas.openxmlformats.org/officeDocument/2006/relationships/hyperlink" Target="http://ir.stthomas.edu/cgi/viewcontent.cgi?article=1107&amp;context=ustlj" TargetMode="External"/><Relationship Id="rId73" Type="http://schemas.openxmlformats.org/officeDocument/2006/relationships/hyperlink" Target="http://www.kundnani.org/the-muslims-are-coming/" TargetMode="External"/><Relationship Id="rId78" Type="http://schemas.openxmlformats.org/officeDocument/2006/relationships/hyperlink" Target="http://www.start.umd.edu/news/far-right-violence-united-states-1990-2010" TargetMode="External"/><Relationship Id="rId81" Type="http://schemas.openxmlformats.org/officeDocument/2006/relationships/hyperlink" Target="http://www.brennancenter.org/publication/proposal-nypd-inspector-general" TargetMode="External"/><Relationship Id="rId86" Type="http://schemas.openxmlformats.org/officeDocument/2006/relationships/hyperlink" Target="http://raniakhalek.com/2014/01/26/how-nsa-spying-impacts-muslim-communities-and-cultivates-islamophobia/" TargetMode="External"/><Relationship Id="rId94" Type="http://schemas.openxmlformats.org/officeDocument/2006/relationships/hyperlink" Target="http://www.nytimes.com/2014/01/16/us/politics/us-to-expand-rules-limiting-use-of-profiling-by-federal-agents.html?_r=0" TargetMode="External"/><Relationship Id="rId99" Type="http://schemas.openxmlformats.org/officeDocument/2006/relationships/hyperlink" Target="http://www.progressive.org/news/2015/03/188074/black-americas-state-surveillance" TargetMode="External"/><Relationship Id="rId101" Type="http://schemas.openxmlformats.org/officeDocument/2006/relationships/hyperlink" Target="http://www.washingtonpost.com/blogs/wonkblog/wp/2014/08/14/where-minority-communities-still-have-overwhelmingly-white-police/" TargetMode="External"/><Relationship Id="rId12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politico.com/blogs/bensmith/0810/Howard_Dean_Mosque_an_affront.html" TargetMode="External"/><Relationship Id="rId13" Type="http://schemas.openxmlformats.org/officeDocument/2006/relationships/hyperlink" Target="http://www.washingtonmonthly.com/features/2011/1103.stalcup-craze.html" TargetMode="External"/><Relationship Id="rId18" Type="http://schemas.openxmlformats.org/officeDocument/2006/relationships/hyperlink" Target="http://www.theguardian.com/world/interactive/2014/mar/27/nsa-bulk-data-reform-bills-compared" TargetMode="External"/><Relationship Id="rId39" Type="http://schemas.openxmlformats.org/officeDocument/2006/relationships/hyperlink" Target="https://books.google.com/books?id=f0dcGarZj0AC&amp;pg=PA192&amp;lpg=PA192&amp;dq=model+minority+islam&amp;source=bl&amp;ots=pbOVG4ECMU&amp;sig=9zhvyJBJAVBhK9WBJQnAdzJBr3U&amp;hl=en&amp;sa=X&amp;ved=0CDAQ6AEwAmoVChMItd_zq6jixgIVgZeACh3IeABK" TargetMode="External"/><Relationship Id="rId109" Type="http://schemas.openxmlformats.org/officeDocument/2006/relationships/hyperlink" Target="http://www.aaiusa.org/pages/demographics/" TargetMode="External"/><Relationship Id="rId34" Type="http://schemas.openxmlformats.org/officeDocument/2006/relationships/hyperlink" Target="http://www.academia.edu/545302/Differentiating_Islamophobia_Introducing_a_new_scale_to_measure_Islamoprejudice_and_Secular_Islam_Critique%20//" TargetMode="External"/><Relationship Id="rId50" Type="http://schemas.openxmlformats.org/officeDocument/2006/relationships/hyperlink" Target="http://www.theguardian.com/world/2014/may/27/obama-us-afghanistan-force-2014" TargetMode="External"/><Relationship Id="rId55" Type="http://schemas.openxmlformats.org/officeDocument/2006/relationships/hyperlink" Target="http://cspc.nonprofitsoapbox.com/storage/documents/Fellows2008/Small.pdf" TargetMode="External"/><Relationship Id="rId76" Type="http://schemas.openxmlformats.org/officeDocument/2006/relationships/hyperlink" Target="http://news.yahoo.com/outgoing-nsa-chief-wants-snooping-row-resolved-190433603.html" TargetMode="External"/><Relationship Id="rId97" Type="http://schemas.openxmlformats.org/officeDocument/2006/relationships/hyperlink" Target="https://www.ncjrs.gov/pdffiles1/nij/grants/239466.pdf" TargetMode="External"/><Relationship Id="rId104" Type="http://schemas.openxmlformats.org/officeDocument/2006/relationships/hyperlink" Target="http://www.theatlantic.com/politics/archive/2013/03/the-horrifying-effects-of-nypd-ethnic-profiling-on-innocent-muslim-americans/274434/" TargetMode="External"/><Relationship Id="rId120" Type="http://schemas.openxmlformats.org/officeDocument/2006/relationships/hyperlink" Target="http://www.telegraph.co.uk/news/main.jhtml?xml=/news/2006/09/03/nterr03.xml" TargetMode="External"/><Relationship Id="rId7" Type="http://schemas.openxmlformats.org/officeDocument/2006/relationships/hyperlink" Target="http://www.politico.com/blogs/bensmith/0311/Brigitte_Gabriel_tries_to_go_mainstream.html?showall" TargetMode="External"/><Relationship Id="rId71" Type="http://schemas.openxmlformats.org/officeDocument/2006/relationships/hyperlink" Target="http://www.theguardian.com/commentisfree/2014/mar/25/house-nsa-bill-end-bulk-collection-act-reform" TargetMode="External"/><Relationship Id="rId92" Type="http://schemas.openxmlformats.org/officeDocument/2006/relationships/hyperlink" Target="http://www.tandfonline.com/doi/abs/10.1080/10811680.2011.603624" TargetMode="External"/><Relationship Id="rId2" Type="http://schemas.openxmlformats.org/officeDocument/2006/relationships/styles" Target="styles.xml"/><Relationship Id="rId29" Type="http://schemas.openxmlformats.org/officeDocument/2006/relationships/hyperlink" Target="http://www.start.umd.edu/news/far-right-violence-united-states-1990-2010" TargetMode="External"/><Relationship Id="rId24" Type="http://schemas.openxmlformats.org/officeDocument/2006/relationships/hyperlink" Target="http://www.kundnani.org/the-muslims-are-coming/" TargetMode="External"/><Relationship Id="rId40" Type="http://schemas.openxmlformats.org/officeDocument/2006/relationships/hyperlink" Target="http://prospect.org/article/myth-model-minority" TargetMode="External"/><Relationship Id="rId45" Type="http://schemas.openxmlformats.org/officeDocument/2006/relationships/hyperlink" Target="http://www.whitehouse.gov/the-press-office/2014/07/14/remarks-president-annual-iftar-dinner-july-14-2014" TargetMode="External"/><Relationship Id="rId66" Type="http://schemas.openxmlformats.org/officeDocument/2006/relationships/hyperlink" Target="http://www.theguardian.com/commentisfree/2014/mar/28/nsa-reform-american-islamophobic-surveillance-complex" TargetMode="External"/><Relationship Id="rId87" Type="http://schemas.openxmlformats.org/officeDocument/2006/relationships/hyperlink" Target="http://www.turkeyagenda.com/the-randomness-of-islamophobia-at-us-airports-1111.html%20//" TargetMode="External"/><Relationship Id="rId110" Type="http://schemas.openxmlformats.org/officeDocument/2006/relationships/hyperlink" Target="http://www.adherents.com/largecom/com_islam_usa.html" TargetMode="External"/><Relationship Id="rId115" Type="http://schemas.openxmlformats.org/officeDocument/2006/relationships/hyperlink" Target="http://www.ap.org/Index/AP-In-The-News/NYP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n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1</Pages>
  <Words>59629</Words>
  <Characters>339890</Characters>
  <Application>Microsoft Office Word</Application>
  <DocSecurity>0</DocSecurity>
  <Lines>2832</Lines>
  <Paragraphs>797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398722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Lepow</dc:creator>
  <cp:keywords>5.0</cp:keywords>
  <dc:description/>
  <cp:lastModifiedBy>Anne Lepow</cp:lastModifiedBy>
  <cp:revision>2</cp:revision>
  <dcterms:created xsi:type="dcterms:W3CDTF">2015-07-27T16:47:00Z</dcterms:created>
  <dcterms:modified xsi:type="dcterms:W3CDTF">2015-07-27T16:47:00Z</dcterms:modified>
</cp:coreProperties>
</file>