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18C0E" w14:textId="4186B3BC" w:rsidR="007D61EC" w:rsidRDefault="007D61EC" w:rsidP="008D57C7">
      <w:pPr>
        <w:pStyle w:val="Heading1"/>
      </w:pPr>
      <w:r>
        <w:t xml:space="preserve">MM Condemnation of </w:t>
      </w:r>
      <w:proofErr w:type="spellStart"/>
      <w:r>
        <w:t>Jurispudence</w:t>
      </w:r>
      <w:proofErr w:type="spellEnd"/>
      <w:r>
        <w:t xml:space="preserve"> Case </w:t>
      </w:r>
      <w:proofErr w:type="spellStart"/>
      <w:r>
        <w:t>Neg</w:t>
      </w:r>
      <w:proofErr w:type="spellEnd"/>
    </w:p>
    <w:p w14:paraId="48F6DCF0" w14:textId="694A8B97" w:rsidR="007D61EC" w:rsidRDefault="007D61EC" w:rsidP="004976E9">
      <w:pPr>
        <w:pStyle w:val="Heading2"/>
      </w:pPr>
      <w:r>
        <w:lastRenderedPageBreak/>
        <w:t>1NC Shell</w:t>
      </w:r>
    </w:p>
    <w:p w14:paraId="034AD7EF" w14:textId="77777777" w:rsidR="007D61EC" w:rsidRPr="007D61EC" w:rsidRDefault="007D61EC" w:rsidP="007D61EC"/>
    <w:p w14:paraId="5E1BAF3D" w14:textId="77777777" w:rsidR="00422ECD" w:rsidRDefault="00F13190" w:rsidP="00F13190">
      <w:pPr>
        <w:pStyle w:val="Heading3"/>
      </w:pPr>
      <w:r>
        <w:t xml:space="preserve">Framework </w:t>
      </w:r>
    </w:p>
    <w:p w14:paraId="0518083F"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Our interpretation is that an affirmative should defend curtailing federal government surveillance as the endpoint of their advocacy. This does not mandate roleplaying, immediate fiat or any particular means of impact calculus.</w:t>
      </w:r>
    </w:p>
    <w:p w14:paraId="06010DF1" w14:textId="77777777" w:rsidR="00CD4F0A" w:rsidRPr="00CD4F0A" w:rsidRDefault="00CD4F0A" w:rsidP="00CD4F0A">
      <w:pPr>
        <w:pStyle w:val="Nothing"/>
        <w:rPr>
          <w:sz w:val="18"/>
        </w:rPr>
      </w:pPr>
    </w:p>
    <w:p w14:paraId="71807ABD"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Surveillance can only be understood in relation to the agent doing the surveying – understanding federal government surveillance as unique is key or the topic becomes abstract and unlimited</w:t>
      </w:r>
    </w:p>
    <w:p w14:paraId="68F19A98" w14:textId="77777777" w:rsidR="00CD4F0A" w:rsidRPr="00DE71F4" w:rsidRDefault="00CD4F0A" w:rsidP="00CD4F0A">
      <w:pPr>
        <w:pStyle w:val="Nothing"/>
        <w:rPr>
          <w:rStyle w:val="Author-Date"/>
        </w:rPr>
      </w:pPr>
      <w:proofErr w:type="spellStart"/>
      <w:r w:rsidRPr="00DE71F4">
        <w:rPr>
          <w:rStyle w:val="Author-Date"/>
        </w:rPr>
        <w:t>Cetina</w:t>
      </w:r>
      <w:proofErr w:type="spellEnd"/>
      <w:r w:rsidRPr="00DE71F4">
        <w:rPr>
          <w:rStyle w:val="Author-Date"/>
        </w:rPr>
        <w:t xml:space="preserve"> 14</w:t>
      </w:r>
    </w:p>
    <w:p w14:paraId="17C4B5D4" w14:textId="77777777" w:rsidR="00CD4F0A" w:rsidRPr="00CD4F0A" w:rsidRDefault="00CD4F0A" w:rsidP="00CD4F0A">
      <w:pPr>
        <w:pStyle w:val="Nothing"/>
        <w:rPr>
          <w:sz w:val="16"/>
          <w:szCs w:val="16"/>
        </w:rPr>
      </w:pPr>
      <w:r w:rsidRPr="00CD4F0A">
        <w:rPr>
          <w:sz w:val="16"/>
          <w:szCs w:val="16"/>
        </w:rPr>
        <w:t>(DANIEL K. CETINA, BALANCING SECURITY AND PRIVACY IN 21ST CENTURYAMERICA: A FRAMEWORK FOR FISA COURT REFORM, 47 J. Marshall L. Rev. 1453 2013-2014, Hein)</w:t>
      </w:r>
    </w:p>
    <w:p w14:paraId="70803C1C" w14:textId="77777777" w:rsidR="00CD4F0A" w:rsidRDefault="00CD4F0A" w:rsidP="00CD4F0A">
      <w:pPr>
        <w:pStyle w:val="Nothing"/>
      </w:pPr>
    </w:p>
    <w:p w14:paraId="66AC3499" w14:textId="77777777" w:rsidR="00CD4F0A" w:rsidRDefault="00CD4F0A" w:rsidP="00CD4F0A">
      <w:pPr>
        <w:rPr>
          <w:rStyle w:val="StyleBoldUnderline"/>
        </w:rPr>
      </w:pPr>
      <w:r w:rsidRPr="00712E6E">
        <w:rPr>
          <w:rStyle w:val="StyleBoldUnderline"/>
          <w:highlight w:val="cyan"/>
        </w:rPr>
        <w:t>Any legitimate attempt to discuss and critique United States surveillance tactics necessarily demands defining exactly what surveillance is and what it entails</w:t>
      </w:r>
      <w:r w:rsidRPr="00CD4F0A">
        <w:rPr>
          <w:sz w:val="16"/>
        </w:rPr>
        <w:t xml:space="preserve">. Although discourse </w:t>
      </w:r>
      <w:r w:rsidRPr="00712E6E">
        <w:rPr>
          <w:rStyle w:val="StyleBoldUnderline"/>
          <w:highlight w:val="cyan"/>
        </w:rPr>
        <w:t>surrounding governments' intelligence and law enforcement techniques transcends any specific epoch or state</w:t>
      </w:r>
      <w:proofErr w:type="gramStart"/>
      <w:r w:rsidRPr="00712E6E">
        <w:rPr>
          <w:rStyle w:val="StyleBoldUnderline"/>
          <w:highlight w:val="cyan"/>
        </w:rPr>
        <w:t>,</w:t>
      </w:r>
      <w:r w:rsidRPr="00712E6E">
        <w:rPr>
          <w:sz w:val="16"/>
          <w:highlight w:val="cyan"/>
        </w:rPr>
        <w:t>1</w:t>
      </w:r>
      <w:r w:rsidRPr="00CD4F0A">
        <w:rPr>
          <w:sz w:val="16"/>
        </w:rPr>
        <w:t>1</w:t>
      </w:r>
      <w:proofErr w:type="gramEnd"/>
      <w:r w:rsidRPr="00CD4F0A">
        <w:rPr>
          <w:sz w:val="16"/>
        </w:rPr>
        <w:t xml:space="preserve">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r w:rsidRPr="00CD4F0A">
        <w:rPr>
          <w:sz w:val="12"/>
        </w:rPr>
        <w:t>¶</w:t>
      </w:r>
      <w:r w:rsidRPr="00CD4F0A">
        <w:rPr>
          <w:sz w:val="16"/>
        </w:rPr>
        <w:t xml:space="preserve"> While the prospect of governmental surveillance seems to implicitly suggest a quasi-Orwellian dystopia</w:t>
      </w:r>
      <w:proofErr w:type="gramStart"/>
      <w:r w:rsidRPr="00CD4F0A">
        <w:rPr>
          <w:sz w:val="16"/>
        </w:rPr>
        <w:t>,16</w:t>
      </w:r>
      <w:proofErr w:type="gramEnd"/>
      <w:r w:rsidRPr="00CD4F0A">
        <w:rPr>
          <w:sz w:val="16"/>
        </w:rPr>
        <w:t xml:space="preserve">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 Surveillance involves and encompasses many topics and practices, both abstract and practical</w:t>
      </w:r>
      <w:proofErr w:type="gramStart"/>
      <w:r w:rsidRPr="00CD4F0A">
        <w:rPr>
          <w:sz w:val="16"/>
        </w:rPr>
        <w:t>,20</w:t>
      </w:r>
      <w:proofErr w:type="gramEnd"/>
      <w:r w:rsidRPr="00CD4F0A">
        <w:rPr>
          <w:sz w:val="16"/>
        </w:rPr>
        <w:t xml:space="preserve"> but it primarily involves power relationships. 2 1 Specifically, surveillance is "the focused, systematic and routine attention to personal details for purposes of influence, management, protection or direction."22 Surveillance can target a modern society's numerous communications networks, 28 which exist to send and receive information. 24 The communications include both envelope information and content information, distinct categories that draw varying degrees of interest from the surveillance authority. 25</w:t>
      </w:r>
      <w:r w:rsidRPr="00CD4F0A">
        <w:rPr>
          <w:sz w:val="12"/>
        </w:rPr>
        <w:t>¶</w:t>
      </w:r>
      <w:r w:rsidRPr="00CD4F0A">
        <w:rPr>
          <w:sz w:val="16"/>
        </w:rPr>
        <w:t xml:space="preserve"> But surveillance is not strictly the province of the federal government. 26 Indeed, state and local governments have their own surveillance practices, as do </w:t>
      </w:r>
      <w:proofErr w:type="gramStart"/>
      <w:r w:rsidRPr="00CD4F0A">
        <w:rPr>
          <w:sz w:val="16"/>
        </w:rPr>
        <w:t>private corporations, which routinely use surveillance data to determine purchasing trends and calibrate advertising, especially through such social media sites as Facebook.28 Surveillance, therefore, transcends</w:t>
      </w:r>
      <w:proofErr w:type="gramEnd"/>
      <w:r w:rsidRPr="00CD4F0A">
        <w:rPr>
          <w:sz w:val="16"/>
        </w:rPr>
        <w:t xml:space="preserve"> the boundary between the private sector and the public sector. 29</w:t>
      </w:r>
      <w:r w:rsidRPr="00CD4F0A">
        <w:rPr>
          <w:sz w:val="12"/>
        </w:rPr>
        <w:t>¶</w:t>
      </w:r>
      <w:r w:rsidRPr="00CD4F0A">
        <w:rPr>
          <w:sz w:val="16"/>
        </w:rPr>
        <w:t xml:space="preserve"> </w:t>
      </w:r>
      <w:r w:rsidRPr="00CD4F0A">
        <w:rPr>
          <w:rStyle w:val="StyleBoldUnderline"/>
        </w:rPr>
        <w:t xml:space="preserve">The focus here, however, is on federal governmental surveillance. It </w:t>
      </w:r>
      <w:r w:rsidRPr="00712E6E">
        <w:rPr>
          <w:rStyle w:val="StyleBoldUnderline"/>
          <w:highlight w:val="cyan"/>
        </w:rPr>
        <w:t>is therefore critical to understand from where the federal government derives its authority to monitor and analyze communications networks.</w:t>
      </w:r>
    </w:p>
    <w:p w14:paraId="5591F9A0" w14:textId="77777777" w:rsidR="00CD4F0A" w:rsidRDefault="00CD4F0A" w:rsidP="00CD4F0A">
      <w:pPr>
        <w:rPr>
          <w:rStyle w:val="StyleBoldUnderline"/>
        </w:rPr>
      </w:pPr>
    </w:p>
    <w:p w14:paraId="6FCEAFFC" w14:textId="776AC199" w:rsidR="00CD4F0A" w:rsidRPr="00CD4F0A" w:rsidRDefault="00CD4F0A" w:rsidP="00CD4F0A">
      <w:pPr>
        <w:rPr>
          <w:rFonts w:asciiTheme="minorHAnsi" w:hAnsiTheme="minorHAnsi"/>
          <w:b/>
          <w:sz w:val="24"/>
          <w:u w:val="single"/>
        </w:rPr>
      </w:pPr>
      <w:r w:rsidRPr="00CD4F0A">
        <w:rPr>
          <w:rFonts w:asciiTheme="minorHAnsi" w:hAnsiTheme="minorHAnsi"/>
          <w:b/>
          <w:sz w:val="24"/>
        </w:rPr>
        <w:t xml:space="preserve">The </w:t>
      </w:r>
      <w:proofErr w:type="spellStart"/>
      <w:r w:rsidRPr="00CD4F0A">
        <w:rPr>
          <w:rFonts w:asciiTheme="minorHAnsi" w:hAnsiTheme="minorHAnsi"/>
          <w:b/>
          <w:sz w:val="24"/>
        </w:rPr>
        <w:t>Aff</w:t>
      </w:r>
      <w:proofErr w:type="spellEnd"/>
      <w:r w:rsidRPr="00CD4F0A">
        <w:rPr>
          <w:rFonts w:asciiTheme="minorHAnsi" w:hAnsiTheme="minorHAnsi"/>
          <w:b/>
          <w:sz w:val="24"/>
        </w:rPr>
        <w:t xml:space="preserve"> undermines the ability to have a limited and stable number of Affirmatives to prepare against. The</w:t>
      </w:r>
      <w:r w:rsidRPr="00CD4F0A">
        <w:rPr>
          <w:rFonts w:asciiTheme="minorHAnsi" w:hAnsiTheme="minorHAnsi"/>
          <w:b/>
          <w:sz w:val="24"/>
          <w:u w:val="single"/>
        </w:rPr>
        <w:t xml:space="preserve"> link magnitude </w:t>
      </w:r>
      <w:r w:rsidRPr="00CD4F0A">
        <w:rPr>
          <w:rFonts w:asciiTheme="minorHAnsi" w:hAnsiTheme="minorHAnsi"/>
          <w:b/>
          <w:sz w:val="24"/>
        </w:rPr>
        <w:t xml:space="preserve">is high. Their affirmative prevents arguments about ____. </w:t>
      </w:r>
    </w:p>
    <w:p w14:paraId="75C7C3C6"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This is a reason to vote negative.</w:t>
      </w:r>
    </w:p>
    <w:p w14:paraId="0BAE7FC4"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14:paraId="406826FE" w14:textId="77777777" w:rsidR="00CD4F0A" w:rsidRPr="00CD4F0A" w:rsidRDefault="00CD4F0A" w:rsidP="00CD4F0A">
      <w:pPr>
        <w:pStyle w:val="Nothing"/>
        <w:rPr>
          <w:rFonts w:asciiTheme="minorHAnsi" w:hAnsiTheme="minorHAnsi"/>
          <w:b/>
          <w:sz w:val="24"/>
          <w:szCs w:val="24"/>
        </w:rPr>
      </w:pPr>
    </w:p>
    <w:p w14:paraId="76ACBF3A"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 xml:space="preserve">Second is </w:t>
      </w:r>
      <w:r w:rsidRPr="00CD4F0A">
        <w:rPr>
          <w:rStyle w:val="DebateUnderline"/>
          <w:rFonts w:asciiTheme="minorHAnsi" w:hAnsiTheme="minorHAnsi"/>
        </w:rPr>
        <w:t>substantive side bias</w:t>
      </w:r>
    </w:p>
    <w:p w14:paraId="5C3115EB"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 xml:space="preserve">Not defending the clear actor and mechanism of the resolution produces a </w:t>
      </w:r>
      <w:r w:rsidRPr="00CD4F0A">
        <w:rPr>
          <w:rStyle w:val="DebateUnderline"/>
          <w:rFonts w:asciiTheme="minorHAnsi" w:hAnsiTheme="minorHAnsi"/>
        </w:rPr>
        <w:t>substantive side bias</w:t>
      </w:r>
      <w:r w:rsidRPr="00CD4F0A">
        <w:rPr>
          <w:rFonts w:asciiTheme="minorHAnsi" w:hAnsiTheme="minorHAnsi"/>
          <w:sz w:val="24"/>
        </w:rPr>
        <w:t>.</w:t>
      </w:r>
    </w:p>
    <w:p w14:paraId="6222D054"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 xml:space="preserve">They have the ability to </w:t>
      </w:r>
      <w:proofErr w:type="spellStart"/>
      <w:r w:rsidRPr="00CD4F0A">
        <w:rPr>
          <w:rFonts w:asciiTheme="minorHAnsi" w:hAnsiTheme="minorHAnsi"/>
          <w:sz w:val="24"/>
        </w:rPr>
        <w:t>recontextualize</w:t>
      </w:r>
      <w:proofErr w:type="spellEnd"/>
      <w:r w:rsidRPr="00CD4F0A">
        <w:rPr>
          <w:rFonts w:asciiTheme="minorHAnsi" w:hAnsiTheme="minorHAnsi"/>
          <w:sz w:val="24"/>
        </w:rPr>
        <w:t xml:space="preserve"> link arguments, shift focus to different proscriptive claims of the 1AC while using traditional competition standards like perms to make non-absolutist disagreements irrelevant. </w:t>
      </w:r>
    </w:p>
    <w:p w14:paraId="2F809F52"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 xml:space="preserve">The first impact to </w:t>
      </w:r>
      <w:proofErr w:type="spellStart"/>
      <w:r w:rsidRPr="00CD4F0A">
        <w:rPr>
          <w:rFonts w:asciiTheme="minorHAnsi" w:hAnsiTheme="minorHAnsi"/>
          <w:sz w:val="24"/>
        </w:rPr>
        <w:t>Aff</w:t>
      </w:r>
      <w:proofErr w:type="spellEnd"/>
      <w:r w:rsidRPr="00CD4F0A">
        <w:rPr>
          <w:rFonts w:asciiTheme="minorHAnsi" w:hAnsiTheme="minorHAnsi"/>
          <w:sz w:val="24"/>
        </w:rPr>
        <w:t xml:space="preserve"> </w:t>
      </w:r>
      <w:proofErr w:type="gramStart"/>
      <w:r w:rsidRPr="00CD4F0A">
        <w:rPr>
          <w:rFonts w:asciiTheme="minorHAnsi" w:hAnsiTheme="minorHAnsi"/>
          <w:sz w:val="24"/>
        </w:rPr>
        <w:t>sides</w:t>
      </w:r>
      <w:proofErr w:type="gramEnd"/>
      <w:r w:rsidRPr="00CD4F0A">
        <w:rPr>
          <w:rFonts w:asciiTheme="minorHAnsi" w:hAnsiTheme="minorHAnsi"/>
          <w:sz w:val="24"/>
        </w:rPr>
        <w:t xml:space="preserve"> bias is </w:t>
      </w:r>
      <w:r w:rsidRPr="00CD4F0A">
        <w:rPr>
          <w:rStyle w:val="DebateUnderline"/>
          <w:rFonts w:asciiTheme="minorHAnsi" w:hAnsiTheme="minorHAnsi"/>
        </w:rPr>
        <w:t>absolutism</w:t>
      </w:r>
      <w:r w:rsidRPr="00CD4F0A">
        <w:rPr>
          <w:rFonts w:asciiTheme="minorHAnsi" w:hAnsiTheme="minorHAnsi"/>
          <w:sz w:val="24"/>
        </w:rPr>
        <w:t xml:space="preserve"> – their </w:t>
      </w:r>
      <w:proofErr w:type="spellStart"/>
      <w:r w:rsidRPr="00CD4F0A">
        <w:rPr>
          <w:rFonts w:asciiTheme="minorHAnsi" w:hAnsiTheme="minorHAnsi"/>
          <w:sz w:val="24"/>
        </w:rPr>
        <w:t>interp</w:t>
      </w:r>
      <w:proofErr w:type="spellEnd"/>
      <w:r w:rsidRPr="00CD4F0A">
        <w:rPr>
          <w:rFonts w:asciiTheme="minorHAnsi" w:hAnsiTheme="minorHAnsi"/>
          <w:sz w:val="24"/>
        </w:rPr>
        <w:t xml:space="preserve"> creates bad debates where negatives are forced into the absolutist positions like cap and </w:t>
      </w:r>
      <w:proofErr w:type="spellStart"/>
      <w:r w:rsidRPr="00CD4F0A">
        <w:rPr>
          <w:rFonts w:asciiTheme="minorHAnsi" w:hAnsiTheme="minorHAnsi"/>
          <w:sz w:val="24"/>
        </w:rPr>
        <w:t>Baudrillard</w:t>
      </w:r>
      <w:proofErr w:type="spellEnd"/>
      <w:r w:rsidRPr="00CD4F0A">
        <w:rPr>
          <w:rFonts w:asciiTheme="minorHAnsi" w:hAnsiTheme="minorHAnsi"/>
          <w:sz w:val="24"/>
        </w:rPr>
        <w:t xml:space="preserve">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14:paraId="0EB098FE"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 xml:space="preserve">Second, it undermines </w:t>
      </w:r>
      <w:r w:rsidRPr="00CD4F0A">
        <w:rPr>
          <w:rStyle w:val="DebateUnderline"/>
          <w:rFonts w:asciiTheme="minorHAnsi" w:hAnsiTheme="minorHAnsi"/>
        </w:rPr>
        <w:t xml:space="preserve">research </w:t>
      </w:r>
      <w:r w:rsidRPr="00CD4F0A">
        <w:rPr>
          <w:rFonts w:asciiTheme="minorHAnsi" w:hAnsiTheme="minorHAnsi"/>
          <w:sz w:val="24"/>
        </w:rPr>
        <w:t xml:space="preserve">– </w:t>
      </w:r>
      <w:proofErr w:type="spellStart"/>
      <w:r w:rsidRPr="00CD4F0A">
        <w:rPr>
          <w:rFonts w:asciiTheme="minorHAnsi" w:hAnsiTheme="minorHAnsi"/>
          <w:sz w:val="24"/>
        </w:rPr>
        <w:t>Aff</w:t>
      </w:r>
      <w:proofErr w:type="spellEnd"/>
      <w:r w:rsidRPr="00CD4F0A">
        <w:rPr>
          <w:rFonts w:asciiTheme="minorHAnsi" w:hAnsiTheme="minorHAnsi"/>
          <w:sz w:val="24"/>
        </w:rPr>
        <w:t xml:space="preserve"> has an incentive to constantly break new </w:t>
      </w:r>
      <w:proofErr w:type="spellStart"/>
      <w:r w:rsidRPr="00CD4F0A">
        <w:rPr>
          <w:rFonts w:asciiTheme="minorHAnsi" w:hAnsiTheme="minorHAnsi"/>
          <w:sz w:val="24"/>
        </w:rPr>
        <w:t>affs</w:t>
      </w:r>
      <w:proofErr w:type="spellEnd"/>
      <w:r w:rsidRPr="00CD4F0A">
        <w:rPr>
          <w:rFonts w:asciiTheme="minorHAnsi" w:hAnsiTheme="minorHAnsi"/>
          <w:sz w:val="24"/>
        </w:rPr>
        <w:t xml:space="preserve"> at every tournament making any real attempt at engagement irrelevant and decreasing the quality of all debates. They don’t spur engagement and exploration cause there are so many teams reading so many </w:t>
      </w:r>
      <w:proofErr w:type="spellStart"/>
      <w:r w:rsidRPr="00CD4F0A">
        <w:rPr>
          <w:rFonts w:asciiTheme="minorHAnsi" w:hAnsiTheme="minorHAnsi"/>
          <w:sz w:val="24"/>
        </w:rPr>
        <w:t>Affs</w:t>
      </w:r>
      <w:proofErr w:type="spellEnd"/>
      <w:r w:rsidRPr="00CD4F0A">
        <w:rPr>
          <w:rFonts w:asciiTheme="minorHAnsi" w:hAnsiTheme="minorHAnsi"/>
          <w:sz w:val="24"/>
        </w:rPr>
        <w:t xml:space="preserve">, the only way to respond it with generics. The </w:t>
      </w:r>
      <w:proofErr w:type="spellStart"/>
      <w:r w:rsidRPr="00CD4F0A">
        <w:rPr>
          <w:rFonts w:asciiTheme="minorHAnsi" w:hAnsiTheme="minorHAnsi"/>
          <w:sz w:val="24"/>
        </w:rPr>
        <w:t>Aff</w:t>
      </w:r>
      <w:proofErr w:type="spellEnd"/>
      <w:r w:rsidRPr="00CD4F0A">
        <w:rPr>
          <w:rFonts w:asciiTheme="minorHAnsi" w:hAnsiTheme="minorHAnsi"/>
          <w:sz w:val="24"/>
        </w:rPr>
        <w:t xml:space="preserve"> is conversely incentivized to pick a body of literature with very little negative literature and a </w:t>
      </w:r>
      <w:proofErr w:type="spellStart"/>
      <w:r w:rsidRPr="00CD4F0A">
        <w:rPr>
          <w:rFonts w:asciiTheme="minorHAnsi" w:hAnsiTheme="minorHAnsi"/>
          <w:sz w:val="24"/>
        </w:rPr>
        <w:t>prolif</w:t>
      </w:r>
      <w:proofErr w:type="spellEnd"/>
      <w:r w:rsidRPr="00CD4F0A">
        <w:rPr>
          <w:rFonts w:asciiTheme="minorHAnsi" w:hAnsiTheme="minorHAnsi"/>
          <w:sz w:val="24"/>
        </w:rPr>
        <w:t xml:space="preserve"> of </w:t>
      </w:r>
      <w:proofErr w:type="spellStart"/>
      <w:r w:rsidRPr="00CD4F0A">
        <w:rPr>
          <w:rFonts w:asciiTheme="minorHAnsi" w:hAnsiTheme="minorHAnsi"/>
          <w:sz w:val="24"/>
        </w:rPr>
        <w:t>aff</w:t>
      </w:r>
      <w:proofErr w:type="spellEnd"/>
      <w:r w:rsidRPr="00CD4F0A">
        <w:rPr>
          <w:rFonts w:asciiTheme="minorHAnsi" w:hAnsiTheme="minorHAnsi"/>
          <w:sz w:val="24"/>
        </w:rPr>
        <w:t xml:space="preserve"> advocacies based on single articles or created phrases. There is no incentive to produce detailed strategies because academic disagreements in the literature are minute and easily wished away by perms or </w:t>
      </w:r>
      <w:proofErr w:type="spellStart"/>
      <w:r w:rsidRPr="00CD4F0A">
        <w:rPr>
          <w:rFonts w:asciiTheme="minorHAnsi" w:hAnsiTheme="minorHAnsi"/>
          <w:sz w:val="24"/>
        </w:rPr>
        <w:t>Aff</w:t>
      </w:r>
      <w:proofErr w:type="spellEnd"/>
      <w:r w:rsidRPr="00CD4F0A">
        <w:rPr>
          <w:rFonts w:asciiTheme="minorHAnsi" w:hAnsiTheme="minorHAnsi"/>
          <w:sz w:val="24"/>
        </w:rPr>
        <w:t xml:space="preserve"> changes.</w:t>
      </w:r>
    </w:p>
    <w:p w14:paraId="27EA136E" w14:textId="77777777" w:rsidR="00CD4F0A" w:rsidRPr="00CD4F0A" w:rsidRDefault="00CD4F0A" w:rsidP="00CD4F0A">
      <w:pPr>
        <w:pStyle w:val="Nothing"/>
        <w:rPr>
          <w:rFonts w:asciiTheme="minorHAnsi" w:hAnsiTheme="minorHAnsi"/>
          <w:b/>
          <w:sz w:val="24"/>
          <w:szCs w:val="24"/>
        </w:rPr>
      </w:pPr>
    </w:p>
    <w:p w14:paraId="59F81D8E" w14:textId="77777777" w:rsidR="00CD4F0A" w:rsidRPr="00CD4F0A" w:rsidRDefault="00CD4F0A" w:rsidP="00CD4F0A">
      <w:pPr>
        <w:pStyle w:val="Heading4"/>
        <w:rPr>
          <w:rFonts w:asciiTheme="minorHAnsi" w:hAnsiTheme="minorHAnsi"/>
          <w:sz w:val="24"/>
        </w:rPr>
      </w:pPr>
      <w:r w:rsidRPr="00CD4F0A">
        <w:rPr>
          <w:rFonts w:asciiTheme="minorHAnsi" w:hAnsiTheme="minorHAnsi"/>
          <w:sz w:val="24"/>
        </w:rPr>
        <w:t>And we have an external impact – Sufficient research-based preparation and debates focused on detailed points of disagreement are key to political effectiveness</w:t>
      </w:r>
    </w:p>
    <w:p w14:paraId="35E2E11F" w14:textId="77777777" w:rsidR="00CD4F0A" w:rsidRDefault="00CD4F0A" w:rsidP="00CD4F0A">
      <w:pPr>
        <w:pStyle w:val="Cites"/>
        <w:rPr>
          <w:rStyle w:val="Author-Date"/>
        </w:rPr>
      </w:pPr>
      <w:r w:rsidRPr="00A70B70">
        <w:rPr>
          <w:rStyle w:val="Author-Date"/>
        </w:rPr>
        <w:t>Gutting</w:t>
      </w:r>
      <w:r>
        <w:rPr>
          <w:rStyle w:val="Author-Date"/>
        </w:rPr>
        <w:t xml:space="preserve"> 13</w:t>
      </w:r>
      <w:r w:rsidRPr="00A70B70">
        <w:rPr>
          <w:rStyle w:val="Author-Date"/>
        </w:rPr>
        <w:t xml:space="preserve"> </w:t>
      </w:r>
    </w:p>
    <w:p w14:paraId="1E92AC13" w14:textId="5BE34265" w:rsidR="00CD4F0A" w:rsidRPr="00CD4F0A" w:rsidRDefault="00CD4F0A" w:rsidP="00CD4F0A">
      <w:pPr>
        <w:pStyle w:val="Cites"/>
        <w:rPr>
          <w:sz w:val="16"/>
          <w:szCs w:val="16"/>
        </w:rPr>
      </w:pPr>
      <w:r w:rsidRPr="00CD4F0A">
        <w:rPr>
          <w:sz w:val="16"/>
          <w:szCs w:val="16"/>
        </w:rPr>
        <w:t>(</w:t>
      </w:r>
      <w:proofErr w:type="gramStart"/>
      <w:r w:rsidRPr="00CD4F0A">
        <w:rPr>
          <w:sz w:val="16"/>
          <w:szCs w:val="16"/>
        </w:rPr>
        <w:t>professor</w:t>
      </w:r>
      <w:proofErr w:type="gramEnd"/>
      <w:r w:rsidRPr="00CD4F0A">
        <w:rPr>
          <w:sz w:val="16"/>
          <w:szCs w:val="16"/>
        </w:rPr>
        <w:t xml:space="preserve"> of philosophy at the University of Notre Dame) </w:t>
      </w:r>
    </w:p>
    <w:p w14:paraId="7BE0266C" w14:textId="77777777" w:rsidR="00CD4F0A" w:rsidRPr="00CD4F0A" w:rsidRDefault="00CD4F0A" w:rsidP="00CD4F0A">
      <w:pPr>
        <w:pStyle w:val="Cites"/>
        <w:rPr>
          <w:sz w:val="16"/>
          <w:szCs w:val="16"/>
        </w:rPr>
      </w:pPr>
      <w:r w:rsidRPr="00CD4F0A">
        <w:rPr>
          <w:sz w:val="16"/>
          <w:szCs w:val="16"/>
        </w:rPr>
        <w:t>(Gary, Feb 19, A Great Debate</w:t>
      </w:r>
      <w:proofErr w:type="gramStart"/>
      <w:r w:rsidRPr="00CD4F0A">
        <w:rPr>
          <w:sz w:val="16"/>
          <w:szCs w:val="16"/>
        </w:rPr>
        <w:t>,  http</w:t>
      </w:r>
      <w:proofErr w:type="gramEnd"/>
      <w:r w:rsidRPr="00CD4F0A">
        <w:rPr>
          <w:sz w:val="16"/>
          <w:szCs w:val="16"/>
        </w:rPr>
        <w:t>://opinionator.blogs.nytimes.com/2013/02/19/a-great-debate/?emc=eta1)</w:t>
      </w:r>
    </w:p>
    <w:p w14:paraId="612EEF0C" w14:textId="77777777" w:rsidR="00CD4F0A" w:rsidRPr="00A70B70" w:rsidRDefault="00CD4F0A" w:rsidP="00CD4F0A">
      <w:pPr>
        <w:pStyle w:val="Nothing"/>
      </w:pPr>
    </w:p>
    <w:p w14:paraId="3B5AED6F" w14:textId="353C1A70" w:rsidR="00CD4F0A" w:rsidRPr="00C92506" w:rsidRDefault="00CD4F0A" w:rsidP="00CD4F0A">
      <w:pPr>
        <w:rPr>
          <w:sz w:val="16"/>
        </w:rPr>
      </w:pPr>
      <w:r w:rsidRPr="00C92506">
        <w:rPr>
          <w:sz w:val="16"/>
        </w:rPr>
        <w:t xml:space="preserve">This is the year of what should be a decisive debate on our country’s spending and debt. But our </w:t>
      </w:r>
      <w:r w:rsidRPr="00C92506">
        <w:rPr>
          <w:rStyle w:val="StyleBoldUnderline"/>
        </w:rPr>
        <w:t>political “debates” seldom deserve the name</w:t>
      </w:r>
      <w:r w:rsidRPr="00C92506">
        <w:rPr>
          <w:sz w:val="16"/>
        </w:rP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r w:rsidR="00C92506" w:rsidRPr="00C92506">
        <w:rPr>
          <w:sz w:val="12"/>
        </w:rPr>
        <w:t>¶</w:t>
      </w:r>
      <w:r w:rsidRPr="00C92506">
        <w:rPr>
          <w:sz w:val="16"/>
        </w:rPr>
        <w:t xml:space="preserve"> </w:t>
      </w:r>
      <w:proofErr w:type="gramStart"/>
      <w:r w:rsidRPr="00C92506">
        <w:rPr>
          <w:sz w:val="16"/>
        </w:rPr>
        <w:t>Such</w:t>
      </w:r>
      <w:proofErr w:type="gramEnd"/>
      <w:r w:rsidRPr="00C92506">
        <w:rPr>
          <w:sz w:val="16"/>
        </w:rPr>
        <w:t xml:space="preserve"> volleys still don’t even amount to arguments: they don’t put forward generally accepted premises that support a conclusion. </w:t>
      </w:r>
      <w:r w:rsidRPr="00712E6E">
        <w:rPr>
          <w:rStyle w:val="StyleBoldUnderline"/>
          <w:highlight w:val="cyan"/>
        </w:rPr>
        <w:t>Full-scale speeches by politicians are seldom much more than collections of such slogans and factoids, hung on a string of platitudes.</w:t>
      </w:r>
      <w:r w:rsidRPr="00C92506">
        <w:rPr>
          <w:sz w:val="16"/>
        </w:rPr>
        <w:t xml:space="preserve"> Despite the name, candidates’ pre-election debates are exercises in looking authoritative, imposing their talking points on the questions, avoiding gaffes, and embarrassing their opponents with “zingers” (the historic paradigm: “There you go again.”)</w:t>
      </w:r>
      <w:proofErr w:type="gramStart"/>
      <w:r w:rsidRPr="00C92506">
        <w:rPr>
          <w:sz w:val="16"/>
        </w:rPr>
        <w:t>.</w:t>
      </w:r>
      <w:proofErr w:type="gramEnd"/>
      <w:r w:rsidR="00C92506" w:rsidRPr="00C92506">
        <w:rPr>
          <w:sz w:val="12"/>
        </w:rPr>
        <w:t>¶</w:t>
      </w:r>
      <w:r w:rsidRPr="00C92506">
        <w:rPr>
          <w:sz w:val="16"/>
        </w:rPr>
        <w:t xml:space="preserve"> </w:t>
      </w:r>
      <w:proofErr w:type="gramStart"/>
      <w:r w:rsidRPr="00C92506">
        <w:rPr>
          <w:sz w:val="16"/>
        </w:rPr>
        <w:t>There</w:t>
      </w:r>
      <w:proofErr w:type="gramEnd"/>
      <w:r w:rsidRPr="00C92506">
        <w:rPr>
          <w:sz w:val="16"/>
        </w:rPr>
        <w:t xml:space="preserve"> is a high level of political discussion in the editorials and op-eds of national newspapers and magazines as well as on a number of blogs, with positions often carefully formulated and supported with argument and evidence. But even here </w:t>
      </w:r>
      <w:r w:rsidRPr="00712E6E">
        <w:rPr>
          <w:rStyle w:val="StyleBoldUnderline"/>
          <w:highlight w:val="cyan"/>
        </w:rPr>
        <w:t>we seldom see a direct and sustained confrontation of rival positions through the dialectic of assertion, critique, response and counter-critique</w:t>
      </w:r>
      <w:r w:rsidRPr="00C92506">
        <w:rPr>
          <w:sz w:val="16"/>
        </w:rPr>
        <w:t>. Such exchanges occur frequently in our law courts (for example, oral arguments before the Supreme Court) and in discussions of scientific papers. But they are not a significant part of our deliberations about public policy. As a result, partisans typically remain safe in their ideological worlds, convincing themselves that they hold to obvious truths, while their opponents must be either knaves or fools — with no need to think through the strengths of their rivals’ positions or the weaknesses of their own</w:t>
      </w:r>
      <w:proofErr w:type="gramStart"/>
      <w:r w:rsidRPr="00C92506">
        <w:rPr>
          <w:sz w:val="16"/>
        </w:rPr>
        <w:t>.</w:t>
      </w:r>
      <w:r w:rsidR="00C92506" w:rsidRPr="00C92506">
        <w:rPr>
          <w:sz w:val="12"/>
        </w:rPr>
        <w:t>¶</w:t>
      </w:r>
      <w:proofErr w:type="gramEnd"/>
      <w:r w:rsidRPr="00C92506">
        <w:rPr>
          <w:sz w:val="16"/>
        </w:rPr>
        <w:t xml:space="preserve"> Is there any way to make genuine debates — sustained back-and-forth exchanges, meeting high intellectual standards but still widely accessible — part of our political culture?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roofErr w:type="gramStart"/>
      <w:r w:rsidRPr="00C92506">
        <w:rPr>
          <w:sz w:val="16"/>
        </w:rPr>
        <w:t>?</w:t>
      </w:r>
      <w:r w:rsidR="00C92506" w:rsidRPr="00C92506">
        <w:rPr>
          <w:sz w:val="12"/>
        </w:rPr>
        <w:t>¶</w:t>
      </w:r>
      <w:proofErr w:type="gramEnd"/>
      <w:r w:rsidRPr="00C92506">
        <w:rPr>
          <w:sz w:val="16"/>
        </w:rPr>
        <w:t xml:space="preserve"> A first condition is that the debates be focused on specific points of major disagreement. Not, “How can we improve our economy?” but “Will tax cuts for the wealthy or stimulus spending on infrastructure do more to improve our economy?” This will prevent vague statements of principle that don’t address the real issues at stake</w:t>
      </w:r>
      <w:proofErr w:type="gramStart"/>
      <w:r w:rsidRPr="00C92506">
        <w:rPr>
          <w:sz w:val="16"/>
        </w:rPr>
        <w:t>.</w:t>
      </w:r>
      <w:r w:rsidR="00C92506" w:rsidRPr="00C92506">
        <w:rPr>
          <w:sz w:val="12"/>
        </w:rPr>
        <w:t>¶</w:t>
      </w:r>
      <w:proofErr w:type="gramEnd"/>
      <w:r w:rsidRPr="00C92506">
        <w:rPr>
          <w:sz w:val="16"/>
        </w:rPr>
        <w:t xml:space="preserve"> Another issue is the medium of the debate. Written discussions, in print or online could be easily arranged, but personal encounters are more vivid and will better engage public attention. </w:t>
      </w:r>
      <w:r w:rsidRPr="00C92506">
        <w:rPr>
          <w:rStyle w:val="StyleBoldUnderline"/>
        </w:rPr>
        <w:t xml:space="preserve">They should not, however, </w:t>
      </w:r>
      <w:r w:rsidRPr="00712E6E">
        <w:rPr>
          <w:rStyle w:val="StyleBoldUnderline"/>
          <w:highlight w:val="cyan"/>
        </w:rPr>
        <w:t xml:space="preserve">be merely extemporaneous events, where too much will depend on </w:t>
      </w:r>
      <w:proofErr w:type="gramStart"/>
      <w:r w:rsidRPr="00712E6E">
        <w:rPr>
          <w:rStyle w:val="StyleBoldUnderline"/>
          <w:highlight w:val="cyan"/>
        </w:rPr>
        <w:t>quick-thinking</w:t>
      </w:r>
      <w:proofErr w:type="gramEnd"/>
      <w:r w:rsidRPr="00712E6E">
        <w:rPr>
          <w:rStyle w:val="StyleBoldUnderline"/>
          <w:highlight w:val="cyan"/>
        </w:rPr>
        <w:t xml:space="preserve"> and an engaging manner</w:t>
      </w:r>
      <w:r w:rsidRPr="00C92506">
        <w:rPr>
          <w:rStyle w:val="StyleBoldUnderline"/>
        </w:rPr>
        <w:t>. We want remarks to be carefully prepared and open to considered responses</w:t>
      </w:r>
      <w:r w:rsidRPr="00C92506">
        <w:rPr>
          <w:sz w:val="16"/>
        </w:rPr>
        <w:t>.</w:t>
      </w:r>
    </w:p>
    <w:p w14:paraId="2A539683" w14:textId="77777777" w:rsidR="00CD4F0A" w:rsidRDefault="00CD4F0A" w:rsidP="00CD4F0A">
      <w:pPr>
        <w:pStyle w:val="Nothing"/>
      </w:pPr>
    </w:p>
    <w:p w14:paraId="63C1FB9A" w14:textId="4289F7AF" w:rsidR="00CD4F0A" w:rsidRPr="00FA6426" w:rsidRDefault="00CD4F0A" w:rsidP="00CD4F0A">
      <w:pPr>
        <w:pStyle w:val="Heading4"/>
        <w:rPr>
          <w:rFonts w:asciiTheme="minorHAnsi" w:hAnsiTheme="minorHAnsi"/>
          <w:sz w:val="24"/>
        </w:rPr>
      </w:pPr>
      <w:r w:rsidRPr="00FA6426">
        <w:rPr>
          <w:rFonts w:asciiTheme="minorHAnsi" w:hAnsiTheme="minorHAnsi"/>
          <w:sz w:val="24"/>
        </w:rPr>
        <w:t xml:space="preserve">This guts any educational potential of the </w:t>
      </w:r>
      <w:proofErr w:type="spellStart"/>
      <w:r w:rsidRPr="00FA6426">
        <w:rPr>
          <w:rFonts w:asciiTheme="minorHAnsi" w:hAnsiTheme="minorHAnsi"/>
          <w:sz w:val="24"/>
        </w:rPr>
        <w:t>aff</w:t>
      </w:r>
      <w:proofErr w:type="spellEnd"/>
      <w:r w:rsidRPr="00FA6426">
        <w:rPr>
          <w:rFonts w:asciiTheme="minorHAnsi" w:hAnsiTheme="minorHAnsi"/>
          <w:sz w:val="24"/>
        </w:rPr>
        <w:t xml:space="preserve"> – failure to engage with the legal detail of surveillance policy prevents translating their argument into action.</w:t>
      </w:r>
    </w:p>
    <w:p w14:paraId="23DE1EE2" w14:textId="77777777" w:rsidR="00CD4F0A" w:rsidRDefault="00CD4F0A" w:rsidP="00CD4F0A">
      <w:pPr>
        <w:pStyle w:val="Nothing"/>
      </w:pPr>
      <w:r w:rsidRPr="007812C2">
        <w:rPr>
          <w:rStyle w:val="Author-Date"/>
        </w:rPr>
        <w:t>Cohen 15</w:t>
      </w:r>
      <w:r>
        <w:t xml:space="preserve"> (</w:t>
      </w:r>
      <w:r w:rsidRPr="007812C2">
        <w:t>professor of law at Georgetown University Law Center)</w:t>
      </w:r>
    </w:p>
    <w:p w14:paraId="1B539913" w14:textId="77777777" w:rsidR="00CD4F0A" w:rsidRPr="007812C2" w:rsidRDefault="00CD4F0A" w:rsidP="00CD4F0A">
      <w:pPr>
        <w:pStyle w:val="Nothing"/>
      </w:pPr>
      <w:r>
        <w:t xml:space="preserve">(Julie, 2015, </w:t>
      </w:r>
      <w:r w:rsidRPr="007812C2">
        <w:t>Studying Law Studying Surveillance</w:t>
      </w:r>
      <w:r>
        <w:t xml:space="preserve">, </w:t>
      </w:r>
      <w:r w:rsidRPr="007812C2">
        <w:t>Studying Law Studying Surveillance. Surve</w:t>
      </w:r>
      <w:r>
        <w:t>illance &amp; Society 13(1): 91-101)</w:t>
      </w:r>
    </w:p>
    <w:p w14:paraId="712420A0" w14:textId="77777777" w:rsidR="00CD4F0A" w:rsidRDefault="00CD4F0A" w:rsidP="00CD4F0A">
      <w:pPr>
        <w:pStyle w:val="Nothing"/>
      </w:pPr>
    </w:p>
    <w:p w14:paraId="7DF68687" w14:textId="578AE6B4" w:rsidR="00CD4F0A" w:rsidRPr="003635FE" w:rsidRDefault="00CD4F0A" w:rsidP="00093F0D">
      <w:pPr>
        <w:rPr>
          <w:sz w:val="16"/>
        </w:rPr>
      </w:pPr>
      <w:r w:rsidRPr="003635FE">
        <w:rPr>
          <w:sz w:val="16"/>
        </w:rPr>
        <w:t xml:space="preserve">Relative to legal scholarship, work in </w:t>
      </w:r>
      <w:r w:rsidRPr="00712E6E">
        <w:rPr>
          <w:rStyle w:val="StyleBoldUnderline"/>
          <w:highlight w:val="cyan"/>
        </w:rPr>
        <w:t>Surveillance Studies</w:t>
      </w:r>
      <w:r w:rsidRPr="003635FE">
        <w:rPr>
          <w:sz w:val="16"/>
        </w:rPr>
        <w:t xml:space="preserve"> is more likely to build from a solid foundation in contemporary social theory. Even so, such work </w:t>
      </w:r>
      <w:r w:rsidRPr="00712E6E">
        <w:rPr>
          <w:rStyle w:val="StyleBoldUnderline"/>
          <w:highlight w:val="cyan"/>
        </w:rPr>
        <w:t>often reflects</w:t>
      </w:r>
      <w:r w:rsidRPr="003635FE">
        <w:rPr>
          <w:sz w:val="16"/>
        </w:rPr>
        <w:t xml:space="preserve"> both an </w:t>
      </w:r>
      <w:r w:rsidRPr="00712E6E">
        <w:rPr>
          <w:rStyle w:val="StyleBoldUnderline"/>
          <w:highlight w:val="cyan"/>
        </w:rPr>
        <w:t>insufficient grasp of the complexity of the legal system in action and lack of interest in the ways that legal and regulatory actors understand</w:t>
      </w:r>
      <w:r w:rsidRPr="003635FE">
        <w:rPr>
          <w:sz w:val="16"/>
        </w:rPr>
        <w:t xml:space="preserve">, conduct, and contest surveillance. By this I don’t mean to suggest that Surveillance Studies scholars need law degrees, but only to point out what ought to be obvious but often isn’t: legal processes are social processes, too, and in overlooking these processes, Surveillance Studies scholars also </w:t>
      </w:r>
      <w:r w:rsidRPr="00C92506">
        <w:rPr>
          <w:rStyle w:val="StyleBoldUnderline"/>
        </w:rPr>
        <w:t>engage in a form of black-boxing that treats law as monolithic and surveillance and government as interchangeable</w:t>
      </w:r>
      <w:r w:rsidRPr="003635FE">
        <w:rPr>
          <w:sz w:val="16"/>
        </w:rPr>
        <w:t xml:space="preserve">. </w:t>
      </w:r>
      <w:r w:rsidRPr="00712E6E">
        <w:rPr>
          <w:rStyle w:val="StyleBoldUnderline"/>
          <w:highlight w:val="cyan"/>
        </w:rPr>
        <w:t>Legal actors engage in a variety of discursive and normative strategies by which institutions and resources are mobilized around surveillance,</w:t>
      </w:r>
      <w:r w:rsidRPr="003635FE">
        <w:rPr>
          <w:sz w:val="16"/>
        </w:rPr>
        <w:t xml:space="preserve"> and understanding those strategies is essential to the development of </w:t>
      </w:r>
      <w:proofErr w:type="gramStart"/>
      <w:r w:rsidRPr="003635FE">
        <w:rPr>
          <w:sz w:val="16"/>
        </w:rPr>
        <w:t>an archaeology</w:t>
      </w:r>
      <w:proofErr w:type="gramEnd"/>
      <w:r w:rsidRPr="003635FE">
        <w:rPr>
          <w:sz w:val="16"/>
        </w:rPr>
        <w:t xml:space="preserve"> of surveillance practices. Work in Surveillance Studies also favors a type of theoretical jargon that can seem impenetrable and, more importantly, unrewarding to those in law and policy communities. As I’ve written elsewhere (Cohen 2012a: 29), “[</w:t>
      </w:r>
      <w:proofErr w:type="gramStart"/>
      <w:r w:rsidRPr="003635FE">
        <w:rPr>
          <w:sz w:val="16"/>
        </w:rPr>
        <w:t>t]</w:t>
      </w:r>
      <w:proofErr w:type="spellStart"/>
      <w:r w:rsidRPr="003635FE">
        <w:rPr>
          <w:sz w:val="16"/>
        </w:rPr>
        <w:t>oo</w:t>
      </w:r>
      <w:proofErr w:type="spellEnd"/>
      <w:proofErr w:type="gramEnd"/>
      <w:r w:rsidRPr="003635FE">
        <w:rPr>
          <w:sz w:val="16"/>
        </w:rPr>
        <w:t xml:space="preserve"> many such works find power everywhere and hope nowhere, and seem to offer well-meaning policy makers little more than a prescription for despair.” Returning to the topics already discussed, let us consider some ways in which Surveillance Studies might benefit from dialogue with law</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w:t>
      </w:r>
      <w:r w:rsidRPr="00C92506">
        <w:rPr>
          <w:rStyle w:val="StyleBoldUnderline"/>
        </w:rPr>
        <w:t>Such works reveal the extent to which pervasive surveillance of public spaces is emerging as a new and powerful mode of ordering the public and social life of civil society</w:t>
      </w:r>
      <w:r w:rsidRPr="003635FE">
        <w:rPr>
          <w:sz w:val="16"/>
        </w:rPr>
        <w:t xml:space="preserve">.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 </w:t>
      </w:r>
      <w:r w:rsidRPr="00C92506">
        <w:rPr>
          <w:rStyle w:val="StyleBoldUnderline"/>
        </w:rPr>
        <w:t xml:space="preserve">Acknowledgment of pervasive social shaping by networked surveillance need not preclude legal protection for </w:t>
      </w:r>
      <w:proofErr w:type="gramStart"/>
      <w:r w:rsidRPr="00C92506">
        <w:rPr>
          <w:rStyle w:val="StyleBoldUnderline"/>
        </w:rPr>
        <w:t>socially-shaped</w:t>
      </w:r>
      <w:proofErr w:type="gramEnd"/>
      <w:r w:rsidRPr="00C92506">
        <w:rPr>
          <w:rStyle w:val="StyleBoldUnderline"/>
        </w:rPr>
        <w:t xml:space="preserve"> subjects, but that project requires attention </w:t>
      </w:r>
      <w:r w:rsidRPr="003635FE">
        <w:rPr>
          <w:sz w:val="16"/>
        </w:rPr>
        <w:t>to detail. 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3635FE">
        <w:rPr>
          <w:sz w:val="16"/>
        </w:rPr>
        <w:t>rhetorics</w:t>
      </w:r>
      <w:proofErr w:type="spellEnd"/>
      <w:r w:rsidRPr="003635FE">
        <w:rPr>
          <w:sz w:val="1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3635FE">
        <w:rPr>
          <w:sz w:val="16"/>
        </w:rPr>
        <w:t>technoculture</w:t>
      </w:r>
      <w:proofErr w:type="spellEnd"/>
      <w:r w:rsidRPr="003635FE">
        <w:rPr>
          <w:sz w:val="16"/>
        </w:rPr>
        <w:t xml:space="preserve"> and (albeit paradoxically) in the tropes of romantic individualism and cultural iconoclasm with which its participants self-identify. These themes have been especially salient for privacy regulators</w:t>
      </w:r>
      <w:proofErr w:type="gramStart"/>
      <w:r w:rsidRPr="00712E6E">
        <w:rPr>
          <w:rStyle w:val="StyleBoldUnderline"/>
          <w:highlight w:val="cyan"/>
        </w:rPr>
        <w:t>.</w:t>
      </w:r>
      <w:r w:rsidR="003635FE" w:rsidRPr="00712E6E">
        <w:rPr>
          <w:rStyle w:val="StyleBoldUnderline"/>
          <w:b w:val="0"/>
          <w:sz w:val="12"/>
          <w:highlight w:val="cyan"/>
          <w:u w:val="none"/>
        </w:rPr>
        <w:t>¶</w:t>
      </w:r>
      <w:proofErr w:type="gramEnd"/>
      <w:r w:rsidR="00093F0D" w:rsidRPr="00712E6E">
        <w:rPr>
          <w:rStyle w:val="StyleBoldUnderline"/>
          <w:highlight w:val="cyan"/>
        </w:rPr>
        <w:t xml:space="preserve"> </w:t>
      </w:r>
      <w:r w:rsidRPr="00712E6E">
        <w:rPr>
          <w:rStyle w:val="StyleBoldUnderline"/>
          <w:highlight w:val="cyan"/>
        </w:rPr>
        <w:t>Engagement with legal scholarship on information privacy would inform the project of understanding surveillance as social ordering and as culture in a number of complementary ways</w:t>
      </w:r>
      <w:r w:rsidRPr="00C92506">
        <w:rPr>
          <w:rStyle w:val="StyleBoldUnderline"/>
        </w:rPr>
        <w:t>.</w:t>
      </w:r>
      <w:r w:rsidRPr="003635FE">
        <w:rPr>
          <w:sz w:val="16"/>
        </w:rPr>
        <w:t xml:space="preserve">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w:t>
      </w:r>
      <w:proofErr w:type="spellStart"/>
      <w:r w:rsidRPr="003635FE">
        <w:rPr>
          <w:sz w:val="16"/>
        </w:rPr>
        <w:t>Solove</w:t>
      </w:r>
      <w:proofErr w:type="spellEnd"/>
      <w:r w:rsidRPr="003635FE">
        <w:rPr>
          <w:sz w:val="16"/>
        </w:rPr>
        <w:t xml:space="preserve"> 2013). In addition, legal scholars have produced richly detailed and revealing investigations of regulatory and compliance processes; for example, </w:t>
      </w:r>
      <w:r w:rsidRPr="003635FE">
        <w:rPr>
          <w:rStyle w:val="StyleBoldUnderline"/>
        </w:rPr>
        <w:t>scholars concerned with the operation of “</w:t>
      </w:r>
      <w:proofErr w:type="spellStart"/>
      <w:r w:rsidRPr="003635FE">
        <w:rPr>
          <w:rStyle w:val="StyleBoldUnderline"/>
        </w:rPr>
        <w:t>surveillant</w:t>
      </w:r>
      <w:proofErr w:type="spellEnd"/>
      <w:r w:rsidRPr="003635FE">
        <w:rPr>
          <w:rStyle w:val="StyleBoldUnderline"/>
        </w:rPr>
        <w:t xml:space="preserve"> assemblages” and “digital enclosures” ought to read and consider the</w:t>
      </w:r>
      <w:r w:rsidRPr="003635FE">
        <w:rPr>
          <w:sz w:val="16"/>
        </w:rPr>
        <w:t xml:space="preserve"> important work by Kenneth Bamberger and Deirdre Mulligan on corporate privacy compliance cultures (2011a, 2011b)</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If Surveillance Studies is to inform the content of laws and the nature of regulatory practice in the domain of commercial profiling and social media, however, surveillance theorists will need to do more than simply read legal sources. Work in Surveillance Studies so far has not been particularly </w:t>
      </w:r>
      <w:proofErr w:type="gramStart"/>
      <w:r w:rsidRPr="003635FE">
        <w:rPr>
          <w:sz w:val="16"/>
        </w:rPr>
        <w:t>well-adapted</w:t>
      </w:r>
      <w:proofErr w:type="gramEnd"/>
      <w:r w:rsidRPr="003635FE">
        <w:rPr>
          <w:sz w:val="16"/>
        </w:rPr>
        <w:t xml:space="preserve"> to helping policymakers figure out what, if anything, to do about evolving practices of commercial surveillance. Once again, if it is to be useful to policymakers, the view from Surveillance Studies requires translation into a form that might furnish a framework for action. Here I want to identify three important sets of questions on which Surveillance Studies scholars who want their work to make a difference might take their cues from legal scholarship</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w:t>
      </w:r>
      <w:proofErr w:type="spellStart"/>
      <w:r w:rsidRPr="003635FE">
        <w:rPr>
          <w:sz w:val="16"/>
        </w:rPr>
        <w:t>postliberal</w:t>
      </w:r>
      <w:proofErr w:type="spellEnd"/>
      <w:r w:rsidRPr="003635FE">
        <w:rPr>
          <w:sz w:val="16"/>
        </w:rPr>
        <w:t xml:space="preserve"> self (Cohen 2012a, 2013), as well as Valerie </w:t>
      </w:r>
      <w:proofErr w:type="spellStart"/>
      <w:r w:rsidRPr="003635FE">
        <w:rPr>
          <w:sz w:val="16"/>
        </w:rPr>
        <w:t>Steeves</w:t>
      </w:r>
      <w:proofErr w:type="spellEnd"/>
      <w:r w:rsidRPr="003635FE">
        <w:rPr>
          <w:sz w:val="16"/>
        </w:rPr>
        <w:t xml:space="preserve">’ (2009) work on relational subjectivity, as examples of the sort of exercise that is necessary to reframe the effects of </w:t>
      </w:r>
      <w:r w:rsidRPr="003635FE">
        <w:rPr>
          <w:rStyle w:val="StyleBoldUnderline"/>
        </w:rPr>
        <w:t>surveillance as social ordering in ways to which legal systems can respond</w:t>
      </w:r>
      <w:r w:rsidRPr="003635FE">
        <w:rPr>
          <w:sz w:val="16"/>
        </w:rPr>
        <w:t xml:space="preserve">. For </w:t>
      </w:r>
      <w:r w:rsidRPr="00712E6E">
        <w:rPr>
          <w:rStyle w:val="StyleBoldUnderline"/>
          <w:highlight w:val="cyan"/>
        </w:rPr>
        <w:t>law to develop a sustainable and effective approach to regulating data protection and protecting privacy</w:t>
      </w:r>
      <w:r w:rsidRPr="00712E6E">
        <w:rPr>
          <w:sz w:val="16"/>
          <w:highlight w:val="cyan"/>
        </w:rPr>
        <w:t>, the</w:t>
      </w:r>
      <w:r w:rsidRPr="003635FE">
        <w:rPr>
          <w:sz w:val="16"/>
        </w:rPr>
        <w:t xml:space="preserv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A second set of questions concerns how to understand what constitutes privacy harm in an era in which some surveillance is a constant. To the Surveillance Studies reader this may seem to be a variation on the first question, but </w:t>
      </w:r>
      <w:r w:rsidRPr="003635FE">
        <w:rPr>
          <w:rStyle w:val="StyleBoldUnderline"/>
        </w:rPr>
        <w:t>it is different: in law, harm is what makes violation of an</w:t>
      </w:r>
      <w:r w:rsidRPr="003635FE">
        <w:rPr>
          <w:sz w:val="16"/>
        </w:rPr>
        <w:t xml:space="preserve"> </w:t>
      </w:r>
      <w:r w:rsidRPr="003635FE">
        <w:rPr>
          <w:rStyle w:val="StyleBoldUnderline"/>
        </w:rPr>
        <w:t>interest actionable</w:t>
      </w:r>
      <w:r w:rsidRPr="003635FE">
        <w:rPr>
          <w:sz w:val="16"/>
        </w:rPr>
        <w:t xml:space="preserve">, and the potential for harm is what creates the predicate for comprehensive regulation of particular domains of activity. Harm need not be individualized or </w:t>
      </w:r>
      <w:proofErr w:type="spellStart"/>
      <w:r w:rsidRPr="003635FE">
        <w:rPr>
          <w:sz w:val="16"/>
        </w:rPr>
        <w:t>monetizable</w:t>
      </w:r>
      <w:proofErr w:type="spellEnd"/>
      <w:r w:rsidRPr="003635FE">
        <w:rPr>
          <w:sz w:val="16"/>
        </w:rPr>
        <w:t xml:space="preserve">; environmental regulations and financial market regulations address systemic and often </w:t>
      </w:r>
      <w:proofErr w:type="spellStart"/>
      <w:r w:rsidRPr="003635FE">
        <w:rPr>
          <w:sz w:val="16"/>
        </w:rPr>
        <w:t>nonmonetizable</w:t>
      </w:r>
      <w:proofErr w:type="spellEnd"/>
      <w:r w:rsidRPr="003635FE">
        <w:rPr>
          <w:sz w:val="16"/>
        </w:rPr>
        <w:t xml:space="preserve"> risk. But it must be reasonably definite; talk of power, power everywhere is plainly insufficient and it should come as no surprise that policymakers find it risible. Work on this problem is still preliminary, but here </w:t>
      </w:r>
      <w:r w:rsidRPr="003635FE">
        <w:rPr>
          <w:rStyle w:val="StyleBoldUnderline"/>
        </w:rPr>
        <w:t>legal scholarship has a leg up because it deals in practicalities.</w:t>
      </w:r>
      <w:r w:rsidRPr="003635FE">
        <w:rPr>
          <w:sz w:val="16"/>
        </w:rPr>
        <w:t xml:space="preserve">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3635FE">
        <w:rPr>
          <w:sz w:val="16"/>
        </w:rPr>
        <w:t>Raab’s</w:t>
      </w:r>
      <w:proofErr w:type="spellEnd"/>
      <w:r w:rsidRPr="003635FE">
        <w:rPr>
          <w:sz w:val="16"/>
        </w:rPr>
        <w:t xml:space="preserve"> (2006) </w:t>
      </w:r>
      <w:r w:rsidRPr="003635FE">
        <w:rPr>
          <w:rStyle w:val="StyleBoldUnderline"/>
        </w:rPr>
        <w:t>work on privacy governance and the emergence of data protection as a regulatory paradigm</w:t>
      </w:r>
      <w:r w:rsidRPr="003635FE">
        <w:rPr>
          <w:sz w:val="16"/>
        </w:rPr>
        <w:t xml:space="preserve">.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3635FE">
        <w:rPr>
          <w:sz w:val="16"/>
        </w:rPr>
        <w:t>Lobel</w:t>
      </w:r>
      <w:proofErr w:type="spellEnd"/>
      <w:r w:rsidRPr="003635FE">
        <w:rPr>
          <w:sz w:val="16"/>
        </w:rPr>
        <w:t xml:space="preserve"> 2004) offer starting points for an inquiry that moves beyond “doing Surveillance Studies” to consider the more pressing challenge of doing surveillance regulation wisely and effectively</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Conclusion: Doing Law-and-Surveillance-Studies Differently</w:t>
      </w:r>
      <w:r w:rsidR="003635FE" w:rsidRPr="003635FE">
        <w:rPr>
          <w:sz w:val="12"/>
        </w:rPr>
        <w:t>¶</w:t>
      </w:r>
      <w:r w:rsidR="00093F0D" w:rsidRPr="003635FE">
        <w:rPr>
          <w:sz w:val="16"/>
        </w:rPr>
        <w:t xml:space="preserve"> </w:t>
      </w:r>
      <w:r w:rsidRPr="003635FE">
        <w:rPr>
          <w:sz w:val="16"/>
        </w:rPr>
        <w:t xml:space="preserve">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3635FE">
        <w:rPr>
          <w:sz w:val="16"/>
        </w:rPr>
        <w:t>interdiscipline</w:t>
      </w:r>
      <w:proofErr w:type="spellEnd"/>
      <w:r w:rsidRPr="003635FE">
        <w:rPr>
          <w:sz w:val="16"/>
        </w:rPr>
        <w:t xml:space="preserve"> (Garber 2001), and since legal scholarship has thrived on interdisciplinary exploration, the prospects for effective communication also seem reasonably good. Bridging the gaps requires, first and foremost, efforts by emissaries from both traditions to foster a more tolerant and curious dialogue directed toward improved understanding and, ultimately, toward methodological hybridization. Within one’s own academic community, it can become too easy to mistake consensus on methodological conventions for epistemological rigor, and to forget that methodological strength also derives from refusal to be hemmed in by disciplinary boundaries</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From the standpoint of theory, a more sustained dialogue between law and Surveillance Studies would count as a success if it produced a mode of inquiry about surveillance that melded the theoretical sophistication of Surveillance Studies with lawyerly attention to the details, mechanisms, and interests that constitute surveillance practices as legal practices, and to the kinds of framing that mobilize legal and policy communities.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Surveillance Studies scholars need to do more to resist their own penchant for totalizing dystopian narratives, and should delve more deeply into the legal and regulatory realpolitik that surrounds the administration of surveillance systems; legal scholars can help by demystifying legal and regulatory processes</w:t>
      </w:r>
      <w:proofErr w:type="gramStart"/>
      <w:r w:rsidRPr="003635FE">
        <w:rPr>
          <w:sz w:val="16"/>
        </w:rPr>
        <w:t>.</w:t>
      </w:r>
      <w:r w:rsidR="003635FE" w:rsidRPr="003635FE">
        <w:rPr>
          <w:sz w:val="12"/>
        </w:rPr>
        <w:t>¶</w:t>
      </w:r>
      <w:proofErr w:type="gramEnd"/>
      <w:r w:rsidR="00093F0D" w:rsidRPr="003635FE">
        <w:rPr>
          <w:sz w:val="16"/>
        </w:rPr>
        <w:t xml:space="preserve"> </w:t>
      </w:r>
      <w:r w:rsidRPr="003635FE">
        <w:rPr>
          <w:sz w:val="16"/>
        </w:rP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the beginnings of a more accessible policy discourse about surveillance and privacy, along with reform proposals designed to put the animating concepts behind such a discourse into practice. Here the goal would be </w:t>
      </w:r>
      <w:proofErr w:type="gramStart"/>
      <w:r w:rsidRPr="003635FE">
        <w:rPr>
          <w:sz w:val="16"/>
        </w:rPr>
        <w:t>a hybridization</w:t>
      </w:r>
      <w:proofErr w:type="gramEnd"/>
      <w:r w:rsidRPr="003635FE">
        <w:rPr>
          <w:sz w:val="16"/>
        </w:rPr>
        <w:t xml:space="preserve"> between law’s ingrained pragmatism and Surveillance Studies’ attentiveness to the social and cultural processes through which surveillance is experienced and assimilated. Working together, legal scholars and Surveillance Studies scholars might advance the project of formulating working definitions of privacy interests and harms, and might develop more sophisticated projections of the likely effects of different policy levers that could be brought to bear on systems of surveillance.</w:t>
      </w:r>
    </w:p>
    <w:p w14:paraId="7593EE7D" w14:textId="77777777" w:rsidR="00CD4F0A" w:rsidRDefault="00CD4F0A" w:rsidP="00CD4F0A">
      <w:pPr>
        <w:pStyle w:val="Nothing"/>
      </w:pPr>
    </w:p>
    <w:p w14:paraId="426F06A2" w14:textId="77777777" w:rsidR="00CD4F0A" w:rsidRPr="003635FE" w:rsidRDefault="00CD4F0A" w:rsidP="003635FE">
      <w:pPr>
        <w:rPr>
          <w:rFonts w:asciiTheme="minorHAnsi" w:hAnsiTheme="minorHAnsi"/>
          <w:b/>
          <w:sz w:val="24"/>
        </w:rPr>
      </w:pPr>
      <w:r w:rsidRPr="003635FE">
        <w:rPr>
          <w:rFonts w:asciiTheme="minorHAnsi" w:hAnsiTheme="minorHAnsi"/>
          <w:b/>
          <w:sz w:val="24"/>
        </w:rPr>
        <w:t>Next is Mechanism Education</w:t>
      </w:r>
    </w:p>
    <w:p w14:paraId="385E39C9" w14:textId="77777777" w:rsidR="00CD4F0A" w:rsidRPr="00093F0D" w:rsidRDefault="00CD4F0A" w:rsidP="00CD4F0A">
      <w:pPr>
        <w:pStyle w:val="Heading4"/>
        <w:rPr>
          <w:rFonts w:asciiTheme="minorHAnsi" w:hAnsiTheme="minorHAnsi"/>
          <w:sz w:val="24"/>
        </w:rPr>
      </w:pPr>
      <w:r w:rsidRPr="00093F0D">
        <w:rPr>
          <w:rFonts w:asciiTheme="minorHAnsi" w:hAnsiTheme="minorHAnsi"/>
          <w:sz w:val="24"/>
        </w:rPr>
        <w:t xml:space="preserve">The </w:t>
      </w:r>
      <w:proofErr w:type="spellStart"/>
      <w:r w:rsidRPr="00093F0D">
        <w:rPr>
          <w:rFonts w:asciiTheme="minorHAnsi" w:hAnsiTheme="minorHAnsi"/>
          <w:sz w:val="24"/>
        </w:rPr>
        <w:t>Aff’s</w:t>
      </w:r>
      <w:proofErr w:type="spellEnd"/>
      <w:r w:rsidRPr="00093F0D">
        <w:rPr>
          <w:rFonts w:asciiTheme="minorHAnsi" w:hAnsiTheme="minorHAnsi"/>
          <w:sz w:val="24"/>
        </w:rPr>
        <w:t xml:space="preserve"> failure to identify an agent and mechanism makes cost-benefits analysis impossible, meaning debates take place in an academic vacuum where tradeoffs are irrelevant. It makes link comparisons vacuous and means that detailed PICs about substance are all but impossible.</w:t>
      </w:r>
    </w:p>
    <w:p w14:paraId="369593E8" w14:textId="77777777" w:rsidR="00093F0D" w:rsidRDefault="00093F0D" w:rsidP="00093F0D">
      <w:pPr>
        <w:rPr>
          <w:rFonts w:asciiTheme="minorHAnsi" w:eastAsiaTheme="majorEastAsia" w:hAnsiTheme="minorHAnsi" w:cstheme="majorBidi"/>
          <w:b/>
          <w:bCs/>
          <w:iCs/>
          <w:sz w:val="24"/>
        </w:rPr>
      </w:pPr>
    </w:p>
    <w:p w14:paraId="344A9B5A" w14:textId="77777777" w:rsidR="00CD4F0A" w:rsidRPr="00093F0D" w:rsidRDefault="00CD4F0A" w:rsidP="00093F0D">
      <w:pPr>
        <w:rPr>
          <w:rFonts w:asciiTheme="minorHAnsi" w:hAnsiTheme="minorHAnsi"/>
          <w:b/>
        </w:rPr>
      </w:pPr>
      <w:r w:rsidRPr="00093F0D">
        <w:rPr>
          <w:rFonts w:asciiTheme="minorHAnsi" w:hAnsiTheme="minorHAnsi"/>
          <w:b/>
          <w:sz w:val="24"/>
        </w:rPr>
        <w:t xml:space="preserve">And this turns the </w:t>
      </w:r>
      <w:proofErr w:type="spellStart"/>
      <w:r w:rsidRPr="00093F0D">
        <w:rPr>
          <w:rFonts w:asciiTheme="minorHAnsi" w:hAnsiTheme="minorHAnsi"/>
          <w:b/>
          <w:sz w:val="24"/>
        </w:rPr>
        <w:t>Aff</w:t>
      </w:r>
      <w:proofErr w:type="spellEnd"/>
      <w:r w:rsidRPr="00093F0D">
        <w:rPr>
          <w:rFonts w:asciiTheme="minorHAnsi" w:hAnsiTheme="minorHAnsi"/>
          <w:b/>
          <w:sz w:val="24"/>
        </w:rPr>
        <w:t xml:space="preserve"> – debates over mechanisms for change are crucial to solve material violence on a large scale</w:t>
      </w:r>
    </w:p>
    <w:p w14:paraId="2D36A47D" w14:textId="77777777" w:rsidR="00CD4F0A" w:rsidRDefault="00CD4F0A" w:rsidP="00CD4F0A">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14:paraId="24510C41" w14:textId="77777777" w:rsidR="00CD4F0A" w:rsidRDefault="00CD4F0A" w:rsidP="00CD4F0A">
      <w:pPr>
        <w:pStyle w:val="Nothing"/>
      </w:pPr>
      <w:r>
        <w:t>(</w:t>
      </w:r>
      <w:r w:rsidRPr="005B61C8">
        <w:t>Eduardo R.C.</w:t>
      </w:r>
      <w:r>
        <w:t xml:space="preserve">, </w:t>
      </w:r>
      <w:r w:rsidRPr="005B61C8">
        <w:t>CLIENT ACTIVISM IN PROGRESSIVE LAWYERING THEORY</w:t>
      </w:r>
      <w:r>
        <w:t>, CLINICAL LAW REVIEW, 16 Clinical L. Rev. 109, Fall, 2009)</w:t>
      </w:r>
    </w:p>
    <w:p w14:paraId="544FDFF8" w14:textId="77777777" w:rsidR="00CD4F0A" w:rsidRDefault="00CD4F0A" w:rsidP="00CD4F0A">
      <w:pPr>
        <w:pStyle w:val="Nothing"/>
      </w:pPr>
    </w:p>
    <w:p w14:paraId="3C911FAB" w14:textId="1F7D560B" w:rsidR="00CD4F0A" w:rsidRPr="00FA3EF1" w:rsidRDefault="00CD4F0A" w:rsidP="00093F0D">
      <w:pPr>
        <w:rPr>
          <w:sz w:val="16"/>
        </w:rPr>
      </w:pPr>
      <w:r w:rsidRPr="00FA3EF1">
        <w:rPr>
          <w:sz w:val="16"/>
        </w:rPr>
        <w:t xml:space="preserve">Motivating client activism under dynamic social conditions requires the development and constant assessment and reassessment of a political perspective that measures that resistance and its possibilities. </w:t>
      </w:r>
      <w:r w:rsidRPr="00712E6E">
        <w:rPr>
          <w:rStyle w:val="StyleBoldUnderline"/>
          <w:highlight w:val="cyan"/>
        </w:rPr>
        <w:t>That task in turn requires the development of specific activist</w:t>
      </w:r>
      <w:r w:rsidRPr="00F73094">
        <w:rPr>
          <w:rStyle w:val="StyleBoldUnderline"/>
        </w:rPr>
        <w:t xml:space="preserve"> goals within the context of such analyses, and perhaps broader, national and international strategy--</w:t>
      </w:r>
      <w:r w:rsidRPr="00FA3EF1">
        <w:rPr>
          <w:sz w:val="16"/>
        </w:rPr>
        <w:t xml:space="preserve">what some call the political "next step." This is particularly true today, when the economic crisis plaguing capitalism, the "war on terror" and climate change undeniably have </w:t>
      </w:r>
      <w:proofErr w:type="gramStart"/>
      <w:r w:rsidRPr="00FA3EF1">
        <w:rPr>
          <w:sz w:val="16"/>
        </w:rPr>
        <w:t>world-wide</w:t>
      </w:r>
      <w:proofErr w:type="gramEnd"/>
      <w:r w:rsidRPr="00FA3EF1">
        <w:rPr>
          <w:sz w:val="16"/>
        </w:rPr>
        <w:t xml:space="preserve"> dimensions. </w:t>
      </w:r>
      <w:r w:rsidRPr="00F73094">
        <w:rPr>
          <w:rStyle w:val="StyleBoldUnderline"/>
        </w:rPr>
        <w:t>Instances of failure</w:t>
      </w:r>
      <w:r w:rsidRPr="00FA3EF1">
        <w:rPr>
          <w:sz w:val="16"/>
        </w:rPr>
        <w:t xml:space="preserve">, too, need to be part of that analysis, because they </w:t>
      </w:r>
      <w:r w:rsidRPr="00F73094">
        <w:rPr>
          <w:rStyle w:val="StyleBoldUnderline"/>
        </w:rPr>
        <w:t>teach us much about why otherwise promising activist efforts do not become sustained mass movements of the sort to which we all aspire</w:t>
      </w:r>
      <w:proofErr w:type="gramStart"/>
      <w:r w:rsidRPr="00F73094">
        <w:rPr>
          <w:rStyle w:val="StyleBoldUnderline"/>
        </w:rPr>
        <w:t>.</w:t>
      </w:r>
      <w:r w:rsidR="00FA3EF1" w:rsidRPr="00FA3EF1">
        <w:rPr>
          <w:sz w:val="12"/>
        </w:rPr>
        <w:t>¶</w:t>
      </w:r>
      <w:proofErr w:type="gramEnd"/>
      <w:r w:rsidR="00093F0D" w:rsidRPr="00FA3EF1">
        <w:rPr>
          <w:sz w:val="16"/>
        </w:rPr>
        <w:t xml:space="preserve"> </w:t>
      </w:r>
      <w:r w:rsidRPr="00FA3EF1">
        <w:rPr>
          <w:sz w:val="16"/>
        </w:rPr>
        <w:t>Thus, the theoretical need is two-fold: to construct a broader organizing perspective from a political standpoint, and to consider activism writ large. Without reading the pulse of prevailing social conditions, it is easy to miscalculate what that next step ought to be. We will not build a mass movement though sheer perseverance--a linear, idealist conception of change at odds with dynamic social conditions. By the same token, we may underestimate the potential of such mass activism if we focus simply on the local dimensions of our work</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 xml:space="preserve">The dialectic between a dynamic social context and political consciousness and action </w:t>
      </w:r>
      <w:r w:rsidRPr="00712E6E">
        <w:rPr>
          <w:rStyle w:val="StyleBoldUnderline"/>
          <w:highlight w:val="cyan"/>
        </w:rPr>
        <w:t>requires a constant organizational and political calibration and modulation often missing from theoretical scholarship</w:t>
      </w:r>
      <w:r w:rsidRPr="00F73094">
        <w:rPr>
          <w:rStyle w:val="StyleBoldUnderline"/>
        </w:rPr>
        <w:t>.</w:t>
      </w:r>
      <w:r w:rsidRPr="00FA3EF1">
        <w:rPr>
          <w:sz w:val="16"/>
        </w:rPr>
        <w:t xml:space="preserve"> 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American political life as a whole has likewise alternated between periods characterized by public action, idealism, and reform on the</w:t>
      </w:r>
      <w:r w:rsidR="00093F0D" w:rsidRPr="00FA3EF1">
        <w:rPr>
          <w:sz w:val="16"/>
        </w:rPr>
        <w:t xml:space="preserve"> </w:t>
      </w:r>
      <w:r w:rsidRPr="00FA3EF1">
        <w:rPr>
          <w:sz w:val="16"/>
        </w:rPr>
        <w:t>[*189]</w:t>
      </w:r>
      <w:r w:rsidR="00093F0D" w:rsidRPr="00FA3EF1">
        <w:rPr>
          <w:sz w:val="16"/>
        </w:rPr>
        <w:t xml:space="preserve"> </w:t>
      </w:r>
      <w:r w:rsidRPr="00FA3EF1">
        <w:rPr>
          <w:sz w:val="16"/>
        </w:rPr>
        <w:t xml:space="preserve">one hand, and periods of private interest, materialism, and retrenchment on the other. A prolonged private period spawns orgies of corruption and extremes of wealth and poverty that, sooner or later, ignite passionate movements for reform. </w:t>
      </w:r>
      <w:proofErr w:type="gramStart"/>
      <w:r w:rsidRPr="00FA3EF1">
        <w:rPr>
          <w:sz w:val="16"/>
        </w:rPr>
        <w:t>n450</w:t>
      </w:r>
      <w:proofErr w:type="gramEnd"/>
      <w:r w:rsidR="00FA3EF1" w:rsidRPr="00FA3EF1">
        <w:rPr>
          <w:sz w:val="12"/>
        </w:rPr>
        <w:t>¶</w:t>
      </w:r>
      <w:r w:rsidR="00093F0D" w:rsidRPr="00FA3EF1">
        <w:rPr>
          <w:sz w:val="16"/>
        </w:rPr>
        <w:t xml:space="preserve"> </w:t>
      </w:r>
      <w:r w:rsidRPr="00FA3EF1">
        <w:rPr>
          <w:sz w:val="16"/>
        </w:rPr>
        <w:t>C. 'Activism': Towards a Broader, Deeper, Systematic Framework</w:t>
      </w:r>
      <w:r w:rsidR="00FA3EF1" w:rsidRPr="00FA3EF1">
        <w:rPr>
          <w:sz w:val="12"/>
        </w:rPr>
        <w:t>¶</w:t>
      </w:r>
      <w:r w:rsidR="00093F0D" w:rsidRPr="00FA3EF1">
        <w:rPr>
          <w:sz w:val="16"/>
        </w:rPr>
        <w:t xml:space="preserve"> </w:t>
      </w:r>
      <w:r w:rsidRPr="00F73094">
        <w:rPr>
          <w:rStyle w:val="StyleBoldUnderline"/>
        </w:rPr>
        <w:t>In progressive lawyering theory, grassroots activism is frequently equated with "community organizing" and "movement" or "mobilization" politics</w:t>
      </w:r>
      <w:r w:rsidRPr="00FA3EF1">
        <w:rPr>
          <w:sz w:val="16"/>
        </w:rPr>
        <w:t xml:space="preserve">. </w:t>
      </w:r>
      <w:proofErr w:type="gramStart"/>
      <w:r w:rsidRPr="00FA3EF1">
        <w:rPr>
          <w:sz w:val="16"/>
        </w:rPr>
        <w:t>n451</w:t>
      </w:r>
      <w:proofErr w:type="gramEnd"/>
      <w:r w:rsidRPr="00FA3EF1">
        <w:rPr>
          <w:sz w:val="16"/>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w:t>
      </w:r>
      <w:proofErr w:type="gramStart"/>
      <w:r w:rsidRPr="00FA3EF1">
        <w:rPr>
          <w:sz w:val="16"/>
        </w:rPr>
        <w:t>n452</w:t>
      </w:r>
      <w:proofErr w:type="gramEnd"/>
      <w:r w:rsidRPr="00FA3EF1">
        <w:rPr>
          <w:sz w:val="16"/>
        </w:rPr>
        <w:t xml:space="preserve"> In this section, my aim is not to catalogue the myriad ways in which lawyers and clients can and do become active (methodically or institutionally)--which, </w:t>
      </w:r>
      <w:r w:rsidRPr="00514625">
        <w:rPr>
          <w:rStyle w:val="StyleBoldUnderline"/>
        </w:rPr>
        <w:t xml:space="preserve">given human creativity and progress, </w:t>
      </w:r>
      <w:r w:rsidRPr="00FA3EF1">
        <w:rPr>
          <w:sz w:val="16"/>
        </w:rPr>
        <w:t>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r w:rsidR="00FA3EF1" w:rsidRPr="00FA3EF1">
        <w:rPr>
          <w:sz w:val="12"/>
        </w:rPr>
        <w:t>¶</w:t>
      </w:r>
      <w:r w:rsidR="00093F0D" w:rsidRPr="00FA3EF1">
        <w:rPr>
          <w:sz w:val="16"/>
        </w:rPr>
        <w:t xml:space="preserve"> </w:t>
      </w:r>
      <w:r w:rsidRPr="00FA3EF1">
        <w:rPr>
          <w:sz w:val="16"/>
        </w:rPr>
        <w:t>1. Grassroots Activism</w:t>
      </w:r>
      <w:r w:rsidR="00FA3EF1" w:rsidRPr="00FA3EF1">
        <w:rPr>
          <w:sz w:val="12"/>
        </w:rPr>
        <w:t>¶</w:t>
      </w:r>
      <w:r w:rsidR="00093F0D" w:rsidRPr="00FA3EF1">
        <w:rPr>
          <w:sz w:val="16"/>
        </w:rPr>
        <w:t xml:space="preserve"> </w:t>
      </w:r>
      <w:r w:rsidRPr="00FA3EF1">
        <w:rPr>
          <w:sz w:val="16"/>
        </w:rPr>
        <w:t xml:space="preserve">There are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FA3EF1">
        <w:rPr>
          <w:sz w:val="16"/>
        </w:rPr>
        <w:t>Eagly</w:t>
      </w:r>
      <w:proofErr w:type="spellEnd"/>
      <w:r w:rsidRPr="00FA3EF1">
        <w:rPr>
          <w:sz w:val="16"/>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w:t>
      </w:r>
      <w:r w:rsidR="00093F0D" w:rsidRPr="00FA3EF1">
        <w:rPr>
          <w:sz w:val="16"/>
        </w:rPr>
        <w:t xml:space="preserve"> </w:t>
      </w:r>
      <w:r w:rsidRPr="00FA3EF1">
        <w:rPr>
          <w:sz w:val="16"/>
        </w:rPr>
        <w:t>[*190]</w:t>
      </w:r>
      <w:r w:rsidR="00093F0D" w:rsidRPr="00FA3EF1">
        <w:rPr>
          <w:sz w:val="16"/>
        </w:rPr>
        <w:t xml:space="preserve"> </w:t>
      </w:r>
      <w:r w:rsidRPr="00FA3EF1">
        <w:rPr>
          <w:sz w:val="16"/>
        </w:rPr>
        <w:t>fasting, might not be best characterized as "community-based."</w:t>
      </w:r>
      <w:r w:rsidR="00FA3EF1" w:rsidRPr="00FA3EF1">
        <w:rPr>
          <w:sz w:val="12"/>
        </w:rPr>
        <w:t>¶</w:t>
      </w:r>
      <w:r w:rsidR="00093F0D" w:rsidRPr="00FA3EF1">
        <w:rPr>
          <w:sz w:val="16"/>
        </w:rPr>
        <w:t xml:space="preserve"> </w:t>
      </w:r>
      <w:proofErr w:type="gramStart"/>
      <w:r w:rsidRPr="00FA3EF1">
        <w:rPr>
          <w:sz w:val="16"/>
        </w:rPr>
        <w:t>What</w:t>
      </w:r>
      <w:proofErr w:type="gramEnd"/>
      <w:r w:rsidRPr="00FA3EF1">
        <w:rPr>
          <w:sz w:val="16"/>
        </w:rPr>
        <w:t xml:space="preserve"> is required is a larger framework that takes into account the sum total of activist initiatives. Lucie White argues that we need to "map out the internal </w:t>
      </w:r>
      <w:proofErr w:type="spellStart"/>
      <w:r w:rsidRPr="00FA3EF1">
        <w:rPr>
          <w:sz w:val="16"/>
        </w:rPr>
        <w:t>microdynamics</w:t>
      </w:r>
      <w:proofErr w:type="spellEnd"/>
      <w:r w:rsidRPr="00FA3EF1">
        <w:rPr>
          <w:sz w:val="16"/>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 xml:space="preserve">2. Agents of Social Change: Identity, Class and Political Ideology As with our definition of activism, here, too, the problem is a lack of clarity, breadth or scope, which leads to </w:t>
      </w:r>
      <w:proofErr w:type="spellStart"/>
      <w:r w:rsidRPr="00FA3EF1">
        <w:rPr>
          <w:sz w:val="16"/>
        </w:rPr>
        <w:t>misorientation</w:t>
      </w:r>
      <w:proofErr w:type="spellEnd"/>
      <w:r w:rsidRPr="00FA3EF1">
        <w:rPr>
          <w:sz w:val="16"/>
        </w:rPr>
        <w:t>. Have we defined, with theoretical precision, the social-change agents to whom we are orienting--e.g</w:t>
      </w:r>
      <w:proofErr w:type="gramStart"/>
      <w:r w:rsidRPr="00FA3EF1">
        <w:rPr>
          <w:sz w:val="16"/>
        </w:rPr>
        <w:t>.,</w:t>
      </w:r>
      <w:proofErr w:type="gramEnd"/>
      <w:r w:rsidRPr="00FA3EF1">
        <w:rPr>
          <w:sz w:val="16"/>
        </w:rPr>
        <w:t xml:space="preserve">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w:t>
      </w:r>
      <w:proofErr w:type="gramStart"/>
      <w:r w:rsidRPr="00FA3EF1">
        <w:rPr>
          <w:sz w:val="16"/>
        </w:rPr>
        <w:t>balkanizes</w:t>
      </w:r>
      <w:proofErr w:type="gramEnd"/>
      <w:r w:rsidRPr="00FA3EF1">
        <w:rPr>
          <w:sz w:val="16"/>
        </w:rPr>
        <w:t xml:space="preserve"> the social-change agents to whom we need to orient. What, after all, is "community?" In geographic terms, local efforts alone cannot address social problems with global dimensions. </w:t>
      </w:r>
      <w:proofErr w:type="gramStart"/>
      <w:r w:rsidRPr="00FA3EF1">
        <w:rPr>
          <w:sz w:val="16"/>
        </w:rPr>
        <w:t>n457</w:t>
      </w:r>
      <w:proofErr w:type="gramEnd"/>
      <w:r w:rsidRPr="00FA3EF1">
        <w:rPr>
          <w:sz w:val="16"/>
        </w:rPr>
        <w:t xml:space="preserve">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w:t>
      </w:r>
      <w:proofErr w:type="spellStart"/>
      <w:r w:rsidRPr="00FA3EF1">
        <w:rPr>
          <w:sz w:val="16"/>
        </w:rPr>
        <w:t>Ancheta</w:t>
      </w:r>
      <w:proofErr w:type="spellEnd"/>
      <w:r w:rsidRPr="00FA3EF1">
        <w:rPr>
          <w:sz w:val="16"/>
        </w:rPr>
        <w:t xml:space="preserve"> explains: using the word "community" in its singular form is often a misnomer, because Asian Pacific Americans comprise many communities, each with its own history, culture and language: Filipino, Chinese, Japanese, Korean, Vietnamese, Thai, Cambodian, Lao, Lao-Mien,</w:t>
      </w:r>
      <w:r w:rsidR="00093F0D" w:rsidRPr="00FA3EF1">
        <w:rPr>
          <w:sz w:val="16"/>
        </w:rPr>
        <w:t xml:space="preserve"> </w:t>
      </w:r>
      <w:r w:rsidRPr="00FA3EF1">
        <w:rPr>
          <w:sz w:val="16"/>
        </w:rPr>
        <w:t>[*191]</w:t>
      </w:r>
      <w:r w:rsidR="00093F0D" w:rsidRPr="00FA3EF1">
        <w:rPr>
          <w:sz w:val="16"/>
        </w:rPr>
        <w:t xml:space="preserve"> </w:t>
      </w:r>
      <w:r w:rsidRPr="00FA3EF1">
        <w:rPr>
          <w:sz w:val="16"/>
        </w:rPr>
        <w:t xml:space="preserve">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w:t>
      </w:r>
      <w:proofErr w:type="gramStart"/>
      <w:r w:rsidRPr="00FA3EF1">
        <w:rPr>
          <w:sz w:val="16"/>
        </w:rPr>
        <w:t>n45</w:t>
      </w:r>
      <w:proofErr w:type="gramEnd"/>
      <w:r w:rsidRPr="00FA3EF1">
        <w:rPr>
          <w:sz w:val="16"/>
        </w:rPr>
        <w:t xml:space="preserve">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w:t>
      </w:r>
      <w:proofErr w:type="gramStart"/>
      <w:r w:rsidRPr="00FA3EF1">
        <w:rPr>
          <w:sz w:val="16"/>
        </w:rPr>
        <w:t>but</w:t>
      </w:r>
      <w:proofErr w:type="gramEnd"/>
      <w:r w:rsidRPr="00FA3EF1">
        <w:rPr>
          <w:sz w:val="16"/>
        </w:rPr>
        <w:t xml:space="preserve">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w:t>
      </w:r>
      <w:proofErr w:type="gramStart"/>
      <w:r w:rsidRPr="00FA3EF1">
        <w:rPr>
          <w:sz w:val="16"/>
        </w:rPr>
        <w:t>class</w:t>
      </w:r>
      <w:proofErr w:type="gramEnd"/>
      <w:r w:rsidRPr="00FA3EF1">
        <w:rPr>
          <w:sz w:val="16"/>
        </w:rPr>
        <w:t xml:space="preserve">, Smith explains: The Marxist definition of the working class has little in common with those of sociologists. Neither income level nor self-definition </w:t>
      </w:r>
      <w:proofErr w:type="gramStart"/>
      <w:r w:rsidRPr="00FA3EF1">
        <w:rPr>
          <w:sz w:val="16"/>
        </w:rPr>
        <w:t>are</w:t>
      </w:r>
      <w:proofErr w:type="gramEnd"/>
      <w:r w:rsidRPr="00FA3EF1">
        <w:rPr>
          <w:sz w:val="16"/>
        </w:rPr>
        <w:t xml:space="preserve"> [sic] what determine social class. Although income levels obviously bear some relationship to class, some workers earn the same or higher salaries than some people who fall into the category of middle class. And many people who consider themselves "middle</w:t>
      </w:r>
      <w:r w:rsidR="00093F0D" w:rsidRPr="00FA3EF1">
        <w:rPr>
          <w:sz w:val="16"/>
        </w:rPr>
        <w:t xml:space="preserve"> </w:t>
      </w:r>
      <w:r w:rsidRPr="00FA3EF1">
        <w:rPr>
          <w:sz w:val="16"/>
        </w:rPr>
        <w:t>[*192]</w:t>
      </w:r>
      <w:r w:rsidR="00093F0D" w:rsidRPr="00FA3EF1">
        <w:rPr>
          <w:sz w:val="16"/>
        </w:rPr>
        <w:t xml:space="preserve"> </w:t>
      </w:r>
      <w:r w:rsidRPr="00FA3EF1">
        <w:rPr>
          <w:sz w:val="16"/>
        </w:rPr>
        <w:t xml:space="preserve">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w:t>
      </w:r>
      <w:proofErr w:type="gramStart"/>
      <w:r w:rsidRPr="00FA3EF1">
        <w:rPr>
          <w:sz w:val="16"/>
        </w:rPr>
        <w:t>n461</w:t>
      </w:r>
      <w:proofErr w:type="gramEnd"/>
      <w:r w:rsidRPr="00FA3EF1">
        <w:rPr>
          <w:sz w:val="16"/>
        </w:rPr>
        <w:t xml:space="preserve"> The practical consequence of this very well may be that we redefine who we represent as clients and consider activism or potential activism outside subordinated communities, for example union activity and alternative political-party building, as part of our work.</w:t>
      </w:r>
      <w:r w:rsidR="00FA3EF1" w:rsidRPr="00FA3EF1">
        <w:rPr>
          <w:sz w:val="12"/>
        </w:rPr>
        <w:t>¶</w:t>
      </w:r>
      <w:r w:rsidR="00093F0D" w:rsidRPr="00FA3EF1">
        <w:rPr>
          <w:sz w:val="16"/>
        </w:rPr>
        <w:t xml:space="preserve"> </w:t>
      </w:r>
      <w:r w:rsidRPr="00FA3EF1">
        <w:rPr>
          <w:sz w:val="16"/>
        </w:rPr>
        <w:t xml:space="preserve">3. From </w:t>
      </w:r>
      <w:proofErr w:type="spellStart"/>
      <w:r w:rsidRPr="00FA3EF1">
        <w:rPr>
          <w:sz w:val="16"/>
        </w:rPr>
        <w:t>Movementism</w:t>
      </w:r>
      <w:proofErr w:type="spellEnd"/>
      <w:r w:rsidRPr="00FA3EF1">
        <w:rPr>
          <w:sz w:val="16"/>
        </w:rPr>
        <w:t xml:space="preserve"> to Political Organization</w:t>
      </w:r>
      <w:r w:rsidR="00FA3EF1" w:rsidRPr="00FA3EF1">
        <w:rPr>
          <w:sz w:val="12"/>
        </w:rPr>
        <w:t>¶</w:t>
      </w:r>
      <w:r w:rsidR="00093F0D" w:rsidRPr="00FA3EF1">
        <w:rPr>
          <w:sz w:val="16"/>
        </w:rPr>
        <w:t xml:space="preserve"> </w:t>
      </w:r>
      <w:r w:rsidRPr="00FA3EF1">
        <w:rPr>
          <w:sz w:val="16"/>
        </w:rPr>
        <w:t xml:space="preserve">Dogged as our work is in the activist realm, any effort at fundamental social transformation </w:t>
      </w:r>
      <w:r w:rsidRPr="00712E6E">
        <w:rPr>
          <w:rStyle w:val="StyleBoldUnderline"/>
          <w:highlight w:val="cyan"/>
        </w:rPr>
        <w:t>is doomed without effective political leadership. Such leadership, in turn, requires work not often associated with "activism,</w:t>
      </w:r>
      <w:r w:rsidRPr="00712E6E">
        <w:rPr>
          <w:sz w:val="16"/>
          <w:highlight w:val="cyan"/>
        </w:rPr>
        <w:t>"</w:t>
      </w:r>
      <w:r w:rsidRPr="00FA3EF1">
        <w:rPr>
          <w:sz w:val="16"/>
        </w:rPr>
        <w:t xml:space="preserve"> such as, for example, theoretical study. </w:t>
      </w:r>
      <w:proofErr w:type="gramStart"/>
      <w:r w:rsidRPr="00FA3EF1">
        <w:rPr>
          <w:sz w:val="16"/>
        </w:rPr>
        <w:t>n462</w:t>
      </w:r>
      <w:proofErr w:type="gramEnd"/>
      <w:r w:rsidRPr="00FA3EF1">
        <w:rPr>
          <w:sz w:val="16"/>
        </w:rPr>
        <w:t xml:space="preserve"> "</w:t>
      </w:r>
      <w:proofErr w:type="spellStart"/>
      <w:r w:rsidRPr="00FA3EF1">
        <w:rPr>
          <w:sz w:val="16"/>
        </w:rPr>
        <w:t>Movementism</w:t>
      </w:r>
      <w:proofErr w:type="spellEnd"/>
      <w:r w:rsidRPr="00FA3EF1">
        <w:rPr>
          <w:sz w:val="16"/>
        </w:rPr>
        <w:t xml:space="preserve">,"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 fundamental social transformation will only come about if there are political organizations clear enough, motivated enough, experienced enough, large enough, embedded enough and agile enough to respond to the twists and turns endemic in any struggle for power. "The problem," as Bellow astutely observed, "is not our analytic weaknesses, but the opportunistic, strategic, and political character of our subject." n464 </w:t>
      </w:r>
      <w:r w:rsidRPr="00514625">
        <w:rPr>
          <w:rStyle w:val="StyleBoldUnderline"/>
        </w:rPr>
        <w:t xml:space="preserve">Such opportunities typically occur when there is a confluence of three factors: a social crisis; a socio-economic elite that finds itself divided over how to overcome it; </w:t>
      </w:r>
      <w:r w:rsidRPr="00FA3EF1">
        <w:rPr>
          <w:sz w:val="16"/>
        </w:rPr>
        <w:t>and a powerful mass movement from below. As I understand the nature of social change, successful social transformations occur when there is a fourth element: political organization</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Conclusion</w:t>
      </w:r>
      <w:r w:rsidR="00FA3EF1" w:rsidRPr="00FA3EF1">
        <w:rPr>
          <w:sz w:val="12"/>
        </w:rPr>
        <w:t>¶</w:t>
      </w:r>
      <w:r w:rsidR="00093F0D" w:rsidRPr="00FA3EF1">
        <w:rPr>
          <w:sz w:val="16"/>
        </w:rPr>
        <w:t xml:space="preserve"> </w:t>
      </w:r>
      <w:r w:rsidRPr="00FA3EF1">
        <w:rPr>
          <w:sz w:val="16"/>
        </w:rPr>
        <w:t>Client activism is not a monolithic, mechanical object. Most of the time, it is neither the gathering mass movement many of us wish for, nor the inert, atomized few in need of external, professional motivation. Rather, activism is a phenomenon in constant ebb and flow, a</w:t>
      </w:r>
      <w:r w:rsidR="00093F0D" w:rsidRPr="00FA3EF1">
        <w:rPr>
          <w:sz w:val="16"/>
        </w:rPr>
        <w:t xml:space="preserve"> </w:t>
      </w:r>
      <w:r w:rsidRPr="00FA3EF1">
        <w:rPr>
          <w:sz w:val="16"/>
        </w:rPr>
        <w:t>[*193]</w:t>
      </w:r>
      <w:r w:rsidR="00093F0D" w:rsidRPr="00FA3EF1">
        <w:rPr>
          <w:sz w:val="16"/>
        </w:rPr>
        <w:t xml:space="preserve"> </w:t>
      </w:r>
      <w:r w:rsidRPr="00FA3EF1">
        <w:rPr>
          <w:sz w:val="16"/>
        </w:rPr>
        <w:t>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 xml:space="preserve">This is a complex evaluation, one requiring the formulation, development and constant assessment and reassessment of an overarching political perspective. My aim in this Article is to begin to theorize the various approaches to this evaluation. In essence, I am arguing for the elaboration of a systematic </w:t>
      </w:r>
      <w:proofErr w:type="spellStart"/>
      <w:r w:rsidRPr="00FA3EF1">
        <w:rPr>
          <w:sz w:val="16"/>
        </w:rPr>
        <w:t>macropolitical</w:t>
      </w:r>
      <w:proofErr w:type="spellEnd"/>
      <w:r w:rsidRPr="00FA3EF1">
        <w:rPr>
          <w:sz w:val="16"/>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The argument is turned on its head: we often assume or tend to</w:t>
      </w:r>
      <w:r w:rsidR="00093F0D" w:rsidRPr="00FA3EF1">
        <w:rPr>
          <w:sz w:val="16"/>
        </w:rPr>
        <w:t xml:space="preserve"> </w:t>
      </w:r>
      <w:r w:rsidRPr="00FA3EF1">
        <w:rPr>
          <w:sz w:val="16"/>
        </w:rPr>
        <w:t>[*194]</w:t>
      </w:r>
      <w:r w:rsidR="00093F0D" w:rsidRPr="00FA3EF1">
        <w:rPr>
          <w:sz w:val="16"/>
        </w:rPr>
        <w:t xml:space="preserve"> </w:t>
      </w:r>
      <w:r w:rsidRPr="00FA3EF1">
        <w:rPr>
          <w:sz w:val="16"/>
        </w:rPr>
        <w:t xml:space="preserve">assume agreement over the meanings and underlying conceptual frameworks relating to "fundamental social change," current political analysis, and "community organizing," and debate lawyering strategy and tactics; but instead we should be elaborating and clarifying these </w:t>
      </w:r>
      <w:r w:rsidRPr="00FA3EF1">
        <w:rPr>
          <w:rStyle w:val="StyleBoldUnderline"/>
        </w:rPr>
        <w:t>threshold political considerations as a prerequisite to using what we ultimately agree to be a broad and flexible set of lawyering tools</w:t>
      </w:r>
      <w:r w:rsidRPr="00FA3EF1">
        <w:rPr>
          <w:sz w:val="16"/>
        </w:rPr>
        <w:t>.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roofErr w:type="gramStart"/>
      <w:r w:rsidRPr="00FA3EF1">
        <w:rPr>
          <w:sz w:val="16"/>
        </w:rPr>
        <w:t>.</w:t>
      </w:r>
      <w:r w:rsidR="00FA3EF1" w:rsidRPr="00FA3EF1">
        <w:rPr>
          <w:sz w:val="12"/>
        </w:rPr>
        <w:t>¶</w:t>
      </w:r>
      <w:proofErr w:type="gramEnd"/>
      <w:r w:rsidR="00093F0D" w:rsidRPr="00FA3EF1">
        <w:rPr>
          <w:sz w:val="16"/>
        </w:rPr>
        <w:t xml:space="preserve"> </w:t>
      </w:r>
      <w:r w:rsidRPr="00FA3EF1">
        <w:rPr>
          <w:sz w:val="16"/>
        </w:rPr>
        <w:t>If we adhere to the belief that only organized, politicized masses of people can alter or replace exploitative and oppressive institutions and bring about lasting fundamental social change, then, as progressive lawyers, we need to be clear about which legal tactics can bring about such a sustained effort in each historical moment. Without concrete and comprehensive diagnoses of ultimate political goals, social and economic contexts, and organizing priorities, progressive legal practice will fail to live up to its potential</w:t>
      </w:r>
      <w:proofErr w:type="gramStart"/>
      <w:r w:rsidRPr="00FA3EF1">
        <w:rPr>
          <w:sz w:val="16"/>
        </w:rPr>
        <w:t>.</w:t>
      </w:r>
      <w:r w:rsidR="00FA3EF1" w:rsidRPr="00FA3EF1">
        <w:rPr>
          <w:sz w:val="12"/>
        </w:rPr>
        <w:t>¶</w:t>
      </w:r>
      <w:proofErr w:type="gramEnd"/>
      <w:r w:rsidR="00093F0D" w:rsidRPr="00FA3EF1">
        <w:rPr>
          <w:sz w:val="16"/>
        </w:rPr>
        <w:t xml:space="preserve"> </w:t>
      </w:r>
    </w:p>
    <w:p w14:paraId="2678C9DA" w14:textId="77777777" w:rsidR="00CD4F0A" w:rsidRPr="00093F0D" w:rsidRDefault="00CD4F0A" w:rsidP="00CD4F0A">
      <w:pPr>
        <w:pStyle w:val="Heading4"/>
        <w:rPr>
          <w:rFonts w:asciiTheme="minorHAnsi" w:hAnsiTheme="minorHAnsi"/>
          <w:sz w:val="24"/>
        </w:rPr>
      </w:pPr>
      <w:r w:rsidRPr="00093F0D">
        <w:rPr>
          <w:rFonts w:asciiTheme="minorHAnsi" w:hAnsiTheme="minorHAnsi"/>
          <w:sz w:val="24"/>
        </w:rPr>
        <w:t>Now the State debate</w:t>
      </w:r>
    </w:p>
    <w:p w14:paraId="6787A1AD" w14:textId="77777777" w:rsidR="00F73094" w:rsidRDefault="00F73094" w:rsidP="00F73094">
      <w:pPr>
        <w:rPr>
          <w:rFonts w:asciiTheme="minorHAnsi" w:hAnsiTheme="minorHAnsi"/>
          <w:b/>
          <w:sz w:val="24"/>
        </w:rPr>
      </w:pPr>
    </w:p>
    <w:p w14:paraId="02E464CD" w14:textId="77777777" w:rsidR="00CD4F0A" w:rsidRPr="00F73094" w:rsidRDefault="00CD4F0A" w:rsidP="00F73094">
      <w:pPr>
        <w:rPr>
          <w:rFonts w:asciiTheme="minorHAnsi" w:hAnsiTheme="minorHAnsi"/>
          <w:b/>
          <w:sz w:val="24"/>
        </w:rPr>
      </w:pPr>
      <w:r w:rsidRPr="00F73094">
        <w:rPr>
          <w:rFonts w:asciiTheme="minorHAnsi" w:hAnsiTheme="minorHAnsi"/>
          <w:b/>
          <w:sz w:val="24"/>
        </w:rPr>
        <w:t xml:space="preserve">We do not need to win that the state is good, rather just that the value of the state is something that should be debated about. This is the screen you should adopt for the </w:t>
      </w:r>
      <w:proofErr w:type="spellStart"/>
      <w:r w:rsidRPr="00F73094">
        <w:rPr>
          <w:rFonts w:asciiTheme="minorHAnsi" w:hAnsiTheme="minorHAnsi"/>
          <w:b/>
          <w:sz w:val="24"/>
        </w:rPr>
        <w:t>Aff’s</w:t>
      </w:r>
      <w:proofErr w:type="spellEnd"/>
      <w:r w:rsidRPr="00F73094">
        <w:rPr>
          <w:rFonts w:asciiTheme="minorHAnsi" w:hAnsiTheme="minorHAnsi"/>
          <w:b/>
          <w:sz w:val="24"/>
        </w:rPr>
        <w:t xml:space="preserve"> </w:t>
      </w:r>
      <w:proofErr w:type="spellStart"/>
      <w:proofErr w:type="gramStart"/>
      <w:r w:rsidRPr="00F73094">
        <w:rPr>
          <w:rFonts w:asciiTheme="minorHAnsi" w:hAnsiTheme="minorHAnsi"/>
          <w:b/>
          <w:sz w:val="24"/>
        </w:rPr>
        <w:t>ev</w:t>
      </w:r>
      <w:proofErr w:type="spellEnd"/>
      <w:proofErr w:type="gramEnd"/>
      <w:r w:rsidRPr="00F73094">
        <w:rPr>
          <w:rFonts w:asciiTheme="minorHAnsi" w:hAnsiTheme="minorHAnsi"/>
          <w:b/>
          <w:sz w:val="24"/>
        </w:rPr>
        <w:t xml:space="preserve"> – it can’t just say that the state is bad or ineffective, their </w:t>
      </w:r>
      <w:proofErr w:type="spellStart"/>
      <w:r w:rsidRPr="00F73094">
        <w:rPr>
          <w:rFonts w:asciiTheme="minorHAnsi" w:hAnsiTheme="minorHAnsi"/>
          <w:b/>
          <w:sz w:val="24"/>
        </w:rPr>
        <w:t>ev</w:t>
      </w:r>
      <w:proofErr w:type="spellEnd"/>
      <w:r w:rsidRPr="00F73094">
        <w:rPr>
          <w:rFonts w:asciiTheme="minorHAnsi" w:hAnsiTheme="minorHAnsi"/>
          <w:b/>
          <w:sz w:val="24"/>
        </w:rPr>
        <w:t xml:space="preserve"> has to say that the state should not even be discussed. General indictments of the state can be done on the </w:t>
      </w:r>
      <w:proofErr w:type="spellStart"/>
      <w:r w:rsidRPr="00F73094">
        <w:rPr>
          <w:rFonts w:asciiTheme="minorHAnsi" w:hAnsiTheme="minorHAnsi"/>
          <w:b/>
          <w:sz w:val="24"/>
        </w:rPr>
        <w:t>neg</w:t>
      </w:r>
      <w:proofErr w:type="spellEnd"/>
      <w:r w:rsidRPr="00F73094">
        <w:rPr>
          <w:rFonts w:asciiTheme="minorHAnsi" w:hAnsiTheme="minorHAnsi"/>
          <w:b/>
          <w:sz w:val="24"/>
        </w:rPr>
        <w:t>, while still preserving limited and effective debate and research.</w:t>
      </w:r>
    </w:p>
    <w:p w14:paraId="0EFBAD38" w14:textId="77777777" w:rsidR="00CD4F0A" w:rsidRDefault="00CD4F0A" w:rsidP="00CD4F0A">
      <w:pPr>
        <w:pStyle w:val="Nothing"/>
      </w:pPr>
    </w:p>
    <w:p w14:paraId="6830FF48" w14:textId="77777777" w:rsidR="00CD4F0A" w:rsidRPr="00093F0D" w:rsidRDefault="00CD4F0A" w:rsidP="00CD4F0A">
      <w:pPr>
        <w:pStyle w:val="Heading4"/>
        <w:rPr>
          <w:rFonts w:asciiTheme="minorHAnsi" w:hAnsiTheme="minorHAnsi"/>
          <w:sz w:val="24"/>
        </w:rPr>
      </w:pPr>
      <w:r w:rsidRPr="00093F0D">
        <w:rPr>
          <w:rFonts w:asciiTheme="minorHAnsi" w:hAnsiTheme="minorHAnsi"/>
          <w:sz w:val="24"/>
        </w:rPr>
        <w:t xml:space="preserve">First, engaging with the law is inevitable and can be effective </w:t>
      </w:r>
    </w:p>
    <w:p w14:paraId="3ABE5801" w14:textId="77777777" w:rsidR="00CD4F0A" w:rsidRDefault="00CD4F0A" w:rsidP="00CD4F0A">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14:paraId="3342F8F4" w14:textId="77777777" w:rsidR="00CD4F0A" w:rsidRDefault="00CD4F0A" w:rsidP="00CD4F0A">
      <w:pPr>
        <w:pStyle w:val="Nothing"/>
      </w:pPr>
      <w:r>
        <w:t>(</w:t>
      </w:r>
      <w:r w:rsidRPr="005B61C8">
        <w:t>Eduardo R.C.</w:t>
      </w:r>
      <w:r>
        <w:t xml:space="preserve">, </w:t>
      </w:r>
      <w:r w:rsidRPr="005B61C8">
        <w:t>CLIENT ACTIVISM IN PROGRESSIVE LAWYERING THEORY</w:t>
      </w:r>
      <w:r>
        <w:t>, CLINICAL LAW REVIEW, 16 Clinical L. Rev. 109, Fall, 2009)</w:t>
      </w:r>
    </w:p>
    <w:p w14:paraId="2B557345" w14:textId="77777777" w:rsidR="00CD4F0A" w:rsidRPr="00435F46" w:rsidRDefault="00CD4F0A" w:rsidP="00CD4F0A">
      <w:pPr>
        <w:pStyle w:val="Nothing"/>
      </w:pPr>
    </w:p>
    <w:p w14:paraId="2EA646D8" w14:textId="795A5A58" w:rsidR="00CD4F0A" w:rsidRPr="00FA3EF1" w:rsidRDefault="00CD4F0A" w:rsidP="00093F0D">
      <w:pPr>
        <w:rPr>
          <w:rStyle w:val="StyleBoldUnderline"/>
        </w:rPr>
      </w:pPr>
      <w:r w:rsidRPr="00FA3EF1">
        <w:rPr>
          <w:sz w:val="16"/>
        </w:rPr>
        <w:t>Nevertheless, in contrast to what Steve Bachmann has called the</w:t>
      </w:r>
      <w:r w:rsidR="00093F0D" w:rsidRPr="00FA3EF1">
        <w:rPr>
          <w:sz w:val="16"/>
        </w:rPr>
        <w:t xml:space="preserve"> </w:t>
      </w:r>
      <w:r w:rsidRPr="00FA3EF1">
        <w:rPr>
          <w:sz w:val="16"/>
        </w:rPr>
        <w:t>[*116]</w:t>
      </w:r>
      <w:r w:rsidR="00093F0D" w:rsidRPr="00FA3EF1">
        <w:rPr>
          <w:sz w:val="16"/>
        </w:rPr>
        <w:t xml:space="preserve"> </w:t>
      </w:r>
      <w:r w:rsidRPr="00FA3EF1">
        <w:rPr>
          <w:sz w:val="16"/>
        </w:rPr>
        <w:t xml:space="preserve">"a-legal" or "crude Marxist" </w:t>
      </w:r>
      <w:proofErr w:type="gramStart"/>
      <w:r w:rsidRPr="00FA3EF1">
        <w:rPr>
          <w:sz w:val="16"/>
        </w:rPr>
        <w:t>approach,</w:t>
      </w:r>
      <w:proofErr w:type="gramEnd"/>
      <w:r w:rsidRPr="00FA3EF1">
        <w:rPr>
          <w:sz w:val="16"/>
        </w:rPr>
        <w:t xml:space="preserve"> n19 </w:t>
      </w:r>
      <w:r w:rsidRPr="00984F68">
        <w:rPr>
          <w:rStyle w:val="StyleBoldUnderline"/>
          <w:highlight w:val="cyan"/>
        </w:rPr>
        <w:t>progressive activists recognize that the legal arena remains a forum for social struggle</w:t>
      </w:r>
      <w:r w:rsidRPr="00FA3EF1">
        <w:rPr>
          <w:sz w:val="16"/>
        </w:rPr>
        <w:t xml:space="preserve">. </w:t>
      </w:r>
      <w:proofErr w:type="gramStart"/>
      <w:r w:rsidRPr="00FA3EF1">
        <w:rPr>
          <w:sz w:val="16"/>
        </w:rPr>
        <w:t>n20</w:t>
      </w:r>
      <w:proofErr w:type="gramEnd"/>
      <w:r w:rsidRPr="00FA3EF1">
        <w:rPr>
          <w:sz w:val="16"/>
        </w:rPr>
        <w:t xml:space="preserve"> This is so for three reasons: </w:t>
      </w:r>
      <w:r w:rsidRPr="00FA3EF1">
        <w:rPr>
          <w:rStyle w:val="StyleBoldUnderline"/>
        </w:rPr>
        <w:t>First, activists often do not have a choice but to work within the legal system,</w:t>
      </w:r>
      <w:r w:rsidRPr="00FA3EF1">
        <w:rPr>
          <w:sz w:val="16"/>
        </w:rPr>
        <w:t xml:space="preserve"> as when they are arrested or otherwise prevented from engaging in activism by state authorities. Second, because law is relatively autonomous from economic and political interests, n21 campaigns for legal reform can win substantial gains and are frequently the only vehicles through which more far-reaching change takes shape; struggles for reform, in other words, beget more radical possibilities and aspirations. </w:t>
      </w:r>
      <w:proofErr w:type="gramStart"/>
      <w:r w:rsidRPr="00FA3EF1">
        <w:rPr>
          <w:sz w:val="16"/>
        </w:rPr>
        <w:t>n22</w:t>
      </w:r>
      <w:proofErr w:type="gramEnd"/>
      <w:r w:rsidRPr="00FA3EF1">
        <w:rPr>
          <w:sz w:val="16"/>
        </w:rPr>
        <w:t xml:space="preserve"> And third</w:t>
      </w:r>
      <w:r w:rsidRPr="00984F68">
        <w:rPr>
          <w:sz w:val="16"/>
          <w:highlight w:val="cyan"/>
        </w:rPr>
        <w:t xml:space="preserve">, </w:t>
      </w:r>
      <w:r w:rsidRPr="00984F68">
        <w:rPr>
          <w:rStyle w:val="StyleBoldUnderline"/>
          <w:highlight w:val="cyan"/>
        </w:rPr>
        <w:t xml:space="preserve">law is constitutive of the social order. </w:t>
      </w:r>
      <w:proofErr w:type="gramStart"/>
      <w:r w:rsidRPr="00984F68">
        <w:rPr>
          <w:rStyle w:val="StyleBoldUnderline"/>
          <w:highlight w:val="cyan"/>
        </w:rPr>
        <w:t>Law--or, more accurately, the concept of it</w:t>
      </w:r>
      <w:r w:rsidRPr="00FA3EF1">
        <w:rPr>
          <w:rStyle w:val="StyleBoldUnderline"/>
        </w:rPr>
        <w:t>--is not (again as some crude analysts would argue) simply a tool of one ruling class or other</w:t>
      </w:r>
      <w:r w:rsidRPr="00FA3EF1">
        <w:rPr>
          <w:sz w:val="16"/>
        </w:rPr>
        <w:t>, but rather an essential component of a just society.</w:t>
      </w:r>
      <w:proofErr w:type="gramEnd"/>
      <w:r w:rsidRPr="00FA3EF1">
        <w:rPr>
          <w:sz w:val="16"/>
        </w:rPr>
        <w:t xml:space="preserve"> </w:t>
      </w:r>
      <w:proofErr w:type="gramStart"/>
      <w:r w:rsidRPr="00FA3EF1">
        <w:rPr>
          <w:sz w:val="16"/>
        </w:rPr>
        <w:t>n23</w:t>
      </w:r>
      <w:proofErr w:type="gramEnd"/>
      <w:r w:rsidR="00FA3EF1" w:rsidRPr="00FA3EF1">
        <w:rPr>
          <w:sz w:val="12"/>
        </w:rPr>
        <w:t>¶</w:t>
      </w:r>
      <w:r w:rsidR="00093F0D" w:rsidRPr="00FA3EF1">
        <w:rPr>
          <w:sz w:val="16"/>
        </w:rPr>
        <w:t xml:space="preserve"> </w:t>
      </w:r>
      <w:r w:rsidRPr="00FA3EF1">
        <w:rPr>
          <w:sz w:val="16"/>
        </w:rPr>
        <w:t>Commentators observe that lawyers who base their practice on these three premises are "hungry for theory," n24 for theory checks the "occupational hazards [of] reformism or cynicism." n25 The theoretical project is thus a dialectic: while law reform alone cannot "disturb the basic political and economic organization of modern American society," n26</w:t>
      </w:r>
      <w:r w:rsidR="00093F0D" w:rsidRPr="00FA3EF1">
        <w:rPr>
          <w:sz w:val="16"/>
        </w:rPr>
        <w:t xml:space="preserve"> </w:t>
      </w:r>
      <w:r w:rsidRPr="00FA3EF1">
        <w:rPr>
          <w:sz w:val="16"/>
        </w:rPr>
        <w:t>[*117</w:t>
      </w:r>
      <w:r w:rsidRPr="00FA3EF1">
        <w:rPr>
          <w:rStyle w:val="StyleBoldUnderline"/>
        </w:rPr>
        <w:t>]</w:t>
      </w:r>
      <w:r w:rsidR="00093F0D" w:rsidRPr="00FA3EF1">
        <w:rPr>
          <w:rStyle w:val="StyleBoldUnderline"/>
        </w:rPr>
        <w:t xml:space="preserve"> </w:t>
      </w:r>
      <w:r w:rsidRPr="00FA3EF1">
        <w:rPr>
          <w:rStyle w:val="StyleBoldUnderline"/>
        </w:rPr>
        <w:t>law and lawyering are "a complex, contradictory, and open-textured setting that provides opportunities to challenge the status quo."</w:t>
      </w:r>
      <w:r w:rsidR="00FA3EF1" w:rsidRPr="00FA3EF1">
        <w:rPr>
          <w:rStyle w:val="StyleBoldUnderline"/>
          <w:b w:val="0"/>
          <w:sz w:val="12"/>
          <w:u w:val="none"/>
        </w:rPr>
        <w:t>¶</w:t>
      </w:r>
      <w:r w:rsidR="00093F0D" w:rsidRPr="00FA3EF1">
        <w:rPr>
          <w:rStyle w:val="StyleBoldUnderline"/>
        </w:rPr>
        <w:t xml:space="preserve"> </w:t>
      </w:r>
    </w:p>
    <w:p w14:paraId="3BF88A36" w14:textId="31174A19" w:rsidR="00CD4F0A" w:rsidRPr="00093F0D" w:rsidRDefault="00281BE0" w:rsidP="00CD4F0A">
      <w:pPr>
        <w:pStyle w:val="Heading4"/>
        <w:rPr>
          <w:rFonts w:asciiTheme="minorHAnsi" w:hAnsiTheme="minorHAnsi"/>
          <w:sz w:val="24"/>
        </w:rPr>
      </w:pPr>
      <w:r>
        <w:rPr>
          <w:rFonts w:asciiTheme="minorHAnsi" w:hAnsiTheme="minorHAnsi"/>
          <w:sz w:val="24"/>
        </w:rPr>
        <w:t>Second</w:t>
      </w:r>
      <w:r w:rsidR="00CD4F0A" w:rsidRPr="00093F0D">
        <w:rPr>
          <w:rFonts w:asciiTheme="minorHAnsi" w:hAnsiTheme="minorHAnsi"/>
          <w:sz w:val="24"/>
        </w:rPr>
        <w:t xml:space="preserve">, </w:t>
      </w:r>
      <w:proofErr w:type="gramStart"/>
      <w:r w:rsidR="00CD4F0A" w:rsidRPr="00093F0D">
        <w:rPr>
          <w:rFonts w:asciiTheme="minorHAnsi" w:hAnsiTheme="minorHAnsi"/>
          <w:sz w:val="24"/>
        </w:rPr>
        <w:t>debate about arcane legal details are</w:t>
      </w:r>
      <w:proofErr w:type="gramEnd"/>
      <w:r w:rsidR="00CD4F0A" w:rsidRPr="00093F0D">
        <w:rPr>
          <w:rFonts w:asciiTheme="minorHAnsi" w:hAnsiTheme="minorHAnsi"/>
          <w:sz w:val="24"/>
        </w:rPr>
        <w:t xml:space="preserve"> crucial to the short-term survival of oppressed populations. Outside of the law being good or bad, legal education is crucial to empower even the most revolutionary of movements.</w:t>
      </w:r>
    </w:p>
    <w:p w14:paraId="48DB06DE" w14:textId="77777777" w:rsidR="00CD4F0A" w:rsidRPr="00093F0D" w:rsidRDefault="00CD4F0A" w:rsidP="00CD4F0A">
      <w:pPr>
        <w:pStyle w:val="Nothing"/>
        <w:rPr>
          <w:rStyle w:val="Author-Date"/>
          <w:rFonts w:asciiTheme="minorHAnsi" w:hAnsiTheme="minorHAnsi"/>
          <w:sz w:val="22"/>
        </w:rPr>
      </w:pPr>
      <w:proofErr w:type="spellStart"/>
      <w:r w:rsidRPr="00093F0D">
        <w:rPr>
          <w:rStyle w:val="Author-Date"/>
          <w:rFonts w:asciiTheme="minorHAnsi" w:hAnsiTheme="minorHAnsi"/>
          <w:sz w:val="22"/>
        </w:rPr>
        <w:t>Arkles</w:t>
      </w:r>
      <w:proofErr w:type="spellEnd"/>
      <w:r w:rsidRPr="00093F0D">
        <w:rPr>
          <w:rStyle w:val="Author-Date"/>
          <w:rFonts w:asciiTheme="minorHAnsi" w:hAnsiTheme="minorHAnsi"/>
          <w:sz w:val="22"/>
        </w:rPr>
        <w:t xml:space="preserve"> et al 10</w:t>
      </w:r>
    </w:p>
    <w:p w14:paraId="15A356E8" w14:textId="77777777" w:rsidR="00CD4F0A" w:rsidRDefault="00CD4F0A" w:rsidP="00CD4F0A">
      <w:pPr>
        <w:pStyle w:val="Nothing"/>
      </w:pPr>
      <w:r>
        <w:t xml:space="preserve">(Gabriel </w:t>
      </w:r>
      <w:proofErr w:type="spellStart"/>
      <w:r>
        <w:t>Arkles</w:t>
      </w:r>
      <w:proofErr w:type="spellEnd"/>
      <w:r>
        <w:t xml:space="preserve">, </w:t>
      </w:r>
      <w:proofErr w:type="spellStart"/>
      <w:r>
        <w:t>Pooja</w:t>
      </w:r>
      <w:proofErr w:type="spellEnd"/>
      <w:r>
        <w:t xml:space="preserve"> </w:t>
      </w:r>
      <w:proofErr w:type="spellStart"/>
      <w:r>
        <w:t>Gehi</w:t>
      </w:r>
      <w:proofErr w:type="spellEnd"/>
      <w:r>
        <w:t xml:space="preserve"> and </w:t>
      </w:r>
      <w:proofErr w:type="spellStart"/>
      <w:r>
        <w:t>Elana</w:t>
      </w:r>
      <w:proofErr w:type="spellEnd"/>
      <w:r>
        <w:t xml:space="preserve"> Redfield, The Role of Lawyers in Trans Liberation: Building a Transformative Movement for Social Change, Seattle Journal for Social Justice, 8 Seattle J. Soc. Just. 579, Spring / Summer, 2010, LN)</w:t>
      </w:r>
    </w:p>
    <w:p w14:paraId="3649B71B" w14:textId="77777777" w:rsidR="00CD4F0A" w:rsidRDefault="00CD4F0A" w:rsidP="00CD4F0A">
      <w:pPr>
        <w:pStyle w:val="Nothing"/>
      </w:pPr>
    </w:p>
    <w:p w14:paraId="344F9E30" w14:textId="3D9EF9B4" w:rsidR="00CD4F0A" w:rsidRPr="00FB2C33" w:rsidRDefault="00CD4F0A" w:rsidP="00093F0D">
      <w:pPr>
        <w:rPr>
          <w:sz w:val="16"/>
        </w:rPr>
      </w:pPr>
      <w:r w:rsidRPr="00FB2C33">
        <w:rPr>
          <w:sz w:val="16"/>
        </w:rPr>
        <w:t xml:space="preserve">While agenda-setting by lawyers can lead to the replication of patterns of elitism and the reinforcement of systems of oppression, </w:t>
      </w:r>
      <w:r w:rsidRPr="00984F68">
        <w:rPr>
          <w:rStyle w:val="StyleBoldUnderline"/>
          <w:highlight w:val="cyan"/>
        </w:rPr>
        <w:t>we do believe that legal work is a necessary and critical way to support movements for social justice.</w:t>
      </w:r>
      <w:r w:rsidRPr="00FB2C33">
        <w:rPr>
          <w:rStyle w:val="StyleBoldUnderline"/>
        </w:rPr>
        <w:t xml:space="preserve"> We must recognize the limitations of the legal system and learn to use that to the advantage of the oppressed</w:t>
      </w:r>
      <w:r w:rsidRPr="00FB2C33">
        <w:rPr>
          <w:sz w:val="16"/>
        </w:rPr>
        <w:t xml:space="preserve">. If lawyers are going to support work that dismantles oppressive structures, we must radically </w:t>
      </w:r>
      <w:r w:rsidRPr="00984F68">
        <w:rPr>
          <w:rStyle w:val="StyleBoldUnderline"/>
          <w:highlight w:val="cyan"/>
        </w:rPr>
        <w:t>rethink the roles we can play in building and supporting these movements and acknowledge that our own individual interests</w:t>
      </w:r>
      <w:r w:rsidRPr="00FB2C33">
        <w:rPr>
          <w:rStyle w:val="StyleBoldUnderline"/>
        </w:rPr>
        <w:t xml:space="preserve"> </w:t>
      </w:r>
      <w:r w:rsidRPr="00FB2C33">
        <w:rPr>
          <w:sz w:val="16"/>
        </w:rPr>
        <w:t xml:space="preserve">or even livelihood may conflict with doing radical and transformative work. </w:t>
      </w:r>
      <w:proofErr w:type="gramStart"/>
      <w:r w:rsidRPr="00FB2C33">
        <w:rPr>
          <w:sz w:val="16"/>
        </w:rPr>
        <w:t>n162</w:t>
      </w:r>
      <w:proofErr w:type="gramEnd"/>
      <w:r w:rsidRPr="00FB2C33">
        <w:rPr>
          <w:sz w:val="16"/>
        </w:rPr>
        <w:t xml:space="preserve"> A. Community Organizing for Social Justice When we use the term community organizing or organizing, we refer to the activities of organizations engaging in base-building and leadership development of communities directly impacted by one or more social</w:t>
      </w:r>
      <w:r w:rsidR="00093F0D" w:rsidRPr="00FB2C33">
        <w:rPr>
          <w:sz w:val="16"/>
        </w:rPr>
        <w:t xml:space="preserve"> </w:t>
      </w:r>
      <w:r w:rsidRPr="00FB2C33">
        <w:rPr>
          <w:sz w:val="16"/>
        </w:rPr>
        <w:t>[*612]</w:t>
      </w:r>
      <w:r w:rsidR="00093F0D" w:rsidRPr="00FB2C33">
        <w:rPr>
          <w:sz w:val="16"/>
        </w:rPr>
        <w:t xml:space="preserve"> </w:t>
      </w:r>
      <w:r w:rsidRPr="00FB2C33">
        <w:rPr>
          <w:sz w:val="16"/>
        </w:rPr>
        <w:t xml:space="preserve">problems and conducting direct action issue campaigns intended to make positive change related to the problem(s). In this article, we discuss community organizing in the context of progressive social change, but community-organizing strategies can also be used for conservative ends. 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w:t>
      </w:r>
      <w:proofErr w:type="gramStart"/>
      <w:r w:rsidRPr="00FB2C33">
        <w:rPr>
          <w:sz w:val="16"/>
        </w:rPr>
        <w:t>n165</w:t>
      </w:r>
      <w:proofErr w:type="gramEnd"/>
      <w:r w:rsidRPr="00FB2C33">
        <w:rPr>
          <w:sz w:val="16"/>
        </w:rPr>
        <w:t xml:space="preserve"> Before any of these principles can be achieved it is necessary to have leadership by the people impacted by social problems. </w:t>
      </w:r>
      <w:proofErr w:type="gramStart"/>
      <w:r w:rsidRPr="00FB2C33">
        <w:rPr>
          <w:sz w:val="16"/>
        </w:rPr>
        <w:t>n166</w:t>
      </w:r>
      <w:proofErr w:type="gramEnd"/>
      <w:r w:rsidRPr="00FB2C33">
        <w:rPr>
          <w:sz w:val="16"/>
        </w:rPr>
        <w:t xml:space="preserve"> As </w:t>
      </w:r>
      <w:proofErr w:type="spellStart"/>
      <w:r w:rsidRPr="00FB2C33">
        <w:rPr>
          <w:sz w:val="16"/>
        </w:rPr>
        <w:t>Rinku</w:t>
      </w:r>
      <w:proofErr w:type="spellEnd"/>
      <w:r w:rsidRPr="00FB2C33">
        <w:rPr>
          <w:sz w:val="16"/>
        </w:rPr>
        <w:t xml:space="preserve"> </w:t>
      </w:r>
      <w:proofErr w:type="spellStart"/>
      <w:r w:rsidRPr="00FB2C33">
        <w:rPr>
          <w:sz w:val="16"/>
        </w:rPr>
        <w:t>Sen</w:t>
      </w:r>
      <w:proofErr w:type="spellEnd"/>
      <w:r w:rsidRPr="00FB2C33">
        <w:rPr>
          <w:sz w:val="16"/>
        </w:rPr>
        <w:t xml:space="preserve"> points out: [E]</w:t>
      </w:r>
      <w:proofErr w:type="spellStart"/>
      <w:r w:rsidRPr="00FB2C33">
        <w:rPr>
          <w:sz w:val="16"/>
        </w:rPr>
        <w:t>ven</w:t>
      </w:r>
      <w:proofErr w:type="spellEnd"/>
      <w:r w:rsidRPr="00FB2C33">
        <w:rPr>
          <w:sz w:val="16"/>
        </w:rPr>
        <w:t xml:space="preserve">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w:t>
      </w:r>
      <w:proofErr w:type="gramStart"/>
      <w:r w:rsidRPr="00FB2C33">
        <w:rPr>
          <w:sz w:val="16"/>
        </w:rPr>
        <w:t>n167</w:t>
      </w:r>
      <w:proofErr w:type="gramEnd"/>
      <w:r w:rsidRPr="00FB2C33">
        <w:rPr>
          <w:sz w:val="16"/>
        </w:rPr>
        <w:t xml:space="preserve"> She also notes that, "[</w:t>
      </w:r>
      <w:r w:rsidRPr="00FB2C33">
        <w:rPr>
          <w:rStyle w:val="StyleBoldUnderline"/>
        </w:rPr>
        <w:t>I]f we are to make policy proposals that are grounded in reality and would make a difference either in peoples' lives or in the debate, then we have to be in touch with the people who are at the center of such policies</w:t>
      </w:r>
      <w:r w:rsidRPr="00FB2C33">
        <w:rPr>
          <w:sz w:val="16"/>
        </w:rPr>
        <w:t xml:space="preserve">. </w:t>
      </w:r>
      <w:proofErr w:type="gramStart"/>
      <w:r w:rsidRPr="00FB2C33">
        <w:rPr>
          <w:sz w:val="16"/>
        </w:rPr>
        <w:t>n168</w:t>
      </w:r>
      <w:proofErr w:type="gramEnd"/>
      <w:r w:rsidRPr="00FB2C33">
        <w:rPr>
          <w:sz w:val="16"/>
        </w:rPr>
        <w:t xml:space="preserve"> 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w:t>
      </w:r>
      <w:r w:rsidR="00093F0D" w:rsidRPr="00FB2C33">
        <w:rPr>
          <w:sz w:val="16"/>
        </w:rPr>
        <w:t xml:space="preserve"> </w:t>
      </w:r>
      <w:r w:rsidRPr="00FB2C33">
        <w:rPr>
          <w:sz w:val="16"/>
        </w:rPr>
        <w:t>[*613]</w:t>
      </w:r>
      <w:r w:rsidR="00093F0D" w:rsidRPr="00FB2C33">
        <w:rPr>
          <w:sz w:val="16"/>
        </w:rPr>
        <w:t xml:space="preserve"> </w:t>
      </w:r>
      <w:r w:rsidRPr="00FB2C33">
        <w:rPr>
          <w:sz w:val="16"/>
        </w:rPr>
        <w:t xml:space="preserve">community organizing have been widely criticized as perpetuating racism and sexism. </w:t>
      </w:r>
      <w:proofErr w:type="gramStart"/>
      <w:r w:rsidRPr="00FB2C33">
        <w:rPr>
          <w:sz w:val="16"/>
        </w:rPr>
        <w:t>n169</w:t>
      </w:r>
      <w:proofErr w:type="gramEnd"/>
      <w:r w:rsidRPr="00FB2C33">
        <w:rPr>
          <w:sz w:val="16"/>
        </w:rPr>
        <w:t xml:space="preserve"> Nonetheless, models of community organizing, particularly as revised by women of color and other leaders from marginalized groups, have much greater potential to address fundamental imbalances of power than law reform strategies. They also have a remarkable record of successes. 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w:t>
      </w:r>
      <w:proofErr w:type="gramStart"/>
      <w:r w:rsidRPr="00FB2C33">
        <w:rPr>
          <w:sz w:val="16"/>
        </w:rPr>
        <w:t>n170</w:t>
      </w:r>
      <w:proofErr w:type="gramEnd"/>
      <w:r w:rsidRPr="00FB2C33">
        <w:rPr>
          <w:sz w:val="16"/>
        </w:rPr>
        <w:t xml:space="preserve"> They then plot out various forms of making social change on a continuum in terms of their positioning with regard to existing social power relationships. </w:t>
      </w:r>
      <w:proofErr w:type="gramStart"/>
      <w:r w:rsidRPr="00FB2C33">
        <w:rPr>
          <w:sz w:val="16"/>
        </w:rPr>
        <w:t>n171</w:t>
      </w:r>
      <w:proofErr w:type="gramEnd"/>
      <w:r w:rsidRPr="00FB2C33">
        <w:rPr>
          <w:sz w:val="16"/>
        </w:rPr>
        <w:t xml:space="preserve"> They place direct services at the end of the spectrum that is most accepting of existing power relationships and community organizing at the end of the spectrum that most challenges existing power relationships. </w:t>
      </w:r>
      <w:proofErr w:type="gramStart"/>
      <w:r w:rsidRPr="00FB2C33">
        <w:rPr>
          <w:sz w:val="16"/>
        </w:rPr>
        <w:t>n172</w:t>
      </w:r>
      <w:proofErr w:type="gramEnd"/>
      <w:r w:rsidRPr="00FB2C33">
        <w:rPr>
          <w:sz w:val="16"/>
        </w:rPr>
        <w:t xml:space="preserve"> Advocacy organizations are listed in the middle, closer to community organizing than direct services. </w:t>
      </w:r>
      <w:proofErr w:type="gramStart"/>
      <w:r w:rsidRPr="00FB2C33">
        <w:rPr>
          <w:sz w:val="16"/>
        </w:rPr>
        <w:t>n173</w:t>
      </w:r>
      <w:proofErr w:type="gramEnd"/>
      <w:r w:rsidRPr="00FB2C33">
        <w:rPr>
          <w:sz w:val="16"/>
        </w:rPr>
        <w:t xml:space="preserve"> The Four Pillars of Social Justice Infrastructure model, a tool of the Miami Workers Center, is somewhat more nuanced than the Manual. </w:t>
      </w:r>
      <w:proofErr w:type="gramStart"/>
      <w:r w:rsidRPr="00FB2C33">
        <w:rPr>
          <w:sz w:val="16"/>
        </w:rPr>
        <w:t>n174</w:t>
      </w:r>
      <w:proofErr w:type="gramEnd"/>
      <w:r w:rsidRPr="00FB2C33">
        <w:rPr>
          <w:sz w:val="16"/>
        </w:rPr>
        <w:t xml:space="preserve"> According to this model, four "pillars" are the key to transformative social justice. </w:t>
      </w:r>
      <w:proofErr w:type="gramStart"/>
      <w:r w:rsidRPr="00FB2C33">
        <w:rPr>
          <w:sz w:val="16"/>
        </w:rPr>
        <w:t>n175</w:t>
      </w:r>
      <w:proofErr w:type="gramEnd"/>
      <w:r w:rsidRPr="00FB2C33">
        <w:rPr>
          <w:sz w:val="16"/>
        </w:rPr>
        <w:t xml:space="preserve">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w:t>
      </w:r>
      <w:proofErr w:type="gramStart"/>
      <w:r w:rsidRPr="00FB2C33">
        <w:rPr>
          <w:sz w:val="16"/>
        </w:rPr>
        <w:t>n176</w:t>
      </w:r>
      <w:proofErr w:type="gramEnd"/>
      <w:r w:rsidRPr="00FB2C33">
        <w:rPr>
          <w:sz w:val="16"/>
        </w:rPr>
        <w:t xml:space="preserve"> According to the Miami Workers Center, all of these pillars are essential in making social change, but the pillar of power is most crucial in the struggle to win true liberation for all oppressed communities. </w:t>
      </w:r>
      <w:proofErr w:type="gramStart"/>
      <w:r w:rsidRPr="00FB2C33">
        <w:rPr>
          <w:sz w:val="16"/>
        </w:rPr>
        <w:t>n177</w:t>
      </w:r>
      <w:proofErr w:type="gramEnd"/>
      <w:r w:rsidR="00093F0D" w:rsidRPr="00FB2C33">
        <w:rPr>
          <w:sz w:val="16"/>
        </w:rPr>
        <w:t xml:space="preserve"> </w:t>
      </w:r>
      <w:r w:rsidRPr="00FB2C33">
        <w:rPr>
          <w:sz w:val="16"/>
        </w:rPr>
        <w:t>[*614]</w:t>
      </w:r>
      <w:r w:rsidR="00093F0D" w:rsidRPr="00FB2C33">
        <w:rPr>
          <w:sz w:val="16"/>
        </w:rPr>
        <w:t xml:space="preserve"> </w:t>
      </w:r>
      <w:r w:rsidRPr="00FB2C33">
        <w:rPr>
          <w:sz w:val="16"/>
        </w:rPr>
        <w:t xml:space="preserve">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w:t>
      </w:r>
      <w:proofErr w:type="gramStart"/>
      <w:r w:rsidRPr="00FB2C33">
        <w:rPr>
          <w:sz w:val="16"/>
        </w:rPr>
        <w:t>n178</w:t>
      </w:r>
      <w:proofErr w:type="gramEnd"/>
      <w:r w:rsidRPr="00FB2C33">
        <w:rPr>
          <w:sz w:val="16"/>
        </w:rPr>
        <w:t xml:space="preserve"> Organizations with whom we work are generally dedicated solely to providing services, changing policies, or providing public education. Unfortunately, </w:t>
      </w:r>
      <w:proofErr w:type="gramStart"/>
      <w:r w:rsidRPr="00FB2C33">
        <w:rPr>
          <w:sz w:val="16"/>
        </w:rPr>
        <w:t>each of these endeavors exists separate from one another and perhaps most notably</w:t>
      </w:r>
      <w:proofErr w:type="gramEnd"/>
      <w:r w:rsidRPr="00FB2C33">
        <w:rPr>
          <w:sz w:val="16"/>
        </w:rPr>
        <w:t xml:space="preserve">, </w:t>
      </w:r>
      <w:proofErr w:type="gramStart"/>
      <w:r w:rsidRPr="00FB2C33">
        <w:rPr>
          <w:sz w:val="16"/>
        </w:rPr>
        <w:t>separate from community organizing</w:t>
      </w:r>
      <w:proofErr w:type="gramEnd"/>
      <w:r w:rsidRPr="00FB2C33">
        <w:rPr>
          <w:sz w:val="16"/>
        </w:rPr>
        <w:t xml:space="preserve">.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w:t>
      </w:r>
      <w:proofErr w:type="gramStart"/>
      <w:r w:rsidRPr="00FB2C33">
        <w:rPr>
          <w:sz w:val="16"/>
        </w:rPr>
        <w:t>n179</w:t>
      </w:r>
      <w:proofErr w:type="gramEnd"/>
      <w:r w:rsidRPr="00FB2C33">
        <w:rPr>
          <w:sz w:val="16"/>
        </w:rPr>
        <w:t xml:space="preserve"> B. Lawyering for Empowerment In the past few decades, a number of alternative theories have emerged that help lawyers find a place in social movements that do not replicate oppression. </w:t>
      </w:r>
      <w:proofErr w:type="gramStart"/>
      <w:r w:rsidRPr="00FB2C33">
        <w:rPr>
          <w:sz w:val="16"/>
        </w:rPr>
        <w:t>n180</w:t>
      </w:r>
      <w:proofErr w:type="gramEnd"/>
      <w:r w:rsidRPr="00FB2C33">
        <w:rPr>
          <w:sz w:val="16"/>
        </w:rPr>
        <w:t xml:space="preserve">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w:t>
      </w:r>
      <w:proofErr w:type="gramStart"/>
      <w:r w:rsidRPr="00FB2C33">
        <w:rPr>
          <w:sz w:val="16"/>
        </w:rPr>
        <w:t>n182</w:t>
      </w:r>
      <w:proofErr w:type="gramEnd"/>
      <w:r w:rsidRPr="00FB2C33">
        <w:rPr>
          <w:sz w:val="16"/>
        </w:rPr>
        <w:t xml:space="preserve">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w:t>
      </w:r>
      <w:proofErr w:type="gramStart"/>
      <w:r w:rsidRPr="00FB2C33">
        <w:rPr>
          <w:sz w:val="16"/>
        </w:rPr>
        <w:t>n183</w:t>
      </w:r>
      <w:proofErr w:type="gramEnd"/>
      <w:r w:rsidRPr="00FB2C33">
        <w:rPr>
          <w:sz w:val="16"/>
        </w:rPr>
        <w:t xml:space="preserve"> Of the many models of alternative lawyering with the goal of social justice, we will focus on the idea of "lawyering for empowerment," generally. The goal of empowerment lawyering is to enable a group of people to gain control of the forces that affect their lives. </w:t>
      </w:r>
      <w:proofErr w:type="gramStart"/>
      <w:r w:rsidRPr="00FB2C33">
        <w:rPr>
          <w:sz w:val="16"/>
        </w:rPr>
        <w:t>n184</w:t>
      </w:r>
      <w:proofErr w:type="gramEnd"/>
      <w:r w:rsidRPr="00FB2C33">
        <w:rPr>
          <w:sz w:val="16"/>
        </w:rPr>
        <w:t xml:space="preserve"> Therefore, the goal of empowerment lawyering for low-income transgender people of</w:t>
      </w:r>
      <w:r w:rsidR="00093F0D" w:rsidRPr="00FB2C33">
        <w:rPr>
          <w:sz w:val="16"/>
        </w:rPr>
        <w:t xml:space="preserve"> </w:t>
      </w:r>
      <w:r w:rsidRPr="00FB2C33">
        <w:rPr>
          <w:sz w:val="16"/>
        </w:rPr>
        <w:t>[*615]</w:t>
      </w:r>
      <w:r w:rsidR="00093F0D" w:rsidRPr="00FB2C33">
        <w:rPr>
          <w:sz w:val="16"/>
        </w:rPr>
        <w:t xml:space="preserve"> </w:t>
      </w:r>
      <w:r w:rsidRPr="00FB2C33">
        <w:rPr>
          <w:sz w:val="16"/>
        </w:rPr>
        <w:t>color is to support these communities in confronting the economic and social policies that limit their life chances.</w:t>
      </w:r>
      <w:r w:rsidR="00FB2C33" w:rsidRPr="00FB2C33">
        <w:rPr>
          <w:sz w:val="12"/>
        </w:rPr>
        <w:t>¶</w:t>
      </w:r>
      <w:r w:rsidR="00093F0D" w:rsidRPr="00FB2C33">
        <w:rPr>
          <w:sz w:val="16"/>
        </w:rPr>
        <w:t xml:space="preserve"> </w:t>
      </w:r>
      <w:r w:rsidRPr="00FB2C33">
        <w:rPr>
          <w:sz w:val="16"/>
        </w:rPr>
        <w:t>Rather than merely representing poor people in court and increasing access to services, the role of the community or empowerment lawyer involves:</w:t>
      </w:r>
      <w:r w:rsidR="00FB2C33" w:rsidRPr="00FB2C33">
        <w:rPr>
          <w:sz w:val="12"/>
        </w:rPr>
        <w:t>¶</w:t>
      </w:r>
      <w:r w:rsidR="00093F0D" w:rsidRPr="00FB2C33">
        <w:rPr>
          <w:sz w:val="16"/>
        </w:rPr>
        <w:t xml:space="preserve"> </w:t>
      </w:r>
      <w:r w:rsidRPr="00FB2C33">
        <w:rPr>
          <w:sz w:val="16"/>
        </w:rPr>
        <w:t>organizing, community education, media outreach, petition drives, public demonstrations, lobbying, and shaming campaigns . . . [I]</w:t>
      </w:r>
      <w:proofErr w:type="spellStart"/>
      <w:r w:rsidRPr="00FB2C33">
        <w:rPr>
          <w:sz w:val="16"/>
        </w:rPr>
        <w:t>ndividuals</w:t>
      </w:r>
      <w:proofErr w:type="spellEnd"/>
      <w:r w:rsidRPr="00FB2C33">
        <w:rPr>
          <w:sz w:val="16"/>
        </w:rPr>
        <w:t xml:space="preserve"> and members of community-based organizations actively work alongside organizers and lawyers in the day-to-day strategic planning of their case or campaign. Proposed solutions--litigation or non-litigation based--are informed by the clients' knowledge and experience of the issue. </w:t>
      </w:r>
      <w:proofErr w:type="gramStart"/>
      <w:r w:rsidRPr="00FB2C33">
        <w:rPr>
          <w:sz w:val="16"/>
        </w:rPr>
        <w:t>n185</w:t>
      </w:r>
      <w:proofErr w:type="gramEnd"/>
      <w:r w:rsidR="00FB2C33" w:rsidRPr="00FB2C33">
        <w:rPr>
          <w:sz w:val="12"/>
        </w:rPr>
        <w:t>¶</w:t>
      </w:r>
      <w:r w:rsidR="00093F0D" w:rsidRPr="00FB2C33">
        <w:rPr>
          <w:sz w:val="16"/>
        </w:rPr>
        <w:t xml:space="preserve"> </w:t>
      </w:r>
      <w:r w:rsidRPr="00FB2C33">
        <w:rPr>
          <w:sz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roofErr w:type="gramStart"/>
      <w:r w:rsidRPr="00FB2C33">
        <w:rPr>
          <w:sz w:val="16"/>
        </w:rPr>
        <w:t>.</w:t>
      </w:r>
      <w:r w:rsidR="00FB2C33" w:rsidRPr="00FB2C33">
        <w:rPr>
          <w:sz w:val="12"/>
        </w:rPr>
        <w:t>¶</w:t>
      </w:r>
      <w:proofErr w:type="gramEnd"/>
      <w:r w:rsidR="00093F0D" w:rsidRPr="00FB2C33">
        <w:rPr>
          <w:sz w:val="16"/>
        </w:rPr>
        <w:t xml:space="preserve"> </w:t>
      </w:r>
      <w:r w:rsidRPr="00FB2C33">
        <w:rPr>
          <w:sz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w:t>
      </w:r>
      <w:r w:rsidR="00093F0D" w:rsidRPr="00FB2C33">
        <w:rPr>
          <w:sz w:val="16"/>
        </w:rPr>
        <w:t xml:space="preserve"> </w:t>
      </w:r>
      <w:r w:rsidRPr="00FB2C33">
        <w:rPr>
          <w:sz w:val="16"/>
        </w:rPr>
        <w:t>[*616]</w:t>
      </w:r>
      <w:r w:rsidR="00093F0D" w:rsidRPr="00FB2C33">
        <w:rPr>
          <w:sz w:val="16"/>
        </w:rPr>
        <w:t xml:space="preserve"> </w:t>
      </w:r>
      <w:r w:rsidRPr="00FB2C33">
        <w:rPr>
          <w:sz w:val="16"/>
        </w:rPr>
        <w:t>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roofErr w:type="gramStart"/>
      <w:r w:rsidRPr="00FB2C33">
        <w:rPr>
          <w:sz w:val="16"/>
        </w:rPr>
        <w:t>.</w:t>
      </w:r>
      <w:r w:rsidR="00FB2C33" w:rsidRPr="00FB2C33">
        <w:rPr>
          <w:sz w:val="12"/>
        </w:rPr>
        <w:t>¶</w:t>
      </w:r>
      <w:proofErr w:type="gramEnd"/>
      <w:r w:rsidR="00093F0D" w:rsidRPr="00FB2C33">
        <w:rPr>
          <w:sz w:val="16"/>
        </w:rPr>
        <w:t xml:space="preserve"> </w:t>
      </w:r>
      <w:r w:rsidRPr="00FB2C33">
        <w:rPr>
          <w:rStyle w:val="StyleBoldUnderline"/>
        </w:rPr>
        <w:t xml:space="preserve">Lawyering for empowerment means not relying solely on legal expertise for </w:t>
      </w:r>
      <w:proofErr w:type="spellStart"/>
      <w:r w:rsidRPr="00FB2C33">
        <w:rPr>
          <w:rStyle w:val="StyleBoldUnderline"/>
        </w:rPr>
        <w:t>decisionmaking</w:t>
      </w:r>
      <w:proofErr w:type="spellEnd"/>
      <w:r w:rsidRPr="00FB2C33">
        <w:rPr>
          <w:rStyle w:val="StyleBoldUnderline"/>
        </w:rPr>
        <w:t>. It means recognizing the limitations of the legal system</w:t>
      </w:r>
      <w:r w:rsidRPr="00FB2C33">
        <w:rPr>
          <w:sz w:val="16"/>
        </w:rPr>
        <w:t xml:space="preserve">, and </w:t>
      </w:r>
      <w:r w:rsidRPr="00FB2C33">
        <w:rPr>
          <w:rStyle w:val="StyleBoldUnderline"/>
        </w:rPr>
        <w:t>using our knowledge and expertise to help disenfranchised communities take leadershi</w:t>
      </w:r>
      <w:r w:rsidRPr="00FB2C33">
        <w:rPr>
          <w:sz w:val="16"/>
        </w:rPr>
        <w:t>p.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r w:rsidR="00FB2C33" w:rsidRPr="00FB2C33">
        <w:rPr>
          <w:sz w:val="12"/>
        </w:rPr>
        <w:t>¶</w:t>
      </w:r>
      <w:r w:rsidR="00093F0D" w:rsidRPr="00FB2C33">
        <w:rPr>
          <w:sz w:val="16"/>
        </w:rPr>
        <w:t xml:space="preserve"> </w:t>
      </w:r>
      <w:r w:rsidRPr="00FB2C33">
        <w:rPr>
          <w:sz w:val="16"/>
        </w:rPr>
        <w:t>C. Sharing Information and Building Leadership</w:t>
      </w:r>
      <w:r w:rsidR="00FB2C33" w:rsidRPr="00FB2C33">
        <w:rPr>
          <w:sz w:val="12"/>
        </w:rPr>
        <w:t>¶</w:t>
      </w:r>
      <w:r w:rsidR="00093F0D" w:rsidRPr="00FB2C33">
        <w:rPr>
          <w:sz w:val="16"/>
        </w:rPr>
        <w:t xml:space="preserve"> </w:t>
      </w:r>
      <w:r w:rsidRPr="00FB2C33">
        <w:rPr>
          <w:sz w:val="16"/>
        </w:rPr>
        <w:t>A key to meaningful participation in social justice movements is access to information. Lawyers are in an especially good position to help transfer knowledge, skills, and information to disenfranchised communities--</w:t>
      </w:r>
      <w:r w:rsidRPr="00FB2C33">
        <w:rPr>
          <w:rStyle w:val="StyleBoldUnderline"/>
        </w:rPr>
        <w:t>t</w:t>
      </w:r>
      <w:r w:rsidRPr="00984F68">
        <w:rPr>
          <w:rStyle w:val="StyleBoldUnderline"/>
          <w:highlight w:val="cyan"/>
        </w:rPr>
        <w:t>he legal system is maintained by and predicated on arcane knowledge that lacks relevance in most contexts but takes on supreme significance in courts, politics, and regulatory agencies</w:t>
      </w:r>
      <w:r w:rsidRPr="00FB2C33">
        <w:rPr>
          <w:rStyle w:val="StyleBoldUnderline"/>
        </w:rPr>
        <w:t>.</w:t>
      </w:r>
      <w:r w:rsidRPr="00FB2C33">
        <w:rPr>
          <w:sz w:val="16"/>
        </w:rPr>
        <w:t xml:space="preserve"> It is a system intentionally obscure to the uninitiated; therefore the lawyer has the opportunity to expose the workings of the system to those who seek to destroy it, dismantle it, reconfigure it, and re-envision it</w:t>
      </w:r>
      <w:proofErr w:type="gramStart"/>
      <w:r w:rsidRPr="00FB2C33">
        <w:rPr>
          <w:sz w:val="16"/>
        </w:rPr>
        <w:t>.</w:t>
      </w:r>
      <w:r w:rsidR="00FB2C33" w:rsidRPr="00FB2C33">
        <w:rPr>
          <w:sz w:val="12"/>
        </w:rPr>
        <w:t>¶</w:t>
      </w:r>
      <w:proofErr w:type="gramEnd"/>
      <w:r w:rsidR="00093F0D" w:rsidRPr="00FB2C33">
        <w:rPr>
          <w:sz w:val="16"/>
        </w:rPr>
        <w:t xml:space="preserve"> </w:t>
      </w:r>
      <w:r w:rsidRPr="00FB2C33">
        <w:rPr>
          <w:sz w:val="16"/>
        </w:rPr>
        <w:t xml:space="preserve">As Quigley points out, the ignorance of the client enriches the lawyer's power position, and thus the transfer of the power from the lawyer to the client necessitates a sharing of information. </w:t>
      </w:r>
      <w:proofErr w:type="gramStart"/>
      <w:r w:rsidRPr="00FB2C33">
        <w:rPr>
          <w:sz w:val="16"/>
        </w:rPr>
        <w:t>n187</w:t>
      </w:r>
      <w:proofErr w:type="gramEnd"/>
      <w:r w:rsidRPr="00FB2C33">
        <w:rPr>
          <w:sz w:val="16"/>
        </w:rPr>
        <w:t xml:space="preserve"> Rather than simply performing the tasks that laws require, a lawyer has the option to teach and to collaborate with clients so that they can bring power and voice back to their communities and perhaps fight against the system, become politicized, and take leadership. "This demands that the lawyer undo the secret wrappings of the legal system and share the essence of legal advocacy--doing so lessens the mystical power of the lawyer, and, in practice, enriches the advocate in the sharing and developing of rightful power." n188</w:t>
      </w:r>
      <w:r w:rsidR="00FB2C33" w:rsidRPr="00FB2C33">
        <w:rPr>
          <w:sz w:val="12"/>
        </w:rPr>
        <w:t>¶</w:t>
      </w:r>
      <w:r w:rsidR="00093F0D" w:rsidRPr="00FB2C33">
        <w:rPr>
          <w:sz w:val="16"/>
        </w:rPr>
        <w:t xml:space="preserve"> </w:t>
      </w:r>
      <w:r w:rsidRPr="00FB2C33">
        <w:rPr>
          <w:sz w:val="16"/>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roofErr w:type="gramStart"/>
      <w:r w:rsidRPr="00FB2C33">
        <w:rPr>
          <w:sz w:val="16"/>
        </w:rPr>
        <w:t>.</w:t>
      </w:r>
      <w:r w:rsidR="00FB2C33" w:rsidRPr="00FB2C33">
        <w:rPr>
          <w:sz w:val="12"/>
        </w:rPr>
        <w:t>¶</w:t>
      </w:r>
      <w:proofErr w:type="gramEnd"/>
      <w:r w:rsidR="00093F0D" w:rsidRPr="00FB2C33">
        <w:rPr>
          <w:sz w:val="16"/>
        </w:rPr>
        <w:t xml:space="preserve"> </w:t>
      </w:r>
      <w:r w:rsidRPr="00FB2C33">
        <w:rPr>
          <w:sz w:val="16"/>
        </w:rPr>
        <w:t>D. Helping to Meet Survival Needs</w:t>
      </w:r>
      <w:r w:rsidR="00FB2C33" w:rsidRPr="00FB2C33">
        <w:rPr>
          <w:sz w:val="12"/>
        </w:rPr>
        <w:t>¶</w:t>
      </w:r>
      <w:r w:rsidR="00093F0D" w:rsidRPr="00FB2C33">
        <w:rPr>
          <w:sz w:val="16"/>
        </w:rPr>
        <w:t xml:space="preserve"> </w:t>
      </w:r>
      <w:r w:rsidRPr="00FB2C33">
        <w:rPr>
          <w:sz w:val="16"/>
        </w:rPr>
        <w:t xml:space="preserve">SRLP sees our work as building legal services and policy change that directly supports the pillar of power. </w:t>
      </w:r>
      <w:proofErr w:type="gramStart"/>
      <w:r w:rsidRPr="00FB2C33">
        <w:rPr>
          <w:sz w:val="16"/>
        </w:rPr>
        <w:t>n189</w:t>
      </w:r>
      <w:proofErr w:type="gramEnd"/>
      <w:r w:rsidRPr="00FB2C33">
        <w:rPr>
          <w:sz w:val="16"/>
        </w:rPr>
        <w:t xml:space="preserve"> Maintaining an awareness of the limitations and pitfalls of traditional legal services, we strive to provide services in a larger context and with an approach that can help support </w:t>
      </w:r>
      <w:proofErr w:type="spellStart"/>
      <w:r w:rsidRPr="00FB2C33">
        <w:rPr>
          <w:sz w:val="16"/>
        </w:rPr>
        <w:t>libratory</w:t>
      </w:r>
      <w:proofErr w:type="spellEnd"/>
      <w:r w:rsidRPr="00FB2C33">
        <w:rPr>
          <w:sz w:val="16"/>
        </w:rPr>
        <w:t xml:space="preserve"> work. </w:t>
      </w:r>
      <w:proofErr w:type="gramStart"/>
      <w:r w:rsidRPr="00FB2C33">
        <w:rPr>
          <w:sz w:val="16"/>
        </w:rPr>
        <w:t>n190</w:t>
      </w:r>
      <w:proofErr w:type="gramEnd"/>
      <w:r w:rsidRPr="00FB2C33">
        <w:rPr>
          <w:sz w:val="16"/>
        </w:rPr>
        <w:t xml:space="preserve"> For this reason we provide direct legal services but also work toward leadership development in our communities and a deep level of support for our community-organizing allies.</w:t>
      </w:r>
      <w:r w:rsidR="00FB2C33" w:rsidRPr="00FB2C33">
        <w:rPr>
          <w:sz w:val="12"/>
        </w:rPr>
        <w:t>¶</w:t>
      </w:r>
      <w:r w:rsidR="00093F0D" w:rsidRPr="00FB2C33">
        <w:rPr>
          <w:sz w:val="16"/>
        </w:rPr>
        <w:t xml:space="preserve"> </w:t>
      </w:r>
      <w:r w:rsidRPr="00FB2C33">
        <w:rPr>
          <w:sz w:val="16"/>
        </w:rPr>
        <w:t xml:space="preserve">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w:t>
      </w:r>
      <w:proofErr w:type="gramStart"/>
      <w:r w:rsidRPr="00FB2C33">
        <w:rPr>
          <w:sz w:val="16"/>
        </w:rPr>
        <w:t>n191</w:t>
      </w:r>
      <w:proofErr w:type="gramEnd"/>
      <w:r w:rsidRPr="00FB2C33">
        <w:rPr>
          <w:sz w:val="16"/>
        </w:rPr>
        <w:t xml:space="preserve"> Until our communities are truly empowered and our systems are fundamentally changed to increase life chances and health for transgender people who are low-income and people of color, our communities are going to continue to have to navigate government agencies and organizations to survive.</w:t>
      </w:r>
      <w:r w:rsidR="00FB2C33" w:rsidRPr="00FB2C33">
        <w:rPr>
          <w:sz w:val="12"/>
        </w:rPr>
        <w:t>¶</w:t>
      </w:r>
      <w:r w:rsidR="00093F0D" w:rsidRPr="00FB2C33">
        <w:rPr>
          <w:sz w:val="16"/>
        </w:rPr>
        <w:t xml:space="preserve"> </w:t>
      </w:r>
    </w:p>
    <w:p w14:paraId="6D745C12" w14:textId="77777777" w:rsidR="00CD4F0A" w:rsidRDefault="00CD4F0A" w:rsidP="00CD4F0A">
      <w:pPr>
        <w:pStyle w:val="Nothing"/>
      </w:pPr>
    </w:p>
    <w:p w14:paraId="23FD0711" w14:textId="77777777" w:rsidR="00CD4F0A" w:rsidRPr="00FA6426" w:rsidRDefault="00CD4F0A" w:rsidP="00CD4F0A">
      <w:pPr>
        <w:pStyle w:val="Heading4"/>
        <w:rPr>
          <w:rFonts w:asciiTheme="minorHAnsi" w:hAnsiTheme="minorHAnsi"/>
          <w:sz w:val="24"/>
        </w:rPr>
      </w:pPr>
      <w:r w:rsidRPr="00FA6426">
        <w:rPr>
          <w:rFonts w:asciiTheme="minorHAnsi" w:hAnsiTheme="minorHAnsi"/>
          <w:sz w:val="24"/>
        </w:rPr>
        <w:t xml:space="preserve">Monolithic rejections of the law are wrong – cooption is more likely in non-state activism and fails to compare to alternative mechanisms for change. </w:t>
      </w:r>
      <w:r w:rsidRPr="00FA6426">
        <w:rPr>
          <w:rFonts w:asciiTheme="minorHAnsi" w:hAnsiTheme="minorHAnsi"/>
          <w:sz w:val="24"/>
          <w:u w:val="single"/>
        </w:rPr>
        <w:t>Concrete mechanisms for success</w:t>
      </w:r>
      <w:r w:rsidRPr="00FA6426">
        <w:rPr>
          <w:rFonts w:asciiTheme="minorHAnsi" w:hAnsiTheme="minorHAnsi"/>
          <w:sz w:val="24"/>
        </w:rPr>
        <w:t xml:space="preserve"> should be your metric for evaluation. </w:t>
      </w:r>
    </w:p>
    <w:p w14:paraId="3D04D9A3" w14:textId="77777777" w:rsidR="00CD4F0A" w:rsidRDefault="00CD4F0A" w:rsidP="00CD4F0A">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14:paraId="7E1E2079" w14:textId="77777777" w:rsidR="00CD4F0A" w:rsidRPr="002B720D" w:rsidRDefault="00CD4F0A" w:rsidP="00CD4F0A">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xml:space="preserve">. L. Rev. 937, </w:t>
      </w:r>
      <w:proofErr w:type="gramStart"/>
      <w:r>
        <w:t>February,</w:t>
      </w:r>
      <w:proofErr w:type="gramEnd"/>
      <w:r>
        <w:t xml:space="preserve"> 2007, LN)</w:t>
      </w:r>
    </w:p>
    <w:p w14:paraId="64D0AF20" w14:textId="77777777" w:rsidR="00CD4F0A" w:rsidRDefault="00CD4F0A" w:rsidP="00CD4F0A">
      <w:pPr>
        <w:pStyle w:val="Nothing"/>
      </w:pPr>
    </w:p>
    <w:p w14:paraId="2C95ACEF" w14:textId="3F020B45" w:rsidR="00CD4F0A" w:rsidRPr="00861E2D" w:rsidRDefault="00CD4F0A" w:rsidP="00093F0D">
      <w:pPr>
        <w:rPr>
          <w:sz w:val="16"/>
        </w:rPr>
      </w:pPr>
      <w:r w:rsidRPr="00861E2D">
        <w:rPr>
          <w:sz w:val="16"/>
        </w:rPr>
        <w:t xml:space="preserve">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 </w:t>
      </w:r>
      <w:r w:rsidRPr="00984F68">
        <w:rPr>
          <w:rStyle w:val="StyleBoldUnderline"/>
          <w:highlight w:val="cyan"/>
        </w:rPr>
        <w:t>arguments about legal cooptatio</w:t>
      </w:r>
      <w:r w:rsidRPr="00861E2D">
        <w:rPr>
          <w:sz w:val="16"/>
        </w:rPr>
        <w:t xml:space="preserve">n often </w:t>
      </w:r>
      <w:r w:rsidRPr="00861E2D">
        <w:rPr>
          <w:rStyle w:val="StyleBoldUnderline"/>
        </w:rPr>
        <w:t xml:space="preserve">developed in response to a perceived gap between the conceptual ideal </w:t>
      </w:r>
      <w:r w:rsidRPr="00861E2D">
        <w:rPr>
          <w:sz w:val="16"/>
        </w:rPr>
        <w:t xml:space="preserve">toward which a </w:t>
      </w:r>
      <w:r w:rsidRPr="00984F68">
        <w:rPr>
          <w:rStyle w:val="StyleBoldUnderline"/>
          <w:highlight w:val="cyan"/>
        </w:rPr>
        <w:t>social reform</w:t>
      </w:r>
      <w:r w:rsidRPr="00861E2D">
        <w:rPr>
          <w:sz w:val="16"/>
        </w:rPr>
        <w:t xml:space="preserve"> group struggled </w:t>
      </w:r>
      <w:r w:rsidRPr="00984F68">
        <w:rPr>
          <w:rStyle w:val="StyleBoldUnderline"/>
          <w:highlight w:val="cyan"/>
        </w:rPr>
        <w:t>and</w:t>
      </w:r>
      <w:r w:rsidRPr="00984F68">
        <w:rPr>
          <w:sz w:val="16"/>
          <w:highlight w:val="cyan"/>
        </w:rPr>
        <w:t xml:space="preserve"> its </w:t>
      </w:r>
      <w:r w:rsidRPr="00984F68">
        <w:rPr>
          <w:rStyle w:val="StyleBoldUnderline"/>
          <w:highlight w:val="cyan"/>
        </w:rPr>
        <w:t>actual accomplishments</w:t>
      </w:r>
      <w:r w:rsidRPr="00861E2D">
        <w:rPr>
          <w:sz w:val="16"/>
        </w:rPr>
        <w:t xml:space="preserve">. But, ironically, the contemporary message of opting out of traditional legal reform avenues may only accentuate this problem. As the rise of </w:t>
      </w:r>
      <w:proofErr w:type="spellStart"/>
      <w:r w:rsidRPr="00861E2D">
        <w:rPr>
          <w:sz w:val="16"/>
        </w:rPr>
        <w:t>informalization</w:t>
      </w:r>
      <w:proofErr w:type="spellEnd"/>
      <w:r w:rsidRPr="00861E2D">
        <w:rPr>
          <w:sz w:val="16"/>
        </w:rPr>
        <w:t xml:space="preserve"> (moving to </w:t>
      </w:r>
      <w:proofErr w:type="spellStart"/>
      <w:r w:rsidRPr="00861E2D">
        <w:rPr>
          <w:sz w:val="16"/>
        </w:rPr>
        <w:t>nonlegal</w:t>
      </w:r>
      <w:proofErr w:type="spellEnd"/>
      <w:r w:rsidRPr="00861E2D">
        <w:rPr>
          <w:sz w:val="16"/>
        </w:rPr>
        <w:t xml:space="preserve">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t</w:t>
      </w:r>
      <w:r w:rsidRPr="00861E2D">
        <w:rPr>
          <w:rStyle w:val="StyleBoldUnderline"/>
        </w:rPr>
        <w:t>he idea of opting out of the legal arena becomes self-defeating as it discounts the ongoing importance of law</w:t>
      </w:r>
      <w:r w:rsidRPr="00861E2D">
        <w:rPr>
          <w:sz w:val="16"/>
        </w:rPr>
        <w:t xml:space="preserve"> and the possibilities of legal reform in seemingly unregulated spheres.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 Again paradoxically, </w:t>
      </w:r>
      <w:r w:rsidRPr="00984F68">
        <w:rPr>
          <w:rStyle w:val="StyleBoldUnderline"/>
          <w:highlight w:val="cyan"/>
        </w:rPr>
        <w:t>the extralegal view of decentralized activism and the division of society into different spheres in fact have worked to subvert rather than support the progressive agend</w:t>
      </w:r>
      <w:r w:rsidRPr="00861E2D">
        <w:rPr>
          <w:rStyle w:val="StyleBoldUnderline"/>
        </w:rPr>
        <w:t>a.</w:t>
      </w:r>
      <w:r w:rsidRPr="00861E2D">
        <w:rPr>
          <w:sz w:val="16"/>
        </w:rPr>
        <w:t xml:space="preserve"> Finally, since extralegal actors view their actions with romantic idealism, they fail to develop tools for</w:t>
      </w:r>
      <w:r w:rsidR="00093F0D" w:rsidRPr="00861E2D">
        <w:rPr>
          <w:sz w:val="16"/>
        </w:rPr>
        <w:t xml:space="preserve"> </w:t>
      </w:r>
      <w:r w:rsidRPr="00861E2D">
        <w:rPr>
          <w:sz w:val="16"/>
        </w:rPr>
        <w:t xml:space="preserve">evaluating their success. If the critique of legal cooptation has involved the argument that legal reform, even when viewed as a victory, is never radically transformative, we must ask: what are the criteria for assessing the achievements of the suggested alternatives? As I illustrate in the following sections, much of the current scholarship obscures </w:t>
      </w:r>
      <w:r w:rsidRPr="00861E2D">
        <w:rPr>
          <w:rStyle w:val="StyleBoldUnderline"/>
        </w:rPr>
        <w:t>the lines between the descriptive and the prescriptive in its formulation of social activism</w:t>
      </w:r>
      <w:r w:rsidRPr="00861E2D">
        <w:rPr>
          <w:sz w:val="16"/>
        </w:rPr>
        <w:t>. If current suggestions present themselves as alternatives to formal legal struggles, we must question whether the new extralegal politics that are proposed and celebrated are capable of producing a constructive theory and meaningful channels for reform, rather than passive status quo politics</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A. Practical Failures: When Extralegal Alternatives Are Vehicles for Conservative Agendas</w:t>
      </w:r>
      <w:r w:rsidR="00861E2D" w:rsidRPr="00861E2D">
        <w:rPr>
          <w:sz w:val="12"/>
        </w:rPr>
        <w:t>¶</w:t>
      </w:r>
      <w:r w:rsidR="00093F0D" w:rsidRPr="00861E2D">
        <w:rPr>
          <w:sz w:val="16"/>
        </w:rPr>
        <w:t xml:space="preserve"> </w:t>
      </w:r>
      <w:r w:rsidRPr="00861E2D">
        <w:rPr>
          <w:sz w:val="16"/>
        </w:rPr>
        <w:t xml:space="preserve">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w:t>
      </w:r>
      <w:proofErr w:type="gramStart"/>
      <w:r w:rsidRPr="00861E2D">
        <w:rPr>
          <w:sz w:val="16"/>
        </w:rPr>
        <w:t>n163</w:t>
      </w:r>
      <w:proofErr w:type="gramEnd"/>
      <w:r w:rsidR="00861E2D" w:rsidRPr="00861E2D">
        <w:rPr>
          <w:sz w:val="12"/>
        </w:rPr>
        <w:t>¶</w:t>
      </w:r>
      <w:r w:rsidR="00093F0D" w:rsidRPr="00861E2D">
        <w:rPr>
          <w:sz w:val="16"/>
        </w:rPr>
        <w:t xml:space="preserve"> </w:t>
      </w:r>
      <w:r w:rsidRPr="00861E2D">
        <w:rPr>
          <w:sz w:val="16"/>
        </w:rPr>
        <w:t>A basic structure of cooptation arguments as developed in relation to the labor and civil rights movements has been to show how</w:t>
      </w:r>
      <w:r w:rsidRPr="00984F68">
        <w:rPr>
          <w:sz w:val="16"/>
          <w:highlight w:val="cyan"/>
        </w:rPr>
        <w:t xml:space="preserve">, </w:t>
      </w:r>
      <w:r w:rsidRPr="00984F68">
        <w:rPr>
          <w:rStyle w:val="StyleBoldUnderline"/>
          <w:highlight w:val="cyan"/>
        </w:rPr>
        <w:t>in the move from theory to practice, the ideal that was promoted by a social group takes on unintended content, and the group thus fails to realize the original vision</w:t>
      </w:r>
      <w:r w:rsidRPr="00861E2D">
        <w:rPr>
          <w:sz w:val="16"/>
        </w:rPr>
        <w:t>.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 xml:space="preserve">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w:t>
      </w:r>
      <w:proofErr w:type="gramStart"/>
      <w:r w:rsidRPr="00861E2D">
        <w:rPr>
          <w:sz w:val="16"/>
        </w:rPr>
        <w:t>argue that</w:t>
      </w:r>
      <w:proofErr w:type="gramEnd"/>
      <w:r w:rsidRPr="00861E2D">
        <w:rPr>
          <w:sz w:val="16"/>
        </w:rPr>
        <w:t xml:space="preserve"> "some ideas fail because they never make the light of day. The idea of civil society ... failed because it</w:t>
      </w:r>
      <w:r w:rsidR="00093F0D" w:rsidRPr="00861E2D">
        <w:rPr>
          <w:sz w:val="16"/>
        </w:rPr>
        <w:t xml:space="preserve"> </w:t>
      </w:r>
      <w:r w:rsidRPr="00861E2D">
        <w:rPr>
          <w:sz w:val="16"/>
        </w:rPr>
        <w:t>[*972]</w:t>
      </w:r>
      <w:r w:rsidR="00093F0D" w:rsidRPr="00861E2D">
        <w:rPr>
          <w:sz w:val="16"/>
        </w:rPr>
        <w:t xml:space="preserve"> </w:t>
      </w:r>
      <w:r w:rsidRPr="00861E2D">
        <w:rPr>
          <w:sz w:val="16"/>
        </w:rPr>
        <w:t>became too popular." n164 Such a broadly conceived ideal as civil society sows the seeds of its own destruction</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 xml:space="preserve">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w:t>
      </w:r>
      <w:r w:rsidRPr="00861E2D">
        <w:rPr>
          <w:rStyle w:val="StyleBoldUnderline"/>
        </w:rPr>
        <w:t>the left, progressive advocates envision decentralized activism in a third, nongovernmental sphere as a way of reviving democratic participation and rebuilding the state from the bottom up</w:t>
      </w:r>
      <w:r w:rsidRPr="00861E2D">
        <w:rPr>
          <w:sz w:val="16"/>
        </w:rPr>
        <w:t xml:space="preserve">. By contrast, </w:t>
      </w:r>
      <w:proofErr w:type="gramStart"/>
      <w:r w:rsidRPr="00861E2D">
        <w:rPr>
          <w:sz w:val="16"/>
        </w:rPr>
        <w:t>the idea of civil society has been embraced by conservative politicians</w:t>
      </w:r>
      <w:proofErr w:type="gramEnd"/>
      <w:r w:rsidRPr="00861E2D">
        <w:rPr>
          <w:sz w:val="16"/>
        </w:rPr>
        <w:t xml:space="preserve">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 xml:space="preserve">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w:t>
      </w:r>
      <w:proofErr w:type="gramStart"/>
      <w:r w:rsidRPr="00861E2D">
        <w:rPr>
          <w:sz w:val="16"/>
        </w:rPr>
        <w:t>n165</w:t>
      </w:r>
      <w:proofErr w:type="gramEnd"/>
      <w:r w:rsidRPr="00861E2D">
        <w:rPr>
          <w:sz w:val="16"/>
        </w:rPr>
        <w:t xml:space="preserve">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w:t>
      </w:r>
      <w:r w:rsidR="00093F0D" w:rsidRPr="00861E2D">
        <w:rPr>
          <w:sz w:val="16"/>
        </w:rPr>
        <w:t xml:space="preserve"> </w:t>
      </w:r>
      <w:r w:rsidRPr="00861E2D">
        <w:rPr>
          <w:sz w:val="16"/>
        </w:rPr>
        <w:t>[*973]</w:t>
      </w:r>
      <w:r w:rsidR="00093F0D" w:rsidRPr="00861E2D">
        <w:rPr>
          <w:sz w:val="16"/>
        </w:rPr>
        <w:t xml:space="preserve"> </w:t>
      </w:r>
      <w:r w:rsidRPr="00861E2D">
        <w:rPr>
          <w:sz w:val="16"/>
        </w:rPr>
        <w:t xml:space="preserve">transformation of work as we knew it, n167 is closely related to the quest of thinkers from all sides of the political spectrum for a third space that could replace the traditional functions of work and welfare. Strikingly, </w:t>
      </w:r>
      <w:proofErr w:type="gramStart"/>
      <w:r w:rsidRPr="00861E2D">
        <w:rPr>
          <w:sz w:val="16"/>
        </w:rPr>
        <w:t>a range of liberal and conservative visions have</w:t>
      </w:r>
      <w:proofErr w:type="gramEnd"/>
      <w:r w:rsidRPr="00861E2D">
        <w:rPr>
          <w:sz w:val="16"/>
        </w:rPr>
        <w:t xml:space="preserve"> thus converged into the same agenda, such as the recent welfare-to-work reforms, which rely on myriad non-governmental institutions and activities to support them. </w:t>
      </w:r>
      <w:proofErr w:type="gramStart"/>
      <w:r w:rsidRPr="00861E2D">
        <w:rPr>
          <w:sz w:val="16"/>
        </w:rPr>
        <w:t>n168</w:t>
      </w:r>
      <w:proofErr w:type="gramEnd"/>
      <w:r w:rsidR="00861E2D" w:rsidRPr="00861E2D">
        <w:rPr>
          <w:sz w:val="12"/>
        </w:rPr>
        <w:t>¶</w:t>
      </w:r>
      <w:r w:rsidR="00093F0D" w:rsidRPr="00861E2D">
        <w:rPr>
          <w:sz w:val="16"/>
        </w:rPr>
        <w:t xml:space="preserve"> </w:t>
      </w:r>
      <w:r w:rsidRPr="00861E2D">
        <w:rPr>
          <w:sz w:val="16"/>
        </w:rPr>
        <w:t xml:space="preserve">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w:t>
      </w:r>
      <w:proofErr w:type="gramStart"/>
      <w:r w:rsidRPr="00861E2D">
        <w:rPr>
          <w:sz w:val="16"/>
        </w:rPr>
        <w:t>themselves</w:t>
      </w:r>
      <w:proofErr w:type="gramEnd"/>
      <w:r w:rsidRPr="00861E2D">
        <w:rPr>
          <w:sz w:val="16"/>
        </w:rPr>
        <w:t xml:space="preserve">. Yet from the broad vision to actual implementation, the program quickly became limited in focus and in resources. Indeed, PRWORA placed new limits on welfare provision by eliminating eligibility categories and by placing rigid time limits on the provision of benefits. </w:t>
      </w:r>
      <w:proofErr w:type="gramStart"/>
      <w:r w:rsidRPr="00861E2D">
        <w:rPr>
          <w:sz w:val="16"/>
        </w:rPr>
        <w:t>n170</w:t>
      </w:r>
      <w:proofErr w:type="gramEnd"/>
      <w:r w:rsidR="00861E2D" w:rsidRPr="00861E2D">
        <w:rPr>
          <w:sz w:val="12"/>
        </w:rPr>
        <w:t>¶</w:t>
      </w:r>
      <w:r w:rsidR="00093F0D" w:rsidRPr="00861E2D">
        <w:rPr>
          <w:sz w:val="16"/>
        </w:rPr>
        <w:t xml:space="preserve"> </w:t>
      </w:r>
      <w:r w:rsidRPr="00861E2D">
        <w:rPr>
          <w:sz w:val="16"/>
        </w:rPr>
        <w:t>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w:t>
      </w:r>
      <w:r w:rsidR="00093F0D" w:rsidRPr="00861E2D">
        <w:rPr>
          <w:sz w:val="16"/>
        </w:rPr>
        <w:t xml:space="preserve"> </w:t>
      </w:r>
      <w:r w:rsidRPr="00861E2D">
        <w:rPr>
          <w:sz w:val="16"/>
        </w:rPr>
        <w:t>[*974]</w:t>
      </w:r>
      <w:r w:rsidR="00093F0D" w:rsidRPr="00861E2D">
        <w:rPr>
          <w:sz w:val="16"/>
        </w:rPr>
        <w:t xml:space="preserve"> </w:t>
      </w:r>
      <w:r w:rsidRPr="00861E2D">
        <w:rPr>
          <w:sz w:val="16"/>
        </w:rPr>
        <w:t xml:space="preserve">policy design because resources and institutional support have been found lacking. </w:t>
      </w:r>
      <w:proofErr w:type="gramStart"/>
      <w:r w:rsidRPr="00861E2D">
        <w:rPr>
          <w:sz w:val="16"/>
        </w:rPr>
        <w:t>n171</w:t>
      </w:r>
      <w:proofErr w:type="gramEnd"/>
      <w:r w:rsidRPr="00861E2D">
        <w:rPr>
          <w:sz w:val="16"/>
        </w:rPr>
        <w:t xml:space="preserve"> The reforms require individual choices and rely on the ability of private recipients to mine through a vast range of information. As in the areas of </w:t>
      </w:r>
      <w:proofErr w:type="gramStart"/>
      <w:r w:rsidRPr="00861E2D">
        <w:rPr>
          <w:sz w:val="16"/>
        </w:rPr>
        <w:t>child care</w:t>
      </w:r>
      <w:proofErr w:type="gramEnd"/>
      <w:r w:rsidRPr="00861E2D">
        <w:rPr>
          <w:sz w:val="16"/>
        </w:rPr>
        <w:t xml:space="preserve">, health care, and educational vouchers, critics worry that the most disadvantaged workers in the new market will not be able to take advantage of the reforms. </w:t>
      </w:r>
      <w:proofErr w:type="gramStart"/>
      <w:r w:rsidRPr="00861E2D">
        <w:rPr>
          <w:sz w:val="16"/>
        </w:rPr>
        <w:t>n172</w:t>
      </w:r>
      <w:proofErr w:type="gramEnd"/>
      <w:r w:rsidRPr="00861E2D">
        <w:rPr>
          <w:sz w:val="16"/>
        </w:rPr>
        <w:t xml:space="preserve">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 xml:space="preserve">At this point, the paradox of extralegal activism unfolds. While public interest thinkers increasingly embrace an axiomatic rejection of law as the primary form of progress, their preferred form of activism presents the very risks they seek to avoid. The rejected "myth of the law" is replaced by a "myth of activism" or a "myth of exit," romanticizing a distinct sphere that can better solve social conflict. 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w:t>
      </w:r>
      <w:proofErr w:type="spellStart"/>
      <w:r w:rsidRPr="00861E2D">
        <w:rPr>
          <w:sz w:val="16"/>
        </w:rPr>
        <w:t>decisionmaking</w:t>
      </w:r>
      <w:proofErr w:type="spellEnd"/>
      <w:r w:rsidRPr="00861E2D">
        <w:rPr>
          <w:sz w:val="16"/>
        </w:rPr>
        <w:t xml:space="preserve">. </w:t>
      </w:r>
      <w:proofErr w:type="gramStart"/>
      <w:r w:rsidRPr="00861E2D">
        <w:rPr>
          <w:sz w:val="16"/>
        </w:rPr>
        <w:t>n173</w:t>
      </w:r>
      <w:proofErr w:type="gramEnd"/>
      <w:r w:rsidRPr="00861E2D">
        <w:rPr>
          <w:sz w:val="16"/>
        </w:rPr>
        <w:t xml:space="preserve">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w:t>
      </w:r>
      <w:proofErr w:type="gramStart"/>
      <w:r w:rsidRPr="00861E2D">
        <w:rPr>
          <w:sz w:val="16"/>
        </w:rPr>
        <w:t>universalist</w:t>
      </w:r>
      <w:proofErr w:type="gramEnd"/>
      <w:r w:rsidRPr="00861E2D">
        <w:rPr>
          <w:sz w:val="16"/>
        </w:rPr>
        <w:t xml:space="preserve"> and essentialist manner. </w:t>
      </w:r>
      <w:proofErr w:type="gramStart"/>
      <w:r w:rsidRPr="00861E2D">
        <w:rPr>
          <w:sz w:val="16"/>
        </w:rPr>
        <w:t>n174</w:t>
      </w:r>
      <w:proofErr w:type="gramEnd"/>
      <w:r w:rsidR="00093F0D" w:rsidRPr="00861E2D">
        <w:rPr>
          <w:sz w:val="16"/>
        </w:rPr>
        <w:t xml:space="preserve"> </w:t>
      </w:r>
      <w:r w:rsidRPr="00861E2D">
        <w:rPr>
          <w:sz w:val="16"/>
        </w:rPr>
        <w:t>[*975]</w:t>
      </w:r>
      <w:r w:rsidR="00093F0D" w:rsidRPr="00861E2D">
        <w:rPr>
          <w:sz w:val="16"/>
        </w:rPr>
        <w:t xml:space="preserve"> </w:t>
      </w:r>
      <w:r w:rsidRPr="00861E2D">
        <w:rPr>
          <w:sz w:val="16"/>
        </w:rPr>
        <w:t>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r w:rsidR="00861E2D" w:rsidRPr="00861E2D">
        <w:rPr>
          <w:sz w:val="12"/>
        </w:rPr>
        <w:t>¶</w:t>
      </w:r>
      <w:r w:rsidR="00093F0D" w:rsidRPr="00861E2D">
        <w:rPr>
          <w:sz w:val="16"/>
        </w:rPr>
        <w:t xml:space="preserve"> </w:t>
      </w:r>
      <w:r w:rsidRPr="00861E2D">
        <w:rPr>
          <w:sz w:val="16"/>
        </w:rPr>
        <w:t xml:space="preserve">The feminist lesson on the law/exit pendulum reveals a broader pattern. In a classic example of cooptation, activists should be concerned about the infusion (or indeed confusion) of </w:t>
      </w:r>
      <w:proofErr w:type="spellStart"/>
      <w:r w:rsidRPr="00861E2D">
        <w:rPr>
          <w:sz w:val="16"/>
        </w:rPr>
        <w:t>nonlegal</w:t>
      </w:r>
      <w:proofErr w:type="spellEnd"/>
      <w:r w:rsidRPr="00861E2D">
        <w:rPr>
          <w:sz w:val="16"/>
        </w:rPr>
        <w:t xml:space="preserve">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w:t>
      </w:r>
      <w:proofErr w:type="spellStart"/>
      <w:r w:rsidRPr="00861E2D">
        <w:rPr>
          <w:sz w:val="16"/>
        </w:rPr>
        <w:t>lifeworld</w:t>
      </w:r>
      <w:proofErr w:type="spellEnd"/>
      <w:r w:rsidRPr="00861E2D">
        <w:rPr>
          <w:sz w:val="16"/>
        </w:rPr>
        <w:t xml:space="preserve">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w:t>
      </w:r>
      <w:proofErr w:type="gramStart"/>
      <w:r w:rsidRPr="00861E2D">
        <w:rPr>
          <w:sz w:val="16"/>
        </w:rPr>
        <w:t>that which</w:t>
      </w:r>
      <w:proofErr w:type="gramEnd"/>
      <w:r w:rsidRPr="00861E2D">
        <w:rPr>
          <w:sz w:val="16"/>
        </w:rPr>
        <w:t xml:space="preserve">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w:t>
      </w:r>
      <w:proofErr w:type="spellStart"/>
      <w:r w:rsidRPr="00861E2D">
        <w:rPr>
          <w:sz w:val="16"/>
        </w:rPr>
        <w:t>decisionmaking</w:t>
      </w:r>
      <w:proofErr w:type="spellEnd"/>
      <w:r w:rsidRPr="00861E2D">
        <w:rPr>
          <w:sz w:val="16"/>
        </w:rPr>
        <w:t xml:space="preserve"> power - contemporary extralegal agendas are limited to very narrow and patterned sets of reforms</w:t>
      </w:r>
      <w:proofErr w:type="gramStart"/>
      <w:r w:rsidRPr="00861E2D">
        <w:rPr>
          <w:sz w:val="16"/>
        </w:rPr>
        <w:t>.</w:t>
      </w:r>
      <w:r w:rsidR="00861E2D" w:rsidRPr="00861E2D">
        <w:rPr>
          <w:sz w:val="12"/>
        </w:rPr>
        <w:t>¶</w:t>
      </w:r>
      <w:proofErr w:type="gramEnd"/>
      <w:r w:rsidR="00093F0D" w:rsidRPr="00861E2D">
        <w:rPr>
          <w:sz w:val="16"/>
        </w:rPr>
        <w:t xml:space="preserve"> </w:t>
      </w:r>
      <w:r w:rsidRPr="00861E2D">
        <w:rPr>
          <w:sz w:val="16"/>
        </w:rPr>
        <w:t xml:space="preserve">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w:t>
      </w:r>
      <w:proofErr w:type="gramStart"/>
      <w:r w:rsidRPr="00861E2D">
        <w:rPr>
          <w:sz w:val="16"/>
        </w:rPr>
        <w:t>n176</w:t>
      </w:r>
      <w:proofErr w:type="gramEnd"/>
      <w:r w:rsidRPr="00861E2D">
        <w:rPr>
          <w:sz w:val="16"/>
        </w:rPr>
        <w:t xml:space="preserve"> The discourse, however, quickly becomes coopted by a shift to a narrow focus on charitable donations and corporate philanthropy or</w:t>
      </w:r>
      <w:r w:rsidR="00093F0D" w:rsidRPr="00861E2D">
        <w:rPr>
          <w:sz w:val="16"/>
        </w:rPr>
        <w:t xml:space="preserve"> </w:t>
      </w:r>
      <w:r w:rsidRPr="00861E2D">
        <w:rPr>
          <w:sz w:val="16"/>
        </w:rPr>
        <w:t>[*976]</w:t>
      </w:r>
      <w:r w:rsidR="00093F0D" w:rsidRPr="00861E2D">
        <w:rPr>
          <w:sz w:val="16"/>
        </w:rPr>
        <w:t xml:space="preserve"> </w:t>
      </w:r>
      <w:r w:rsidRPr="00861E2D">
        <w:rPr>
          <w:sz w:val="16"/>
        </w:rPr>
        <w:t xml:space="preserve">private reporting absent an institutionalized compliance structure. </w:t>
      </w:r>
      <w:proofErr w:type="gramStart"/>
      <w:r w:rsidRPr="00861E2D">
        <w:rPr>
          <w:sz w:val="16"/>
        </w:rPr>
        <w:t>n177</w:t>
      </w:r>
      <w:proofErr w:type="gramEnd"/>
      <w:r w:rsidRPr="00861E2D">
        <w:rPr>
          <w:sz w:val="16"/>
        </w:rPr>
        <w:t xml:space="preserve"> Moreover, because of institutional limitations and crowding out effects possible in any type of reform agenda, the focus shifts to the benefits of corporate social responsibility to businesses, as marketing, recruit-</w:t>
      </w:r>
      <w:proofErr w:type="spellStart"/>
      <w:r w:rsidRPr="00861E2D">
        <w:rPr>
          <w:sz w:val="16"/>
        </w:rPr>
        <w:t>ment</w:t>
      </w:r>
      <w:proofErr w:type="spellEnd"/>
      <w:r w:rsidRPr="00861E2D">
        <w:rPr>
          <w:sz w:val="16"/>
        </w:rPr>
        <w:t>, public relations, and "</w:t>
      </w:r>
      <w:proofErr w:type="spellStart"/>
      <w:r w:rsidRPr="00861E2D">
        <w:rPr>
          <w:sz w:val="16"/>
        </w:rPr>
        <w:t>greenwashing</w:t>
      </w:r>
      <w:proofErr w:type="spellEnd"/>
      <w:r w:rsidRPr="00861E2D">
        <w:rPr>
          <w:sz w:val="16"/>
        </w:rPr>
        <w:t xml:space="preserve">" strategies. </w:t>
      </w:r>
      <w:proofErr w:type="gramStart"/>
      <w:r w:rsidRPr="00861E2D">
        <w:rPr>
          <w:sz w:val="16"/>
        </w:rPr>
        <w:t>n178</w:t>
      </w:r>
      <w:proofErr w:type="gramEnd"/>
      <w:r w:rsidRPr="00861E2D">
        <w:rPr>
          <w:sz w:val="16"/>
        </w:rPr>
        <w:t xml:space="preserve"> Critics therefore become deeply cynical about the industry's real commitments to ethical conduct.</w:t>
      </w:r>
      <w:r w:rsidR="00861E2D" w:rsidRPr="00861E2D">
        <w:rPr>
          <w:sz w:val="12"/>
        </w:rPr>
        <w:t>¶</w:t>
      </w:r>
      <w:r w:rsidR="00093F0D" w:rsidRPr="00861E2D">
        <w:rPr>
          <w:sz w:val="16"/>
        </w:rPr>
        <w:t xml:space="preserve"> </w:t>
      </w:r>
      <w:r w:rsidRPr="00861E2D">
        <w:rPr>
          <w:sz w:val="16"/>
        </w:rPr>
        <w:t xml:space="preserve">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w:t>
      </w:r>
      <w:proofErr w:type="gramStart"/>
      <w:r w:rsidRPr="00861E2D">
        <w:rPr>
          <w:sz w:val="16"/>
        </w:rPr>
        <w:t>n179</w:t>
      </w:r>
      <w:proofErr w:type="gramEnd"/>
      <w:r w:rsidRPr="00861E2D">
        <w:rPr>
          <w:sz w:val="16"/>
        </w:rPr>
        <w:t xml:space="preserve"> In fact, during central instances of collective action, such as those in Seattle, Quebec, Puerto </w:t>
      </w:r>
      <w:proofErr w:type="spellStart"/>
      <w:r w:rsidRPr="00861E2D">
        <w:rPr>
          <w:sz w:val="16"/>
        </w:rPr>
        <w:t>Alegre</w:t>
      </w:r>
      <w:proofErr w:type="spellEnd"/>
      <w:r w:rsidRPr="00861E2D">
        <w:rPr>
          <w:sz w:val="16"/>
        </w:rPr>
        <w:t xml:space="preserve">, and Genoa, competing and conflicting claims were frequently encompassed in the same protest. </w:t>
      </w:r>
      <w:proofErr w:type="gramStart"/>
      <w:r w:rsidRPr="00861E2D">
        <w:rPr>
          <w:sz w:val="16"/>
        </w:rPr>
        <w:t>n180</w:t>
      </w:r>
      <w:proofErr w:type="gramEnd"/>
      <w:r w:rsidRPr="00861E2D">
        <w:rPr>
          <w:sz w:val="16"/>
        </w:rPr>
        <w:t xml:space="preserve"> Nevertheless, there is a tendency to celebrate and idealize these protests as united and world-altering.</w:t>
      </w:r>
      <w:r w:rsidR="00861E2D" w:rsidRPr="00861E2D">
        <w:rPr>
          <w:sz w:val="12"/>
        </w:rPr>
        <w:t>¶</w:t>
      </w:r>
      <w:r w:rsidR="00093F0D" w:rsidRPr="00861E2D">
        <w:rPr>
          <w:sz w:val="16"/>
        </w:rPr>
        <w:t xml:space="preserve"> </w:t>
      </w:r>
      <w:r w:rsidRPr="00861E2D">
        <w:rPr>
          <w:sz w:val="16"/>
        </w:rPr>
        <w:t xml:space="preserve">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w:t>
      </w:r>
      <w:proofErr w:type="spellStart"/>
      <w:r w:rsidRPr="00861E2D">
        <w:rPr>
          <w:sz w:val="16"/>
        </w:rPr>
        <w:t>Eagly</w:t>
      </w:r>
      <w:proofErr w:type="spellEnd"/>
      <w:r w:rsidRPr="00861E2D">
        <w:rPr>
          <w:sz w:val="16"/>
        </w:rPr>
        <w:t xml:space="preserve"> describe the ways in which new community-based approaches to progressive lawyering privilege grassroots activism over legal reform efforts and the facilitation of community mobilization over conventional lawyering. </w:t>
      </w:r>
      <w:proofErr w:type="gramStart"/>
      <w:r w:rsidRPr="00861E2D">
        <w:rPr>
          <w:sz w:val="16"/>
        </w:rPr>
        <w:t>n181</w:t>
      </w:r>
      <w:proofErr w:type="gramEnd"/>
      <w:r w:rsidRPr="00861E2D">
        <w:rPr>
          <w:sz w:val="16"/>
        </w:rPr>
        <w:t xml:space="preserve"> After carefully unpacking the ways in which community lawyers embrace</w:t>
      </w:r>
      <w:r w:rsidR="00093F0D" w:rsidRPr="00861E2D">
        <w:rPr>
          <w:sz w:val="16"/>
        </w:rPr>
        <w:t xml:space="preserve"> </w:t>
      </w:r>
      <w:r w:rsidRPr="00861E2D">
        <w:rPr>
          <w:sz w:val="16"/>
        </w:rPr>
        <w:t>[*977]</w:t>
      </w:r>
      <w:r w:rsidR="00093F0D" w:rsidRPr="00861E2D">
        <w:rPr>
          <w:sz w:val="16"/>
        </w:rPr>
        <w:t xml:space="preserve"> </w:t>
      </w:r>
      <w:r w:rsidRPr="00861E2D">
        <w:rPr>
          <w:sz w:val="16"/>
        </w:rPr>
        <w:t xml:space="preserve">law and organizing, Professor Cummings and </w:t>
      </w:r>
      <w:proofErr w:type="spellStart"/>
      <w:r w:rsidRPr="00861E2D">
        <w:rPr>
          <w:sz w:val="16"/>
        </w:rPr>
        <w:t>Eagly</w:t>
      </w:r>
      <w:proofErr w:type="spellEnd"/>
      <w:r w:rsidRPr="00861E2D">
        <w:rPr>
          <w:sz w:val="16"/>
        </w:rPr>
        <w:t xml:space="preserve">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w:t>
      </w:r>
      <w:proofErr w:type="gramStart"/>
      <w:r w:rsidRPr="00861E2D">
        <w:rPr>
          <w:sz w:val="16"/>
        </w:rPr>
        <w:t>n183</w:t>
      </w:r>
      <w:proofErr w:type="gramEnd"/>
      <w:r w:rsidRPr="00861E2D">
        <w:rPr>
          <w:sz w:val="16"/>
        </w:rPr>
        <w:t xml:space="preserve">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w:t>
      </w:r>
      <w:proofErr w:type="gramStart"/>
      <w:r w:rsidRPr="00861E2D">
        <w:rPr>
          <w:sz w:val="16"/>
        </w:rPr>
        <w:t>n184</w:t>
      </w:r>
      <w:proofErr w:type="gramEnd"/>
      <w:r w:rsidR="00861E2D" w:rsidRPr="00861E2D">
        <w:rPr>
          <w:sz w:val="12"/>
        </w:rPr>
        <w:t>¶</w:t>
      </w:r>
      <w:r w:rsidR="00093F0D" w:rsidRPr="00861E2D">
        <w:rPr>
          <w:sz w:val="16"/>
        </w:rPr>
        <w:t xml:space="preserve"> </w:t>
      </w:r>
      <w:r w:rsidRPr="00861E2D">
        <w:rPr>
          <w:sz w:val="16"/>
        </w:rPr>
        <w:t xml:space="preserve">In all of these cases, it is the act of engagement, not law, that holds the risks of cooptation and the politics of compromise. It is not the particularities of lawyers as </w:t>
      </w:r>
      <w:proofErr w:type="gramStart"/>
      <w:r w:rsidRPr="00861E2D">
        <w:rPr>
          <w:sz w:val="16"/>
        </w:rPr>
        <w:t>a professional group that create</w:t>
      </w:r>
      <w:proofErr w:type="gramEnd"/>
      <w:r w:rsidRPr="00861E2D">
        <w:rPr>
          <w:sz w:val="16"/>
        </w:rPr>
        <w:t xml:space="preserve"> dependency. Rather, it is the dynamics between skilled, networked, and resourced components and those who need them that may submerge goals and create reliance. It is not the particularities of the structural limitations of the judiciary that threaten to limit the progressive vision of social movements. Rather, it is the essential difficulties of implementing theory into practice. Life is simply messier than abstract ideals.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in the absence of a more programmatic and concrete vision of what alternative models of social reform activism need to achieve, </w:t>
      </w:r>
      <w:proofErr w:type="gramStart"/>
      <w:r w:rsidRPr="00861E2D">
        <w:rPr>
          <w:sz w:val="16"/>
        </w:rPr>
        <w:t>the conclusions and rhetoric of the contemporary critical legal consciousness are appropriated by advocates representing a wide range of political commitments</w:t>
      </w:r>
      <w:proofErr w:type="gramEnd"/>
      <w:r w:rsidRPr="00861E2D">
        <w:rPr>
          <w:sz w:val="16"/>
        </w:rPr>
        <w:t>. Understood</w:t>
      </w:r>
      <w:r w:rsidR="00093F0D" w:rsidRPr="00861E2D">
        <w:rPr>
          <w:sz w:val="16"/>
        </w:rPr>
        <w:t xml:space="preserve"> </w:t>
      </w:r>
      <w:r w:rsidRPr="00861E2D">
        <w:rPr>
          <w:sz w:val="16"/>
        </w:rPr>
        <w:t>[*978]</w:t>
      </w:r>
      <w:r w:rsidR="00093F0D" w:rsidRPr="00861E2D">
        <w:rPr>
          <w:sz w:val="16"/>
        </w:rPr>
        <w:t xml:space="preserve"> </w:t>
      </w:r>
      <w:r w:rsidRPr="00861E2D">
        <w:rPr>
          <w:sz w:val="16"/>
        </w:rPr>
        <w:t xml:space="preserve">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w:t>
      </w:r>
      <w:proofErr w:type="gramStart"/>
      <w:r w:rsidRPr="00861E2D">
        <w:rPr>
          <w:sz w:val="16"/>
        </w:rPr>
        <w:t>n185</w:t>
      </w:r>
      <w:proofErr w:type="gramEnd"/>
      <w:r w:rsidR="00861E2D" w:rsidRPr="00861E2D">
        <w:rPr>
          <w:sz w:val="12"/>
        </w:rPr>
        <w:t>¶</w:t>
      </w:r>
      <w:r w:rsidR="00093F0D" w:rsidRPr="00861E2D">
        <w:rPr>
          <w:sz w:val="16"/>
        </w:rPr>
        <w:t xml:space="preserve"> </w:t>
      </w:r>
    </w:p>
    <w:p w14:paraId="671EA168" w14:textId="77777777" w:rsidR="00F13190" w:rsidRDefault="00F13190" w:rsidP="00F13190">
      <w:pPr>
        <w:pStyle w:val="Heading3"/>
      </w:pPr>
      <w:r>
        <w:t>Neoliberalism K</w:t>
      </w:r>
    </w:p>
    <w:p w14:paraId="227950A3" w14:textId="77777777" w:rsidR="00DC667C" w:rsidRPr="00052B64" w:rsidRDefault="00DC667C" w:rsidP="00DC667C">
      <w:pPr>
        <w:pStyle w:val="Heading4"/>
      </w:pPr>
      <w:r w:rsidRPr="00052B64">
        <w:t xml:space="preserve">The AFF’s paranoia of </w:t>
      </w:r>
      <w:r w:rsidRPr="00052B64">
        <w:rPr>
          <w:u w:val="single"/>
        </w:rPr>
        <w:t>excessive government</w:t>
      </w:r>
      <w:r w:rsidRPr="00052B64">
        <w:t xml:space="preserve"> induces neoliberalism’s control of society</w:t>
      </w:r>
    </w:p>
    <w:p w14:paraId="2317435A" w14:textId="77777777" w:rsidR="00DC667C" w:rsidRPr="00052B64" w:rsidRDefault="00DC667C" w:rsidP="00DC667C">
      <w:pPr>
        <w:rPr>
          <w:rStyle w:val="StyleStyleBold12pt"/>
          <w:rFonts w:asciiTheme="majorHAnsi" w:hAnsiTheme="majorHAnsi"/>
        </w:rPr>
      </w:pPr>
      <w:r w:rsidRPr="00052B64">
        <w:rPr>
          <w:rStyle w:val="StyleStyleBold12pt"/>
          <w:rFonts w:asciiTheme="majorHAnsi" w:hAnsiTheme="majorHAnsi"/>
        </w:rPr>
        <w:t>Anderson 12</w:t>
      </w:r>
    </w:p>
    <w:p w14:paraId="4E7F87C5" w14:textId="77777777" w:rsidR="00DC667C" w:rsidRPr="00052B64" w:rsidRDefault="00DC667C" w:rsidP="00DC667C">
      <w:pPr>
        <w:rPr>
          <w:rFonts w:asciiTheme="majorHAnsi" w:hAnsiTheme="majorHAnsi"/>
        </w:rPr>
      </w:pPr>
      <w:r w:rsidRPr="00052B64">
        <w:rPr>
          <w:rFonts w:asciiTheme="majorHAnsi" w:hAnsiTheme="majorHAnsi"/>
        </w:rPr>
        <w:t xml:space="preserve">Ben Anderson, Reader in the Department of Geography at Durham University, “Affect and </w:t>
      </w:r>
      <w:proofErr w:type="spellStart"/>
      <w:r w:rsidRPr="00052B64">
        <w:rPr>
          <w:rFonts w:asciiTheme="majorHAnsi" w:hAnsiTheme="majorHAnsi"/>
        </w:rPr>
        <w:t>biopower</w:t>
      </w:r>
      <w:proofErr w:type="spellEnd"/>
      <w:r w:rsidRPr="00052B64">
        <w:rPr>
          <w:rFonts w:asciiTheme="majorHAnsi" w:hAnsiTheme="majorHAnsi"/>
        </w:rPr>
        <w:t xml:space="preserve">: towards a politics of life,” </w:t>
      </w:r>
      <w:r w:rsidRPr="00052B64">
        <w:rPr>
          <w:rFonts w:asciiTheme="majorHAnsi" w:hAnsiTheme="majorHAnsi"/>
          <w:i/>
        </w:rPr>
        <w:t>Transactions of the Institute of British Geographers</w:t>
      </w:r>
      <w:r w:rsidRPr="00052B64">
        <w:rPr>
          <w:rFonts w:asciiTheme="majorHAnsi" w:hAnsiTheme="majorHAnsi"/>
        </w:rPr>
        <w:t xml:space="preserve">, Vol. 37, No. 1, p. 37-8, </w:t>
      </w:r>
      <w:proofErr w:type="spellStart"/>
      <w:r w:rsidRPr="00052B64">
        <w:rPr>
          <w:rFonts w:asciiTheme="majorHAnsi" w:hAnsiTheme="majorHAnsi"/>
        </w:rPr>
        <w:t>fwang</w:t>
      </w:r>
      <w:proofErr w:type="spellEnd"/>
    </w:p>
    <w:p w14:paraId="0D8873A0" w14:textId="77777777" w:rsidR="00DC667C" w:rsidRPr="00052B64" w:rsidRDefault="00DC667C" w:rsidP="00DC667C">
      <w:pPr>
        <w:rPr>
          <w:rFonts w:asciiTheme="majorHAnsi" w:hAnsiTheme="majorHAnsi"/>
          <w:sz w:val="12"/>
          <w:szCs w:val="12"/>
        </w:rPr>
      </w:pPr>
      <w:r w:rsidRPr="00052B64">
        <w:rPr>
          <w:rFonts w:asciiTheme="majorHAnsi" w:hAnsiTheme="majorHAnsi"/>
          <w:sz w:val="12"/>
          <w:szCs w:val="12"/>
        </w:rPr>
        <w:t>By ‘affective condition’ I mean an affective atmosphere that predetermines how something – in this case the state – is habitually encountered, disclosed and can be related to. Bearing a family resemblance to concepts such as ‘structure of feeling’ (Williams 1977) or ‘emotional situation’ (</w:t>
      </w:r>
      <w:proofErr w:type="spellStart"/>
      <w:r w:rsidRPr="00052B64">
        <w:rPr>
          <w:rFonts w:asciiTheme="majorHAnsi" w:hAnsiTheme="majorHAnsi"/>
          <w:sz w:val="12"/>
          <w:szCs w:val="12"/>
        </w:rPr>
        <w:t>Virno</w:t>
      </w:r>
      <w:proofErr w:type="spellEnd"/>
      <w:r w:rsidRPr="00052B64">
        <w:rPr>
          <w:rFonts w:asciiTheme="majorHAnsi" w:hAnsiTheme="majorHAnsi"/>
          <w:sz w:val="12"/>
          <w:szCs w:val="12"/>
        </w:rPr>
        <w:t xml:space="preserve">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w:t>
      </w:r>
      <w:proofErr w:type="spellStart"/>
      <w:r w:rsidRPr="00052B64">
        <w:rPr>
          <w:rFonts w:asciiTheme="majorHAnsi" w:hAnsiTheme="majorHAnsi"/>
          <w:sz w:val="12"/>
          <w:szCs w:val="12"/>
        </w:rPr>
        <w:t>programmes</w:t>
      </w:r>
      <w:proofErr w:type="spellEnd"/>
      <w:r w:rsidRPr="00052B64">
        <w:rPr>
          <w:rFonts w:asciiTheme="majorHAnsi" w:hAnsiTheme="majorHAnsi"/>
          <w:sz w:val="12"/>
          <w:szCs w:val="12"/>
        </w:rPr>
        <w:t xml:space="preserve">, and may be transmitted through assemblages of people, information and things that attempt to </w:t>
      </w:r>
      <w:proofErr w:type="spellStart"/>
      <w:r w:rsidRPr="00052B64">
        <w:rPr>
          <w:rFonts w:asciiTheme="majorHAnsi" w:hAnsiTheme="majorHAnsi"/>
          <w:sz w:val="12"/>
          <w:szCs w:val="12"/>
        </w:rPr>
        <w:t>organise</w:t>
      </w:r>
      <w:proofErr w:type="spellEnd"/>
      <w:r w:rsidRPr="00052B64">
        <w:rPr>
          <w:rFonts w:asciiTheme="majorHAnsi" w:hAnsiTheme="majorHAnsi"/>
          <w:sz w:val="12"/>
          <w:szCs w:val="12"/>
        </w:rPr>
        <w:t xml:space="preserve"> life in terms of the market. </w:t>
      </w:r>
      <w:r w:rsidRPr="00DC667C">
        <w:rPr>
          <w:rStyle w:val="TitleChar"/>
          <w:rFonts w:asciiTheme="majorHAnsi" w:hAnsiTheme="majorHAnsi"/>
          <w:highlight w:val="cyan"/>
        </w:rPr>
        <w:t>State-phobia obviously exists in complex coexistence with other affective condition</w:t>
      </w:r>
      <w:r w:rsidRPr="00052B64">
        <w:rPr>
          <w:rStyle w:val="TitleChar"/>
          <w:rFonts w:asciiTheme="majorHAnsi" w:hAnsiTheme="majorHAnsi"/>
        </w:rPr>
        <w:t>s</w:t>
      </w:r>
      <w:r w:rsidRPr="00052B64">
        <w:rPr>
          <w:rFonts w:asciiTheme="majorHAnsi" w:hAnsiTheme="majorHAnsi"/>
          <w:sz w:val="12"/>
          <w:szCs w:val="12"/>
        </w:rPr>
        <w:t xml:space="preserve">. To give but two examples, note how Connolly (2008) shows how </w:t>
      </w:r>
      <w:r w:rsidRPr="00052B64">
        <w:rPr>
          <w:rStyle w:val="TitleChar"/>
          <w:rFonts w:asciiTheme="majorHAnsi" w:hAnsiTheme="majorHAnsi"/>
        </w:rPr>
        <w:t xml:space="preserve">existential bellicosity and </w:t>
      </w:r>
      <w:proofErr w:type="spellStart"/>
      <w:r w:rsidRPr="00052B64">
        <w:rPr>
          <w:rStyle w:val="TitleChar"/>
          <w:rFonts w:asciiTheme="majorHAnsi" w:hAnsiTheme="majorHAnsi"/>
        </w:rPr>
        <w:t>ressentiments</w:t>
      </w:r>
      <w:proofErr w:type="spellEnd"/>
      <w:r w:rsidRPr="00052B64">
        <w:rPr>
          <w:rStyle w:val="TitleChar"/>
          <w:rFonts w:asciiTheme="majorHAnsi" w:hAnsiTheme="majorHAnsi"/>
        </w:rPr>
        <w:t xml:space="preserve"> infuse the networks of think tanks, media and companies that </w:t>
      </w:r>
      <w:r w:rsidRPr="00052B64">
        <w:rPr>
          <w:rStyle w:val="Emphasis"/>
        </w:rPr>
        <w:t>promote neoliberal policies</w:t>
      </w:r>
      <w:r w:rsidRPr="00052B64">
        <w:rPr>
          <w:rFonts w:asciiTheme="majorHAnsi" w:hAnsiTheme="majorHAnsi"/>
          <w:sz w:val="12"/>
          <w:szCs w:val="12"/>
        </w:rPr>
        <w:t xml:space="preserve">. Or consider how </w:t>
      </w:r>
      <w:proofErr w:type="spellStart"/>
      <w:r w:rsidRPr="00052B64">
        <w:rPr>
          <w:rFonts w:asciiTheme="majorHAnsi" w:hAnsiTheme="majorHAnsi"/>
          <w:sz w:val="12"/>
          <w:szCs w:val="12"/>
        </w:rPr>
        <w:t>Berlant</w:t>
      </w:r>
      <w:proofErr w:type="spellEnd"/>
      <w:r w:rsidRPr="00052B64">
        <w:rPr>
          <w:rFonts w:asciiTheme="majorHAnsi" w:hAnsiTheme="majorHAnsi"/>
          <w:sz w:val="12"/>
          <w:szCs w:val="12"/>
        </w:rPr>
        <w:t xml:space="preserve"> (2008) shows how ‘nearly utopian’ affects of belonging to a world of work are vital to the promise of neoliberal policies in the context of precariousness. In addition </w:t>
      </w:r>
      <w:r w:rsidRPr="00052B64">
        <w:rPr>
          <w:rStyle w:val="TitleChar"/>
          <w:rFonts w:asciiTheme="majorHAnsi" w:hAnsiTheme="majorHAnsi"/>
        </w:rPr>
        <w:t>s</w:t>
      </w:r>
      <w:r w:rsidRPr="00DC667C">
        <w:rPr>
          <w:rStyle w:val="TitleChar"/>
          <w:rFonts w:asciiTheme="majorHAnsi" w:hAnsiTheme="majorHAnsi"/>
          <w:highlight w:val="cyan"/>
        </w:rPr>
        <w:t>tate-phobia has and will vary as it is articulated with distinct political movements</w:t>
      </w:r>
      <w:r w:rsidRPr="00052B64">
        <w:rPr>
          <w:rFonts w:asciiTheme="majorHAnsi" w:hAnsiTheme="majorHAnsi"/>
          <w:sz w:val="12"/>
          <w:szCs w:val="12"/>
        </w:rPr>
        <w:t xml:space="preserve">. For example, </w:t>
      </w:r>
      <w:r w:rsidRPr="00052B64">
        <w:rPr>
          <w:rStyle w:val="TitleChar"/>
          <w:rFonts w:asciiTheme="majorHAnsi" w:hAnsiTheme="majorHAnsi"/>
        </w:rPr>
        <w:t xml:space="preserve">the USA ‘Tea Party’ phenomenon is </w:t>
      </w:r>
      <w:r w:rsidRPr="00DC667C">
        <w:rPr>
          <w:rStyle w:val="TitleChar"/>
          <w:rFonts w:asciiTheme="majorHAnsi" w:hAnsiTheme="majorHAnsi"/>
          <w:highlight w:val="cyan"/>
        </w:rPr>
        <w:t xml:space="preserve">arguably animated by an intensified state-phobia named in the </w:t>
      </w:r>
      <w:proofErr w:type="spellStart"/>
      <w:r w:rsidRPr="00DC667C">
        <w:rPr>
          <w:rStyle w:val="TitleChar"/>
          <w:rFonts w:asciiTheme="majorHAnsi" w:hAnsiTheme="majorHAnsi"/>
          <w:highlight w:val="cyan"/>
        </w:rPr>
        <w:t>spectre</w:t>
      </w:r>
      <w:proofErr w:type="spellEnd"/>
      <w:r w:rsidRPr="00DC667C">
        <w:rPr>
          <w:rStyle w:val="TitleChar"/>
          <w:rFonts w:asciiTheme="majorHAnsi" w:hAnsiTheme="majorHAnsi"/>
          <w:highlight w:val="cyan"/>
        </w:rPr>
        <w:t xml:space="preserve"> of ‘Big Government’ and linked to a reactivation of Cold War anxieties about the threat of ‘Socialism’</w:t>
      </w:r>
      <w:r w:rsidRPr="00052B64">
        <w:rPr>
          <w:rFonts w:asciiTheme="majorHAnsi" w:hAnsiTheme="majorHAnsi"/>
          <w:sz w:val="12"/>
          <w:szCs w:val="12"/>
        </w:rPr>
        <w:t>. But the ‘Tea Party’ also involves a heady combination of white entitlement and racism, affective-ideational feelings of freedom, and the pervasive economic insecurity that follows from economic crisis.</w:t>
      </w:r>
    </w:p>
    <w:p w14:paraId="46C8798C" w14:textId="77777777" w:rsidR="00DC667C" w:rsidRPr="00052B64" w:rsidRDefault="00DC667C" w:rsidP="00DC667C">
      <w:pPr>
        <w:rPr>
          <w:rFonts w:asciiTheme="majorHAnsi" w:hAnsiTheme="majorHAnsi"/>
          <w:sz w:val="12"/>
          <w:szCs w:val="12"/>
        </w:rPr>
      </w:pPr>
      <w:r w:rsidRPr="00052B64">
        <w:rPr>
          <w:rStyle w:val="TitleChar"/>
          <w:rFonts w:asciiTheme="majorHAnsi" w:hAnsiTheme="majorHAnsi"/>
        </w:rPr>
        <w:t>How</w:t>
      </w:r>
      <w:r w:rsidRPr="00052B64">
        <w:rPr>
          <w:rFonts w:asciiTheme="majorHAnsi" w:hAnsiTheme="majorHAnsi"/>
          <w:sz w:val="12"/>
          <w:szCs w:val="12"/>
        </w:rPr>
        <w:t xml:space="preserve">, then, </w:t>
      </w:r>
      <w:r w:rsidRPr="00052B64">
        <w:rPr>
          <w:rStyle w:val="TitleChar"/>
          <w:rFonts w:asciiTheme="majorHAnsi" w:hAnsiTheme="majorHAnsi"/>
        </w:rPr>
        <w:t>do we get from state-phobia to a logic of governing that purports to govern ‘as little as possible’ but actually intervenes ‘all the way down’ through ‘</w:t>
      </w:r>
      <w:r w:rsidRPr="00052B64">
        <w:rPr>
          <w:rStyle w:val="Emphasis"/>
        </w:rPr>
        <w:t>permanent activity, vigilance and intervention</w:t>
      </w:r>
      <w:r w:rsidRPr="00052B64">
        <w:rPr>
          <w:rStyle w:val="TitleChar"/>
          <w:rFonts w:asciiTheme="majorHAnsi" w:hAnsiTheme="majorHAnsi"/>
        </w:rPr>
        <w:t>’</w:t>
      </w:r>
      <w:r w:rsidRPr="00052B64">
        <w:rPr>
          <w:rFonts w:asciiTheme="majorHAnsi" w:hAnsiTheme="majorHAnsi"/>
          <w:sz w:val="12"/>
          <w:szCs w:val="12"/>
        </w:rPr>
        <w:t xml:space="preserve"> (Foucault 2008, 246)? </w:t>
      </w:r>
      <w:r w:rsidRPr="00052B64">
        <w:rPr>
          <w:rStyle w:val="TitleChar"/>
          <w:rFonts w:asciiTheme="majorHAnsi" w:hAnsiTheme="majorHAnsi"/>
        </w:rPr>
        <w:t xml:space="preserve">State-phobia traverses quite different apparatuses, and changes </w:t>
      </w:r>
      <w:r w:rsidRPr="00052B64">
        <w:rPr>
          <w:rFonts w:asciiTheme="majorHAnsi" w:hAnsiTheme="majorHAnsi"/>
          <w:sz w:val="12"/>
          <w:szCs w:val="12"/>
        </w:rPr>
        <w:t xml:space="preserve">across those apparatuses. As Foucault puts it, it has many ‘agents and promoters’ (2008, 76), meaning that </w:t>
      </w:r>
      <w:r w:rsidRPr="00052B64">
        <w:rPr>
          <w:rStyle w:val="TitleChar"/>
          <w:rFonts w:asciiTheme="majorHAnsi" w:hAnsiTheme="majorHAnsi"/>
        </w:rPr>
        <w:t xml:space="preserve">it can no longer be </w:t>
      </w:r>
      <w:proofErr w:type="spellStart"/>
      <w:r w:rsidRPr="00052B64">
        <w:rPr>
          <w:rStyle w:val="TitleChar"/>
          <w:rFonts w:asciiTheme="majorHAnsi" w:hAnsiTheme="majorHAnsi"/>
        </w:rPr>
        <w:t>localised</w:t>
      </w:r>
      <w:proofErr w:type="spellEnd"/>
      <w:r w:rsidRPr="00052B64">
        <w:rPr>
          <w:rFonts w:asciiTheme="majorHAnsi" w:hAnsiTheme="majorHAnsi"/>
          <w:sz w:val="12"/>
          <w:szCs w:val="12"/>
        </w:rPr>
        <w:t xml:space="preserve">. It circulates alongside the concern with excessive government, reappears in different sites and therefore overflows any one </w:t>
      </w:r>
      <w:proofErr w:type="spellStart"/>
      <w:r w:rsidRPr="00052B64">
        <w:rPr>
          <w:rFonts w:asciiTheme="majorHAnsi" w:hAnsiTheme="majorHAnsi"/>
          <w:sz w:val="12"/>
          <w:szCs w:val="12"/>
        </w:rPr>
        <w:t>neoliberalising</w:t>
      </w:r>
      <w:proofErr w:type="spellEnd"/>
      <w:r w:rsidRPr="00052B64">
        <w:rPr>
          <w:rFonts w:asciiTheme="majorHAnsi" w:hAnsiTheme="majorHAnsi"/>
          <w:sz w:val="12"/>
          <w:szCs w:val="12"/>
        </w:rPr>
        <w:t xml:space="preserve"> apparatus (2008, 187). Hinting to a genealogy of state-affects, </w:t>
      </w:r>
      <w:r w:rsidRPr="00052B64">
        <w:rPr>
          <w:rStyle w:val="TitleChar"/>
          <w:rFonts w:asciiTheme="majorHAnsi" w:hAnsiTheme="majorHAnsi"/>
        </w:rPr>
        <w:t>Foucault differentiates it from a similarly ‘ambiguous’ phobia</w:t>
      </w:r>
      <w:r w:rsidRPr="00052B64">
        <w:rPr>
          <w:rFonts w:asciiTheme="majorHAnsi" w:hAnsiTheme="majorHAnsi"/>
          <w:sz w:val="12"/>
          <w:szCs w:val="12"/>
        </w:rPr>
        <w:t xml:space="preserve"> at the end of the 18th century </w:t>
      </w:r>
      <w:r w:rsidRPr="00052B64">
        <w:rPr>
          <w:rStyle w:val="TitleChar"/>
          <w:rFonts w:asciiTheme="majorHAnsi" w:hAnsiTheme="majorHAnsi"/>
        </w:rPr>
        <w:t>about despotism</w:t>
      </w:r>
      <w:r w:rsidRPr="00052B64">
        <w:rPr>
          <w:rFonts w:asciiTheme="majorHAnsi" w:hAnsiTheme="majorHAnsi"/>
          <w:sz w:val="12"/>
          <w:szCs w:val="12"/>
        </w:rPr>
        <w:t xml:space="preserve">, as linked to tyranny and arbitrariness (2008, 76). </w:t>
      </w:r>
      <w:r w:rsidRPr="00DC667C">
        <w:rPr>
          <w:rStyle w:val="Emphasis"/>
          <w:highlight w:val="cyan"/>
        </w:rPr>
        <w:t>State-phobia is different</w:t>
      </w:r>
      <w:r w:rsidRPr="00DC667C">
        <w:rPr>
          <w:rFonts w:asciiTheme="majorHAnsi" w:hAnsiTheme="majorHAnsi"/>
          <w:sz w:val="12"/>
          <w:szCs w:val="12"/>
          <w:highlight w:val="cyan"/>
        </w:rPr>
        <w:t xml:space="preserve">. </w:t>
      </w:r>
      <w:r w:rsidRPr="00DC667C">
        <w:rPr>
          <w:rStyle w:val="TitleChar"/>
          <w:rFonts w:asciiTheme="majorHAnsi" w:hAnsiTheme="majorHAnsi"/>
          <w:highlight w:val="cyan"/>
        </w:rPr>
        <w:t xml:space="preserve">It gives a push to the question of whether government is excessive, and as such animates policies and </w:t>
      </w:r>
      <w:proofErr w:type="spellStart"/>
      <w:r w:rsidRPr="00DC667C">
        <w:rPr>
          <w:rStyle w:val="TitleChar"/>
          <w:rFonts w:asciiTheme="majorHAnsi" w:hAnsiTheme="majorHAnsi"/>
          <w:highlight w:val="cyan"/>
        </w:rPr>
        <w:t>programmes</w:t>
      </w:r>
      <w:proofErr w:type="spellEnd"/>
      <w:r w:rsidRPr="00052B64">
        <w:rPr>
          <w:rStyle w:val="TitleChar"/>
          <w:rFonts w:asciiTheme="majorHAnsi" w:hAnsiTheme="majorHAnsi"/>
        </w:rPr>
        <w:t xml:space="preserve"> that are based on </w:t>
      </w:r>
      <w:r w:rsidRPr="00052B64">
        <w:rPr>
          <w:rStyle w:val="Emphasis"/>
        </w:rPr>
        <w:t>extending the market form to all of society</w:t>
      </w:r>
      <w:r w:rsidRPr="00052B64">
        <w:rPr>
          <w:rFonts w:asciiTheme="majorHAnsi" w:hAnsiTheme="majorHAnsi"/>
          <w:sz w:val="12"/>
          <w:szCs w:val="12"/>
        </w:rPr>
        <w:t xml:space="preserve">. </w:t>
      </w:r>
      <w:r w:rsidRPr="00052B64">
        <w:rPr>
          <w:rStyle w:val="TitleChar"/>
          <w:rFonts w:asciiTheme="majorHAnsi" w:hAnsiTheme="majorHAnsi"/>
        </w:rPr>
        <w:t>State-phobia is</w:t>
      </w:r>
      <w:r w:rsidRPr="00052B64">
        <w:rPr>
          <w:rFonts w:asciiTheme="majorHAnsi" w:hAnsiTheme="majorHAnsi"/>
          <w:sz w:val="12"/>
          <w:szCs w:val="12"/>
        </w:rPr>
        <w:t xml:space="preserve">, on this account, </w:t>
      </w:r>
      <w:r w:rsidRPr="00052B64">
        <w:rPr>
          <w:rStyle w:val="TitleChar"/>
          <w:rFonts w:asciiTheme="majorHAnsi" w:hAnsiTheme="majorHAnsi"/>
        </w:rPr>
        <w:t xml:space="preserve">both cause and effect of the neoliberal identification of </w:t>
      </w:r>
      <w:proofErr w:type="gramStart"/>
      <w:r w:rsidRPr="00052B64">
        <w:rPr>
          <w:rStyle w:val="TitleChar"/>
          <w:rFonts w:asciiTheme="majorHAnsi" w:hAnsiTheme="majorHAnsi"/>
        </w:rPr>
        <w:t>an ‘economic</w:t>
      </w:r>
      <w:proofErr w:type="gramEnd"/>
      <w:r w:rsidRPr="00052B64">
        <w:rPr>
          <w:rStyle w:val="TitleChar"/>
          <w:rFonts w:asciiTheme="majorHAnsi" w:hAnsiTheme="majorHAnsi"/>
        </w:rPr>
        <w:t>-political invariant’</w:t>
      </w:r>
      <w:r w:rsidRPr="00052B64">
        <w:rPr>
          <w:rFonts w:asciiTheme="majorHAnsi" w:hAnsiTheme="majorHAnsi"/>
          <w:sz w:val="12"/>
          <w:szCs w:val="12"/>
        </w:rPr>
        <w:t xml:space="preserve"> (2008, 111) </w:t>
      </w:r>
      <w:r w:rsidRPr="00052B64">
        <w:rPr>
          <w:rStyle w:val="TitleChar"/>
          <w:rFonts w:asciiTheme="majorHAnsi" w:hAnsiTheme="majorHAnsi"/>
        </w:rPr>
        <w:t>across disparate forms of economic intervention</w:t>
      </w:r>
      <w:r w:rsidRPr="00052B64">
        <w:rPr>
          <w:rFonts w:asciiTheme="majorHAnsi" w:hAnsiTheme="majorHAnsi"/>
          <w:sz w:val="12"/>
          <w:szCs w:val="12"/>
        </w:rPr>
        <w:t xml:space="preserve"> (including the New Deal, Keynesianism and Nazism). Developing Foucault’s brief comments on its ‘inflationary’ logic (2008, 187), </w:t>
      </w:r>
      <w:r w:rsidRPr="00052B64">
        <w:rPr>
          <w:rStyle w:val="TitleChar"/>
          <w:rFonts w:asciiTheme="majorHAnsi" w:hAnsiTheme="majorHAnsi"/>
        </w:rPr>
        <w:t xml:space="preserve">we can think of state-phobia as being bound up with the anticipatory </w:t>
      </w:r>
      <w:r w:rsidRPr="00052B64">
        <w:rPr>
          <w:rStyle w:val="Emphasis"/>
        </w:rPr>
        <w:t>hyper-vigilance of paranoia</w:t>
      </w:r>
      <w:r w:rsidRPr="00052B64">
        <w:rPr>
          <w:rFonts w:asciiTheme="majorHAnsi" w:hAnsiTheme="majorHAnsi"/>
          <w:sz w:val="12"/>
          <w:szCs w:val="12"/>
        </w:rPr>
        <w:t xml:space="preserve"> (Sedgwick 2003). It is based on </w:t>
      </w:r>
      <w:proofErr w:type="gramStart"/>
      <w:r w:rsidRPr="00052B64">
        <w:rPr>
          <w:rFonts w:asciiTheme="majorHAnsi" w:hAnsiTheme="majorHAnsi"/>
          <w:sz w:val="12"/>
          <w:szCs w:val="12"/>
        </w:rPr>
        <w:t>an ‘elision</w:t>
      </w:r>
      <w:proofErr w:type="gramEnd"/>
      <w:r w:rsidRPr="00052B64">
        <w:rPr>
          <w:rFonts w:asciiTheme="majorHAnsi" w:hAnsiTheme="majorHAnsi"/>
          <w:sz w:val="12"/>
          <w:szCs w:val="12"/>
        </w:rPr>
        <w:t xml:space="preserve"> of actuality’ that passes over what the state is actually doing </w:t>
      </w:r>
      <w:r w:rsidRPr="00DC667C">
        <w:rPr>
          <w:rStyle w:val="TitleChar"/>
          <w:rFonts w:asciiTheme="majorHAnsi" w:hAnsiTheme="majorHAnsi"/>
          <w:highlight w:val="cyan"/>
        </w:rPr>
        <w:t>to always find the ‘great fantasy of the paranoiac and devouring state’</w:t>
      </w:r>
      <w:r w:rsidRPr="00052B64">
        <w:rPr>
          <w:rFonts w:asciiTheme="majorHAnsi" w:hAnsiTheme="majorHAnsi"/>
          <w:sz w:val="12"/>
          <w:szCs w:val="12"/>
        </w:rPr>
        <w:t xml:space="preserve"> (Foucault 2008, 188). In short, </w:t>
      </w:r>
      <w:r w:rsidRPr="00052B64">
        <w:rPr>
          <w:rStyle w:val="TitleChar"/>
          <w:rFonts w:asciiTheme="majorHAnsi" w:hAnsiTheme="majorHAnsi"/>
        </w:rPr>
        <w:t xml:space="preserve">neoliberalism is imbued with a suspicion of any state economic action that is not wholly in the service of </w:t>
      </w:r>
      <w:proofErr w:type="spellStart"/>
      <w:r w:rsidRPr="00052B64">
        <w:rPr>
          <w:rStyle w:val="TitleChar"/>
          <w:rFonts w:asciiTheme="majorHAnsi" w:hAnsiTheme="majorHAnsi"/>
        </w:rPr>
        <w:t>organising</w:t>
      </w:r>
      <w:proofErr w:type="spellEnd"/>
      <w:r w:rsidRPr="00052B64">
        <w:rPr>
          <w:rStyle w:val="TitleChar"/>
          <w:rFonts w:asciiTheme="majorHAnsi" w:hAnsiTheme="majorHAnsi"/>
        </w:rPr>
        <w:t xml:space="preserve"> life around the market form</w:t>
      </w:r>
      <w:r w:rsidRPr="00052B64">
        <w:rPr>
          <w:rFonts w:asciiTheme="majorHAnsi" w:hAnsiTheme="majorHAnsi"/>
          <w:sz w:val="12"/>
          <w:szCs w:val="12"/>
        </w:rPr>
        <w:t>.</w:t>
      </w:r>
    </w:p>
    <w:p w14:paraId="1D23025A" w14:textId="07C0C2BE" w:rsidR="00F13190" w:rsidRDefault="00B65391" w:rsidP="00F13190">
      <w:pPr>
        <w:pStyle w:val="Heading4"/>
        <w:rPr>
          <w:rStyle w:val="StyleStyleBold12pt"/>
        </w:rPr>
      </w:pPr>
      <w:r>
        <w:rPr>
          <w:rStyle w:val="StyleStyleBold12pt"/>
        </w:rPr>
        <w:t>The idea of racism is swabbed through the neoliberal ideology- fa</w:t>
      </w:r>
      <w:r w:rsidR="007D2CDA">
        <w:rPr>
          <w:rStyle w:val="StyleStyleBold12pt"/>
        </w:rPr>
        <w:t xml:space="preserve">ilure to take into account </w:t>
      </w:r>
      <w:r>
        <w:rPr>
          <w:rStyle w:val="StyleStyleBold12pt"/>
        </w:rPr>
        <w:t xml:space="preserve">reinforces racist pedagogy </w:t>
      </w:r>
    </w:p>
    <w:p w14:paraId="631DFBED" w14:textId="1C235865" w:rsidR="00F13190" w:rsidRPr="00F66537" w:rsidRDefault="00F13190" w:rsidP="00F13190">
      <w:pPr>
        <w:rPr>
          <w:rStyle w:val="StyleStyleBold12pt"/>
        </w:rPr>
      </w:pPr>
      <w:r w:rsidRPr="00F66537">
        <w:rPr>
          <w:rStyle w:val="StyleStyleBold12pt"/>
        </w:rPr>
        <w:t>Davis,</w:t>
      </w:r>
      <w:r w:rsidR="00ED3C36">
        <w:rPr>
          <w:rStyle w:val="StyleStyleBold12pt"/>
        </w:rPr>
        <w:t xml:space="preserve"> </w:t>
      </w:r>
      <w:r w:rsidRPr="00F66537">
        <w:rPr>
          <w:rStyle w:val="StyleStyleBold12pt"/>
        </w:rPr>
        <w:t>08</w:t>
      </w:r>
    </w:p>
    <w:p w14:paraId="1056AD02" w14:textId="3B2F5936" w:rsidR="00F13190" w:rsidRDefault="00F13190" w:rsidP="00F13190">
      <w:pPr>
        <w:rPr>
          <w:sz w:val="16"/>
        </w:rPr>
      </w:pPr>
      <w:r>
        <w:rPr>
          <w:sz w:val="16"/>
        </w:rPr>
        <w:t xml:space="preserve">(Angela Y. Davis is a </w:t>
      </w:r>
      <w:r w:rsidRPr="00D801F5">
        <w:rPr>
          <w:sz w:val="16"/>
        </w:rPr>
        <w:t>Professor of History of Consciousness</w:t>
      </w:r>
      <w:r>
        <w:rPr>
          <w:sz w:val="16"/>
        </w:rPr>
        <w:t xml:space="preserve"> and Feminist Studies </w:t>
      </w:r>
      <w:r w:rsidRPr="00D801F5">
        <w:rPr>
          <w:sz w:val="16"/>
        </w:rPr>
        <w:t>University of California, Santa Cruz</w:t>
      </w:r>
      <w:r>
        <w:rPr>
          <w:sz w:val="16"/>
        </w:rPr>
        <w:t>. “</w:t>
      </w:r>
      <w:proofErr w:type="gramStart"/>
      <w:r>
        <w:rPr>
          <w:sz w:val="16"/>
        </w:rPr>
        <w:t xml:space="preserve">Recognizing Racism in the Era </w:t>
      </w:r>
      <w:r w:rsidRPr="00D801F5">
        <w:rPr>
          <w:sz w:val="16"/>
        </w:rPr>
        <w:t>of Neoliberalism</w:t>
      </w:r>
      <w:r>
        <w:rPr>
          <w:sz w:val="16"/>
        </w:rPr>
        <w:t>.</w:t>
      </w:r>
      <w:r w:rsidRPr="00D801F5">
        <w:rPr>
          <w:sz w:val="16"/>
        </w:rPr>
        <w:t>”</w:t>
      </w:r>
      <w:r>
        <w:rPr>
          <w:sz w:val="16"/>
        </w:rPr>
        <w:t xml:space="preserve"> </w:t>
      </w:r>
      <w:r w:rsidRPr="00984F68">
        <w:rPr>
          <w:sz w:val="16"/>
        </w:rPr>
        <w:t>http://www.omi.wa.gov.au/resources/clearinghouse/Recognizing_Racism_in_the_Era_of_Neoliberalism_davis.pdf</w:t>
      </w:r>
      <w:r>
        <w:rPr>
          <w:sz w:val="16"/>
        </w:rPr>
        <w:t>.</w:t>
      </w:r>
      <w:proofErr w:type="gramEnd"/>
      <w:r>
        <w:rPr>
          <w:sz w:val="16"/>
        </w:rPr>
        <w:t xml:space="preserve">  Date Accessed- 07/22/15</w:t>
      </w:r>
      <w:proofErr w:type="gramStart"/>
      <w:r>
        <w:rPr>
          <w:sz w:val="16"/>
        </w:rPr>
        <w:t>./</w:t>
      </w:r>
      <w:proofErr w:type="gramEnd"/>
      <w:r>
        <w:rPr>
          <w:sz w:val="16"/>
        </w:rPr>
        <w:t>/Anshul)</w:t>
      </w:r>
    </w:p>
    <w:p w14:paraId="6837ED81" w14:textId="77777777" w:rsidR="00F13190" w:rsidRDefault="00F13190" w:rsidP="00F13190">
      <w:pPr>
        <w:rPr>
          <w:sz w:val="16"/>
        </w:rPr>
      </w:pPr>
    </w:p>
    <w:p w14:paraId="449F6E84" w14:textId="77777777" w:rsidR="00F13190" w:rsidRDefault="00F13190" w:rsidP="00F13190">
      <w:pPr>
        <w:rPr>
          <w:rStyle w:val="StyleBoldUnderline"/>
        </w:rPr>
      </w:pPr>
      <w:r w:rsidRPr="00D801F5">
        <w:rPr>
          <w:sz w:val="16"/>
        </w:rPr>
        <w:t>To recapitulate, neoliberalism sees the market as the very paradigm of freedom and democracy emerges</w:t>
      </w:r>
      <w:r w:rsidRPr="00D801F5">
        <w:rPr>
          <w:sz w:val="12"/>
        </w:rPr>
        <w:t>¶</w:t>
      </w:r>
      <w:r w:rsidRPr="00D801F5">
        <w:rPr>
          <w:sz w:val="16"/>
        </w:rPr>
        <w:t xml:space="preserve"> as a synonym for capitalism, which has reemerged as the </w:t>
      </w:r>
      <w:proofErr w:type="spellStart"/>
      <w:r w:rsidRPr="00D801F5">
        <w:rPr>
          <w:sz w:val="16"/>
        </w:rPr>
        <w:t>telos</w:t>
      </w:r>
      <w:proofErr w:type="spellEnd"/>
      <w:r w:rsidRPr="00D801F5">
        <w:rPr>
          <w:sz w:val="16"/>
        </w:rPr>
        <w:t xml:space="preserve"> of history. In the official narratives of U.S.</w:t>
      </w:r>
      <w:r w:rsidRPr="00D801F5">
        <w:rPr>
          <w:sz w:val="12"/>
        </w:rPr>
        <w:t>¶</w:t>
      </w:r>
      <w:r w:rsidRPr="00D801F5">
        <w:rPr>
          <w:sz w:val="16"/>
        </w:rPr>
        <w:t xml:space="preserve"> history, the historical victories of Civil Rights are dealt with as the final consolidation of democracy in</w:t>
      </w:r>
      <w:r w:rsidRPr="00D801F5">
        <w:rPr>
          <w:sz w:val="12"/>
        </w:rPr>
        <w:t>¶</w:t>
      </w:r>
      <w:r w:rsidRPr="00D801F5">
        <w:rPr>
          <w:sz w:val="16"/>
        </w:rPr>
        <w:t xml:space="preserve"> the U.S., having relegating racism to the dustbin of history. </w:t>
      </w:r>
      <w:r w:rsidRPr="00546CD6">
        <w:rPr>
          <w:rStyle w:val="StyleBoldUnderline"/>
        </w:rPr>
        <w:t>The path toward the complete elimination</w:t>
      </w:r>
      <w:r w:rsidRPr="00D801F5">
        <w:rPr>
          <w:rStyle w:val="StyleBoldUnderline"/>
          <w:b w:val="0"/>
          <w:sz w:val="12"/>
          <w:u w:val="none"/>
        </w:rPr>
        <w:t>¶</w:t>
      </w:r>
      <w:r w:rsidRPr="00546CD6">
        <w:rPr>
          <w:rStyle w:val="StyleBoldUnderline"/>
        </w:rPr>
        <w:t xml:space="preserve"> of racism is represented in the </w:t>
      </w:r>
      <w:proofErr w:type="spellStart"/>
      <w:r w:rsidRPr="00546CD6">
        <w:rPr>
          <w:rStyle w:val="StyleBoldUnderline"/>
        </w:rPr>
        <w:t>neoliberalist</w:t>
      </w:r>
      <w:proofErr w:type="spellEnd"/>
      <w:r w:rsidRPr="00546CD6">
        <w:rPr>
          <w:rStyle w:val="StyleBoldUnderline"/>
        </w:rPr>
        <w:t xml:space="preserve"> discourse of colorblindness</w:t>
      </w:r>
      <w:r w:rsidRPr="001A0BD5">
        <w:rPr>
          <w:sz w:val="16"/>
          <w:highlight w:val="cyan"/>
        </w:rPr>
        <w:t xml:space="preserve">. </w:t>
      </w:r>
      <w:r w:rsidRPr="001A0BD5">
        <w:rPr>
          <w:rStyle w:val="StyleBoldUnderline"/>
          <w:highlight w:val="cyan"/>
        </w:rPr>
        <w:t>Equality can only be achieved</w:t>
      </w:r>
      <w:r w:rsidRPr="001A0BD5">
        <w:rPr>
          <w:rStyle w:val="StyleBoldUnderline"/>
          <w:b w:val="0"/>
          <w:sz w:val="12"/>
          <w:highlight w:val="cyan"/>
          <w:u w:val="none"/>
        </w:rPr>
        <w:t>¶</w:t>
      </w:r>
      <w:r w:rsidRPr="001A0BD5">
        <w:rPr>
          <w:rStyle w:val="StyleBoldUnderline"/>
          <w:highlight w:val="cyan"/>
        </w:rPr>
        <w:t xml:space="preserve"> when the law, as well as individual subjects, become blind to race and fail to apprehend the material</w:t>
      </w:r>
      <w:r w:rsidRPr="00546CD6">
        <w:rPr>
          <w:rStyle w:val="StyleBoldUnderline"/>
        </w:rPr>
        <w:t xml:space="preserve"> and</w:t>
      </w:r>
      <w:r w:rsidRPr="00D801F5">
        <w:rPr>
          <w:rStyle w:val="StyleBoldUnderline"/>
          <w:b w:val="0"/>
          <w:sz w:val="12"/>
          <w:u w:val="none"/>
        </w:rPr>
        <w:t>¶</w:t>
      </w:r>
      <w:r w:rsidRPr="00546CD6">
        <w:rPr>
          <w:rStyle w:val="StyleBoldUnderline"/>
        </w:rPr>
        <w:t xml:space="preserve"> ideological work that race continues to do</w:t>
      </w:r>
      <w:proofErr w:type="gramStart"/>
      <w:r w:rsidRPr="00546CD6">
        <w:rPr>
          <w:rStyle w:val="StyleBoldUnderline"/>
        </w:rPr>
        <w:t>.</w:t>
      </w:r>
      <w:r w:rsidRPr="00D801F5">
        <w:rPr>
          <w:rStyle w:val="StyleBoldUnderline"/>
          <w:b w:val="0"/>
          <w:sz w:val="12"/>
          <w:u w:val="none"/>
        </w:rPr>
        <w:t>¶</w:t>
      </w:r>
      <w:proofErr w:type="gramEnd"/>
      <w:r w:rsidRPr="00546CD6">
        <w:rPr>
          <w:rStyle w:val="StyleBoldUnderline"/>
        </w:rPr>
        <w:t xml:space="preserve"> </w:t>
      </w:r>
      <w:r w:rsidRPr="00D801F5">
        <w:rPr>
          <w:sz w:val="16"/>
        </w:rPr>
        <w:t xml:space="preserve">When obvious examples of </w:t>
      </w:r>
      <w:r w:rsidRPr="001B2CB2">
        <w:rPr>
          <w:rStyle w:val="StyleBoldUnderline"/>
          <w:highlight w:val="cyan"/>
        </w:rPr>
        <w:t>racism appear to the public, they are considered to be isolated aberration</w:t>
      </w:r>
      <w:r w:rsidRPr="00546CD6">
        <w:rPr>
          <w:rStyle w:val="StyleBoldUnderline"/>
        </w:rPr>
        <w:t>s,</w:t>
      </w:r>
      <w:r w:rsidRPr="00D801F5">
        <w:rPr>
          <w:rStyle w:val="StyleBoldUnderline"/>
          <w:b w:val="0"/>
          <w:sz w:val="12"/>
          <w:u w:val="none"/>
        </w:rPr>
        <w:t>¶</w:t>
      </w:r>
      <w:r w:rsidRPr="00D801F5">
        <w:rPr>
          <w:sz w:val="16"/>
        </w:rPr>
        <w:t xml:space="preserve"> to be addressed as anachronistic attributes of individual behavior. There have been a number of such</w:t>
      </w:r>
      <w:r w:rsidRPr="00D801F5">
        <w:rPr>
          <w:sz w:val="12"/>
        </w:rPr>
        <w:t>¶</w:t>
      </w:r>
      <w:r w:rsidRPr="00D801F5">
        <w:rPr>
          <w:sz w:val="16"/>
        </w:rPr>
        <w:t xml:space="preserve"> cases in recent months in the U.S. I mention the noose that was hung on a tree branch by white students</w:t>
      </w:r>
      <w:r w:rsidRPr="00D801F5">
        <w:rPr>
          <w:sz w:val="12"/>
        </w:rPr>
        <w:t>¶</w:t>
      </w:r>
      <w:r w:rsidRPr="00D801F5">
        <w:rPr>
          <w:sz w:val="16"/>
        </w:rPr>
        <w:t xml:space="preserve"> 1 </w:t>
      </w:r>
      <w:proofErr w:type="gramStart"/>
      <w:r w:rsidRPr="00D801F5">
        <w:rPr>
          <w:sz w:val="16"/>
        </w:rPr>
        <w:t>What</w:t>
      </w:r>
      <w:proofErr w:type="gramEnd"/>
      <w:r w:rsidRPr="00D801F5">
        <w:rPr>
          <w:sz w:val="16"/>
        </w:rPr>
        <w:t xml:space="preserve"> is Neoliberalism? A Brief Definition for Activists by Elizabeth Martinez and </w:t>
      </w:r>
      <w:proofErr w:type="spellStart"/>
      <w:r w:rsidRPr="00D801F5">
        <w:rPr>
          <w:sz w:val="16"/>
        </w:rPr>
        <w:t>Arnoldo</w:t>
      </w:r>
      <w:proofErr w:type="spellEnd"/>
      <w:r w:rsidRPr="00D801F5">
        <w:rPr>
          <w:sz w:val="16"/>
        </w:rPr>
        <w:t xml:space="preserve"> Garcia</w:t>
      </w:r>
      <w:r w:rsidRPr="00D801F5">
        <w:rPr>
          <w:sz w:val="12"/>
        </w:rPr>
        <w:t>¶</w:t>
      </w:r>
      <w:r w:rsidRPr="00D801F5">
        <w:rPr>
          <w:sz w:val="16"/>
        </w:rPr>
        <w:t xml:space="preserve"> http://www.corpwatch.org/article.php?id=376</w:t>
      </w:r>
      <w:r w:rsidRPr="00D801F5">
        <w:rPr>
          <w:sz w:val="12"/>
        </w:rPr>
        <w:t>¶</w:t>
      </w:r>
      <w:r w:rsidRPr="00D801F5">
        <w:rPr>
          <w:sz w:val="16"/>
        </w:rPr>
        <w:t xml:space="preserve"> Vice Chancellor’s Oration 2008</w:t>
      </w:r>
      <w:r w:rsidRPr="00D801F5">
        <w:rPr>
          <w:sz w:val="12"/>
        </w:rPr>
        <w:t>¶</w:t>
      </w:r>
      <w:r w:rsidRPr="00D801F5">
        <w:rPr>
          <w:sz w:val="16"/>
        </w:rPr>
        <w:t xml:space="preserve"> at a school in Jena, Louisiana as a sign that black students were prohibited from gathering under that</w:t>
      </w:r>
      <w:r w:rsidRPr="00D801F5">
        <w:rPr>
          <w:sz w:val="12"/>
        </w:rPr>
        <w:t>¶</w:t>
      </w:r>
      <w:r w:rsidRPr="00D801F5">
        <w:rPr>
          <w:sz w:val="16"/>
        </w:rPr>
        <w:t xml:space="preserve"> tree. I can also allude to the public use of racist expletives by a well-known white comedian, the racist</w:t>
      </w:r>
      <w:r w:rsidRPr="00D801F5">
        <w:rPr>
          <w:sz w:val="12"/>
        </w:rPr>
        <w:t>¶</w:t>
      </w:r>
      <w:r w:rsidRPr="00D801F5">
        <w:rPr>
          <w:sz w:val="16"/>
        </w:rPr>
        <w:t xml:space="preserve"> and misogynist language employed by a well-known radio host in referring to black women on a college</w:t>
      </w:r>
      <w:r w:rsidRPr="00D801F5">
        <w:rPr>
          <w:sz w:val="12"/>
        </w:rPr>
        <w:t>¶</w:t>
      </w:r>
      <w:r w:rsidRPr="00D801F5">
        <w:rPr>
          <w:sz w:val="16"/>
        </w:rPr>
        <w:t xml:space="preserve"> basketball team, and finally, the recent comments regarding the golfer Tiger Woods</w:t>
      </w:r>
      <w:proofErr w:type="gramStart"/>
      <w:r w:rsidRPr="00D801F5">
        <w:rPr>
          <w:sz w:val="16"/>
        </w:rPr>
        <w:t>.</w:t>
      </w:r>
      <w:r w:rsidRPr="00D801F5">
        <w:rPr>
          <w:sz w:val="12"/>
        </w:rPr>
        <w:t>¶</w:t>
      </w:r>
      <w:proofErr w:type="gramEnd"/>
      <w:r w:rsidRPr="00D801F5">
        <w:rPr>
          <w:sz w:val="16"/>
        </w:rPr>
        <w:t xml:space="preserve"> Perhaps I should elaborate on this final example: two sports journalists were recently involved in a</w:t>
      </w:r>
      <w:r w:rsidRPr="00D801F5">
        <w:rPr>
          <w:sz w:val="12"/>
        </w:rPr>
        <w:t>¶</w:t>
      </w:r>
      <w:r w:rsidRPr="00D801F5">
        <w:rPr>
          <w:sz w:val="16"/>
        </w:rPr>
        <w:t xml:space="preserve"> conversation regarding the seemingly unstoppable Tiger Woods in relation to the new generation of</w:t>
      </w:r>
      <w:r w:rsidRPr="00D801F5">
        <w:rPr>
          <w:sz w:val="12"/>
        </w:rPr>
        <w:t>¶</w:t>
      </w:r>
      <w:r w:rsidRPr="00D801F5">
        <w:rPr>
          <w:sz w:val="16"/>
        </w:rPr>
        <w:t xml:space="preserve"> golfers, who are having great difficulty catching up with him. One journalist noted that the younger</w:t>
      </w:r>
      <w:r w:rsidRPr="00D801F5">
        <w:rPr>
          <w:sz w:val="12"/>
        </w:rPr>
        <w:t>¶</w:t>
      </w:r>
      <w:r w:rsidRPr="00D801F5">
        <w:rPr>
          <w:sz w:val="16"/>
        </w:rPr>
        <w:t xml:space="preserve"> golfers would probably have to get together and gang up on Woods. The other responded by saying that</w:t>
      </w:r>
      <w:r w:rsidRPr="00D801F5">
        <w:rPr>
          <w:sz w:val="12"/>
        </w:rPr>
        <w:t>¶</w:t>
      </w:r>
      <w:r w:rsidRPr="00D801F5">
        <w:rPr>
          <w:sz w:val="16"/>
        </w:rPr>
        <w:t xml:space="preserve"> they would have to catch him and “lynch him in a back alley,” thus conjuring, with a single casual phrase</w:t>
      </w:r>
      <w:proofErr w:type="gramStart"/>
      <w:r w:rsidRPr="00D801F5">
        <w:rPr>
          <w:sz w:val="16"/>
        </w:rPr>
        <w:t>,</w:t>
      </w:r>
      <w:r w:rsidRPr="00D801F5">
        <w:rPr>
          <w:sz w:val="12"/>
        </w:rPr>
        <w:t>¶</w:t>
      </w:r>
      <w:proofErr w:type="gramEnd"/>
      <w:r w:rsidRPr="00D801F5">
        <w:rPr>
          <w:sz w:val="16"/>
        </w:rPr>
        <w:t xml:space="preserve"> a vast repressed history of ruthless racist violence.</w:t>
      </w:r>
      <w:r w:rsidRPr="00D801F5">
        <w:rPr>
          <w:sz w:val="12"/>
        </w:rPr>
        <w:t>¶</w:t>
      </w:r>
      <w:r w:rsidRPr="00D801F5">
        <w:rPr>
          <w:sz w:val="16"/>
        </w:rPr>
        <w:t xml:space="preserve"> These comments were, of course, readily identified as racist, familiar – exceedingly familiar – expressions</w:t>
      </w:r>
      <w:r w:rsidRPr="00D801F5">
        <w:rPr>
          <w:sz w:val="12"/>
        </w:rPr>
        <w:t>¶</w:t>
      </w:r>
      <w:r w:rsidRPr="00D801F5">
        <w:rPr>
          <w:sz w:val="16"/>
        </w:rPr>
        <w:t xml:space="preserve"> of </w:t>
      </w:r>
      <w:r w:rsidRPr="001B2CB2">
        <w:rPr>
          <w:rStyle w:val="StyleBoldUnderline"/>
          <w:highlight w:val="cyan"/>
        </w:rPr>
        <w:t>attitudinal racism that are now treated as anachronistic expressions of racism that were once articulated</w:t>
      </w:r>
      <w:r w:rsidRPr="00D801F5">
        <w:rPr>
          <w:rStyle w:val="StyleBoldUnderline"/>
          <w:b w:val="0"/>
          <w:sz w:val="12"/>
          <w:u w:val="none"/>
        </w:rPr>
        <w:t>¶</w:t>
      </w:r>
      <w:r w:rsidRPr="00D801F5">
        <w:rPr>
          <w:rStyle w:val="StyleBoldUnderline"/>
        </w:rPr>
        <w:t xml:space="preserve"> with state-sponsored racisms but are now relegated to the private sphere</w:t>
      </w:r>
      <w:r w:rsidRPr="00D801F5">
        <w:rPr>
          <w:sz w:val="16"/>
        </w:rPr>
        <w:t xml:space="preserve"> and only become public when</w:t>
      </w:r>
      <w:r w:rsidRPr="00D801F5">
        <w:rPr>
          <w:sz w:val="12"/>
        </w:rPr>
        <w:t>¶</w:t>
      </w:r>
      <w:r w:rsidRPr="00D801F5">
        <w:rPr>
          <w:sz w:val="16"/>
        </w:rPr>
        <w:t xml:space="preserve"> they are literally publicized. Whereas, during an earlier period in our history, such comments would have</w:t>
      </w:r>
      <w:r w:rsidRPr="00D801F5">
        <w:rPr>
          <w:sz w:val="12"/>
        </w:rPr>
        <w:t>¶</w:t>
      </w:r>
      <w:r w:rsidRPr="00D801F5">
        <w:rPr>
          <w:sz w:val="16"/>
        </w:rPr>
        <w:t xml:space="preserve"> been clearly understood as linked to state policy and to the material practices of social institutions, they</w:t>
      </w:r>
      <w:r w:rsidRPr="00D801F5">
        <w:rPr>
          <w:sz w:val="12"/>
        </w:rPr>
        <w:t>¶</w:t>
      </w:r>
      <w:r w:rsidRPr="00D801F5">
        <w:rPr>
          <w:sz w:val="16"/>
        </w:rPr>
        <w:t xml:space="preserve"> are now </w:t>
      </w:r>
      <w:r w:rsidRPr="00D801F5">
        <w:rPr>
          <w:rStyle w:val="StyleBoldUnderline"/>
        </w:rPr>
        <w:t>treated as individual and private irregularities, to be solved by punishing and reeducating the</w:t>
      </w:r>
      <w:r w:rsidRPr="00D801F5">
        <w:rPr>
          <w:rStyle w:val="StyleBoldUnderline"/>
          <w:b w:val="0"/>
          <w:sz w:val="12"/>
          <w:u w:val="none"/>
        </w:rPr>
        <w:t>¶</w:t>
      </w:r>
      <w:r w:rsidRPr="00D801F5">
        <w:rPr>
          <w:rStyle w:val="StyleBoldUnderline"/>
        </w:rPr>
        <w:t xml:space="preserve"> individual by teaching them colorblindness, by teaching them not to notice the phenomenon of race</w:t>
      </w:r>
      <w:proofErr w:type="gramStart"/>
      <w:r w:rsidRPr="00D801F5">
        <w:rPr>
          <w:sz w:val="16"/>
        </w:rPr>
        <w:t>.</w:t>
      </w:r>
      <w:r w:rsidRPr="00D801F5">
        <w:rPr>
          <w:sz w:val="12"/>
        </w:rPr>
        <w:t>¶</w:t>
      </w:r>
      <w:proofErr w:type="gramEnd"/>
      <w:r w:rsidRPr="00D801F5">
        <w:rPr>
          <w:sz w:val="16"/>
        </w:rPr>
        <w:t xml:space="preserve"> But if we see these individual eruptions of racism as connected to the persistence and further entrenchment</w:t>
      </w:r>
      <w:r w:rsidRPr="00D801F5">
        <w:rPr>
          <w:sz w:val="12"/>
        </w:rPr>
        <w:t>¶</w:t>
      </w:r>
      <w:r w:rsidRPr="00D801F5">
        <w:rPr>
          <w:sz w:val="16"/>
        </w:rPr>
        <w:t xml:space="preserve"> of institutional and structural racism that hides behind the curtain of neoliberalism, their meanings</w:t>
      </w:r>
      <w:r w:rsidRPr="00D801F5">
        <w:rPr>
          <w:sz w:val="12"/>
        </w:rPr>
        <w:t>¶</w:t>
      </w:r>
      <w:r w:rsidRPr="00D801F5">
        <w:rPr>
          <w:sz w:val="16"/>
        </w:rPr>
        <w:t xml:space="preserve"> cannot be understood as individual aberrations. In the cases we have discussed, the racism is explicit</w:t>
      </w:r>
      <w:r w:rsidRPr="00D801F5">
        <w:rPr>
          <w:sz w:val="12"/>
        </w:rPr>
        <w:t>¶</w:t>
      </w:r>
      <w:r w:rsidRPr="00D801F5">
        <w:rPr>
          <w:sz w:val="16"/>
        </w:rPr>
        <w:t xml:space="preserve"> and blatant. There is no denying that these are racist utterances. What happens, however, when racism</w:t>
      </w:r>
      <w:r w:rsidRPr="00D801F5">
        <w:rPr>
          <w:sz w:val="12"/>
        </w:rPr>
        <w:t>¶</w:t>
      </w:r>
      <w:r w:rsidRPr="00D801F5">
        <w:rPr>
          <w:sz w:val="16"/>
        </w:rPr>
        <w:t xml:space="preserve"> is expressed, not through the words of individuals, but rather through institutional practices that are</w:t>
      </w:r>
      <w:r w:rsidRPr="00D801F5">
        <w:rPr>
          <w:sz w:val="12"/>
        </w:rPr>
        <w:t>¶</w:t>
      </w:r>
      <w:r w:rsidRPr="00D801F5">
        <w:rPr>
          <w:sz w:val="16"/>
        </w:rPr>
        <w:t xml:space="preserve"> “mute” – to borrow the term Dana-</w:t>
      </w:r>
      <w:proofErr w:type="spellStart"/>
      <w:r w:rsidRPr="00D801F5">
        <w:rPr>
          <w:sz w:val="16"/>
        </w:rPr>
        <w:t>Ain</w:t>
      </w:r>
      <w:proofErr w:type="spellEnd"/>
      <w:r w:rsidRPr="00D801F5">
        <w:rPr>
          <w:sz w:val="16"/>
        </w:rPr>
        <w:t xml:space="preserve"> Davis uses – with respect to racism</w:t>
      </w:r>
      <w:proofErr w:type="gramStart"/>
      <w:r w:rsidRPr="00D801F5">
        <w:rPr>
          <w:sz w:val="16"/>
        </w:rPr>
        <w:t>?2</w:t>
      </w:r>
      <w:proofErr w:type="gramEnd"/>
      <w:r w:rsidRPr="00D801F5">
        <w:rPr>
          <w:sz w:val="12"/>
        </w:rPr>
        <w:t>¶</w:t>
      </w:r>
      <w:r w:rsidRPr="00D801F5">
        <w:rPr>
          <w:sz w:val="16"/>
        </w:rPr>
        <w:t xml:space="preserve"> The inability to recognize the contemporary persistence of racisms within institutions and other social</w:t>
      </w:r>
      <w:r w:rsidRPr="00D801F5">
        <w:rPr>
          <w:sz w:val="12"/>
        </w:rPr>
        <w:t>¶</w:t>
      </w:r>
      <w:r w:rsidRPr="00D801F5">
        <w:rPr>
          <w:sz w:val="16"/>
        </w:rPr>
        <w:t xml:space="preserve"> structures results in the attribution of responsibility for the effects of racisms to the individuals who</w:t>
      </w:r>
      <w:r w:rsidRPr="00D801F5">
        <w:rPr>
          <w:sz w:val="12"/>
        </w:rPr>
        <w:t>¶</w:t>
      </w:r>
      <w:r w:rsidRPr="00D801F5">
        <w:rPr>
          <w:sz w:val="16"/>
        </w:rPr>
        <w:t xml:space="preserve"> are its casualties, </w:t>
      </w:r>
      <w:r w:rsidRPr="009953AE">
        <w:rPr>
          <w:rStyle w:val="StyleBoldUnderline"/>
          <w:highlight w:val="cyan"/>
        </w:rPr>
        <w:t>thus further exacerbating the problem of failing to identify the economic, social, and</w:t>
      </w:r>
      <w:r w:rsidRPr="009953AE">
        <w:rPr>
          <w:rStyle w:val="StyleBoldUnderline"/>
          <w:b w:val="0"/>
          <w:sz w:val="12"/>
          <w:highlight w:val="cyan"/>
          <w:u w:val="none"/>
        </w:rPr>
        <w:t>¶</w:t>
      </w:r>
      <w:r w:rsidRPr="009953AE">
        <w:rPr>
          <w:rStyle w:val="StyleBoldUnderline"/>
          <w:highlight w:val="cyan"/>
        </w:rPr>
        <w:t xml:space="preserve"> ideological work of racism</w:t>
      </w:r>
      <w:r w:rsidRPr="00D801F5">
        <w:rPr>
          <w:rStyle w:val="StyleBoldUnderline"/>
        </w:rPr>
        <w:t xml:space="preserve">. </w:t>
      </w:r>
      <w:r w:rsidRPr="00D801F5">
        <w:rPr>
          <w:sz w:val="16"/>
        </w:rPr>
        <w:t>There is a similar logic undergirding the criminalization of those communities</w:t>
      </w:r>
      <w:proofErr w:type="gramStart"/>
      <w:r w:rsidRPr="00D801F5">
        <w:rPr>
          <w:sz w:val="16"/>
        </w:rPr>
        <w:t>,</w:t>
      </w:r>
      <w:r w:rsidRPr="00D801F5">
        <w:rPr>
          <w:sz w:val="12"/>
        </w:rPr>
        <w:t>¶</w:t>
      </w:r>
      <w:proofErr w:type="gramEnd"/>
      <w:r w:rsidRPr="00D801F5">
        <w:rPr>
          <w:sz w:val="16"/>
        </w:rPr>
        <w:t xml:space="preserve"> which are vastly overrepresented in jails and prisons. </w:t>
      </w:r>
      <w:r w:rsidRPr="00D801F5">
        <w:rPr>
          <w:rStyle w:val="StyleBoldUnderline"/>
        </w:rPr>
        <w:t>By failing to recognize the material forces of racism</w:t>
      </w:r>
      <w:r w:rsidRPr="00D801F5">
        <w:rPr>
          <w:rStyle w:val="StyleBoldUnderline"/>
          <w:b w:val="0"/>
          <w:sz w:val="12"/>
          <w:u w:val="none"/>
        </w:rPr>
        <w:t>¶</w:t>
      </w:r>
      <w:r w:rsidRPr="00D801F5">
        <w:rPr>
          <w:rStyle w:val="StyleBoldUnderline"/>
        </w:rPr>
        <w:t xml:space="preserve"> that are responsible for offering up such large numbers of black and Latino youth to the </w:t>
      </w:r>
      <w:proofErr w:type="spellStart"/>
      <w:r w:rsidRPr="00D801F5">
        <w:rPr>
          <w:rStyle w:val="StyleBoldUnderline"/>
        </w:rPr>
        <w:t>carceral</w:t>
      </w:r>
      <w:proofErr w:type="spellEnd"/>
      <w:r w:rsidRPr="00D801F5">
        <w:rPr>
          <w:rStyle w:val="StyleBoldUnderline"/>
        </w:rPr>
        <w:t xml:space="preserve"> state</w:t>
      </w:r>
      <w:proofErr w:type="gramStart"/>
      <w:r w:rsidRPr="00D801F5">
        <w:rPr>
          <w:rStyle w:val="StyleBoldUnderline"/>
        </w:rPr>
        <w:t>,</w:t>
      </w:r>
      <w:r w:rsidRPr="00D801F5">
        <w:rPr>
          <w:sz w:val="12"/>
        </w:rPr>
        <w:t>¶</w:t>
      </w:r>
      <w:proofErr w:type="gramEnd"/>
      <w:r w:rsidRPr="00D801F5">
        <w:rPr>
          <w:sz w:val="16"/>
        </w:rPr>
        <w:t xml:space="preserve"> the process of criminalization imputes responsibility to the individuals who are its casualties, thus</w:t>
      </w:r>
      <w:r w:rsidRPr="00D801F5">
        <w:rPr>
          <w:sz w:val="12"/>
        </w:rPr>
        <w:t>¶</w:t>
      </w:r>
      <w:r w:rsidRPr="00D801F5">
        <w:rPr>
          <w:sz w:val="16"/>
        </w:rPr>
        <w:t xml:space="preserve"> reproducing the very conditions that produce racist patterns in incarceration and its seemingly infinite</w:t>
      </w:r>
      <w:r w:rsidRPr="00D801F5">
        <w:rPr>
          <w:sz w:val="12"/>
        </w:rPr>
        <w:t>¶</w:t>
      </w:r>
      <w:r w:rsidRPr="00D801F5">
        <w:rPr>
          <w:sz w:val="16"/>
        </w:rPr>
        <w:t xml:space="preserve"> capacity to expand. </w:t>
      </w:r>
      <w:r w:rsidRPr="009953AE">
        <w:rPr>
          <w:rStyle w:val="StyleBoldUnderline"/>
          <w:highlight w:val="cyan"/>
        </w:rPr>
        <w:t>The misreading of these racist patterns replicates and reinforces the privatization</w:t>
      </w:r>
      <w:r w:rsidRPr="009953AE">
        <w:rPr>
          <w:rStyle w:val="StyleBoldUnderline"/>
          <w:b w:val="0"/>
          <w:sz w:val="12"/>
          <w:highlight w:val="cyan"/>
          <w:u w:val="none"/>
        </w:rPr>
        <w:t>¶</w:t>
      </w:r>
      <w:r w:rsidRPr="009953AE">
        <w:rPr>
          <w:rStyle w:val="StyleBoldUnderline"/>
          <w:highlight w:val="cyan"/>
        </w:rPr>
        <w:t xml:space="preserve"> that is at the core of neoliberalism</w:t>
      </w:r>
      <w:r w:rsidRPr="00D801F5">
        <w:rPr>
          <w:sz w:val="16"/>
        </w:rPr>
        <w:t xml:space="preserve">, whereby social </w:t>
      </w:r>
      <w:r w:rsidRPr="009953AE">
        <w:rPr>
          <w:rStyle w:val="StyleBoldUnderline"/>
          <w:highlight w:val="cyan"/>
        </w:rPr>
        <w:t>activity is individualized and the enormous profits</w:t>
      </w:r>
      <w:r w:rsidRPr="009953AE">
        <w:rPr>
          <w:rStyle w:val="StyleBoldUnderline"/>
          <w:b w:val="0"/>
          <w:sz w:val="12"/>
          <w:highlight w:val="cyan"/>
          <w:u w:val="none"/>
        </w:rPr>
        <w:t>¶</w:t>
      </w:r>
      <w:r w:rsidRPr="009953AE">
        <w:rPr>
          <w:rStyle w:val="StyleBoldUnderline"/>
          <w:highlight w:val="cyan"/>
        </w:rPr>
        <w:t xml:space="preserve"> generated by the punishment industry are legitimized</w:t>
      </w:r>
      <w:proofErr w:type="gramStart"/>
      <w:r w:rsidRPr="00D801F5">
        <w:rPr>
          <w:rStyle w:val="StyleBoldUnderline"/>
        </w:rPr>
        <w:t>.</w:t>
      </w:r>
      <w:r w:rsidRPr="00D801F5">
        <w:rPr>
          <w:rStyle w:val="StyleBoldUnderline"/>
          <w:b w:val="0"/>
          <w:sz w:val="12"/>
          <w:u w:val="none"/>
        </w:rPr>
        <w:t>¶</w:t>
      </w:r>
      <w:proofErr w:type="gramEnd"/>
      <w:r w:rsidRPr="00D801F5">
        <w:rPr>
          <w:rStyle w:val="StyleBoldUnderline"/>
        </w:rPr>
        <w:t xml:space="preserve"> O</w:t>
      </w:r>
    </w:p>
    <w:p w14:paraId="335F9313" w14:textId="77777777" w:rsidR="00F13190" w:rsidRDefault="00F13190" w:rsidP="00F13190">
      <w:pPr>
        <w:rPr>
          <w:rStyle w:val="StyleBoldUnderline"/>
        </w:rPr>
      </w:pPr>
    </w:p>
    <w:p w14:paraId="5F6A58F3" w14:textId="77777777" w:rsidR="00F13190" w:rsidRPr="00052B64" w:rsidRDefault="00F13190" w:rsidP="00F13190">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0DE35C1D" w14:textId="77777777" w:rsidR="00F13190" w:rsidRPr="00052B64" w:rsidRDefault="00F13190" w:rsidP="00F13190">
      <w:pPr>
        <w:rPr>
          <w:rStyle w:val="StyleStyleBold12pt"/>
          <w:rFonts w:asciiTheme="majorHAnsi" w:hAnsiTheme="majorHAnsi" w:cs="Times New Roman"/>
        </w:rPr>
      </w:pPr>
      <w:r w:rsidRPr="00052B64">
        <w:rPr>
          <w:rStyle w:val="StyleStyleBold12pt"/>
          <w:rFonts w:asciiTheme="majorHAnsi" w:hAnsiTheme="majorHAnsi" w:cs="Times New Roman"/>
        </w:rPr>
        <w:t xml:space="preserve">Williams &amp; </w:t>
      </w:r>
      <w:proofErr w:type="spellStart"/>
      <w:r w:rsidRPr="00052B64">
        <w:rPr>
          <w:rStyle w:val="StyleStyleBold12pt"/>
          <w:rFonts w:asciiTheme="majorHAnsi" w:hAnsiTheme="majorHAnsi" w:cs="Times New Roman"/>
        </w:rPr>
        <w:t>Srnicek</w:t>
      </w:r>
      <w:proofErr w:type="spellEnd"/>
      <w:r w:rsidRPr="00052B64">
        <w:rPr>
          <w:rStyle w:val="StyleStyleBold12pt"/>
          <w:rFonts w:asciiTheme="majorHAnsi" w:hAnsiTheme="majorHAnsi" w:cs="Times New Roman"/>
        </w:rPr>
        <w:t xml:space="preserve"> 13</w:t>
      </w:r>
    </w:p>
    <w:p w14:paraId="66518559" w14:textId="77777777" w:rsidR="00F13190" w:rsidRPr="00052B64" w:rsidRDefault="00F13190" w:rsidP="00F13190">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607585BD" w14:textId="77777777" w:rsidR="00F13190" w:rsidRPr="00052B64" w:rsidRDefault="00F13190" w:rsidP="00F13190">
      <w:pPr>
        <w:rPr>
          <w:rFonts w:asciiTheme="majorHAnsi" w:hAnsiTheme="majorHAnsi" w:cs="Times New Roman"/>
        </w:rPr>
      </w:pPr>
    </w:p>
    <w:p w14:paraId="17989EC5" w14:textId="77777777" w:rsidR="00F13190" w:rsidRPr="00052B64" w:rsidRDefault="00F13190" w:rsidP="00F13190">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w:t>
      </w:r>
      <w:proofErr w:type="spellStart"/>
      <w:r w:rsidRPr="00052B64">
        <w:rPr>
          <w:rFonts w:asciiTheme="majorHAnsi" w:hAnsiTheme="majorHAnsi" w:cs="Times New Roman"/>
        </w:rPr>
        <w:t>organ­isa­tional</w:t>
      </w:r>
      <w:proofErr w:type="spellEnd"/>
      <w:r w:rsidRPr="00052B64">
        <w:rPr>
          <w:rFonts w:asciiTheme="majorHAnsi" w:hAnsiTheme="majorHAnsi" w:cs="Times New Roman"/>
        </w:rPr>
        <w:t xml:space="preserve"> struc­tures of the polit­ics which were forged in the birth of the nation-​state, the rise of cap­it­al­ism, and a Twen­ti­eth Cen­tury of unpre­ced­en­ted wars. 2. </w:t>
      </w:r>
      <w:r w:rsidRPr="00E97787">
        <w:rPr>
          <w:rStyle w:val="TitleChar"/>
          <w:rFonts w:asciiTheme="majorHAnsi" w:hAnsiTheme="majorHAnsi" w:cs="Times New Roman"/>
          <w:highlight w:val="cy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E97787">
        <w:rPr>
          <w:rStyle w:val="TitleChar"/>
          <w:rFonts w:asciiTheme="majorHAnsi" w:hAnsiTheme="majorHAnsi" w:cs="Times New Roman"/>
          <w:highlight w:val="cyan"/>
        </w:rPr>
        <w:t xml:space="preserve">potentially equally </w:t>
      </w:r>
      <w:proofErr w:type="spellStart"/>
      <w:r w:rsidRPr="00E97787">
        <w:rPr>
          <w:rStyle w:val="TitleChar"/>
          <w:rFonts w:asciiTheme="majorHAnsi" w:hAnsiTheme="majorHAnsi" w:cs="Times New Roman"/>
          <w:highlight w:val="cyan"/>
        </w:rPr>
        <w:t>destabilising</w:t>
      </w:r>
      <w:proofErr w:type="spellEnd"/>
      <w:r w:rsidRPr="00E97787">
        <w:rPr>
          <w:rStyle w:val="TitleChar"/>
          <w:rFonts w:asciiTheme="majorHAnsi" w:hAnsiTheme="majorHAnsi" w:cs="Times New Roman"/>
          <w:highlight w:val="cyan"/>
        </w:rPr>
        <w:t xml:space="preserve">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E97787">
        <w:rPr>
          <w:rStyle w:val="TitleChar"/>
          <w:rFonts w:asciiTheme="majorHAnsi" w:hAnsiTheme="majorHAnsi" w:cs="Times New Roman"/>
          <w:highlight w:val="cy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1072E9">
        <w:rPr>
          <w:rStyle w:val="TitleChar"/>
          <w:rFonts w:asciiTheme="majorHAnsi" w:hAnsiTheme="majorHAnsi" w:cs="Times New Roman"/>
          <w:highlight w:val="cyan"/>
        </w:rPr>
        <w:t xml:space="preserve">death spiral policies of austerity, </w:t>
      </w:r>
      <w:proofErr w:type="spellStart"/>
      <w:r w:rsidRPr="001072E9">
        <w:rPr>
          <w:rStyle w:val="TitleChar"/>
          <w:rFonts w:asciiTheme="majorHAnsi" w:hAnsiTheme="majorHAnsi" w:cs="Times New Roman"/>
          <w:highlight w:val="cyan"/>
        </w:rPr>
        <w:t>privatisation</w:t>
      </w:r>
      <w:proofErr w:type="spellEnd"/>
      <w:r w:rsidRPr="001072E9">
        <w:rPr>
          <w:rStyle w:val="TitleChar"/>
          <w:rFonts w:asciiTheme="majorHAnsi" w:hAnsiTheme="majorHAnsi" w:cs="Times New Roman"/>
          <w:highlight w:val="cyan"/>
        </w:rPr>
        <w:t xml:space="preserve"> of social welfare services, mass unemployment, and stagnating wages.</w:t>
      </w:r>
      <w:r w:rsidRPr="00052B64">
        <w:rPr>
          <w:rStyle w:val="TitleChar"/>
          <w:rFonts w:asciiTheme="majorHAnsi" w:hAnsiTheme="majorHAnsi" w:cs="Times New Roman"/>
        </w:rPr>
        <w:t xml:space="preserve"> Increasing automation in production processes</w:t>
      </w:r>
      <w:r w:rsidRPr="00052B64">
        <w:rPr>
          <w:rFonts w:asciiTheme="majorHAnsi" w:hAnsiTheme="majorHAnsi" w:cs="Times New Roman"/>
        </w:rPr>
        <w:t xml:space="preserve"> includ­ing ‘intel­lec­tual </w:t>
      </w:r>
      <w:proofErr w:type="spellStart"/>
      <w:r w:rsidRPr="00052B64">
        <w:rPr>
          <w:rFonts w:asciiTheme="majorHAnsi" w:hAnsiTheme="majorHAnsi" w:cs="Times New Roman"/>
        </w:rPr>
        <w:t>labour</w:t>
      </w:r>
      <w:proofErr w:type="spellEnd"/>
      <w:r w:rsidRPr="00052B64">
        <w:rPr>
          <w:rFonts w:asciiTheme="majorHAnsi" w:hAnsiTheme="majorHAnsi" w:cs="Times New Roman"/>
        </w:rPr>
        <w:t xml:space="preserve">’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1072E9">
        <w:rPr>
          <w:rStyle w:val="Emphasis"/>
          <w:rFonts w:cs="Times New Roman"/>
          <w:highlight w:val="cyan"/>
        </w:rPr>
        <w:t xml:space="preserve">modes of </w:t>
      </w:r>
      <w:proofErr w:type="spellStart"/>
      <w:r w:rsidRPr="001072E9">
        <w:rPr>
          <w:rStyle w:val="Emphasis"/>
          <w:rFonts w:cs="Times New Roman"/>
          <w:highlight w:val="cyan"/>
        </w:rPr>
        <w:t>organisation</w:t>
      </w:r>
      <w:proofErr w:type="spellEnd"/>
      <w:r w:rsidRPr="001072E9">
        <w:rPr>
          <w:rStyle w:val="Emphasis"/>
          <w:rFonts w:cs="Times New Roman"/>
          <w:highlight w:val="cyan"/>
        </w:rPr>
        <w:t xml:space="preserve"> necessary to transform our societies to confront</w:t>
      </w:r>
      <w:r w:rsidRPr="00052B64">
        <w:rPr>
          <w:rFonts w:asciiTheme="majorHAnsi" w:hAnsiTheme="majorHAnsi" w:cs="Times New Roman"/>
        </w:rPr>
        <w:t xml:space="preserve"> and resolve the </w:t>
      </w:r>
      <w:r w:rsidRPr="001072E9">
        <w:rPr>
          <w:rStyle w:val="Emphasis"/>
          <w:rFonts w:cs="Times New Roman"/>
          <w:highlight w:val="cy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 xml:space="preserve">since 2007 – 8, neoliberal </w:t>
      </w:r>
      <w:proofErr w:type="spellStart"/>
      <w:r w:rsidRPr="00052B64">
        <w:rPr>
          <w:rStyle w:val="TitleChar"/>
          <w:rFonts w:asciiTheme="majorHAnsi" w:hAnsiTheme="majorHAnsi" w:cs="Times New Roman"/>
        </w:rPr>
        <w:t>programmes</w:t>
      </w:r>
      <w:proofErr w:type="spellEnd"/>
      <w:r w:rsidRPr="00052B64">
        <w:rPr>
          <w:rStyle w:val="TitleChar"/>
          <w:rFonts w:asciiTheme="majorHAnsi" w:hAnsiTheme="majorHAnsi" w:cs="Times New Roman"/>
        </w:rPr>
        <w:t xml:space="preserve">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w:t>
      </w:r>
      <w:proofErr w:type="gramStart"/>
      <w:r w:rsidRPr="00052B64">
        <w:rPr>
          <w:rFonts w:asciiTheme="majorHAnsi" w:hAnsiTheme="majorHAnsi" w:cs="Times New Roman"/>
        </w:rPr>
        <w:t>longer term</w:t>
      </w:r>
      <w:proofErr w:type="gramEnd"/>
      <w:r w:rsidRPr="00052B64">
        <w:rPr>
          <w:rFonts w:asciiTheme="majorHAnsi" w:hAnsiTheme="majorHAnsi" w:cs="Times New Roman"/>
        </w:rPr>
        <w:t xml:space="preserve"> fun­da­mental bar­ri­ers posed by the new global crises. </w:t>
      </w:r>
    </w:p>
    <w:p w14:paraId="550FAFC0" w14:textId="77777777" w:rsidR="00F13190" w:rsidRPr="00052B64" w:rsidRDefault="00F13190" w:rsidP="00F13190">
      <w:pPr>
        <w:pStyle w:val="Heading4"/>
      </w:pPr>
      <w:r w:rsidRPr="00052B64">
        <w:t xml:space="preserve">The alternative articulates a “counter-conduct” – voting </w:t>
      </w:r>
      <w:proofErr w:type="spellStart"/>
      <w:r w:rsidRPr="00052B64">
        <w:t>neg</w:t>
      </w:r>
      <w:proofErr w:type="spellEnd"/>
      <w:r w:rsidRPr="00052B64">
        <w:t xml:space="preserve">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55D63DD4" w14:textId="77777777" w:rsidR="00F13190" w:rsidRPr="00052B64" w:rsidRDefault="00F13190" w:rsidP="00F13190">
      <w:pPr>
        <w:rPr>
          <w:rStyle w:val="StyleStyleBold12pt"/>
          <w:rFonts w:asciiTheme="majorHAnsi" w:hAnsiTheme="majorHAnsi"/>
        </w:rPr>
      </w:pPr>
      <w:proofErr w:type="spellStart"/>
      <w:r w:rsidRPr="00052B64">
        <w:rPr>
          <w:rStyle w:val="StyleStyleBold12pt"/>
          <w:rFonts w:asciiTheme="majorHAnsi" w:hAnsiTheme="majorHAnsi"/>
        </w:rPr>
        <w:t>Dardot</w:t>
      </w:r>
      <w:proofErr w:type="spellEnd"/>
      <w:r w:rsidRPr="00052B64">
        <w:rPr>
          <w:rStyle w:val="StyleStyleBold12pt"/>
          <w:rFonts w:asciiTheme="majorHAnsi" w:hAnsiTheme="majorHAnsi"/>
        </w:rPr>
        <w:t xml:space="preserve"> &amp; Laval 13</w:t>
      </w:r>
    </w:p>
    <w:p w14:paraId="170EC922" w14:textId="77777777" w:rsidR="00F13190" w:rsidRPr="00052B64" w:rsidRDefault="00F13190" w:rsidP="00F13190">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2D46CC09" w14:textId="77777777" w:rsidR="00F13190" w:rsidRPr="00052B64" w:rsidRDefault="00F13190" w:rsidP="00F13190">
      <w:pPr>
        <w:rPr>
          <w:rFonts w:asciiTheme="majorHAnsi" w:hAnsiTheme="majorHAnsi"/>
        </w:rPr>
      </w:pPr>
    </w:p>
    <w:p w14:paraId="100E2EF8" w14:textId="77777777" w:rsidR="00F13190" w:rsidRPr="00052B64" w:rsidRDefault="00F13190" w:rsidP="00F13190">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1072E9">
        <w:rPr>
          <w:rStyle w:val="Emphasis"/>
          <w:highlight w:val="cyan"/>
        </w:rPr>
        <w:t>the subject is always to be constructed</w:t>
      </w:r>
      <w:r w:rsidRPr="00052B64">
        <w:rPr>
          <w:rFonts w:asciiTheme="majorHAnsi" w:hAnsiTheme="majorHAnsi"/>
        </w:rPr>
        <w:t xml:space="preserve">. </w:t>
      </w:r>
      <w:r w:rsidRPr="00052B64">
        <w:rPr>
          <w:rStyle w:val="TitleChar"/>
          <w:rFonts w:asciiTheme="majorHAnsi" w:hAnsiTheme="majorHAnsi"/>
        </w:rPr>
        <w:t>The whole question is</w:t>
      </w:r>
      <w:r w:rsidRPr="00052B64">
        <w:rPr>
          <w:rFonts w:asciiTheme="majorHAnsi" w:hAnsiTheme="majorHAnsi"/>
        </w:rPr>
        <w:t xml:space="preserve"> then </w:t>
      </w:r>
      <w:r w:rsidRPr="001072E9">
        <w:rPr>
          <w:rStyle w:val="TitleChar"/>
          <w:rFonts w:asciiTheme="majorHAnsi" w:hAnsiTheme="majorHAnsi"/>
          <w:highlight w:val="cyan"/>
        </w:rPr>
        <w:t xml:space="preserve">how to articulate </w:t>
      </w:r>
      <w:proofErr w:type="spellStart"/>
      <w:r w:rsidRPr="001072E9">
        <w:rPr>
          <w:rStyle w:val="TitleChar"/>
          <w:rFonts w:asciiTheme="majorHAnsi" w:hAnsiTheme="majorHAnsi"/>
          <w:highlight w:val="cyan"/>
        </w:rPr>
        <w:t>subjectivation</w:t>
      </w:r>
      <w:proofErr w:type="spellEnd"/>
      <w:r w:rsidRPr="001072E9">
        <w:rPr>
          <w:rStyle w:val="TitleChar"/>
          <w:rFonts w:asciiTheme="majorHAnsi" w:hAnsiTheme="majorHAnsi"/>
          <w:highlight w:val="cyan"/>
        </w:rPr>
        <w:t xml:space="preserve">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52B64">
        <w:rPr>
          <w:rStyle w:val="TitleChar"/>
          <w:rFonts w:asciiTheme="majorHAnsi" w:hAnsiTheme="majorHAnsi"/>
        </w:rPr>
        <w:t>are themselves forms of conduct opposed to</w:t>
      </w:r>
      <w:r w:rsidRPr="00052B64">
        <w:rPr>
          <w:rFonts w:asciiTheme="majorHAnsi" w:hAnsiTheme="majorHAnsi"/>
        </w:rPr>
        <w:t xml:space="preserve"> this </w:t>
      </w:r>
      <w:r w:rsidRPr="00052B64">
        <w:rPr>
          <w:rStyle w:val="Emphasis"/>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052B64">
        <w:rPr>
          <w:rStyle w:val="TitleChar"/>
          <w:rFonts w:asciiTheme="majorHAnsi" w:hAnsiTheme="majorHAnsi"/>
        </w:rPr>
        <w:t>The idea of ‘counter-conduct’</w:t>
      </w:r>
      <w:r w:rsidRPr="00052B64">
        <w:rPr>
          <w:rFonts w:asciiTheme="majorHAnsi" w:hAnsiTheme="majorHAnsi"/>
        </w:rPr>
        <w:t xml:space="preserve"> therefore </w:t>
      </w:r>
      <w:r w:rsidRPr="00052B64">
        <w:rPr>
          <w:rStyle w:val="TitleChar"/>
          <w:rFonts w:asciiTheme="majorHAnsi" w:hAnsiTheme="majorHAnsi"/>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052B64">
        <w:rPr>
          <w:rStyle w:val="TitleChar"/>
          <w:rFonts w:asciiTheme="majorHAnsi" w:hAnsiTheme="majorHAnsi"/>
        </w:rPr>
        <w:t xml:space="preserve">Through ‘counter-conduct’, people seek both to </w:t>
      </w:r>
      <w:r w:rsidRPr="00052B64">
        <w:rPr>
          <w:rStyle w:val="Emphasis"/>
        </w:rPr>
        <w:t>escape conduction by others</w:t>
      </w:r>
      <w:r w:rsidRPr="00052B64">
        <w:rPr>
          <w:rStyle w:val="TitleChar"/>
          <w:rFonts w:asciiTheme="majorHAnsi" w:hAnsiTheme="majorHAnsi"/>
        </w:rPr>
        <w:t xml:space="preserve"> and to </w:t>
      </w:r>
      <w:r w:rsidRPr="00052B64">
        <w:rPr>
          <w:rStyle w:val="Emphasis"/>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relevance might this observation have for</w:t>
      </w:r>
      <w:r w:rsidRPr="00052B64">
        <w:rPr>
          <w:rFonts w:asciiTheme="majorHAnsi" w:hAnsiTheme="majorHAnsi"/>
        </w:rPr>
        <w:t xml:space="preserve"> a reflection on </w:t>
      </w:r>
      <w:r w:rsidRPr="00052B64">
        <w:rPr>
          <w:rStyle w:val="TitleChar"/>
          <w:rFonts w:asciiTheme="majorHAnsi" w:hAnsiTheme="majorHAnsi"/>
        </w:rPr>
        <w:t xml:space="preserve">resistance to neo-liberal </w:t>
      </w:r>
      <w:proofErr w:type="spellStart"/>
      <w:r w:rsidRPr="00052B64">
        <w:rPr>
          <w:rStyle w:val="TitleChar"/>
          <w:rFonts w:asciiTheme="majorHAnsi" w:hAnsiTheme="majorHAnsi"/>
        </w:rPr>
        <w:t>governmentality</w:t>
      </w:r>
      <w:proofErr w:type="spellEnd"/>
      <w:r w:rsidRPr="00052B64">
        <w:rPr>
          <w:rFonts w:asciiTheme="majorHAnsi" w:hAnsiTheme="majorHAnsi"/>
        </w:rPr>
        <w:t xml:space="preserve">? It will be said that the concept is introduced in the context of an analysis of the pastorate, not government. </w:t>
      </w:r>
      <w:proofErr w:type="spellStart"/>
      <w:r w:rsidRPr="00052B64">
        <w:rPr>
          <w:rStyle w:val="TitleChar"/>
          <w:rFonts w:asciiTheme="majorHAnsi" w:hAnsiTheme="majorHAnsi"/>
        </w:rPr>
        <w:t>Governmentality</w:t>
      </w:r>
      <w:proofErr w:type="spellEnd"/>
      <w:r w:rsidRPr="00052B64">
        <w:rPr>
          <w:rFonts w:asciiTheme="majorHAnsi" w:hAnsiTheme="majorHAnsi"/>
        </w:rPr>
        <w:t xml:space="preserve">, at least </w:t>
      </w:r>
      <w:r w:rsidRPr="00052B64">
        <w:rPr>
          <w:rStyle w:val="TitleChar"/>
          <w:rFonts w:asciiTheme="majorHAnsi" w:hAnsiTheme="majorHAnsi"/>
        </w:rPr>
        <w:t>in its</w:t>
      </w:r>
      <w:r w:rsidRPr="00052B64">
        <w:rPr>
          <w:rFonts w:asciiTheme="majorHAnsi" w:hAnsiTheme="majorHAnsi"/>
        </w:rPr>
        <w:t xml:space="preserve"> specifically </w:t>
      </w:r>
      <w:r w:rsidRPr="00052B64">
        <w:rPr>
          <w:rStyle w:val="TitleChar"/>
          <w:rFonts w:asciiTheme="majorHAnsi" w:hAnsiTheme="majorHAnsi"/>
        </w:rPr>
        <w:t>neo-liberal form</w:t>
      </w:r>
      <w:r w:rsidRPr="00052B64">
        <w:rPr>
          <w:rFonts w:asciiTheme="majorHAnsi" w:hAnsiTheme="majorHAnsi"/>
        </w:rPr>
        <w:t xml:space="preserve">, precisely </w:t>
      </w:r>
      <w:r w:rsidRPr="00052B64">
        <w:rPr>
          <w:rStyle w:val="TitleChar"/>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w:t>
      </w:r>
      <w:proofErr w:type="gramStart"/>
      <w:r w:rsidRPr="00052B64">
        <w:rPr>
          <w:rFonts w:asciiTheme="majorHAnsi" w:hAnsiTheme="majorHAnsi"/>
          <w:sz w:val="12"/>
          <w:szCs w:val="12"/>
        </w:rPr>
        <w:t>conduct</w:t>
      </w:r>
      <w:proofErr w:type="gramEnd"/>
      <w:r w:rsidRPr="00052B64">
        <w:rPr>
          <w:rFonts w:asciiTheme="majorHAnsi" w:hAnsiTheme="majorHAnsi"/>
          <w:sz w:val="12"/>
          <w:szCs w:val="12"/>
        </w:rPr>
        <w:t xml:space="preserve"> as a form of resistance to this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the first revolt, the first confrontation’</w:t>
      </w:r>
      <w:proofErr w:type="gramStart"/>
      <w:r w:rsidRPr="00052B64">
        <w:rPr>
          <w:rFonts w:asciiTheme="majorHAnsi" w:hAnsiTheme="majorHAnsi"/>
          <w:sz w:val="12"/>
          <w:szCs w:val="12"/>
        </w:rPr>
        <w:t>,59</w:t>
      </w:r>
      <w:proofErr w:type="gramEnd"/>
      <w:r w:rsidRPr="00052B64">
        <w:rPr>
          <w:rFonts w:asciiTheme="majorHAnsi" w:hAnsiTheme="majorHAnsi"/>
          <w:sz w:val="12"/>
          <w:szCs w:val="12"/>
        </w:rPr>
        <w:t xml:space="preserve">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052B64">
        <w:rPr>
          <w:rStyle w:val="TitleChar"/>
          <w:rFonts w:asciiTheme="majorHAnsi" w:hAnsiTheme="majorHAnsi"/>
        </w:rPr>
        <w:t xml:space="preserve">To neo-liberal </w:t>
      </w:r>
      <w:proofErr w:type="spellStart"/>
      <w:r w:rsidRPr="00052B64">
        <w:rPr>
          <w:rStyle w:val="TitleChar"/>
          <w:rFonts w:asciiTheme="majorHAnsi" w:hAnsiTheme="majorHAnsi"/>
        </w:rPr>
        <w:t>governmentality</w:t>
      </w:r>
      <w:proofErr w:type="spellEnd"/>
      <w:r w:rsidRPr="00052B64">
        <w:rPr>
          <w:rStyle w:val="TitleChar"/>
          <w:rFonts w:asciiTheme="majorHAnsi" w:hAnsiTheme="majorHAnsi"/>
        </w:rPr>
        <w:t xml:space="preserve">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052B64">
        <w:rPr>
          <w:rStyle w:val="Emphasis"/>
        </w:rPr>
        <w:t>a refusal to conduct oneself towards oneself as a personal enterprise</w:t>
      </w:r>
      <w:r w:rsidRPr="00052B64">
        <w:rPr>
          <w:rStyle w:val="TitleChar"/>
          <w:rFonts w:asciiTheme="majorHAnsi" w:hAnsiTheme="majorHAnsi"/>
        </w:rPr>
        <w:t xml:space="preserve"> and </w:t>
      </w:r>
      <w:r w:rsidRPr="00052B64">
        <w:rPr>
          <w:rStyle w:val="Emphasis"/>
        </w:rPr>
        <w:t>a refusal to conduct oneself towards others in accordance with the norm of competition</w:t>
      </w:r>
      <w:r w:rsidRPr="00052B64">
        <w:rPr>
          <w:rFonts w:asciiTheme="majorHAnsi" w:hAnsiTheme="majorHAnsi"/>
        </w:rPr>
        <w:t>. As such, the double refusal is not ‘passive disobedience’</w:t>
      </w:r>
      <w:proofErr w:type="gramStart"/>
      <w:r w:rsidRPr="00052B64">
        <w:rPr>
          <w:rFonts w:asciiTheme="majorHAnsi" w:hAnsiTheme="majorHAnsi"/>
        </w:rPr>
        <w:t>.60</w:t>
      </w:r>
      <w:proofErr w:type="gramEnd"/>
      <w:r w:rsidRPr="00052B64">
        <w:rPr>
          <w:rFonts w:asciiTheme="majorHAnsi" w:hAnsiTheme="majorHAnsi"/>
        </w:rPr>
        <w:t xml:space="preserve">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Pr>
        <w:t>establishing cooperative relations with others</w:t>
      </w:r>
      <w:r w:rsidRPr="00052B64">
        <w:rPr>
          <w:rStyle w:val="TitleChar"/>
          <w:rFonts w:asciiTheme="majorHAnsi" w:hAnsiTheme="majorHAnsi"/>
        </w:rPr>
        <w:t xml:space="preserve">, </w:t>
      </w:r>
      <w:r w:rsidRPr="00052B64">
        <w:rPr>
          <w:rStyle w:val="Emphasis"/>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052B64">
        <w:rPr>
          <w:rFonts w:asciiTheme="majorHAnsi" w:hAnsiTheme="majorHAnsi"/>
          <w:sz w:val="12"/>
          <w:szCs w:val="12"/>
        </w:rPr>
        <w:t>Certainly not a counter-conduct.</w:t>
      </w:r>
      <w:proofErr w:type="gramEnd"/>
      <w:r w:rsidRPr="00052B64">
        <w:rPr>
          <w:rFonts w:asciiTheme="majorHAnsi" w:hAnsiTheme="majorHAnsi"/>
          <w:sz w:val="12"/>
          <w:szCs w:val="12"/>
        </w:rPr>
        <w:t xml:space="preserve">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052B64">
        <w:rPr>
          <w:rStyle w:val="Emphasis"/>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Pr>
        <w:t xml:space="preserve">a </w:t>
      </w:r>
      <w:proofErr w:type="spellStart"/>
      <w:r w:rsidRPr="00052B64">
        <w:rPr>
          <w:rStyle w:val="Emphasis"/>
        </w:rPr>
        <w:t>fall-back</w:t>
      </w:r>
      <w:proofErr w:type="spellEnd"/>
      <w:r w:rsidRPr="00052B64">
        <w:rPr>
          <w:rStyle w:val="Emphasis"/>
        </w:rPr>
        <w:t xml:space="preserve">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Pr>
        <w:t>it recreates the logic of competition</w:t>
      </w:r>
      <w:r w:rsidRPr="00052B64">
        <w:rPr>
          <w:rStyle w:val="TitleChar"/>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Pr>
        <w:t>cooperative counter-conduct</w:t>
      </w:r>
      <w:r w:rsidRPr="00052B64">
        <w:rPr>
          <w:rFonts w:asciiTheme="majorHAnsi" w:hAnsiTheme="majorHAnsi"/>
        </w:rPr>
        <w:t xml:space="preserve">. </w:t>
      </w:r>
      <w:proofErr w:type="gramStart"/>
      <w:r w:rsidRPr="00052B64">
        <w:rPr>
          <w:rFonts w:asciiTheme="majorHAnsi" w:hAnsiTheme="majorHAnsi"/>
          <w:sz w:val="12"/>
          <w:szCs w:val="12"/>
        </w:rPr>
        <w:t>A collective refusal to ‘work more’, if only local, is a good example of an attitude that can pave the way for such forms of counter-conduct.</w:t>
      </w:r>
      <w:proofErr w:type="gramEnd"/>
      <w:r w:rsidRPr="00052B64">
        <w:rPr>
          <w:rFonts w:asciiTheme="majorHAnsi" w:hAnsiTheme="majorHAnsi"/>
          <w:sz w:val="12"/>
          <w:szCs w:val="12"/>
        </w:rPr>
        <w:t xml:space="preserve">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052B64">
        <w:rPr>
          <w:rFonts w:asciiTheme="majorHAnsi" w:hAnsiTheme="majorHAnsi"/>
          <w:sz w:val="12"/>
          <w:szCs w:val="12"/>
        </w:rPr>
        <w:t>.61</w:t>
      </w:r>
      <w:proofErr w:type="gramEnd"/>
      <w:r w:rsidRPr="00052B64">
        <w:rPr>
          <w:rFonts w:asciiTheme="majorHAnsi" w:hAnsiTheme="majorHAnsi"/>
          <w:sz w:val="12"/>
          <w:szCs w:val="12"/>
        </w:rPr>
        <w:t>¶</w:t>
      </w:r>
      <w:r w:rsidRPr="00052B64">
        <w:rPr>
          <w:rFonts w:asciiTheme="majorHAnsi" w:hAnsiTheme="majorHAnsi"/>
          <w:sz w:val="12"/>
        </w:rPr>
        <w:t xml:space="preserve"> </w:t>
      </w:r>
      <w:r w:rsidRPr="00052B64">
        <w:rPr>
          <w:rStyle w:val="TitleChar"/>
          <w:rFonts w:asciiTheme="majorHAnsi" w:hAnsiTheme="majorHAnsi"/>
        </w:rPr>
        <w:t>The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Pr>
        <w:t>wholly historical</w:t>
      </w:r>
      <w:r w:rsidRPr="00052B64">
        <w:rPr>
          <w:rFonts w:asciiTheme="majorHAnsi" w:hAnsiTheme="majorHAnsi"/>
        </w:rPr>
        <w:t xml:space="preserve"> – that is, </w:t>
      </w:r>
      <w:r w:rsidRPr="00052B64">
        <w:rPr>
          <w:rStyle w:val="TitleChar"/>
          <w:rFonts w:asciiTheme="majorHAnsi" w:hAnsiTheme="majorHAnsi"/>
        </w:rPr>
        <w:t xml:space="preserve">relative to strictly singular conditions that cannot legitimately be regarded as </w:t>
      </w:r>
      <w:proofErr w:type="spellStart"/>
      <w:r w:rsidRPr="00052B64">
        <w:rPr>
          <w:rStyle w:val="TitleChar"/>
          <w:rFonts w:asciiTheme="majorHAnsi" w:hAnsiTheme="majorHAnsi"/>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052B64">
        <w:rPr>
          <w:rFonts w:asciiTheme="majorHAnsi" w:hAnsiTheme="majorHAnsi"/>
          <w:sz w:val="12"/>
          <w:szCs w:val="12"/>
        </w:rPr>
        <w:t>.62</w:t>
      </w:r>
      <w:proofErr w:type="gramEnd"/>
      <w:r w:rsidRPr="00052B64">
        <w:rPr>
          <w:rFonts w:asciiTheme="majorHAnsi" w:hAnsiTheme="majorHAnsi"/>
        </w:rPr>
        <w:t xml:space="preserve"> </w:t>
      </w:r>
      <w:r w:rsidRPr="00052B64">
        <w:rPr>
          <w:rStyle w:val="TitleChar"/>
          <w:rFonts w:asciiTheme="majorHAnsi" w:hAnsiTheme="majorHAnsi"/>
        </w:rPr>
        <w:t xml:space="preserve">There are only human beings who act in given conditions and seek through their action </w:t>
      </w:r>
      <w:r w:rsidRPr="00052B64">
        <w:rPr>
          <w:rStyle w:val="Emphasis"/>
        </w:rPr>
        <w:t>to open up a future for themselves</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TitleChar"/>
          <w:rFonts w:asciiTheme="majorHAnsi" w:hAnsiTheme="majorHAnsi"/>
        </w:rPr>
        <w:t>government</w:t>
      </w:r>
      <w:r w:rsidRPr="00052B64">
        <w:rPr>
          <w:rFonts w:asciiTheme="majorHAnsi" w:hAnsiTheme="majorHAnsi"/>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Pr>
        <w:t>It can sustain itself with self-government that opens onto different relations with others than</w:t>
      </w:r>
      <w:r w:rsidRPr="00052B64">
        <w:rPr>
          <w:rFonts w:asciiTheme="majorHAnsi" w:hAnsiTheme="majorHAnsi"/>
        </w:rPr>
        <w:t xml:space="preserve"> that of </w:t>
      </w:r>
      <w:r w:rsidRPr="00052B64">
        <w:rPr>
          <w:rStyle w:val="Emphasis"/>
        </w:rPr>
        <w:t>competition between ‘self-enterprising actors’</w:t>
      </w:r>
      <w:r w:rsidRPr="00052B64">
        <w:rPr>
          <w:rFonts w:asciiTheme="majorHAnsi" w:hAnsiTheme="majorHAnsi"/>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Pr>
        <w:t>reason of the commons</w:t>
      </w:r>
      <w:r w:rsidRPr="00052B64">
        <w:rPr>
          <w:rFonts w:asciiTheme="majorHAnsi" w:hAnsiTheme="majorHAnsi"/>
        </w:rPr>
        <w:t>.</w:t>
      </w:r>
    </w:p>
    <w:p w14:paraId="0B2C8E54" w14:textId="77777777" w:rsidR="00F13190" w:rsidRPr="00DB2D3C" w:rsidRDefault="00F13190" w:rsidP="00F13190">
      <w:pPr>
        <w:rPr>
          <w:sz w:val="16"/>
        </w:rPr>
      </w:pPr>
    </w:p>
    <w:p w14:paraId="475CE2C3" w14:textId="65B7738A" w:rsidR="00F13190" w:rsidRDefault="00CD4F0A" w:rsidP="00F13190">
      <w:pPr>
        <w:pStyle w:val="Heading3"/>
      </w:pPr>
      <w:r>
        <w:t xml:space="preserve">Policing the Color Line </w:t>
      </w:r>
    </w:p>
    <w:p w14:paraId="49D86FA4" w14:textId="77777777" w:rsidR="00CD4F0A" w:rsidRPr="0011615F" w:rsidRDefault="00CD4F0A" w:rsidP="00CD4F0A">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 xml:space="preserve">The </w:t>
      </w:r>
      <w:proofErr w:type="spellStart"/>
      <w:r w:rsidRPr="0011615F">
        <w:rPr>
          <w:rFonts w:asciiTheme="minorHAnsi" w:eastAsiaTheme="majorEastAsia" w:hAnsiTheme="minorHAnsi" w:cs="Times New Roman"/>
          <w:b/>
          <w:bCs/>
          <w:iCs/>
          <w:sz w:val="26"/>
        </w:rPr>
        <w:t>aff</w:t>
      </w:r>
      <w:proofErr w:type="spellEnd"/>
      <w:r w:rsidRPr="0011615F">
        <w:rPr>
          <w:rFonts w:asciiTheme="minorHAnsi" w:eastAsiaTheme="majorEastAsia" w:hAnsiTheme="minorHAnsi" w:cs="Times New Roman"/>
          <w:b/>
          <w:bCs/>
          <w:iCs/>
          <w:sz w:val="26"/>
        </w:rPr>
        <w:t xml:space="preserve"> does nothing to solve local surveillance rooted in racism </w:t>
      </w:r>
    </w:p>
    <w:p w14:paraId="0F3FBFBF" w14:textId="77777777" w:rsidR="00CD4F0A" w:rsidRPr="0011615F" w:rsidRDefault="00CD4F0A" w:rsidP="00CD4F0A">
      <w:pPr>
        <w:rPr>
          <w:rFonts w:cs="Times New Roman"/>
        </w:rPr>
      </w:pPr>
      <w:r w:rsidRPr="0011615F">
        <w:rPr>
          <w:rFonts w:cs="Times New Roman"/>
          <w:b/>
          <w:sz w:val="26"/>
        </w:rPr>
        <w:t xml:space="preserve">APUZZO 15 </w:t>
      </w:r>
      <w:r w:rsidRPr="0011615F">
        <w:rPr>
          <w:rFonts w:cs="Times New Roman"/>
        </w:rPr>
        <w:t xml:space="preserve">(Matt </w:t>
      </w:r>
      <w:proofErr w:type="spellStart"/>
      <w:r w:rsidRPr="0011615F">
        <w:rPr>
          <w:rFonts w:cs="Times New Roman"/>
        </w:rPr>
        <w:t>Apuzzo</w:t>
      </w:r>
      <w:proofErr w:type="spellEnd"/>
      <w:r w:rsidRPr="0011615F">
        <w:rPr>
          <w:rFonts w:cs="Times New Roman"/>
        </w:rPr>
        <w:t xml:space="preserve"> is a reporter for the NYT, and Professor at Georgetown University, and reported for Associated Press and the Standard-Times, “Ferguson Police Routinely Violate Rights of Blacks, Justice Dept. Finds”, MARCH 3, 2015, http://www.nytimes.com/2015/03/04/us/justice-department-finds-pattern-of-police-bias-and-excessive-force-in-ferguson.html</w:t>
      </w:r>
      <w:proofErr w:type="gramStart"/>
      <w:r w:rsidRPr="0011615F">
        <w:rPr>
          <w:rFonts w:cs="Times New Roman"/>
        </w:rPr>
        <w:t>?_</w:t>
      </w:r>
      <w:proofErr w:type="gramEnd"/>
      <w:r w:rsidRPr="0011615F">
        <w:rPr>
          <w:rFonts w:cs="Times New Roman"/>
        </w:rPr>
        <w:t>r=0)</w:t>
      </w:r>
    </w:p>
    <w:p w14:paraId="1BABBBB6" w14:textId="77777777" w:rsidR="00CD4F0A" w:rsidRPr="0011615F" w:rsidRDefault="00CD4F0A" w:rsidP="00CD4F0A">
      <w:pPr>
        <w:rPr>
          <w:rFonts w:cs="Times New Roman"/>
        </w:rPr>
      </w:pPr>
    </w:p>
    <w:p w14:paraId="264CE6DF" w14:textId="77777777" w:rsidR="00CD4F0A" w:rsidRPr="0011615F" w:rsidRDefault="00CD4F0A" w:rsidP="00CD4F0A">
      <w:pPr>
        <w:rPr>
          <w:rFonts w:cs="Times New Roman"/>
          <w:sz w:val="16"/>
        </w:rPr>
      </w:pPr>
      <w:r w:rsidRPr="0011615F">
        <w:rPr>
          <w:rFonts w:cs="Times New Roman"/>
          <w:sz w:val="16"/>
        </w:rPr>
        <w:t xml:space="preserve">WASHINGTON — </w:t>
      </w:r>
      <w:r w:rsidRPr="00D0457B">
        <w:rPr>
          <w:rFonts w:cs="Times New Roman"/>
          <w:b/>
          <w:highlight w:val="cyan"/>
          <w:u w:val="single"/>
        </w:rPr>
        <w:t>Ferguson, Mo., is a third white, but the crime statistics compiled in the city over the past two years seemed to suggest that only black people were breaking the law</w:t>
      </w:r>
      <w:r w:rsidRPr="0011615F">
        <w:rPr>
          <w:rFonts w:cs="Times New Roman"/>
          <w:b/>
          <w:u w:val="single"/>
        </w:rPr>
        <w:t>.</w:t>
      </w:r>
      <w:r w:rsidRPr="0011615F">
        <w:rPr>
          <w:rFonts w:cs="Times New Roman"/>
          <w:sz w:val="16"/>
        </w:rPr>
        <w:t xml:space="preserve"> They accounted for 85 percent of traffic stops, 90 percent of tickets and 93 percent of arrests. In cases like jaywalking, which often hinge on police discretion, blacks accounted for 95 percent of all arrests</w:t>
      </w:r>
      <w:proofErr w:type="gramStart"/>
      <w:r w:rsidRPr="00D0457B">
        <w:rPr>
          <w:rFonts w:cs="Times New Roman"/>
          <w:sz w:val="16"/>
          <w:highlight w:val="cyan"/>
        </w:rPr>
        <w:t>.</w:t>
      </w:r>
      <w:r w:rsidRPr="00D0457B">
        <w:rPr>
          <w:rFonts w:cs="Times New Roman"/>
          <w:sz w:val="12"/>
          <w:highlight w:val="cyan"/>
        </w:rPr>
        <w:t>¶</w:t>
      </w:r>
      <w:proofErr w:type="gramEnd"/>
      <w:r w:rsidRPr="00D0457B">
        <w:rPr>
          <w:rFonts w:cs="Times New Roman"/>
          <w:sz w:val="16"/>
          <w:highlight w:val="cyan"/>
        </w:rPr>
        <w:t xml:space="preserve"> </w:t>
      </w:r>
      <w:r w:rsidRPr="00D0457B">
        <w:rPr>
          <w:rFonts w:cs="Times New Roman"/>
          <w:b/>
          <w:highlight w:val="cyan"/>
          <w:u w:val="single"/>
        </w:rPr>
        <w:t xml:space="preserve">The racial disparity in those statistics was so stark that the Justice Department has concluded in a report </w:t>
      </w:r>
      <w:r w:rsidRPr="00D0457B">
        <w:rPr>
          <w:rFonts w:cs="Times New Roman"/>
          <w:sz w:val="16"/>
          <w:highlight w:val="cyan"/>
        </w:rPr>
        <w:t>sc</w:t>
      </w:r>
      <w:r w:rsidRPr="0011615F">
        <w:rPr>
          <w:rFonts w:cs="Times New Roman"/>
          <w:sz w:val="16"/>
        </w:rPr>
        <w:t>heduled for release on Wednesday</w:t>
      </w:r>
      <w:r w:rsidRPr="0011615F">
        <w:rPr>
          <w:rFonts w:cs="Times New Roman"/>
          <w:b/>
          <w:u w:val="single"/>
        </w:rPr>
        <w:t xml:space="preserve"> that there was only one explanation</w:t>
      </w:r>
      <w:r w:rsidRPr="0011615F">
        <w:rPr>
          <w:rFonts w:cs="Times New Roman"/>
          <w:sz w:val="16"/>
        </w:rPr>
        <w:t xml:space="preserve">: </w:t>
      </w:r>
      <w:r w:rsidRPr="0011615F">
        <w:rPr>
          <w:rFonts w:cs="Times New Roman"/>
          <w:b/>
          <w:u w:val="single"/>
        </w:rPr>
        <w:t>The F</w:t>
      </w:r>
      <w:r w:rsidRPr="0011615F">
        <w:rPr>
          <w:rFonts w:cs="Times New Roman"/>
          <w:sz w:val="16"/>
        </w:rPr>
        <w:t>erguson</w:t>
      </w:r>
      <w:r w:rsidRPr="0011615F">
        <w:rPr>
          <w:rFonts w:cs="Times New Roman"/>
          <w:b/>
          <w:u w:val="single"/>
        </w:rPr>
        <w:t xml:space="preserve"> P</w:t>
      </w:r>
      <w:r w:rsidRPr="0011615F">
        <w:rPr>
          <w:rFonts w:cs="Times New Roman"/>
          <w:sz w:val="16"/>
        </w:rPr>
        <w:t>olice</w:t>
      </w:r>
      <w:r w:rsidRPr="0011615F">
        <w:rPr>
          <w:rFonts w:cs="Times New Roman"/>
          <w:b/>
          <w:u w:val="single"/>
        </w:rPr>
        <w:t xml:space="preserve"> D</w:t>
      </w:r>
      <w:r w:rsidRPr="0011615F">
        <w:rPr>
          <w:rFonts w:cs="Times New Roman"/>
          <w:sz w:val="16"/>
        </w:rPr>
        <w:t>epartment</w:t>
      </w:r>
      <w:r w:rsidRPr="0011615F">
        <w:rPr>
          <w:rFonts w:cs="Times New Roman"/>
          <w:b/>
          <w:u w:val="single"/>
        </w:rPr>
        <w:t xml:space="preserve"> was </w:t>
      </w:r>
      <w:r w:rsidRPr="0011615F">
        <w:rPr>
          <w:rFonts w:cs="Times New Roman"/>
          <w:sz w:val="16"/>
        </w:rPr>
        <w:t>routinely</w:t>
      </w:r>
      <w:r w:rsidRPr="0011615F">
        <w:rPr>
          <w:rFonts w:cs="Times New Roman"/>
          <w:b/>
          <w:u w:val="single"/>
        </w:rPr>
        <w:t xml:space="preserve"> violating the </w:t>
      </w:r>
      <w:r w:rsidRPr="0011615F">
        <w:rPr>
          <w:rFonts w:cs="Times New Roman"/>
          <w:b/>
          <w:iCs/>
          <w:u w:val="single"/>
          <w:bdr w:val="single" w:sz="18" w:space="0" w:color="auto"/>
        </w:rPr>
        <w:t>constitutional rights</w:t>
      </w:r>
      <w:r w:rsidRPr="0011615F">
        <w:rPr>
          <w:rFonts w:cs="Times New Roman"/>
          <w:b/>
          <w:u w:val="single"/>
        </w:rPr>
        <w:t xml:space="preserve"> of its black residents.</w:t>
      </w:r>
      <w:r w:rsidRPr="0011615F">
        <w:rPr>
          <w:rFonts w:cs="Times New Roman"/>
          <w:b/>
          <w:sz w:val="12"/>
          <w:u w:val="single"/>
        </w:rPr>
        <w:t>¶</w:t>
      </w:r>
      <w:r w:rsidRPr="0011615F">
        <w:rPr>
          <w:rFonts w:cs="Times New Roman"/>
          <w:sz w:val="16"/>
        </w:rPr>
        <w:t xml:space="preserve"> </w:t>
      </w:r>
      <w:r w:rsidRPr="0011615F">
        <w:rPr>
          <w:rFonts w:cs="Times New Roman"/>
          <w:b/>
          <w:u w:val="single"/>
        </w:rPr>
        <w:t>The report,</w:t>
      </w:r>
      <w:r w:rsidRPr="0011615F">
        <w:rPr>
          <w:rFonts w:cs="Times New Roman"/>
          <w:sz w:val="16"/>
        </w:rPr>
        <w:t xml:space="preserve"> based on a six-month investigation, </w:t>
      </w:r>
      <w:r w:rsidRPr="0011615F">
        <w:rPr>
          <w:rFonts w:cs="Times New Roman"/>
          <w:b/>
          <w:u w:val="single"/>
        </w:rPr>
        <w:t>provides a glimpse into the roots of the racial tensions that boiled over in Ferguson last summer after a black teenager, Michael Brown, was fatally shot by a white police officer</w:t>
      </w:r>
      <w:r w:rsidRPr="0011615F">
        <w:rPr>
          <w:rFonts w:cs="Times New Roman"/>
          <w:sz w:val="16"/>
        </w:rPr>
        <w:t xml:space="preserve">, making it a worldwide flash point in the debate over race and policing in America. </w:t>
      </w:r>
      <w:r w:rsidRPr="00D0457B">
        <w:rPr>
          <w:rFonts w:cs="Times New Roman"/>
          <w:b/>
          <w:highlight w:val="cyan"/>
          <w:u w:val="single"/>
        </w:rPr>
        <w:t>It</w:t>
      </w:r>
      <w:r w:rsidRPr="00D0457B">
        <w:rPr>
          <w:rFonts w:cs="Times New Roman"/>
          <w:sz w:val="16"/>
          <w:highlight w:val="cyan"/>
        </w:rPr>
        <w:t xml:space="preserve"> </w:t>
      </w:r>
      <w:r w:rsidRPr="00D0457B">
        <w:rPr>
          <w:rFonts w:cs="Times New Roman"/>
          <w:b/>
          <w:highlight w:val="cyan"/>
          <w:u w:val="single"/>
        </w:rPr>
        <w:t>describes a city where the police used force almost exclusively on blacks and regularly stopped people without probable cause</w:t>
      </w:r>
      <w:r w:rsidRPr="00D0457B">
        <w:rPr>
          <w:rFonts w:cs="Times New Roman"/>
          <w:sz w:val="16"/>
          <w:highlight w:val="cyan"/>
        </w:rPr>
        <w:t>.</w:t>
      </w:r>
      <w:r w:rsidRPr="0011615F">
        <w:rPr>
          <w:rFonts w:cs="Times New Roman"/>
          <w:sz w:val="16"/>
        </w:rPr>
        <w:t xml:space="preserve"> Racial bias is so ingrained, the report said, that Ferguson officials circulated racist jokes on their government email accounts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In a November 2008 email, a city official said Barack Obama would not be president long because “what black man holds a steady job for four years?” Another email included a cartoon depicting African-Americans as monkeys. A third described black women having abortions as a way to curb crime</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w:t>
      </w:r>
      <w:r w:rsidRPr="0011615F">
        <w:rPr>
          <w:rFonts w:cs="Times New Roman"/>
          <w:b/>
          <w:u w:val="single"/>
        </w:rPr>
        <w:t>“</w:t>
      </w:r>
      <w:r w:rsidRPr="00D0457B">
        <w:rPr>
          <w:rFonts w:cs="Times New Roman"/>
          <w:b/>
          <w:highlight w:val="cyan"/>
          <w:u w:val="single"/>
        </w:rPr>
        <w:t>There are serious problems here that cannot be explained away,” said a law enforcement official</w:t>
      </w:r>
      <w:r w:rsidRPr="0011615F">
        <w:rPr>
          <w:rFonts w:cs="Times New Roman"/>
          <w:b/>
          <w:u w:val="single"/>
        </w:rPr>
        <w:t xml:space="preserve"> </w:t>
      </w:r>
      <w:r w:rsidRPr="0011615F">
        <w:rPr>
          <w:rFonts w:cs="Times New Roman"/>
          <w:sz w:val="16"/>
        </w:rPr>
        <w:t>who has seen the report and spoke on the condition of anonymity because it had not been released yet.</w:t>
      </w:r>
      <w:r w:rsidRPr="0011615F">
        <w:rPr>
          <w:rFonts w:cs="Times New Roman"/>
          <w:sz w:val="12"/>
        </w:rPr>
        <w:t>¶</w:t>
      </w:r>
      <w:r w:rsidRPr="0011615F">
        <w:rPr>
          <w:rFonts w:cs="Times New Roman"/>
          <w:sz w:val="16"/>
        </w:rPr>
        <w:t xml:space="preserve"> Those findings reinforce what the city’s black residents have been saying publicly since the shooting in August, that the criminal justice system in Ferguson works differently for blacks and whites. A black motorist who is pulled over is twice as likely to be searched as a white motorist, even though searches of white drivers are more likely to turn up drugs or other contraband, the report found</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Minor, largely discretionary offenses such as disturbing the peace and jaywalking were brought almost exclusively against blacks. When whites were charged with these crimes, they were 68 percent more likely to have their cases dismissed, the Justice Department found</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“I’ve known it all my life about living out here,” Angel </w:t>
      </w:r>
      <w:proofErr w:type="spellStart"/>
      <w:r w:rsidRPr="0011615F">
        <w:rPr>
          <w:rFonts w:cs="Times New Roman"/>
          <w:sz w:val="16"/>
        </w:rPr>
        <w:t>Goree</w:t>
      </w:r>
      <w:proofErr w:type="spellEnd"/>
      <w:r w:rsidRPr="0011615F">
        <w:rPr>
          <w:rFonts w:cs="Times New Roman"/>
          <w:sz w:val="16"/>
        </w:rPr>
        <w:t>, 39, who lives in the apartment complex where Mr. Brown was killed, said Tuesday by phone.</w:t>
      </w:r>
      <w:r w:rsidRPr="0011615F">
        <w:rPr>
          <w:rFonts w:cs="Times New Roman"/>
          <w:sz w:val="12"/>
        </w:rPr>
        <w:t>¶</w:t>
      </w:r>
      <w:r w:rsidRPr="0011615F">
        <w:rPr>
          <w:rFonts w:cs="Times New Roman"/>
          <w:sz w:val="16"/>
        </w:rPr>
        <w:t xml:space="preserve"> Many such statistics surfaced in the aftermath of Mr. Brown’s shooting, but the Justice Department report offers a more complete look at the data than ever before. Federal investigators conducted hundreds of interviews, reviewed 35,000 pages of police records and analyzed race data compiled for every police stop</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report will most likely force Ferguson officials to either negotiate a settlement with the Justice Department or face being sued by it on charges of violating the Constitution. Under Attorney General Eric H. Holder Jr., the Justice Department has opened more than 20 such investigations into local police departments and issued tough findings against cities including Newark; Albuquerque, N.M.; and Cleveland</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But the Ferguson case has the highest profile of Mr. Holder’s tenure and is among the most closely watched since the Justice Department began such investigations in 1994, spurred by the police beating of Rodney King in Los Angeles and the riots that followed.</w:t>
      </w:r>
      <w:r w:rsidRPr="0011615F">
        <w:rPr>
          <w:rFonts w:cs="Times New Roman"/>
          <w:sz w:val="12"/>
        </w:rPr>
        <w:t>¶</w:t>
      </w:r>
      <w:r w:rsidRPr="0011615F">
        <w:rPr>
          <w:rFonts w:cs="Times New Roman"/>
          <w:sz w:val="16"/>
        </w:rPr>
        <w:t xml:space="preserve"> While much of the attention in Ferguson has been on Mr. Brown’s death, federal officials quickly concluded that the shooting was simply the spark that ignited years of pent-up tension and animosity in the area. The Justice Department is expected to issue a separate report Wednesday clearing the police officer, Darren Wilson, of civil rights violations in the shooting</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w:t>
      </w:r>
      <w:r w:rsidRPr="0011615F">
        <w:rPr>
          <w:rFonts w:cs="Times New Roman"/>
          <w:b/>
          <w:u w:val="single"/>
        </w:rPr>
        <w:t>It is not clear what changes Ferguson could make that would head off a lawsuit.</w:t>
      </w:r>
      <w:r w:rsidRPr="0011615F">
        <w:rPr>
          <w:rFonts w:cs="Times New Roman"/>
          <w:b/>
          <w:sz w:val="12"/>
          <w:u w:val="single"/>
        </w:rPr>
        <w:t>¶</w:t>
      </w:r>
      <w:r w:rsidRPr="0011615F">
        <w:rPr>
          <w:rFonts w:cs="Times New Roman"/>
          <w:sz w:val="16"/>
        </w:rPr>
        <w:t xml:space="preserve"> </w:t>
      </w:r>
      <w:r w:rsidRPr="0011615F">
        <w:rPr>
          <w:rFonts w:cs="Times New Roman"/>
          <w:b/>
          <w:u w:val="single"/>
        </w:rPr>
        <w:t xml:space="preserve">The report calls for city officials to acknowledge that the police department’s tactics have caused widespread mistrust and violated civil rights. Ferguson officials have so far been </w:t>
      </w:r>
      <w:r w:rsidRPr="0011615F">
        <w:rPr>
          <w:rFonts w:cs="Times New Roman"/>
          <w:b/>
          <w:iCs/>
          <w:u w:val="single"/>
          <w:bdr w:val="single" w:sz="18" w:space="0" w:color="auto"/>
        </w:rPr>
        <w:t>reluctant to do so</w:t>
      </w:r>
      <w:r w:rsidRPr="0011615F">
        <w:rPr>
          <w:rFonts w:cs="Times New Roman"/>
          <w:sz w:val="16"/>
        </w:rPr>
        <w:t>, particularly as relations between the city and Washington have grown strained</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Mr. Holder was openly critical of the way local officials handled the protests and the investigation into Mr. Brown’s death, and declared a need for “wholesale change” in the police department. Ferguson officials criticized Mr. Holder for a rush to judgment and saw federal officials as outsiders who did not understand their city</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w:t>
      </w:r>
    </w:p>
    <w:p w14:paraId="6F41C3DD" w14:textId="77777777" w:rsidR="00CD4F0A" w:rsidRPr="0011615F" w:rsidRDefault="00CD4F0A" w:rsidP="00CD4F0A">
      <w:pPr>
        <w:rPr>
          <w:rFonts w:cs="Times New Roman"/>
          <w:sz w:val="16"/>
        </w:rPr>
      </w:pPr>
    </w:p>
    <w:p w14:paraId="4903E0BB" w14:textId="532AF51C" w:rsidR="00CD4F0A" w:rsidRPr="0011615F" w:rsidRDefault="00CD4F0A" w:rsidP="00CD4F0A">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 xml:space="preserve">Local Police </w:t>
      </w:r>
      <w:proofErr w:type="spellStart"/>
      <w:r w:rsidRPr="0011615F">
        <w:rPr>
          <w:rFonts w:asciiTheme="minorHAnsi" w:eastAsiaTheme="majorEastAsia" w:hAnsiTheme="minorHAnsi" w:cs="Times New Roman"/>
          <w:b/>
          <w:bCs/>
          <w:iCs/>
          <w:sz w:val="26"/>
        </w:rPr>
        <w:t>police</w:t>
      </w:r>
      <w:proofErr w:type="spellEnd"/>
      <w:r w:rsidRPr="0011615F">
        <w:rPr>
          <w:rFonts w:asciiTheme="minorHAnsi" w:eastAsiaTheme="majorEastAsia" w:hAnsiTheme="minorHAnsi" w:cs="Times New Roman"/>
          <w:b/>
          <w:bCs/>
          <w:iCs/>
          <w:sz w:val="26"/>
        </w:rPr>
        <w:t xml:space="preserve"> surveillance easily turns into violence – the </w:t>
      </w:r>
      <w:proofErr w:type="spellStart"/>
      <w:r w:rsidRPr="0011615F">
        <w:rPr>
          <w:rFonts w:asciiTheme="minorHAnsi" w:eastAsiaTheme="majorEastAsia" w:hAnsiTheme="minorHAnsi" w:cs="Times New Roman"/>
          <w:b/>
          <w:bCs/>
          <w:iCs/>
          <w:sz w:val="26"/>
        </w:rPr>
        <w:t>Aff</w:t>
      </w:r>
      <w:proofErr w:type="spellEnd"/>
      <w:r w:rsidRPr="0011615F">
        <w:rPr>
          <w:rFonts w:asciiTheme="minorHAnsi" w:eastAsiaTheme="majorEastAsia" w:hAnsiTheme="minorHAnsi" w:cs="Times New Roman"/>
          <w:b/>
          <w:bCs/>
          <w:iCs/>
          <w:sz w:val="26"/>
        </w:rPr>
        <w:t xml:space="preserve"> cannot solve</w:t>
      </w:r>
      <w:r w:rsidR="004C4265">
        <w:rPr>
          <w:rFonts w:asciiTheme="minorHAnsi" w:eastAsiaTheme="majorEastAsia" w:hAnsiTheme="minorHAnsi" w:cs="Times New Roman"/>
          <w:b/>
          <w:bCs/>
          <w:iCs/>
          <w:sz w:val="26"/>
        </w:rPr>
        <w:t xml:space="preserve"> this</w:t>
      </w:r>
    </w:p>
    <w:p w14:paraId="34D1520E" w14:textId="77777777" w:rsidR="00CD4F0A" w:rsidRPr="0011615F" w:rsidRDefault="00CD4F0A" w:rsidP="00CD4F0A">
      <w:pPr>
        <w:rPr>
          <w:rFonts w:cs="Times New Roman"/>
        </w:rPr>
      </w:pPr>
      <w:r w:rsidRPr="0011615F">
        <w:rPr>
          <w:rFonts w:cs="Times New Roman"/>
          <w:b/>
          <w:sz w:val="26"/>
        </w:rPr>
        <w:t xml:space="preserve">FRIEDERSDORF 15 </w:t>
      </w:r>
      <w:r w:rsidRPr="0011615F">
        <w:rPr>
          <w:rFonts w:cs="Times New Roman"/>
        </w:rPr>
        <w:t>(</w:t>
      </w:r>
      <w:proofErr w:type="spellStart"/>
      <w:r w:rsidRPr="0011615F">
        <w:rPr>
          <w:rFonts w:cs="Times New Roman"/>
        </w:rPr>
        <w:t>Conor</w:t>
      </w:r>
      <w:proofErr w:type="spellEnd"/>
      <w:r w:rsidRPr="0011615F">
        <w:rPr>
          <w:rFonts w:cs="Times New Roman"/>
        </w:rPr>
        <w:t xml:space="preserve"> </w:t>
      </w:r>
      <w:proofErr w:type="spellStart"/>
      <w:r w:rsidRPr="0011615F">
        <w:rPr>
          <w:rFonts w:cs="Times New Roman"/>
        </w:rPr>
        <w:t>Friedersdorf</w:t>
      </w:r>
      <w:proofErr w:type="spellEnd"/>
      <w:r w:rsidRPr="0011615F">
        <w:rPr>
          <w:rFonts w:cs="Times New Roman"/>
        </w:rPr>
        <w:t xml:space="preserve"> is a staff writer at The Atlantic, where he focuses on politics and national affairs. He lives in Venice, California, and is the founding editor of The Best of Journalism, a newsletter devoted to exceptional nonfiction, “Few Conservatives Take Police Abuses Seriously”, MAY 1, 2015, http://www.theatlantic.com/politics/archive/2015/05/few-conservatives-take-police-abuses-seriously/391886/)</w:t>
      </w:r>
    </w:p>
    <w:p w14:paraId="5D45C10B" w14:textId="77777777" w:rsidR="00CD4F0A" w:rsidRPr="00DB01E0" w:rsidRDefault="00CD4F0A" w:rsidP="00CD4F0A">
      <w:pPr>
        <w:rPr>
          <w:rFonts w:cs="Times New Roman"/>
          <w:sz w:val="16"/>
        </w:rPr>
      </w:pPr>
      <w:r w:rsidRPr="00DB01E0">
        <w:rPr>
          <w:rFonts w:cs="Times New Roman"/>
          <w:sz w:val="12"/>
        </w:rPr>
        <w:t>¶</w:t>
      </w:r>
      <w:r w:rsidRPr="00DB01E0">
        <w:rPr>
          <w:rFonts w:cs="Times New Roman"/>
          <w:sz w:val="16"/>
        </w:rPr>
        <w:t xml:space="preserve"> Nearly a quarter century ago, the libertarian magazine Reason published an essay on civil unrest suffused with an insight that movement conservatism still hasn't grasped. Then-editor Virginia </w:t>
      </w:r>
      <w:proofErr w:type="spellStart"/>
      <w:r w:rsidRPr="00DB01E0">
        <w:rPr>
          <w:rFonts w:cs="Times New Roman"/>
          <w:sz w:val="16"/>
        </w:rPr>
        <w:t>Postrel</w:t>
      </w:r>
      <w:proofErr w:type="spellEnd"/>
      <w:r w:rsidRPr="00DB01E0">
        <w:rPr>
          <w:rFonts w:cs="Times New Roman"/>
          <w:sz w:val="16"/>
        </w:rPr>
        <w:t xml:space="preserve"> was writing in the wake of the Los Angeles riots of 1992. "What caused the riots?" she asked. "How do we prevent them from recurring?" She agreed with law-and-order voices of that era that a dearth of conscience and empathy were factors. "</w:t>
      </w:r>
      <w:r w:rsidRPr="002A2B99">
        <w:rPr>
          <w:rFonts w:cs="Times New Roman"/>
          <w:b/>
          <w:highlight w:val="cyan"/>
          <w:u w:val="single"/>
        </w:rPr>
        <w:t>Only people without empathy could drag people out of their cars and beat them within an inch of their lives</w:t>
      </w:r>
      <w:r w:rsidRPr="00DB01E0">
        <w:rPr>
          <w:rFonts w:cs="Times New Roman"/>
          <w:sz w:val="16"/>
        </w:rPr>
        <w:t>," she wrote. "</w:t>
      </w:r>
      <w:r w:rsidRPr="0011615F">
        <w:rPr>
          <w:rFonts w:cs="Times New Roman"/>
          <w:b/>
          <w:u w:val="single"/>
        </w:rPr>
        <w:t>Only people without empathy could burn and loot the lives and dreams of their neighbors</w:t>
      </w:r>
      <w:r w:rsidRPr="00DB01E0">
        <w:rPr>
          <w:rFonts w:cs="Times New Roman"/>
          <w:sz w:val="16"/>
        </w:rPr>
        <w:t xml:space="preserve">." </w:t>
      </w:r>
      <w:r w:rsidRPr="0011615F">
        <w:rPr>
          <w:rFonts w:cs="Times New Roman"/>
          <w:b/>
          <w:u w:val="single"/>
        </w:rPr>
        <w:t>But she went on to observe that a small criminal element preys on South Los Angeles every day whereas riots occur once in a generation</w:t>
      </w:r>
      <w:r w:rsidRPr="00DB01E0">
        <w:rPr>
          <w:rFonts w:cs="Times New Roman"/>
          <w:sz w:val="16"/>
        </w:rPr>
        <w:t>. Rottenness may have been necessary to explain the beating of Reginald Denny or the terror inflicted on small business owners, but it wasn't sufficient to explain such mayhem</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w:t>
      </w:r>
      <w:r w:rsidRPr="002A2B99">
        <w:rPr>
          <w:rFonts w:cs="Times New Roman"/>
          <w:b/>
          <w:highlight w:val="cyan"/>
          <w:u w:val="single"/>
        </w:rPr>
        <w:t>To turn rottenness into riots</w:t>
      </w:r>
      <w:r w:rsidRPr="002A2B99">
        <w:rPr>
          <w:rFonts w:cs="Times New Roman"/>
          <w:sz w:val="16"/>
          <w:highlight w:val="cyan"/>
        </w:rPr>
        <w:t xml:space="preserve">, she argued, </w:t>
      </w:r>
      <w:r w:rsidRPr="002A2B99">
        <w:rPr>
          <w:rFonts w:cs="Times New Roman"/>
          <w:b/>
          <w:highlight w:val="cyan"/>
          <w:u w:val="single"/>
        </w:rPr>
        <w:t>another necessary condition was widespread rage</w:t>
      </w:r>
      <w:r w:rsidRPr="00DB01E0">
        <w:rPr>
          <w:rFonts w:cs="Times New Roman"/>
          <w:sz w:val="16"/>
        </w:rPr>
        <w:t>. "</w:t>
      </w:r>
      <w:r w:rsidRPr="0011615F">
        <w:rPr>
          <w:rFonts w:cs="Times New Roman"/>
          <w:b/>
          <w:u w:val="single"/>
        </w:rPr>
        <w:t xml:space="preserve">Black </w:t>
      </w:r>
      <w:proofErr w:type="spellStart"/>
      <w:r w:rsidRPr="0011615F">
        <w:rPr>
          <w:rFonts w:cs="Times New Roman"/>
          <w:b/>
          <w:u w:val="single"/>
        </w:rPr>
        <w:t>Angelenos</w:t>
      </w:r>
      <w:proofErr w:type="spellEnd"/>
      <w:r w:rsidRPr="0011615F">
        <w:rPr>
          <w:rFonts w:cs="Times New Roman"/>
          <w:b/>
          <w:u w:val="single"/>
        </w:rPr>
        <w:t>, black Americans, are very, very angry. Most did not riot; many saw their stores burn, their dreams explode, their lives suddenly get harder</w:t>
      </w:r>
      <w:r w:rsidRPr="00DB01E0">
        <w:rPr>
          <w:rFonts w:cs="Times New Roman"/>
          <w:sz w:val="16"/>
        </w:rPr>
        <w:t>," she wrote. "</w:t>
      </w:r>
      <w:r w:rsidRPr="0011615F">
        <w:rPr>
          <w:rFonts w:cs="Times New Roman"/>
          <w:b/>
          <w:u w:val="single"/>
        </w:rPr>
        <w:t>Nor were all the rioters either black or angry: a plurality of looters arrested were Latino; many in Hollywood and downtown were white</w:t>
      </w:r>
      <w:r w:rsidRPr="00DB01E0">
        <w:rPr>
          <w:rFonts w:cs="Times New Roman"/>
          <w:sz w:val="16"/>
        </w:rPr>
        <w:t xml:space="preserve"> ... But rage did fuel these riots, at least at the beginning. To violent people, the not-guilty verdicts—and the rage they engendered among the general public—provided a signal to riot, to converge at once on shops and passersby. Rage supplied cover for more venal motivations. And it spurred the political apologies for the rioters."</w:t>
      </w:r>
      <w:r w:rsidRPr="00DB01E0">
        <w:rPr>
          <w:rFonts w:cs="Times New Roman"/>
          <w:sz w:val="12"/>
        </w:rPr>
        <w:t>¶</w:t>
      </w:r>
      <w:r w:rsidRPr="00DB01E0">
        <w:rPr>
          <w:rFonts w:cs="Times New Roman"/>
          <w:sz w:val="16"/>
        </w:rPr>
        <w:t xml:space="preserve"> As well, the attention paid to the riots gave the non-violent majority a chance to peacefully voice their rage. "If you listen to what those people are actually saying—often in loud and angry </w:t>
      </w:r>
      <w:proofErr w:type="spellStart"/>
      <w:r w:rsidRPr="00DB01E0">
        <w:rPr>
          <w:rFonts w:cs="Times New Roman"/>
          <w:sz w:val="16"/>
        </w:rPr>
        <w:t>voic</w:t>
      </w:r>
      <w:proofErr w:type="spellEnd"/>
      <w:r w:rsidRPr="00DB01E0">
        <w:rPr>
          <w:rFonts w:cs="Times New Roman"/>
          <w:sz w:val="12"/>
        </w:rPr>
        <w:t>¶</w:t>
      </w:r>
      <w:r w:rsidRPr="00DB01E0">
        <w:rPr>
          <w:rFonts w:cs="Times New Roman"/>
          <w:sz w:val="16"/>
        </w:rPr>
        <w:t xml:space="preserve"> </w:t>
      </w:r>
      <w:proofErr w:type="spellStart"/>
      <w:r w:rsidRPr="00DB01E0">
        <w:rPr>
          <w:rFonts w:cs="Times New Roman"/>
          <w:sz w:val="16"/>
        </w:rPr>
        <w:t>es</w:t>
      </w:r>
      <w:proofErr w:type="spellEnd"/>
      <w:r w:rsidRPr="00DB01E0">
        <w:rPr>
          <w:rFonts w:cs="Times New Roman"/>
          <w:sz w:val="16"/>
        </w:rPr>
        <w:t xml:space="preserve">—you will not hear the </w:t>
      </w:r>
      <w:proofErr w:type="spellStart"/>
      <w:r w:rsidRPr="00DB01E0">
        <w:rPr>
          <w:rFonts w:cs="Times New Roman"/>
          <w:sz w:val="16"/>
        </w:rPr>
        <w:t>cliches</w:t>
      </w:r>
      <w:proofErr w:type="spellEnd"/>
      <w:r w:rsidRPr="00DB01E0">
        <w:rPr>
          <w:rFonts w:cs="Times New Roman"/>
          <w:sz w:val="16"/>
        </w:rPr>
        <w:t xml:space="preserve"> of pundits and politicians," she wrote. "The Great Society, pro or con, will not come up. Instead you will hear </w:t>
      </w:r>
      <w:r w:rsidRPr="002A2B99">
        <w:rPr>
          <w:rFonts w:cs="Times New Roman"/>
          <w:sz w:val="16"/>
          <w:highlight w:val="cyan"/>
        </w:rPr>
        <w:t xml:space="preserve">this: </w:t>
      </w:r>
      <w:r w:rsidRPr="002A2B99">
        <w:rPr>
          <w:rFonts w:cs="Times New Roman"/>
          <w:b/>
          <w:highlight w:val="cyan"/>
          <w:u w:val="single"/>
        </w:rPr>
        <w:t>The criminal justice system does not protect black Americans. It does not make their streets safe from violence. It does not rally to the side of black crime victim</w:t>
      </w:r>
      <w:r w:rsidRPr="0011615F">
        <w:rPr>
          <w:rFonts w:cs="Times New Roman"/>
          <w:b/>
          <w:u w:val="single"/>
        </w:rPr>
        <w:t>s</w:t>
      </w:r>
      <w:r w:rsidRPr="00DB01E0">
        <w:rPr>
          <w:rFonts w:cs="Times New Roman"/>
          <w:sz w:val="16"/>
        </w:rPr>
        <w:t xml:space="preserve">. It sees black people only as criminals, never as citizens. It does not give them respect." </w:t>
      </w:r>
      <w:r w:rsidRPr="0011615F">
        <w:rPr>
          <w:rFonts w:cs="Times New Roman"/>
          <w:b/>
          <w:u w:val="single"/>
        </w:rPr>
        <w:t>The LAPD was not the only contributing factor, but anyone hoping to understand the L.A. riots had to contend with the city's policing</w:t>
      </w:r>
      <w:r w:rsidRPr="00DB01E0">
        <w:rPr>
          <w:rFonts w:cs="Times New Roman"/>
          <w:sz w:val="16"/>
        </w:rPr>
        <w:t>.</w:t>
      </w:r>
    </w:p>
    <w:p w14:paraId="580BBAA8" w14:textId="77777777" w:rsidR="00CD4F0A" w:rsidRPr="0011615F" w:rsidRDefault="00CD4F0A" w:rsidP="00CD4F0A">
      <w:pPr>
        <w:rPr>
          <w:rFonts w:cs="Times New Roman"/>
        </w:rPr>
      </w:pPr>
    </w:p>
    <w:p w14:paraId="65B953E2" w14:textId="77777777" w:rsidR="00CD4F0A" w:rsidRPr="0011615F" w:rsidRDefault="00CD4F0A" w:rsidP="00CD4F0A">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 xml:space="preserve">Fusion centers </w:t>
      </w:r>
      <w:r>
        <w:rPr>
          <w:rFonts w:asciiTheme="minorHAnsi" w:eastAsiaTheme="majorEastAsia" w:hAnsiTheme="minorHAnsi" w:cs="Times New Roman"/>
          <w:b/>
          <w:bCs/>
          <w:iCs/>
          <w:sz w:val="26"/>
        </w:rPr>
        <w:t xml:space="preserve">will still continue </w:t>
      </w:r>
      <w:r w:rsidRPr="0011615F">
        <w:rPr>
          <w:rFonts w:asciiTheme="minorHAnsi" w:eastAsiaTheme="majorEastAsia" w:hAnsiTheme="minorHAnsi" w:cs="Times New Roman"/>
          <w:b/>
          <w:bCs/>
          <w:iCs/>
          <w:sz w:val="26"/>
        </w:rPr>
        <w:t>racial profiling</w:t>
      </w:r>
    </w:p>
    <w:p w14:paraId="11D3F69F" w14:textId="77777777" w:rsidR="00CD4F0A" w:rsidRPr="0011615F" w:rsidRDefault="00CD4F0A" w:rsidP="00CD4F0A">
      <w:pPr>
        <w:rPr>
          <w:rFonts w:cs="Times New Roman"/>
        </w:rPr>
      </w:pPr>
      <w:r w:rsidRPr="0011615F">
        <w:rPr>
          <w:rFonts w:cs="Times New Roman"/>
          <w:b/>
          <w:sz w:val="26"/>
        </w:rPr>
        <w:t xml:space="preserve">Cyril ’15 </w:t>
      </w:r>
      <w:r w:rsidRPr="0011615F">
        <w:rPr>
          <w:rFonts w:cs="Times New Roman"/>
        </w:rPr>
        <w:t xml:space="preserve">Staff writer for The Progressive (April 2015, </w:t>
      </w:r>
      <w:proofErr w:type="spellStart"/>
      <w:r w:rsidRPr="0011615F">
        <w:rPr>
          <w:rFonts w:cs="Times New Roman"/>
        </w:rPr>
        <w:t>Malkia</w:t>
      </w:r>
      <w:proofErr w:type="spellEnd"/>
      <w:r w:rsidRPr="0011615F">
        <w:rPr>
          <w:rFonts w:cs="Times New Roman"/>
        </w:rPr>
        <w:t xml:space="preserve"> </w:t>
      </w:r>
      <w:proofErr w:type="spellStart"/>
      <w:r w:rsidRPr="0011615F">
        <w:rPr>
          <w:rFonts w:cs="Times New Roman"/>
        </w:rPr>
        <w:t>Amala</w:t>
      </w:r>
      <w:proofErr w:type="spellEnd"/>
      <w:r w:rsidRPr="0011615F">
        <w:rPr>
          <w:rFonts w:cs="Times New Roman"/>
        </w:rPr>
        <w:t xml:space="preserve"> Cyril, The Progressive, “Black America's State of Surveillance”, http://www.progressive.org/news/2015/03/188074/black-americas-state-surveillance)</w:t>
      </w:r>
    </w:p>
    <w:p w14:paraId="0BA8EC5C" w14:textId="77777777" w:rsidR="00CD4F0A" w:rsidRPr="0011615F" w:rsidRDefault="00CD4F0A" w:rsidP="00CD4F0A">
      <w:pPr>
        <w:rPr>
          <w:rFonts w:cs="Times New Roman"/>
          <w:b/>
          <w:u w:val="single"/>
        </w:rPr>
      </w:pPr>
      <w:r w:rsidRPr="0011615F">
        <w:rPr>
          <w:rFonts w:cs="Times New Roman"/>
        </w:rPr>
        <w:t>They will use</w:t>
      </w:r>
      <w:r w:rsidRPr="0011615F">
        <w:rPr>
          <w:rFonts w:cs="Times New Roman"/>
          <w:b/>
          <w:u w:val="single"/>
        </w:rPr>
        <w:t xml:space="preserve"> </w:t>
      </w:r>
      <w:r w:rsidRPr="00C822C9">
        <w:rPr>
          <w:rFonts w:cs="Times New Roman"/>
          <w:b/>
          <w:highlight w:val="cyan"/>
          <w:u w:val="single"/>
        </w:rPr>
        <w:t>fusion centers</w:t>
      </w:r>
      <w:r w:rsidRPr="0011615F">
        <w:rPr>
          <w:rFonts w:cs="Times New Roman"/>
        </w:rPr>
        <w:t xml:space="preserve">. Originally designed to increase interagency collaboration for the purposes of counterterrorism, these </w:t>
      </w:r>
      <w:r w:rsidRPr="00C822C9">
        <w:rPr>
          <w:rFonts w:cs="Times New Roman"/>
          <w:b/>
          <w:highlight w:val="cyan"/>
          <w:u w:val="single"/>
        </w:rPr>
        <w:t>have instead become the local arm of the intelligence community</w:t>
      </w:r>
      <w:r w:rsidRPr="0011615F">
        <w:rPr>
          <w:rFonts w:cs="Times New Roman"/>
        </w:rPr>
        <w:t xml:space="preserve">. According to Electronic Frontier Foundation, there </w:t>
      </w:r>
      <w:proofErr w:type="gramStart"/>
      <w:r w:rsidRPr="0011615F">
        <w:rPr>
          <w:rFonts w:cs="Times New Roman"/>
        </w:rPr>
        <w:t>are</w:t>
      </w:r>
      <w:proofErr w:type="gramEnd"/>
      <w:r w:rsidRPr="0011615F">
        <w:rPr>
          <w:rFonts w:cs="Times New Roman"/>
        </w:rPr>
        <w:t xml:space="preserve"> currently seventy-eight on record. </w:t>
      </w:r>
      <w:r w:rsidRPr="0011615F">
        <w:rPr>
          <w:rFonts w:cs="Times New Roman"/>
          <w:b/>
          <w:u w:val="single"/>
        </w:rPr>
        <w:t xml:space="preserve">They are the </w:t>
      </w:r>
      <w:proofErr w:type="gramStart"/>
      <w:r w:rsidRPr="0011615F">
        <w:rPr>
          <w:rFonts w:cs="Times New Roman"/>
          <w:b/>
          <w:u w:val="single"/>
        </w:rPr>
        <w:t>clearinghouse</w:t>
      </w:r>
      <w:proofErr w:type="gramEnd"/>
      <w:r w:rsidRPr="0011615F">
        <w:rPr>
          <w:rFonts w:cs="Times New Roman"/>
          <w:b/>
          <w:u w:val="single"/>
        </w:rPr>
        <w:t xml:space="preserve"> for increasingly used “suspicious activity reports</w:t>
      </w:r>
      <w:r w:rsidRPr="0011615F">
        <w:rPr>
          <w:rFonts w:cs="Times New Roman"/>
        </w:rPr>
        <w:t>”—described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w:t>
      </w:r>
      <w:r w:rsidRPr="0011615F">
        <w:rPr>
          <w:rFonts w:cs="Times New Roman"/>
          <w:b/>
          <w:u w:val="single"/>
        </w:rPr>
        <w:t>, it’s almost impossible to get off a federal or state database, even when the data collected is incorrect or no longer true.</w:t>
      </w:r>
    </w:p>
    <w:p w14:paraId="6A803A8B" w14:textId="77777777" w:rsidR="00CD4F0A" w:rsidRPr="0011615F" w:rsidRDefault="00CD4F0A" w:rsidP="00CD4F0A">
      <w:pPr>
        <w:rPr>
          <w:rFonts w:cs="Times New Roman"/>
        </w:rPr>
      </w:pPr>
      <w:r w:rsidRPr="00C822C9">
        <w:rPr>
          <w:rFonts w:cs="Times New Roman"/>
          <w:b/>
          <w:highlight w:val="cyan"/>
          <w:u w:val="single"/>
        </w:rPr>
        <w:t>Predictive policing doesn’t just lead to racial and religious profiling—</w:t>
      </w:r>
      <w:r w:rsidRPr="00C822C9">
        <w:rPr>
          <w:rFonts w:cs="Times New Roman"/>
          <w:b/>
          <w:iCs/>
          <w:highlight w:val="cyan"/>
          <w:u w:val="single"/>
          <w:bdr w:val="single" w:sz="18" w:space="0" w:color="auto"/>
        </w:rPr>
        <w:t>it relies on it</w:t>
      </w:r>
      <w:r w:rsidRPr="0011615F">
        <w:rPr>
          <w:rFonts w:cs="Times New Roman"/>
        </w:rPr>
        <w:t xml:space="preserve">. Just as stop and frisk legitimized an initial, unwarranted contact between police and people of color, almost 90 percent of </w:t>
      </w:r>
      <w:proofErr w:type="gramStart"/>
      <w:r w:rsidRPr="0011615F">
        <w:rPr>
          <w:rFonts w:cs="Times New Roman"/>
        </w:rPr>
        <w:t>whom</w:t>
      </w:r>
      <w:proofErr w:type="gramEnd"/>
      <w:r w:rsidRPr="0011615F">
        <w:rPr>
          <w:rFonts w:cs="Times New Roman"/>
        </w:rPr>
        <w:t xml:space="preserve"> turn out to be innocent of any crime, </w:t>
      </w:r>
      <w:r w:rsidRPr="00C822C9">
        <w:rPr>
          <w:rFonts w:cs="Times New Roman"/>
          <w:b/>
          <w:highlight w:val="cyan"/>
          <w:u w:val="single"/>
        </w:rPr>
        <w:t>suspicious activities reporting and the dragnet approach of fusion centers target communities of color</w:t>
      </w:r>
      <w:r w:rsidRPr="0011615F">
        <w:rPr>
          <w:rFonts w:cs="Times New Roman"/>
          <w:b/>
          <w:u w:val="single"/>
        </w:rPr>
        <w:t xml:space="preserve">. </w:t>
      </w:r>
      <w:r w:rsidRPr="0011615F">
        <w:rPr>
          <w:rFonts w:cs="Times New Roman"/>
        </w:rPr>
        <w:t>One review of such reports collected in Los Angeles shows approximately 75 percent were of people of color.</w:t>
      </w:r>
    </w:p>
    <w:p w14:paraId="5452DE61" w14:textId="77777777" w:rsidR="00CD4F0A" w:rsidRPr="0011615F" w:rsidRDefault="00CD4F0A" w:rsidP="00CD4F0A">
      <w:pPr>
        <w:rPr>
          <w:rFonts w:cs="Times New Roman"/>
        </w:rPr>
      </w:pPr>
      <w:r w:rsidRPr="0011615F">
        <w:rPr>
          <w:rFonts w:cs="Times New Roman"/>
          <w:b/>
          <w:u w:val="single"/>
        </w:rPr>
        <w:t>This is the future of policing in America, and it should terrify you</w:t>
      </w:r>
      <w:r w:rsidRPr="0011615F">
        <w:rPr>
          <w:rFonts w:cs="Times New Roman"/>
        </w:rPr>
        <w:t xml:space="preserve"> as much as it terrifies me. Unfortunately, it probably doesn’t, because my life is at far greater risk than the lives of white Americans, especially those reporting on the issue in the media or advocating in the halls of power.</w:t>
      </w:r>
    </w:p>
    <w:p w14:paraId="0A2A210F" w14:textId="77777777" w:rsidR="00CD4F0A" w:rsidRPr="00E818B8" w:rsidRDefault="00CD4F0A" w:rsidP="00CD4F0A">
      <w:r w:rsidRPr="0011615F">
        <w:rPr>
          <w:rFonts w:cs="Times New Roman"/>
        </w:rPr>
        <w:t>One of the most terrifying aspects of high-tech surveillance is the invisibility of those it disproportionately impacts</w:t>
      </w:r>
    </w:p>
    <w:p w14:paraId="713DAA34" w14:textId="77777777" w:rsidR="00CD4F0A" w:rsidRPr="00CD4F0A" w:rsidRDefault="00CD4F0A" w:rsidP="00CD4F0A"/>
    <w:p w14:paraId="51744029" w14:textId="6AF749E0" w:rsidR="00F13190" w:rsidRDefault="00CD4F0A" w:rsidP="00F13190">
      <w:pPr>
        <w:pStyle w:val="Heading3"/>
      </w:pPr>
      <w:proofErr w:type="spellStart"/>
      <w:r>
        <w:t>Miseducation</w:t>
      </w:r>
      <w:proofErr w:type="spellEnd"/>
    </w:p>
    <w:p w14:paraId="23A4FF84" w14:textId="77777777" w:rsidR="004976E9" w:rsidRDefault="004976E9" w:rsidP="00CD4F0A">
      <w:pPr>
        <w:pStyle w:val="Heading4"/>
        <w:rPr>
          <w:rStyle w:val="StyleStyleBold12pt"/>
          <w:rFonts w:asciiTheme="minorHAnsi" w:hAnsiTheme="minorHAnsi"/>
          <w:b/>
          <w:sz w:val="24"/>
        </w:rPr>
      </w:pPr>
      <w:r>
        <w:rPr>
          <w:rStyle w:val="StyleStyleBold12pt"/>
          <w:rFonts w:asciiTheme="minorHAnsi" w:hAnsiTheme="minorHAnsi"/>
          <w:b/>
          <w:sz w:val="24"/>
        </w:rPr>
        <w:t xml:space="preserve">Self Serving Role of the Ballots bad because it justifies giving the ballot for other reasons besides to whoever did the better debating </w:t>
      </w:r>
    </w:p>
    <w:p w14:paraId="6BA72EC4" w14:textId="0BEB36C9" w:rsidR="00CD4F0A" w:rsidRPr="004976E9" w:rsidRDefault="00CD4F0A" w:rsidP="00CD4F0A">
      <w:pPr>
        <w:pStyle w:val="Heading4"/>
        <w:rPr>
          <w:rStyle w:val="StyleStyleBold12pt"/>
          <w:rFonts w:asciiTheme="minorHAnsi" w:hAnsiTheme="minorHAnsi"/>
          <w:b/>
          <w:sz w:val="24"/>
        </w:rPr>
      </w:pPr>
      <w:r w:rsidRPr="004976E9">
        <w:rPr>
          <w:rStyle w:val="StyleStyleBold12pt"/>
          <w:rFonts w:asciiTheme="minorHAnsi" w:hAnsiTheme="minorHAnsi"/>
          <w:b/>
          <w:sz w:val="24"/>
        </w:rPr>
        <w:t xml:space="preserve">Surveillance based on race is sometimes good because it prevents ethnographic segregation and database restriction </w:t>
      </w:r>
      <w:r w:rsidRPr="004976E9">
        <w:rPr>
          <w:rStyle w:val="StyleStyleBold12pt"/>
          <w:rFonts w:asciiTheme="minorHAnsi" w:hAnsiTheme="minorHAnsi"/>
          <w:b/>
          <w:sz w:val="24"/>
          <w:highlight w:val="red"/>
        </w:rPr>
        <w:t>&lt;Multiple uses for this card&gt;</w:t>
      </w:r>
      <w:r w:rsidRPr="004976E9">
        <w:rPr>
          <w:rStyle w:val="StyleStyleBold12pt"/>
          <w:rFonts w:asciiTheme="minorHAnsi" w:hAnsiTheme="minorHAnsi"/>
          <w:b/>
          <w:sz w:val="24"/>
        </w:rPr>
        <w:t xml:space="preserve"> </w:t>
      </w:r>
      <w:r w:rsidRPr="004976E9">
        <w:rPr>
          <w:rStyle w:val="StyleStyleBold12pt"/>
          <w:rFonts w:asciiTheme="minorHAnsi" w:hAnsiTheme="minorHAnsi"/>
          <w:b/>
          <w:sz w:val="24"/>
          <w:highlight w:val="magenta"/>
        </w:rPr>
        <w:t>&lt;Can use this to talk about how the state is key in challenging racist practices; this helps for FW&gt;</w:t>
      </w:r>
    </w:p>
    <w:p w14:paraId="07BA151C" w14:textId="77777777" w:rsidR="00CD4F0A" w:rsidRPr="00E6130B" w:rsidRDefault="00CD4F0A" w:rsidP="00CD4F0A">
      <w:pPr>
        <w:rPr>
          <w:rStyle w:val="StyleStyleBold12pt"/>
        </w:rPr>
      </w:pPr>
      <w:r w:rsidRPr="00E6130B">
        <w:rPr>
          <w:rStyle w:val="StyleStyleBold12pt"/>
        </w:rPr>
        <w:t>Sperry, 15</w:t>
      </w:r>
    </w:p>
    <w:p w14:paraId="08C8890D" w14:textId="77777777" w:rsidR="00CD4F0A" w:rsidRDefault="00CD4F0A" w:rsidP="00CD4F0A">
      <w:pPr>
        <w:rPr>
          <w:sz w:val="16"/>
        </w:rPr>
      </w:pPr>
      <w:r>
        <w:rPr>
          <w:sz w:val="16"/>
        </w:rPr>
        <w:t xml:space="preserve">(Paul Sperry is an analyst for the New York Post. </w:t>
      </w:r>
      <w:proofErr w:type="gramStart"/>
      <w:r>
        <w:rPr>
          <w:sz w:val="16"/>
        </w:rPr>
        <w:t>“Obama collecting data for a secret race database.”</w:t>
      </w:r>
      <w:r w:rsidRPr="00E6130B">
        <w:t xml:space="preserve"> </w:t>
      </w:r>
      <w:r w:rsidRPr="00E6130B">
        <w:rPr>
          <w:sz w:val="16"/>
        </w:rPr>
        <w:t>http://nypost.com/2015/07/18/obama-has-been-collecting-personal-data-for-a-secret-race-database/</w:t>
      </w:r>
      <w:r>
        <w:rPr>
          <w:sz w:val="16"/>
        </w:rPr>
        <w:t>.</w:t>
      </w:r>
      <w:proofErr w:type="gramEnd"/>
      <w:r>
        <w:rPr>
          <w:sz w:val="16"/>
        </w:rPr>
        <w:t xml:space="preserve"> Date Accessed- 07/21/15. //Anshul)</w:t>
      </w:r>
    </w:p>
    <w:p w14:paraId="103E5BD7" w14:textId="77777777" w:rsidR="00CD4F0A" w:rsidRDefault="00CD4F0A" w:rsidP="00CD4F0A">
      <w:pPr>
        <w:rPr>
          <w:sz w:val="16"/>
        </w:rPr>
      </w:pPr>
    </w:p>
    <w:p w14:paraId="43560FB6" w14:textId="77777777" w:rsidR="00CD4F0A" w:rsidRDefault="00CD4F0A" w:rsidP="00CD4F0A">
      <w:pPr>
        <w:rPr>
          <w:sz w:val="16"/>
        </w:rPr>
      </w:pPr>
      <w:r w:rsidRPr="00E6130B">
        <w:rPr>
          <w:sz w:val="16"/>
        </w:rPr>
        <w:t>A key part of President Obama’s legacy will be the fed’s unprecedented collection of sensitive data on Americans by race. The government is prying into our most personal information at the most local levels, all for the purpose of “racial and economic justice.”</w:t>
      </w:r>
      <w:r w:rsidRPr="00E6130B">
        <w:rPr>
          <w:sz w:val="12"/>
        </w:rPr>
        <w:t>¶</w:t>
      </w:r>
      <w:r w:rsidRPr="00E6130B">
        <w:rPr>
          <w:sz w:val="16"/>
        </w:rPr>
        <w:t xml:space="preserve"> Unbeknown to most Americans, </w:t>
      </w:r>
      <w:r w:rsidRPr="00E6130B">
        <w:rPr>
          <w:rStyle w:val="StyleBoldUnderline"/>
        </w:rPr>
        <w:t>Obama’s racial bean counters are furiously mining data on their health</w:t>
      </w:r>
      <w:r w:rsidRPr="00E6130B">
        <w:rPr>
          <w:sz w:val="16"/>
        </w:rPr>
        <w:t xml:space="preserve">, home loans, credit cards, places of work, neighborhoods, even how their kids are disciplined in school </w:t>
      </w:r>
      <w:r w:rsidRPr="00CE0AE4">
        <w:rPr>
          <w:rStyle w:val="StyleBoldUnderline"/>
          <w:highlight w:val="cyan"/>
        </w:rPr>
        <w:t>— all to</w:t>
      </w:r>
      <w:r w:rsidRPr="00E6130B">
        <w:rPr>
          <w:rStyle w:val="StyleBoldUnderline"/>
        </w:rPr>
        <w:t xml:space="preserve"> </w:t>
      </w:r>
      <w:r w:rsidRPr="00CE0AE4">
        <w:rPr>
          <w:rStyle w:val="StyleBoldUnderline"/>
          <w:highlight w:val="cyan"/>
        </w:rPr>
        <w:t>document “inequalities” between minorities and whites</w:t>
      </w:r>
      <w:proofErr w:type="gramStart"/>
      <w:r w:rsidRPr="00E6130B">
        <w:rPr>
          <w:sz w:val="16"/>
        </w:rPr>
        <w:t>.</w:t>
      </w:r>
      <w:r w:rsidRPr="00E6130B">
        <w:rPr>
          <w:sz w:val="12"/>
        </w:rPr>
        <w:t>¶</w:t>
      </w:r>
      <w:proofErr w:type="gramEnd"/>
      <w:r w:rsidRPr="00E6130B">
        <w:rPr>
          <w:sz w:val="16"/>
        </w:rPr>
        <w:t xml:space="preserve"> This Orwellian-style stockpile of statistics includes a </w:t>
      </w:r>
      <w:r w:rsidRPr="00E6130B">
        <w:rPr>
          <w:rStyle w:val="StyleBoldUnderline"/>
        </w:rPr>
        <w:t>vast and permanent network of discrimination databases</w:t>
      </w:r>
      <w:r w:rsidRPr="00E6130B">
        <w:rPr>
          <w:sz w:val="16"/>
        </w:rPr>
        <w:t xml:space="preserve">, </w:t>
      </w:r>
      <w:r w:rsidRPr="00E6130B">
        <w:rPr>
          <w:rStyle w:val="StyleBoldUnderline"/>
        </w:rPr>
        <w:t xml:space="preserve">which Obama already is using to </w:t>
      </w:r>
      <w:r w:rsidRPr="00CE0AE4">
        <w:rPr>
          <w:rStyle w:val="StyleBoldUnderline"/>
          <w:highlight w:val="cyan"/>
        </w:rPr>
        <w:t>make “disparate impact” cases against: banks that don’t make enough prime loans to minorities</w:t>
      </w:r>
      <w:r w:rsidRPr="00E6130B">
        <w:rPr>
          <w:rStyle w:val="StyleBoldUnderline"/>
        </w:rPr>
        <w:t>;</w:t>
      </w:r>
      <w:r w:rsidRPr="00E6130B">
        <w:rPr>
          <w:sz w:val="16"/>
        </w:rPr>
        <w:t xml:space="preserve"> schools that suspend too many blacks; </w:t>
      </w:r>
      <w:r w:rsidRPr="00CE0AE4">
        <w:rPr>
          <w:rStyle w:val="StyleBoldUnderline"/>
          <w:highlight w:val="cyan"/>
        </w:rPr>
        <w:t>cities that don’t offer enough Section 8 and other low-income housing for minoritie</w:t>
      </w:r>
      <w:r w:rsidRPr="00CE0AE4">
        <w:rPr>
          <w:sz w:val="16"/>
          <w:highlight w:val="cyan"/>
        </w:rPr>
        <w:t>s</w:t>
      </w:r>
      <w:r w:rsidRPr="00E6130B">
        <w:rPr>
          <w:sz w:val="16"/>
        </w:rPr>
        <w:t>; and employers who turn down African-Americans for jobs due to criminal backgrounds.</w:t>
      </w:r>
      <w:r w:rsidRPr="00E6130B">
        <w:rPr>
          <w:sz w:val="12"/>
        </w:rPr>
        <w:t>¶</w:t>
      </w:r>
      <w:r w:rsidRPr="00E6130B">
        <w:rPr>
          <w:sz w:val="16"/>
        </w:rPr>
        <w:t xml:space="preserve"> Big Brother Barack wants the databases operational before he leaves office, and much of the data in them will be posted online.</w:t>
      </w:r>
      <w:r w:rsidRPr="00E6130B">
        <w:rPr>
          <w:sz w:val="12"/>
        </w:rPr>
        <w:t>¶</w:t>
      </w:r>
      <w:r w:rsidRPr="00E6130B">
        <w:rPr>
          <w:sz w:val="16"/>
        </w:rPr>
        <w:t xml:space="preserve"> So civil-rights attorneys and urban activist groups will be able to exploit them to show patterns of “racial disparities” and “segregation,” even if no other evidence of discrimination exists.</w:t>
      </w:r>
      <w:r w:rsidRPr="00E6130B">
        <w:rPr>
          <w:sz w:val="12"/>
        </w:rPr>
        <w:t>¶</w:t>
      </w:r>
      <w:r w:rsidRPr="00E6130B">
        <w:rPr>
          <w:sz w:val="16"/>
        </w:rPr>
        <w:t xml:space="preserve"> OBAMA IS PRESIDING OVER THE LARGEST CONSOLIDATION OF PERSONAL DATA IN US HISTORY.</w:t>
      </w:r>
      <w:r w:rsidRPr="00E6130B">
        <w:rPr>
          <w:sz w:val="12"/>
        </w:rPr>
        <w:t>¶</w:t>
      </w:r>
      <w:r w:rsidRPr="00E6130B">
        <w:rPr>
          <w:sz w:val="16"/>
        </w:rPr>
        <w:t xml:space="preserve"> Housing database</w:t>
      </w:r>
      <w:r w:rsidRPr="00E6130B">
        <w:rPr>
          <w:sz w:val="12"/>
        </w:rPr>
        <w:t>¶</w:t>
      </w:r>
      <w:r w:rsidRPr="00E6130B">
        <w:rPr>
          <w:sz w:val="16"/>
        </w:rPr>
        <w:t xml:space="preserve"> The granddaddy of them all is the Affirmatively Furthering Fair Housing database, which the Department of Housing and Urban Development rolled out earlier this month to racially balance the nation, ZIP code by ZIP code. It will </w:t>
      </w:r>
      <w:r w:rsidRPr="00CE0AE4">
        <w:rPr>
          <w:rStyle w:val="StyleBoldUnderline"/>
          <w:highlight w:val="cyan"/>
        </w:rPr>
        <w:t>map every US neighborhood by four racial groups</w:t>
      </w:r>
      <w:r w:rsidRPr="00E6130B">
        <w:rPr>
          <w:rStyle w:val="StyleBoldUnderline"/>
        </w:rPr>
        <w:t xml:space="preserve"> </w:t>
      </w:r>
      <w:r w:rsidRPr="00E6130B">
        <w:rPr>
          <w:sz w:val="16"/>
        </w:rPr>
        <w:t xml:space="preserve">— white, Asian, black or African-American, and Hispanic/Latino — </w:t>
      </w:r>
      <w:r w:rsidRPr="00CE0AE4">
        <w:rPr>
          <w:rStyle w:val="StyleBoldUnderline"/>
          <w:highlight w:val="cyan"/>
        </w:rPr>
        <w:t>and publish “geospatial data” pinpointing racial imbalances</w:t>
      </w:r>
      <w:proofErr w:type="gramStart"/>
      <w:r w:rsidRPr="00CE0AE4">
        <w:rPr>
          <w:rStyle w:val="StyleBoldUnderline"/>
          <w:highlight w:val="cyan"/>
        </w:rPr>
        <w:t>.</w:t>
      </w:r>
      <w:r w:rsidRPr="00CE0AE4">
        <w:rPr>
          <w:rStyle w:val="StyleBoldUnderline"/>
          <w:b w:val="0"/>
          <w:sz w:val="12"/>
          <w:highlight w:val="cyan"/>
          <w:u w:val="none"/>
        </w:rPr>
        <w:t>¶</w:t>
      </w:r>
      <w:proofErr w:type="gramEnd"/>
      <w:r w:rsidRPr="00CE0AE4">
        <w:rPr>
          <w:rStyle w:val="StyleBoldUnderline"/>
          <w:highlight w:val="cyan"/>
        </w:rPr>
        <w:t xml:space="preserve"> The agency proposes using nonwhite populations of 50% or higher as the threshold for classifying segregated areas</w:t>
      </w:r>
      <w:r w:rsidRPr="00E6130B">
        <w:rPr>
          <w:rStyle w:val="StyleBoldUnderline"/>
        </w:rPr>
        <w:t>.</w:t>
      </w:r>
      <w:r w:rsidRPr="00E6130B">
        <w:rPr>
          <w:rStyle w:val="StyleBoldUnderline"/>
          <w:b w:val="0"/>
          <w:sz w:val="12"/>
          <w:u w:val="none"/>
        </w:rPr>
        <w:t>¶</w:t>
      </w:r>
      <w:r w:rsidRPr="00E6130B">
        <w:rPr>
          <w:sz w:val="16"/>
        </w:rPr>
        <w:t xml:space="preserve"> Federally funded cities deemed overly segregated will be pressured to change their zoning laws to allow construction of more subsidized housing in affluent areas in the suburbs, and relocate inner-city minorities to those predominantly white areas. HUD’s maps, which use dots to show the racial distribution or density in residential areas, will be used to select affordable-housing sites</w:t>
      </w:r>
      <w:proofErr w:type="gramStart"/>
      <w:r w:rsidRPr="00E6130B">
        <w:rPr>
          <w:sz w:val="16"/>
        </w:rPr>
        <w:t>.</w:t>
      </w:r>
      <w:r w:rsidRPr="00E6130B">
        <w:rPr>
          <w:sz w:val="12"/>
        </w:rPr>
        <w:t>¶</w:t>
      </w:r>
      <w:proofErr w:type="gramEnd"/>
      <w:r w:rsidRPr="00E6130B">
        <w:rPr>
          <w:sz w:val="16"/>
        </w:rPr>
        <w:t xml:space="preserve"> HUD plans to drill down to an even more granular level, </w:t>
      </w:r>
      <w:r w:rsidRPr="00E6130B">
        <w:rPr>
          <w:rStyle w:val="StyleBoldUnderline"/>
        </w:rPr>
        <w:t>detailing the proximity of black residents to transportation sites, good schools, parks and even supermarkets</w:t>
      </w:r>
      <w:r w:rsidRPr="00E6130B">
        <w:rPr>
          <w:sz w:val="16"/>
        </w:rPr>
        <w:t xml:space="preserve">. If the </w:t>
      </w:r>
      <w:r w:rsidRPr="00E6130B">
        <w:rPr>
          <w:rStyle w:val="StyleBoldUnderline"/>
        </w:rPr>
        <w:t>agency’s social engineers rule the distance between blacks and these suburban “amenities” is too far, municipalities must find ways to close the gap or forfeit federal grant money and face possible lawsuits for housing discrimination</w:t>
      </w:r>
      <w:proofErr w:type="gramStart"/>
      <w:r w:rsidRPr="00E6130B">
        <w:rPr>
          <w:rStyle w:val="StyleBoldUnderline"/>
        </w:rPr>
        <w:t>.</w:t>
      </w:r>
      <w:r w:rsidRPr="00E6130B">
        <w:rPr>
          <w:rStyle w:val="StyleBoldUnderline"/>
          <w:b w:val="0"/>
          <w:sz w:val="12"/>
          <w:u w:val="none"/>
        </w:rPr>
        <w:t>¶</w:t>
      </w:r>
      <w:proofErr w:type="gramEnd"/>
      <w:r w:rsidRPr="00E6130B">
        <w:rPr>
          <w:rStyle w:val="StyleBoldUnderline"/>
        </w:rPr>
        <w:t xml:space="preserve"> </w:t>
      </w:r>
      <w:r w:rsidRPr="00E6130B">
        <w:rPr>
          <w:sz w:val="16"/>
        </w:rPr>
        <w:t>Civil-rights groups will have access to the agency’s sophisticated mapping software, and will participate in city plans to re-engineer neighborhoods under new community outreach requirements.</w:t>
      </w:r>
      <w:r w:rsidRPr="00E6130B">
        <w:rPr>
          <w:sz w:val="12"/>
        </w:rPr>
        <w:t>¶</w:t>
      </w:r>
      <w:r w:rsidRPr="00E6130B">
        <w:rPr>
          <w:sz w:val="16"/>
        </w:rPr>
        <w:t xml:space="preserve"> “By opening this data to everybody, everyone in a community can weigh in,” Obama said. “If you want affordable housing nearby, now you’ll have the data you need to make your case.”</w:t>
      </w:r>
      <w:r w:rsidRPr="00E6130B">
        <w:rPr>
          <w:sz w:val="12"/>
        </w:rPr>
        <w:t>¶</w:t>
      </w:r>
      <w:r w:rsidRPr="00E6130B">
        <w:rPr>
          <w:sz w:val="16"/>
        </w:rPr>
        <w:t xml:space="preserve"> Mortgage database</w:t>
      </w:r>
      <w:r w:rsidRPr="00E6130B">
        <w:rPr>
          <w:sz w:val="12"/>
        </w:rPr>
        <w:t>¶</w:t>
      </w:r>
      <w:r w:rsidRPr="00E6130B">
        <w:rPr>
          <w:sz w:val="16"/>
        </w:rPr>
        <w:t xml:space="preserve"> Meanwhile, the Federal Housing Finance Agency, headed by former Congressional Black Caucus leader Mel Watt, is building its own database for racially balancing home loans. The so-called National Mortgage Database Project will compile 16 years of lending data, broken down by race, and hold everything from individual credit scores and employment records</w:t>
      </w:r>
      <w:proofErr w:type="gramStart"/>
      <w:r w:rsidRPr="00E6130B">
        <w:rPr>
          <w:sz w:val="16"/>
        </w:rPr>
        <w:t>.</w:t>
      </w:r>
      <w:r w:rsidRPr="00E6130B">
        <w:rPr>
          <w:sz w:val="12"/>
        </w:rPr>
        <w:t>¶</w:t>
      </w:r>
      <w:proofErr w:type="gramEnd"/>
      <w:r w:rsidRPr="00E6130B">
        <w:rPr>
          <w:sz w:val="16"/>
        </w:rPr>
        <w:t xml:space="preserve"> Mortgage contracts won’t be the only financial records vacuumed up by the database. According to federal documents, the repository will include “all credit lines,” from credit cards to student loans to car loans — anything reported to credit bureaus. This is even more information than the IRS collects</w:t>
      </w:r>
      <w:proofErr w:type="gramStart"/>
      <w:r w:rsidRPr="00E6130B">
        <w:rPr>
          <w:sz w:val="16"/>
        </w:rPr>
        <w:t>.</w:t>
      </w:r>
      <w:r w:rsidRPr="00E6130B">
        <w:rPr>
          <w:sz w:val="12"/>
        </w:rPr>
        <w:t>¶</w:t>
      </w:r>
      <w:proofErr w:type="gramEnd"/>
      <w:r w:rsidRPr="00E6130B">
        <w:rPr>
          <w:sz w:val="16"/>
        </w:rPr>
        <w:t xml:space="preserve"> The FHFA will also pry into your personal assets and debts and whether you have any bankruptcies. The agency even wants to know the square footage and lot size of your home, as well as your interest rate</w:t>
      </w:r>
      <w:proofErr w:type="gramStart"/>
      <w:r w:rsidRPr="00E6130B">
        <w:rPr>
          <w:sz w:val="16"/>
        </w:rPr>
        <w:t>.</w:t>
      </w:r>
      <w:r w:rsidRPr="00E6130B">
        <w:rPr>
          <w:sz w:val="12"/>
        </w:rPr>
        <w:t>¶</w:t>
      </w:r>
      <w:proofErr w:type="gramEnd"/>
      <w:r w:rsidRPr="00E6130B">
        <w:rPr>
          <w:sz w:val="16"/>
        </w:rPr>
        <w:t xml:space="preserve"> FHFA will share the info with Obama’s brainchild, the Consumer Financial Protection Bureau, which acts more like a civil-rights agency, aggressively investigating lenders for racial bias.</w:t>
      </w:r>
      <w:r w:rsidRPr="00E6130B">
        <w:rPr>
          <w:sz w:val="12"/>
        </w:rPr>
        <w:t>¶</w:t>
      </w:r>
      <w:r w:rsidRPr="00E6130B">
        <w:rPr>
          <w:sz w:val="16"/>
        </w:rPr>
        <w:t xml:space="preserve"> The FHFA has offered no clear explanation as to why the government wants to sweep up so much sensitive information on Americans, other than stating it’s for “research” and “policymaking.”</w:t>
      </w:r>
      <w:r w:rsidRPr="00E6130B">
        <w:rPr>
          <w:sz w:val="12"/>
        </w:rPr>
        <w:t>¶</w:t>
      </w:r>
      <w:r w:rsidRPr="00E6130B">
        <w:rPr>
          <w:sz w:val="16"/>
        </w:rPr>
        <w:t xml:space="preserve"> However, CFPB Director Richard </w:t>
      </w:r>
      <w:proofErr w:type="spellStart"/>
      <w:r w:rsidRPr="00E6130B">
        <w:rPr>
          <w:sz w:val="16"/>
        </w:rPr>
        <w:t>Cordray</w:t>
      </w:r>
      <w:proofErr w:type="spellEnd"/>
      <w:r w:rsidRPr="00E6130B">
        <w:rPr>
          <w:sz w:val="16"/>
        </w:rPr>
        <w:t xml:space="preserve"> was more forthcoming, explaining in a recent talk to the radical California-based Greenlining Institute: “</w:t>
      </w:r>
      <w:r w:rsidRPr="0027021A">
        <w:rPr>
          <w:rStyle w:val="StyleBoldUnderline"/>
          <w:highlight w:val="cyan"/>
        </w:rPr>
        <w:t>We will be better able to identify possible discriminatory lending patterns.</w:t>
      </w:r>
      <w:r w:rsidRPr="00E6130B">
        <w:rPr>
          <w:rStyle w:val="StyleBoldUnderline"/>
        </w:rPr>
        <w:t>”</w:t>
      </w:r>
      <w:r w:rsidRPr="00E6130B">
        <w:rPr>
          <w:sz w:val="12"/>
        </w:rPr>
        <w:t>¶</w:t>
      </w:r>
      <w:r w:rsidRPr="00E6130B">
        <w:rPr>
          <w:sz w:val="16"/>
        </w:rPr>
        <w:t xml:space="preserve"> Credit database</w:t>
      </w:r>
      <w:r w:rsidRPr="00E6130B">
        <w:rPr>
          <w:sz w:val="12"/>
        </w:rPr>
        <w:t>¶</w:t>
      </w:r>
      <w:r w:rsidRPr="00E6130B">
        <w:rPr>
          <w:sz w:val="16"/>
        </w:rPr>
        <w:t xml:space="preserve"> CFPB is separately amassing a database to monitor ordinary citizens’ credit-card transactions. It hopes to vacuum up some 900 million credit-card accounts — all sorted by race — representing roughly 85% of the US credit-card market. Why? </w:t>
      </w:r>
      <w:r w:rsidRPr="00697C7C">
        <w:rPr>
          <w:rStyle w:val="StyleBoldUnderline"/>
          <w:highlight w:val="cyan"/>
        </w:rPr>
        <w:t>To sniff out “disparities” in interest rates, charge-offs and collections</w:t>
      </w:r>
      <w:proofErr w:type="gramStart"/>
      <w:r w:rsidRPr="00E6130B">
        <w:rPr>
          <w:rStyle w:val="StyleBoldUnderline"/>
        </w:rPr>
        <w:t>.</w:t>
      </w:r>
      <w:r w:rsidRPr="00E6130B">
        <w:rPr>
          <w:rStyle w:val="StyleBoldUnderline"/>
          <w:b w:val="0"/>
          <w:sz w:val="12"/>
          <w:u w:val="none"/>
        </w:rPr>
        <w:t>¶</w:t>
      </w:r>
      <w:proofErr w:type="gramEnd"/>
      <w:r w:rsidRPr="00E6130B">
        <w:rPr>
          <w:sz w:val="16"/>
        </w:rPr>
        <w:t xml:space="preserve"> Employment database</w:t>
      </w:r>
      <w:r w:rsidRPr="00E6130B">
        <w:rPr>
          <w:sz w:val="12"/>
        </w:rPr>
        <w:t>¶</w:t>
      </w:r>
      <w:r w:rsidRPr="00E6130B">
        <w:rPr>
          <w:sz w:val="16"/>
        </w:rPr>
        <w:t xml:space="preserve"> CFPB also just finalized a rule </w:t>
      </w:r>
      <w:r w:rsidRPr="00697C7C">
        <w:rPr>
          <w:rStyle w:val="StyleBoldUnderline"/>
          <w:highlight w:val="cyan"/>
        </w:rPr>
        <w:t>requiring all regulated banks to report data on minority hiring</w:t>
      </w:r>
      <w:r w:rsidRPr="00E6130B">
        <w:rPr>
          <w:sz w:val="16"/>
        </w:rPr>
        <w:t xml:space="preserve"> to an Office of Minority and Women Inclusion. It will collect reams of employment data, broken down by race, to police diversity on Wall Street as part of yet another fishing expedition</w:t>
      </w:r>
      <w:proofErr w:type="gramStart"/>
      <w:r w:rsidRPr="00E6130B">
        <w:rPr>
          <w:sz w:val="16"/>
        </w:rPr>
        <w:t>.</w:t>
      </w:r>
      <w:r w:rsidRPr="00E6130B">
        <w:rPr>
          <w:sz w:val="12"/>
        </w:rPr>
        <w:t>¶</w:t>
      </w:r>
      <w:proofErr w:type="gramEnd"/>
      <w:r w:rsidRPr="00E6130B">
        <w:rPr>
          <w:sz w:val="16"/>
        </w:rPr>
        <w:t xml:space="preserve"> School database</w:t>
      </w:r>
      <w:r w:rsidRPr="00E6130B">
        <w:rPr>
          <w:sz w:val="12"/>
        </w:rPr>
        <w:t>¶</w:t>
      </w:r>
      <w:r w:rsidRPr="00E6130B">
        <w:rPr>
          <w:sz w:val="16"/>
        </w:rPr>
        <w:t xml:space="preserve"> Through its mandatory Civil Rights Data Collection project, the </w:t>
      </w:r>
      <w:r w:rsidRPr="00F67F28">
        <w:rPr>
          <w:sz w:val="16"/>
          <w:highlight w:val="cyan"/>
        </w:rPr>
        <w:t>E</w:t>
      </w:r>
      <w:r w:rsidRPr="00F67F28">
        <w:rPr>
          <w:rStyle w:val="StyleBoldUnderline"/>
          <w:highlight w:val="cyan"/>
        </w:rPr>
        <w:t>ducation Department is gathering information on student suspensions and expulsions, by race, from every public school district in the country</w:t>
      </w:r>
      <w:r w:rsidRPr="00E6130B">
        <w:rPr>
          <w:rStyle w:val="StyleBoldUnderline"/>
        </w:rPr>
        <w:t>. Districts that show disparities in discipline will be targeted for reform</w:t>
      </w:r>
      <w:proofErr w:type="gramStart"/>
      <w:r w:rsidRPr="00E6130B">
        <w:rPr>
          <w:sz w:val="16"/>
        </w:rPr>
        <w:t>.</w:t>
      </w:r>
      <w:r w:rsidRPr="00E6130B">
        <w:rPr>
          <w:sz w:val="12"/>
        </w:rPr>
        <w:t>¶</w:t>
      </w:r>
      <w:proofErr w:type="gramEnd"/>
      <w:r w:rsidRPr="00E6130B">
        <w:rPr>
          <w:sz w:val="16"/>
        </w:rPr>
        <w:t xml:space="preserve"> Those that don’t comply will be punished. Several already have been forced to revise their discipline policies, which has led to violent disruptions in classrooms</w:t>
      </w:r>
      <w:proofErr w:type="gramStart"/>
      <w:r w:rsidRPr="00E6130B">
        <w:rPr>
          <w:sz w:val="16"/>
        </w:rPr>
        <w:t>.</w:t>
      </w:r>
      <w:r w:rsidRPr="00E6130B">
        <w:rPr>
          <w:sz w:val="12"/>
        </w:rPr>
        <w:t>¶</w:t>
      </w:r>
      <w:proofErr w:type="gramEnd"/>
      <w:r w:rsidRPr="00E6130B">
        <w:rPr>
          <w:sz w:val="16"/>
        </w:rPr>
        <w:t xml:space="preserve"> Obama’s </w:t>
      </w:r>
      <w:proofErr w:type="spellStart"/>
      <w:r w:rsidRPr="00E6130B">
        <w:rPr>
          <w:sz w:val="16"/>
        </w:rPr>
        <w:t>educrats</w:t>
      </w:r>
      <w:proofErr w:type="spellEnd"/>
      <w:r w:rsidRPr="00E6130B">
        <w:rPr>
          <w:sz w:val="16"/>
        </w:rPr>
        <w:t xml:space="preserve"> want to know how many blacks versus whites are enrolled in gifted-and-talented and advanced placement classes.</w:t>
      </w:r>
      <w:r w:rsidRPr="00E6130B">
        <w:rPr>
          <w:sz w:val="12"/>
        </w:rPr>
        <w:t>¶</w:t>
      </w:r>
      <w:r w:rsidRPr="00E6130B">
        <w:rPr>
          <w:sz w:val="16"/>
        </w:rPr>
        <w:t xml:space="preserve"> Schools that show blacks and Latinos under-enrolled in such curricula, to an undefined “statistically significant degree,” could open themselves up to investigation and lawsuits by the department’s Civil Rights Office.</w:t>
      </w:r>
      <w:r w:rsidRPr="00E6130B">
        <w:rPr>
          <w:sz w:val="12"/>
        </w:rPr>
        <w:t>¶</w:t>
      </w:r>
      <w:r w:rsidRPr="00E6130B">
        <w:rPr>
          <w:sz w:val="16"/>
        </w:rPr>
        <w:t xml:space="preserve"> Count on a flood of private lawsuits to piggyback federal discrimination claims, as </w:t>
      </w:r>
      <w:r w:rsidRPr="00E6130B">
        <w:rPr>
          <w:rStyle w:val="StyleBoldUnderline"/>
        </w:rPr>
        <w:t>civil-rights lawyers use the new federal discipline data in their legal strategies against the supposedly racist US school system.</w:t>
      </w:r>
      <w:r w:rsidRPr="00E6130B">
        <w:rPr>
          <w:sz w:val="12"/>
        </w:rPr>
        <w:t>¶</w:t>
      </w:r>
      <w:r w:rsidRPr="00E6130B">
        <w:rPr>
          <w:sz w:val="16"/>
        </w:rPr>
        <w:t xml:space="preserve"> Even if no one has complained about discrimination, even if there is no other evidence of racism, the numbers themselves will “prove” that things are unfair.</w:t>
      </w:r>
      <w:r w:rsidRPr="00E6130B">
        <w:rPr>
          <w:sz w:val="12"/>
        </w:rPr>
        <w:t>¶</w:t>
      </w:r>
      <w:r w:rsidRPr="00E6130B">
        <w:rPr>
          <w:sz w:val="16"/>
        </w:rPr>
        <w:t xml:space="preserve"> Such databases have never before existed. Obama is presiding over the largest consolidation of personal data in US history. He is creating a diversity police state where government race cops and civil-rights lawyers will micromanage demographic outcomes in virtually every aspect of society</w:t>
      </w:r>
      <w:proofErr w:type="gramStart"/>
      <w:r w:rsidRPr="00E6130B">
        <w:rPr>
          <w:sz w:val="16"/>
        </w:rPr>
        <w:t>.</w:t>
      </w:r>
      <w:r w:rsidRPr="00E6130B">
        <w:rPr>
          <w:sz w:val="12"/>
        </w:rPr>
        <w:t>¶</w:t>
      </w:r>
      <w:proofErr w:type="gramEnd"/>
      <w:r w:rsidRPr="00E6130B">
        <w:rPr>
          <w:sz w:val="16"/>
        </w:rPr>
        <w:t xml:space="preserve"> The first black president, quite brilliantly, has built a quasi-reparations infrastructure perpetually fed by racial data that will outlast his administration.</w:t>
      </w:r>
    </w:p>
    <w:p w14:paraId="57A59354" w14:textId="77777777" w:rsidR="00CD4F0A" w:rsidRDefault="00CD4F0A" w:rsidP="00CD4F0A">
      <w:pPr>
        <w:rPr>
          <w:sz w:val="16"/>
        </w:rPr>
      </w:pPr>
    </w:p>
    <w:p w14:paraId="0611F208" w14:textId="77777777" w:rsidR="00CD4F0A" w:rsidRDefault="00CD4F0A" w:rsidP="00CD4F0A">
      <w:pPr>
        <w:pStyle w:val="Heading4"/>
      </w:pPr>
      <w:r>
        <w:t xml:space="preserve">Bell’s ideas of Racial Realism provide a smokescreen for the realities of racial domination </w:t>
      </w:r>
    </w:p>
    <w:p w14:paraId="797EE1B0" w14:textId="77777777" w:rsidR="00CD4F0A" w:rsidRDefault="00CD4F0A" w:rsidP="00CD4F0A">
      <w:r>
        <w:t>Powell 1991</w:t>
      </w:r>
    </w:p>
    <w:p w14:paraId="13A51367" w14:textId="77777777" w:rsidR="00CD4F0A" w:rsidRDefault="00CD4F0A" w:rsidP="00CD4F0A">
      <w:pPr>
        <w:rPr>
          <w:sz w:val="16"/>
          <w:szCs w:val="16"/>
        </w:rPr>
      </w:pPr>
      <w:r w:rsidRPr="00717E69">
        <w:rPr>
          <w:sz w:val="16"/>
          <w:szCs w:val="16"/>
        </w:rPr>
        <w:t>(John A. Powell is a Berkley Law Graduate.  “Racial Realism or Racial Despair.” http://scholarship.law.berkeley.edu/cgi/viewcontent.cgi</w:t>
      </w:r>
      <w:proofErr w:type="gramStart"/>
      <w:r w:rsidRPr="00717E69">
        <w:rPr>
          <w:sz w:val="16"/>
          <w:szCs w:val="16"/>
        </w:rPr>
        <w:t>?article</w:t>
      </w:r>
      <w:proofErr w:type="gramEnd"/>
      <w:r w:rsidRPr="00717E69">
        <w:rPr>
          <w:sz w:val="16"/>
          <w:szCs w:val="16"/>
        </w:rPr>
        <w:t>=1537&amp;context=facpubs. Date Accessed- 7/21/15. //Anshul)</w:t>
      </w:r>
    </w:p>
    <w:p w14:paraId="3EE610A3" w14:textId="77777777" w:rsidR="00CD4F0A" w:rsidRPr="00717E69" w:rsidRDefault="00CD4F0A" w:rsidP="00CD4F0A">
      <w:pPr>
        <w:rPr>
          <w:sz w:val="16"/>
          <w:szCs w:val="16"/>
        </w:rPr>
      </w:pPr>
    </w:p>
    <w:p w14:paraId="174B3972" w14:textId="08DB6BF1" w:rsidR="00CD4F0A" w:rsidRDefault="00CD4F0A" w:rsidP="00CD4F0A">
      <w:pPr>
        <w:rPr>
          <w:sz w:val="16"/>
        </w:rPr>
      </w:pPr>
      <w:r w:rsidRPr="005E5028">
        <w:rPr>
          <w:sz w:val="16"/>
        </w:rPr>
        <w:t>The core message of Racial Realism is that the racial domination and subjugation of blacks in America is immutable. Bell contends</w:t>
      </w:r>
      <w:proofErr w:type="gramStart"/>
      <w:r w:rsidRPr="005E5028">
        <w:rPr>
          <w:sz w:val="16"/>
        </w:rPr>
        <w:t>:</w:t>
      </w:r>
      <w:r w:rsidRPr="005E5028">
        <w:rPr>
          <w:sz w:val="12"/>
        </w:rPr>
        <w:t>¶</w:t>
      </w:r>
      <w:proofErr w:type="gramEnd"/>
      <w:r w:rsidRPr="005E5028">
        <w:rPr>
          <w:sz w:val="16"/>
        </w:rPr>
        <w:t xml:space="preserve"> Black people will never gain full equality in this country. Even those herculean efforts we hail as successful will produce no more than temporary "peaks of progress," short-lived victories that slide into irrelevance as racial patterns adapt in ways that maintain white dominance. This is a hard-to-accept fact that all history verifies. We must acknowledge it and move on to adopt policies based on what I call: "</w:t>
      </w:r>
      <w:r w:rsidRPr="000C361A">
        <w:rPr>
          <w:rStyle w:val="StyleBoldUnderline"/>
        </w:rPr>
        <w:t xml:space="preserve">Racial Realism." This mind-set or philosophy requires us to acknowledge the </w:t>
      </w:r>
      <w:proofErr w:type="spellStart"/>
      <w:r w:rsidRPr="000C361A">
        <w:rPr>
          <w:rStyle w:val="StyleBoldUnderline"/>
        </w:rPr>
        <w:t>perma</w:t>
      </w:r>
      <w:proofErr w:type="spellEnd"/>
      <w:r w:rsidRPr="000C361A">
        <w:rPr>
          <w:rStyle w:val="StyleBoldUnderline"/>
        </w:rPr>
        <w:t xml:space="preserve">- </w:t>
      </w:r>
      <w:proofErr w:type="spellStart"/>
      <w:r w:rsidRPr="000C361A">
        <w:rPr>
          <w:rStyle w:val="StyleBoldUnderline"/>
        </w:rPr>
        <w:t>nence</w:t>
      </w:r>
      <w:proofErr w:type="spellEnd"/>
      <w:r w:rsidRPr="000C361A">
        <w:rPr>
          <w:rStyle w:val="StyleBoldUnderline"/>
        </w:rPr>
        <w:t xml:space="preserve"> of our subordinate status</w:t>
      </w:r>
      <w:r w:rsidRPr="005E5028">
        <w:rPr>
          <w:sz w:val="16"/>
        </w:rPr>
        <w:t xml:space="preserve">. That acknowledgement en- </w:t>
      </w:r>
      <w:proofErr w:type="spellStart"/>
      <w:r w:rsidRPr="005E5028">
        <w:rPr>
          <w:sz w:val="16"/>
        </w:rPr>
        <w:t>ables</w:t>
      </w:r>
      <w:proofErr w:type="spellEnd"/>
      <w:r w:rsidRPr="005E5028">
        <w:rPr>
          <w:sz w:val="16"/>
        </w:rPr>
        <w:t xml:space="preserve"> us to avoid despair, and frees </w:t>
      </w:r>
      <w:proofErr w:type="gramStart"/>
      <w:r w:rsidRPr="005E5028">
        <w:rPr>
          <w:sz w:val="16"/>
        </w:rPr>
        <w:t xml:space="preserve">us to imagine and </w:t>
      </w:r>
      <w:proofErr w:type="spellStart"/>
      <w:r w:rsidRPr="005E5028">
        <w:rPr>
          <w:sz w:val="16"/>
        </w:rPr>
        <w:t>imple</w:t>
      </w:r>
      <w:proofErr w:type="spellEnd"/>
      <w:r w:rsidRPr="005E5028">
        <w:rPr>
          <w:sz w:val="16"/>
        </w:rPr>
        <w:t>-</w:t>
      </w:r>
      <w:r w:rsidRPr="005E5028">
        <w:rPr>
          <w:sz w:val="12"/>
        </w:rPr>
        <w:t>¶</w:t>
      </w:r>
      <w:proofErr w:type="gramEnd"/>
      <w:r w:rsidRPr="005E5028">
        <w:rPr>
          <w:sz w:val="16"/>
        </w:rPr>
        <w:t xml:space="preserve"> *National Legal Director of the American Civil Liberties Union, New York; J.D. 1973. </w:t>
      </w:r>
      <w:proofErr w:type="spellStart"/>
      <w:proofErr w:type="gramStart"/>
      <w:r w:rsidRPr="005E5028">
        <w:rPr>
          <w:sz w:val="16"/>
        </w:rPr>
        <w:t>Uni</w:t>
      </w:r>
      <w:proofErr w:type="spellEnd"/>
      <w:r w:rsidRPr="005E5028">
        <w:rPr>
          <w:sz w:val="16"/>
        </w:rPr>
        <w:t>-</w:t>
      </w:r>
      <w:r w:rsidRPr="005E5028">
        <w:rPr>
          <w:sz w:val="12"/>
        </w:rPr>
        <w:t>¶</w:t>
      </w:r>
      <w:r w:rsidRPr="005E5028">
        <w:rPr>
          <w:sz w:val="16"/>
        </w:rPr>
        <w:t xml:space="preserve"> </w:t>
      </w:r>
      <w:proofErr w:type="spellStart"/>
      <w:r w:rsidRPr="005E5028">
        <w:rPr>
          <w:sz w:val="16"/>
        </w:rPr>
        <w:t>versity</w:t>
      </w:r>
      <w:proofErr w:type="spellEnd"/>
      <w:r w:rsidRPr="005E5028">
        <w:rPr>
          <w:sz w:val="16"/>
        </w:rPr>
        <w:t xml:space="preserve"> of California at Berkeley School of Law, B.A. 1969.</w:t>
      </w:r>
      <w:proofErr w:type="gramEnd"/>
      <w:r w:rsidRPr="005E5028">
        <w:rPr>
          <w:sz w:val="16"/>
        </w:rPr>
        <w:t xml:space="preserve"> Stanford University. I would like to thank Professor Martha </w:t>
      </w:r>
      <w:proofErr w:type="spellStart"/>
      <w:r w:rsidRPr="005E5028">
        <w:rPr>
          <w:sz w:val="16"/>
        </w:rPr>
        <w:t>Minow</w:t>
      </w:r>
      <w:proofErr w:type="spellEnd"/>
      <w:r w:rsidRPr="005E5028">
        <w:rPr>
          <w:sz w:val="16"/>
        </w:rPr>
        <w:t xml:space="preserve">, Adam Cohen and Victor Bolden for their helpful suggestions, and Topaz </w:t>
      </w:r>
      <w:proofErr w:type="spellStart"/>
      <w:r w:rsidRPr="005E5028">
        <w:rPr>
          <w:sz w:val="16"/>
        </w:rPr>
        <w:t>Lennard</w:t>
      </w:r>
      <w:proofErr w:type="spellEnd"/>
      <w:r w:rsidRPr="005E5028">
        <w:rPr>
          <w:sz w:val="16"/>
        </w:rPr>
        <w:t xml:space="preserve"> for her editorial and secretarial assistance</w:t>
      </w:r>
      <w:proofErr w:type="gramStart"/>
      <w:r w:rsidRPr="005E5028">
        <w:rPr>
          <w:sz w:val="16"/>
        </w:rPr>
        <w:t>.</w:t>
      </w:r>
      <w:r w:rsidRPr="005E5028">
        <w:rPr>
          <w:sz w:val="12"/>
        </w:rPr>
        <w:t>¶</w:t>
      </w:r>
      <w:proofErr w:type="gramEnd"/>
      <w:r w:rsidRPr="005E5028">
        <w:rPr>
          <w:sz w:val="16"/>
        </w:rPr>
        <w:t xml:space="preserve"> 1. Derrick Bell, Racial Realism, 24 CONN. L </w:t>
      </w:r>
      <w:proofErr w:type="spellStart"/>
      <w:r w:rsidRPr="005E5028">
        <w:rPr>
          <w:sz w:val="16"/>
        </w:rPr>
        <w:t>REv.</w:t>
      </w:r>
      <w:proofErr w:type="spellEnd"/>
      <w:r w:rsidRPr="005E5028">
        <w:rPr>
          <w:sz w:val="16"/>
        </w:rPr>
        <w:t xml:space="preserve"> 363 (1992)</w:t>
      </w:r>
      <w:proofErr w:type="gramStart"/>
      <w:r w:rsidRPr="005E5028">
        <w:rPr>
          <w:sz w:val="16"/>
        </w:rPr>
        <w:t>.</w:t>
      </w:r>
      <w:r w:rsidRPr="005E5028">
        <w:rPr>
          <w:sz w:val="12"/>
        </w:rPr>
        <w:t>¶</w:t>
      </w:r>
      <w:proofErr w:type="gramEnd"/>
      <w:r w:rsidRPr="005E5028">
        <w:rPr>
          <w:sz w:val="16"/>
        </w:rPr>
        <w:t xml:space="preserve"> </w:t>
      </w:r>
      <w:proofErr w:type="spellStart"/>
      <w:r w:rsidRPr="005E5028">
        <w:rPr>
          <w:sz w:val="16"/>
        </w:rPr>
        <w:t>HeinOnline</w:t>
      </w:r>
      <w:proofErr w:type="spellEnd"/>
      <w:r w:rsidRPr="005E5028">
        <w:rPr>
          <w:sz w:val="16"/>
        </w:rPr>
        <w:t xml:space="preserve"> -- 24 Conn. L. Rev. 533 1991-1992</w:t>
      </w:r>
      <w:r w:rsidRPr="005E5028">
        <w:rPr>
          <w:sz w:val="12"/>
        </w:rPr>
        <w:t>¶</w:t>
      </w:r>
      <w:r w:rsidRPr="005E5028">
        <w:rPr>
          <w:sz w:val="16"/>
        </w:rPr>
        <w:t xml:space="preserve"> ￼CONNECTICUT LAW REVIEW [Vol. 24:533 </w:t>
      </w:r>
      <w:proofErr w:type="spellStart"/>
      <w:r w:rsidRPr="005E5028">
        <w:rPr>
          <w:sz w:val="16"/>
        </w:rPr>
        <w:t>ment</w:t>
      </w:r>
      <w:proofErr w:type="spellEnd"/>
      <w:r w:rsidRPr="005E5028">
        <w:rPr>
          <w:sz w:val="16"/>
        </w:rPr>
        <w:t xml:space="preserve"> racial strategies that can bring fulfillment and even</w:t>
      </w:r>
      <w:r w:rsidRPr="005E5028">
        <w:rPr>
          <w:sz w:val="12"/>
        </w:rPr>
        <w:t>¶</w:t>
      </w:r>
      <w:r w:rsidRPr="005E5028">
        <w:rPr>
          <w:sz w:val="16"/>
        </w:rPr>
        <w:t xml:space="preserve"> triumph.2</w:t>
      </w:r>
      <w:r w:rsidRPr="005E5028">
        <w:rPr>
          <w:sz w:val="12"/>
        </w:rPr>
        <w:t>¶</w:t>
      </w:r>
      <w:r w:rsidRPr="005E5028">
        <w:rPr>
          <w:sz w:val="16"/>
        </w:rPr>
        <w:t xml:space="preserve"> </w:t>
      </w:r>
      <w:r w:rsidRPr="003723ED">
        <w:rPr>
          <w:rStyle w:val="StyleBoldUnderline"/>
          <w:highlight w:val="cyan"/>
        </w:rPr>
        <w:t xml:space="preserve">Bell's aim is to free blacks from the psychological burden of de- </w:t>
      </w:r>
      <w:proofErr w:type="spellStart"/>
      <w:r w:rsidRPr="003723ED">
        <w:rPr>
          <w:rStyle w:val="StyleBoldUnderline"/>
          <w:highlight w:val="cyan"/>
        </w:rPr>
        <w:t>spair</w:t>
      </w:r>
      <w:proofErr w:type="spellEnd"/>
      <w:r w:rsidRPr="003723ED">
        <w:rPr>
          <w:sz w:val="16"/>
          <w:highlight w:val="cyan"/>
        </w:rPr>
        <w:t xml:space="preserve">. </w:t>
      </w:r>
      <w:r w:rsidRPr="003723ED">
        <w:rPr>
          <w:rStyle w:val="StyleBoldUnderline"/>
          <w:highlight w:val="cyan"/>
        </w:rPr>
        <w:t>The goal of "Racial Realism" is therefore limited</w:t>
      </w:r>
      <w:r w:rsidRPr="000C361A">
        <w:rPr>
          <w:rStyle w:val="StyleBoldUnderline"/>
        </w:rPr>
        <w:t>.</w:t>
      </w:r>
      <w:r w:rsidRPr="005E5028">
        <w:rPr>
          <w:sz w:val="16"/>
        </w:rPr>
        <w:t xml:space="preserve"> The </w:t>
      </w:r>
      <w:r w:rsidRPr="000C361A">
        <w:rPr>
          <w:rStyle w:val="StyleBoldUnderline"/>
        </w:rPr>
        <w:t xml:space="preserve">despair, according to </w:t>
      </w:r>
      <w:r w:rsidRPr="003723ED">
        <w:rPr>
          <w:rStyle w:val="StyleBoldUnderline"/>
          <w:highlight w:val="cyan"/>
        </w:rPr>
        <w:t>Bell, is not caused by actual racial domination that blacks experience</w:t>
      </w:r>
      <w:r w:rsidRPr="000C361A">
        <w:rPr>
          <w:rStyle w:val="StyleBoldUnderline"/>
        </w:rPr>
        <w:t>, but by the false belief that things can get better and that eventually equality will be achieved</w:t>
      </w:r>
      <w:r w:rsidRPr="005E5028">
        <w:rPr>
          <w:sz w:val="16"/>
        </w:rPr>
        <w:t xml:space="preserve">. He asserts that it is the </w:t>
      </w:r>
      <w:proofErr w:type="spellStart"/>
      <w:r w:rsidRPr="000C361A">
        <w:rPr>
          <w:rStyle w:val="StyleBoldUnderline"/>
        </w:rPr>
        <w:t>rhetoricof</w:t>
      </w:r>
      <w:proofErr w:type="spellEnd"/>
      <w:r w:rsidRPr="000C361A">
        <w:rPr>
          <w:rStyle w:val="StyleBoldUnderline"/>
        </w:rPr>
        <w:t xml:space="preserve"> equality that keeps these false hopes alive in black America and pre- vents us from acknowledging the reality of racial domination.</w:t>
      </w:r>
      <w:r w:rsidRPr="005E5028">
        <w:rPr>
          <w:sz w:val="16"/>
        </w:rPr>
        <w:t xml:space="preserve"> Accord- </w:t>
      </w:r>
      <w:proofErr w:type="spellStart"/>
      <w:r w:rsidRPr="005E5028">
        <w:rPr>
          <w:sz w:val="16"/>
        </w:rPr>
        <w:t>ing</w:t>
      </w:r>
      <w:proofErr w:type="spellEnd"/>
      <w:r w:rsidRPr="005E5028">
        <w:rPr>
          <w:sz w:val="16"/>
        </w:rPr>
        <w:t xml:space="preserve"> to Racial Realism, therefore, </w:t>
      </w:r>
      <w:r w:rsidRPr="00007F65">
        <w:rPr>
          <w:rStyle w:val="StyleBoldUnderline"/>
          <w:highlight w:val="cyan"/>
        </w:rPr>
        <w:t>it is the false hope for equality, and not racism, that must be vanquished.3</w:t>
      </w:r>
      <w:r w:rsidRPr="005E5028">
        <w:rPr>
          <w:rStyle w:val="StyleBoldUnderline"/>
          <w:b w:val="0"/>
          <w:sz w:val="12"/>
          <w:u w:val="none"/>
        </w:rPr>
        <w:t>¶</w:t>
      </w:r>
      <w:r w:rsidRPr="000C361A">
        <w:rPr>
          <w:rStyle w:val="StyleBoldUnderline"/>
        </w:rPr>
        <w:t xml:space="preserve"> Racial Realism is a provocative and thoughtful piece, written in an elegant style that adds to its power. I</w:t>
      </w:r>
      <w:r w:rsidRPr="005E5028">
        <w:rPr>
          <w:sz w:val="16"/>
        </w:rPr>
        <w:t xml:space="preserve">t draws on a number of areas, from philosophy, politics, law, and history. Using broad strokes, </w:t>
      </w:r>
      <w:proofErr w:type="spellStart"/>
      <w:r w:rsidRPr="005E5028">
        <w:rPr>
          <w:sz w:val="16"/>
        </w:rPr>
        <w:t>Profes</w:t>
      </w:r>
      <w:proofErr w:type="spellEnd"/>
      <w:r w:rsidRPr="005E5028">
        <w:rPr>
          <w:sz w:val="16"/>
        </w:rPr>
        <w:t xml:space="preserve">- </w:t>
      </w:r>
      <w:proofErr w:type="spellStart"/>
      <w:r w:rsidRPr="005E5028">
        <w:rPr>
          <w:sz w:val="16"/>
        </w:rPr>
        <w:t>sor</w:t>
      </w:r>
      <w:proofErr w:type="spellEnd"/>
      <w:r w:rsidRPr="005E5028">
        <w:rPr>
          <w:sz w:val="16"/>
        </w:rPr>
        <w:t xml:space="preserve"> Bell both describes and explains the conditions of African </w:t>
      </w:r>
      <w:proofErr w:type="spellStart"/>
      <w:r w:rsidRPr="005E5028">
        <w:rPr>
          <w:sz w:val="16"/>
        </w:rPr>
        <w:t>Ameri</w:t>
      </w:r>
      <w:proofErr w:type="spellEnd"/>
      <w:r w:rsidRPr="005E5028">
        <w:rPr>
          <w:sz w:val="16"/>
        </w:rPr>
        <w:t xml:space="preserve">- cans in society today. This all comes together as he takes what he de- scribes as a "hard-eyed" view of this reality-Racial Realism concludes that racial subordination of blacks in this country is a per- </w:t>
      </w:r>
      <w:proofErr w:type="spellStart"/>
      <w:r w:rsidRPr="005E5028">
        <w:rPr>
          <w:sz w:val="16"/>
        </w:rPr>
        <w:t>manent</w:t>
      </w:r>
      <w:proofErr w:type="spellEnd"/>
      <w:r w:rsidRPr="005E5028">
        <w:rPr>
          <w:sz w:val="16"/>
        </w:rPr>
        <w:t xml:space="preserve"> fixture of our society</w:t>
      </w:r>
      <w:r w:rsidRPr="005E5028">
        <w:rPr>
          <w:rStyle w:val="StyleBoldUnderline"/>
        </w:rPr>
        <w:t xml:space="preserve">. </w:t>
      </w:r>
      <w:r w:rsidRPr="00007F65">
        <w:rPr>
          <w:rStyle w:val="StyleBoldUnderline"/>
          <w:highlight w:val="cyan"/>
        </w:rPr>
        <w:t>Bell tries to support these troubling claims by attacking equality logically and pragmatically</w:t>
      </w:r>
      <w:r w:rsidRPr="00007F65">
        <w:rPr>
          <w:sz w:val="16"/>
          <w:highlight w:val="cyan"/>
        </w:rPr>
        <w:t>.</w:t>
      </w:r>
      <w:r w:rsidRPr="005E5028">
        <w:rPr>
          <w:sz w:val="16"/>
        </w:rPr>
        <w:t xml:space="preserve"> He looks to </w:t>
      </w:r>
      <w:r w:rsidRPr="005E5028">
        <w:rPr>
          <w:rStyle w:val="StyleBoldUnderline"/>
        </w:rPr>
        <w:t xml:space="preserve">history for proof that there has been no real change in racial </w:t>
      </w:r>
      <w:proofErr w:type="spellStart"/>
      <w:r w:rsidRPr="005E5028">
        <w:rPr>
          <w:rStyle w:val="StyleBoldUnderline"/>
        </w:rPr>
        <w:t>domina</w:t>
      </w:r>
      <w:proofErr w:type="spellEnd"/>
      <w:r w:rsidRPr="005E5028">
        <w:rPr>
          <w:rStyle w:val="StyleBoldUnderline"/>
        </w:rPr>
        <w:t xml:space="preserve">- </w:t>
      </w:r>
      <w:proofErr w:type="spellStart"/>
      <w:r w:rsidRPr="005E5028">
        <w:rPr>
          <w:rStyle w:val="StyleBoldUnderline"/>
        </w:rPr>
        <w:t>tion</w:t>
      </w:r>
      <w:proofErr w:type="spellEnd"/>
      <w:r w:rsidRPr="005E5028">
        <w:rPr>
          <w:rStyle w:val="StyleBoldUnderline"/>
        </w:rPr>
        <w:t xml:space="preserve"> in our society</w:t>
      </w:r>
      <w:r w:rsidRPr="005E5028">
        <w:rPr>
          <w:sz w:val="16"/>
        </w:rPr>
        <w:t xml:space="preserve">. He would have </w:t>
      </w:r>
      <w:r w:rsidRPr="005E5028">
        <w:rPr>
          <w:rStyle w:val="StyleBoldUnderline"/>
        </w:rPr>
        <w:t>blacks continue to struggle, not for equality or to transform racial domination, but in order to "harass white folks."</w:t>
      </w:r>
      <w:r w:rsidRPr="005E5028">
        <w:rPr>
          <w:sz w:val="16"/>
        </w:rPr>
        <w:t xml:space="preserve">" Despite the power of his message-seemingly plausible, given the current state of race relations-I will argue that he fails on all fronts to support his claim and that </w:t>
      </w:r>
      <w:r w:rsidRPr="005E5028">
        <w:rPr>
          <w:rStyle w:val="StyleBoldUnderline"/>
        </w:rPr>
        <w:t>his message must be rejected</w:t>
      </w:r>
      <w:proofErr w:type="gramStart"/>
      <w:r w:rsidRPr="005E5028">
        <w:rPr>
          <w:sz w:val="16"/>
        </w:rPr>
        <w:t>.</w:t>
      </w:r>
      <w:r w:rsidRPr="005E5028">
        <w:rPr>
          <w:sz w:val="12"/>
        </w:rPr>
        <w:t>¶</w:t>
      </w:r>
      <w:proofErr w:type="gramEnd"/>
      <w:r w:rsidRPr="005E5028">
        <w:rPr>
          <w:sz w:val="16"/>
        </w:rPr>
        <w:t xml:space="preserve"> In Part I, I will examine Professor Bell's logical critique of equal- </w:t>
      </w:r>
      <w:proofErr w:type="spellStart"/>
      <w:r w:rsidRPr="005E5028">
        <w:rPr>
          <w:sz w:val="16"/>
        </w:rPr>
        <w:t>ity</w:t>
      </w:r>
      <w:proofErr w:type="spellEnd"/>
      <w:r w:rsidRPr="005E5028">
        <w:rPr>
          <w:sz w:val="16"/>
        </w:rPr>
        <w:t>; in Part II, I will focus on his pragmatic critique; and in Part III, I will examine Bell's treatment of hope and power.</w:t>
      </w:r>
      <w:r w:rsidRPr="005E5028">
        <w:rPr>
          <w:sz w:val="12"/>
        </w:rPr>
        <w:t>¶</w:t>
      </w:r>
      <w:r w:rsidRPr="005E5028">
        <w:rPr>
          <w:sz w:val="16"/>
        </w:rPr>
        <w:t xml:space="preserve"> I. THE LOGICAL CRITIQUE OF EQUALITY</w:t>
      </w:r>
      <w:r w:rsidRPr="005E5028">
        <w:rPr>
          <w:sz w:val="12"/>
        </w:rPr>
        <w:t>¶</w:t>
      </w:r>
      <w:r w:rsidRPr="005E5028">
        <w:rPr>
          <w:sz w:val="16"/>
        </w:rPr>
        <w:t xml:space="preserve"> Bell begins his attack by setting his sights on formal equality, us- </w:t>
      </w:r>
      <w:proofErr w:type="spellStart"/>
      <w:r w:rsidRPr="005E5028">
        <w:rPr>
          <w:sz w:val="16"/>
        </w:rPr>
        <w:t>ing</w:t>
      </w:r>
      <w:proofErr w:type="spellEnd"/>
      <w:r w:rsidRPr="005E5028">
        <w:rPr>
          <w:sz w:val="16"/>
        </w:rPr>
        <w:t xml:space="preserve"> what I call his logical critique." He argues that formal equal- </w:t>
      </w:r>
      <w:proofErr w:type="spellStart"/>
      <w:r w:rsidRPr="005E5028">
        <w:rPr>
          <w:sz w:val="16"/>
        </w:rPr>
        <w:t>ity</w:t>
      </w:r>
      <w:proofErr w:type="spellEnd"/>
      <w:r w:rsidRPr="005E5028">
        <w:rPr>
          <w:sz w:val="16"/>
        </w:rPr>
        <w:t>-the idea that rights protection can be grounded on an objective foundation of principles-is merely an abstract concept that is not only incoherent and indeterminate, but also a tool of domination</w:t>
      </w:r>
    </w:p>
    <w:p w14:paraId="3BE775A6" w14:textId="77777777" w:rsidR="00CD4F0A" w:rsidRDefault="00CD4F0A" w:rsidP="00CD4F0A">
      <w:pPr>
        <w:pStyle w:val="Heading4"/>
      </w:pPr>
      <w:r>
        <w:t xml:space="preserve">The 1AC maintains the racial domination of the status </w:t>
      </w:r>
      <w:proofErr w:type="spellStart"/>
      <w:r>
        <w:t>squo</w:t>
      </w:r>
      <w:proofErr w:type="spellEnd"/>
    </w:p>
    <w:p w14:paraId="399933BA" w14:textId="77777777" w:rsidR="00CD4F0A" w:rsidRDefault="00CD4F0A" w:rsidP="00CD4F0A">
      <w:r>
        <w:t>Powell 1991</w:t>
      </w:r>
    </w:p>
    <w:p w14:paraId="456238EB" w14:textId="77777777" w:rsidR="00CD4F0A" w:rsidRDefault="00CD4F0A" w:rsidP="00CD4F0A">
      <w:pPr>
        <w:rPr>
          <w:sz w:val="16"/>
          <w:szCs w:val="16"/>
        </w:rPr>
      </w:pPr>
      <w:r w:rsidRPr="00717E69">
        <w:rPr>
          <w:sz w:val="16"/>
          <w:szCs w:val="16"/>
        </w:rPr>
        <w:t>(John A. Powell is a Berkley Law Graduate.  “Racial Realism or Racial Despair.” http://scholarship.law.berkeley.edu/cgi/viewcontent.cgi</w:t>
      </w:r>
      <w:proofErr w:type="gramStart"/>
      <w:r w:rsidRPr="00717E69">
        <w:rPr>
          <w:sz w:val="16"/>
          <w:szCs w:val="16"/>
        </w:rPr>
        <w:t>?article</w:t>
      </w:r>
      <w:proofErr w:type="gramEnd"/>
      <w:r w:rsidRPr="00717E69">
        <w:rPr>
          <w:sz w:val="16"/>
          <w:szCs w:val="16"/>
        </w:rPr>
        <w:t>=1537&amp;context=facpubs. Date Accessed- 7/21/15. //Anshul)</w:t>
      </w:r>
    </w:p>
    <w:p w14:paraId="642E5ABF" w14:textId="77777777" w:rsidR="00CD4F0A" w:rsidRDefault="00CD4F0A" w:rsidP="00CD4F0A">
      <w:pPr>
        <w:rPr>
          <w:sz w:val="16"/>
        </w:rPr>
      </w:pPr>
    </w:p>
    <w:p w14:paraId="615C473F" w14:textId="77777777" w:rsidR="00CD4F0A" w:rsidRPr="006A09D7" w:rsidRDefault="00CD4F0A" w:rsidP="00CD4F0A">
      <w:pPr>
        <w:rPr>
          <w:sz w:val="16"/>
        </w:rPr>
      </w:pPr>
      <w:r w:rsidRPr="006A09D7">
        <w:rPr>
          <w:sz w:val="16"/>
        </w:rPr>
        <w:t xml:space="preserve">Professor Bell shifts to his pragmatic analysis as he moves into a discussion of legal cases. 20 From this perspective, he is no longer con- </w:t>
      </w:r>
      <w:proofErr w:type="spellStart"/>
      <w:r w:rsidRPr="006A09D7">
        <w:rPr>
          <w:sz w:val="16"/>
        </w:rPr>
        <w:t>cerned</w:t>
      </w:r>
      <w:proofErr w:type="spellEnd"/>
      <w:r w:rsidRPr="006A09D7">
        <w:rPr>
          <w:sz w:val="16"/>
        </w:rPr>
        <w:t xml:space="preserve"> with the logical foundation of the value or rhetoric of equality, but with how it affects the lives of subordinated blacks</w:t>
      </w:r>
      <w:proofErr w:type="gramStart"/>
      <w:r w:rsidRPr="006A09D7">
        <w:rPr>
          <w:sz w:val="16"/>
        </w:rPr>
        <w:t>.</w:t>
      </w:r>
      <w:r w:rsidRPr="006A09D7">
        <w:rPr>
          <w:sz w:val="12"/>
        </w:rPr>
        <w:t>¶</w:t>
      </w:r>
      <w:proofErr w:type="gramEnd"/>
      <w:r w:rsidRPr="006A09D7">
        <w:rPr>
          <w:sz w:val="12"/>
        </w:rPr>
        <w:t xml:space="preserve"> </w:t>
      </w:r>
      <w:r w:rsidRPr="006A09D7">
        <w:rPr>
          <w:sz w:val="16"/>
        </w:rPr>
        <w:t xml:space="preserve">The pragmatic analysis is much more significant in determining whether there is merit to </w:t>
      </w:r>
      <w:r w:rsidRPr="000E482D">
        <w:rPr>
          <w:rStyle w:val="StyleBoldUnderline"/>
          <w:highlight w:val="cyan"/>
        </w:rPr>
        <w:t>Bell's claim that the goal of "equality" should be abandoned.</w:t>
      </w:r>
      <w:r w:rsidRPr="000E482D">
        <w:rPr>
          <w:sz w:val="16"/>
          <w:highlight w:val="cyan"/>
        </w:rPr>
        <w:t xml:space="preserve"> </w:t>
      </w:r>
      <w:r w:rsidRPr="000E482D">
        <w:rPr>
          <w:rStyle w:val="StyleBoldUnderline"/>
          <w:highlight w:val="cyan"/>
        </w:rPr>
        <w:t>M</w:t>
      </w:r>
      <w:r w:rsidRPr="006A09D7">
        <w:rPr>
          <w:rStyle w:val="StyleBoldUnderline"/>
        </w:rPr>
        <w:t xml:space="preserve">ost people will not and should not abandon their </w:t>
      </w:r>
      <w:proofErr w:type="spellStart"/>
      <w:r w:rsidRPr="006A09D7">
        <w:rPr>
          <w:rStyle w:val="StyleBoldUnderline"/>
        </w:rPr>
        <w:t>val</w:t>
      </w:r>
      <w:proofErr w:type="spellEnd"/>
      <w:r w:rsidRPr="006A09D7">
        <w:rPr>
          <w:rStyle w:val="StyleBoldUnderline"/>
        </w:rPr>
        <w:t xml:space="preserve">- </w:t>
      </w:r>
      <w:proofErr w:type="spellStart"/>
      <w:r w:rsidRPr="006A09D7">
        <w:rPr>
          <w:rStyle w:val="StyleBoldUnderline"/>
        </w:rPr>
        <w:t>ues</w:t>
      </w:r>
      <w:proofErr w:type="spellEnd"/>
      <w:r w:rsidRPr="006A09D7">
        <w:rPr>
          <w:rStyle w:val="StyleBoldUnderline"/>
        </w:rPr>
        <w:t xml:space="preserve"> or goals simply because these aims do not rest on an objective, logical foundation.</w:t>
      </w:r>
      <w:r w:rsidRPr="006A09D7">
        <w:rPr>
          <w:sz w:val="16"/>
        </w:rPr>
        <w:t xml:space="preserve"> </w:t>
      </w:r>
      <w:proofErr w:type="gramStart"/>
      <w:r w:rsidRPr="000E482D">
        <w:rPr>
          <w:rStyle w:val="StyleBoldUnderline"/>
          <w:highlight w:val="cyan"/>
        </w:rPr>
        <w:t>Bell claims</w:t>
      </w:r>
      <w:r w:rsidRPr="000E482D">
        <w:rPr>
          <w:sz w:val="16"/>
          <w:highlight w:val="cyan"/>
        </w:rPr>
        <w:t xml:space="preserve"> that, aside from the issue of formal equality, </w:t>
      </w:r>
      <w:r w:rsidRPr="000E482D">
        <w:rPr>
          <w:rStyle w:val="StyleBoldUnderline"/>
          <w:highlight w:val="cyan"/>
        </w:rPr>
        <w:t>the true condition of subjugation and subordination of blacks has never really improved, and never will.</w:t>
      </w:r>
      <w:proofErr w:type="gramEnd"/>
      <w:r w:rsidRPr="006A09D7">
        <w:rPr>
          <w:sz w:val="16"/>
        </w:rPr>
        <w:t xml:space="preserve"> This claim is much </w:t>
      </w:r>
      <w:r w:rsidRPr="006A09D7">
        <w:rPr>
          <w:rStyle w:val="StyleBoldUnderline"/>
        </w:rPr>
        <w:t xml:space="preserve">more devastating and far-reaching than the earlier claim that formal equal- </w:t>
      </w:r>
      <w:proofErr w:type="spellStart"/>
      <w:r w:rsidRPr="006A09D7">
        <w:rPr>
          <w:rStyle w:val="StyleBoldUnderline"/>
        </w:rPr>
        <w:t>ity</w:t>
      </w:r>
      <w:proofErr w:type="spellEnd"/>
      <w:r w:rsidRPr="006A09D7">
        <w:rPr>
          <w:rStyle w:val="StyleBoldUnderline"/>
        </w:rPr>
        <w:t xml:space="preserve"> is unattainable. I</w:t>
      </w:r>
      <w:r w:rsidRPr="006A09D7">
        <w:rPr>
          <w:sz w:val="16"/>
        </w:rPr>
        <w:t>t is the h</w:t>
      </w:r>
      <w:r w:rsidRPr="006A09D7">
        <w:rPr>
          <w:rStyle w:val="StyleBoldUnderline"/>
        </w:rPr>
        <w:t>eart of the foundation for Racial Realism:</w:t>
      </w:r>
      <w:r w:rsidRPr="006A09D7">
        <w:rPr>
          <w:sz w:val="16"/>
        </w:rPr>
        <w:t xml:space="preserve"> If the goal of equality does not bring even some progress for the black situation, there is no reason to rely on it. Upon examination, though, it becomes clear that </w:t>
      </w:r>
      <w:r w:rsidRPr="000E482D">
        <w:rPr>
          <w:rStyle w:val="StyleBoldUnderline"/>
          <w:highlight w:val="cyan"/>
        </w:rPr>
        <w:t>this claim is simply wrong, robbing Racial Realism of most of its value</w:t>
      </w:r>
      <w:proofErr w:type="gramStart"/>
      <w:r w:rsidRPr="006A09D7">
        <w:rPr>
          <w:sz w:val="16"/>
        </w:rPr>
        <w:t>.</w:t>
      </w:r>
      <w:r w:rsidRPr="006A09D7">
        <w:rPr>
          <w:sz w:val="12"/>
        </w:rPr>
        <w:t>¶</w:t>
      </w:r>
      <w:proofErr w:type="gramEnd"/>
      <w:r w:rsidRPr="006A09D7">
        <w:rPr>
          <w:sz w:val="12"/>
        </w:rPr>
        <w:t xml:space="preserve"> </w:t>
      </w:r>
      <w:r w:rsidRPr="006A09D7">
        <w:rPr>
          <w:sz w:val="16"/>
        </w:rPr>
        <w:t xml:space="preserve">Even if equality is unobtainable, as long as we can make </w:t>
      </w:r>
      <w:proofErr w:type="spellStart"/>
      <w:r w:rsidRPr="006A09D7">
        <w:rPr>
          <w:sz w:val="16"/>
        </w:rPr>
        <w:t>substan</w:t>
      </w:r>
      <w:proofErr w:type="spellEnd"/>
      <w:r w:rsidRPr="006A09D7">
        <w:rPr>
          <w:sz w:val="16"/>
        </w:rPr>
        <w:t xml:space="preserve">- </w:t>
      </w:r>
      <w:proofErr w:type="spellStart"/>
      <w:r w:rsidRPr="006A09D7">
        <w:rPr>
          <w:sz w:val="16"/>
        </w:rPr>
        <w:t>tial</w:t>
      </w:r>
      <w:proofErr w:type="spellEnd"/>
      <w:r w:rsidRPr="006A09D7">
        <w:rPr>
          <w:sz w:val="16"/>
        </w:rPr>
        <w:t xml:space="preserve"> and real improvements in the status quo, equality as a regulative ideal would maintain much of its force.2' If the ideal goal of equality could help us move from slavery to non-slavery, with or without Jim Crow laws in place, this would be progress. This would justify using equality as an ideal, even if it would never be a reality-</w:t>
      </w:r>
      <w:proofErr w:type="spellStart"/>
      <w:r w:rsidRPr="006A09D7">
        <w:rPr>
          <w:sz w:val="16"/>
        </w:rPr>
        <w:t>especiallyifthe</w:t>
      </w:r>
      <w:proofErr w:type="spellEnd"/>
      <w:r w:rsidRPr="006A09D7">
        <w:rPr>
          <w:sz w:val="16"/>
        </w:rPr>
        <w:t xml:space="preserve"> alternative were to maintain the condition of slavery. </w:t>
      </w:r>
      <w:proofErr w:type="gramStart"/>
      <w:r w:rsidRPr="006A09D7">
        <w:rPr>
          <w:sz w:val="16"/>
        </w:rPr>
        <w:t>The issue of whether equality can be achieved or not is irrelevant from a pragmatic view.</w:t>
      </w:r>
      <w:proofErr w:type="gramEnd"/>
      <w:r w:rsidRPr="006A09D7">
        <w:rPr>
          <w:sz w:val="16"/>
        </w:rPr>
        <w:t xml:space="preserve"> This pragmatic reason for accepting equality as an ideal would fail only if it could not help improve the status quo</w:t>
      </w:r>
      <w:proofErr w:type="gramStart"/>
      <w:r w:rsidRPr="006A09D7">
        <w:rPr>
          <w:sz w:val="16"/>
        </w:rPr>
        <w:t>.</w:t>
      </w:r>
      <w:r w:rsidRPr="006A09D7">
        <w:rPr>
          <w:sz w:val="12"/>
        </w:rPr>
        <w:t>¶</w:t>
      </w:r>
      <w:proofErr w:type="gramEnd"/>
      <w:r w:rsidRPr="006A09D7">
        <w:rPr>
          <w:sz w:val="12"/>
        </w:rPr>
        <w:t xml:space="preserve"> </w:t>
      </w:r>
      <w:r w:rsidRPr="006A09D7">
        <w:rPr>
          <w:sz w:val="16"/>
        </w:rPr>
        <w:t xml:space="preserve">The pragmatic attack on equality has force only if it can be shown that equality has no positive transformative value for addressing black subjugation, or that equality rhetoric makes things worse. Bell cites Re- gents of the University of </w:t>
      </w:r>
      <w:proofErr w:type="spellStart"/>
      <w:r w:rsidRPr="006A09D7">
        <w:rPr>
          <w:sz w:val="16"/>
        </w:rPr>
        <w:t>Californiav</w:t>
      </w:r>
      <w:proofErr w:type="spellEnd"/>
      <w:r w:rsidRPr="006A09D7">
        <w:rPr>
          <w:sz w:val="16"/>
        </w:rPr>
        <w:t xml:space="preserve">. Bakke22 as the ultimate exam- </w:t>
      </w:r>
      <w:proofErr w:type="spellStart"/>
      <w:r w:rsidRPr="006A09D7">
        <w:rPr>
          <w:sz w:val="16"/>
        </w:rPr>
        <w:t>ple</w:t>
      </w:r>
      <w:proofErr w:type="spellEnd"/>
      <w:r w:rsidRPr="006A09D7">
        <w:rPr>
          <w:sz w:val="16"/>
        </w:rPr>
        <w:t xml:space="preserve"> of how "equality" in fact has been used to hurt blacks</w:t>
      </w:r>
      <w:proofErr w:type="gramStart"/>
      <w:r w:rsidRPr="006A09D7">
        <w:rPr>
          <w:sz w:val="16"/>
        </w:rPr>
        <w:t>.</w:t>
      </w:r>
      <w:r w:rsidRPr="006A09D7">
        <w:rPr>
          <w:sz w:val="12"/>
        </w:rPr>
        <w:t>¶</w:t>
      </w:r>
      <w:proofErr w:type="gramEnd"/>
      <w:r w:rsidRPr="006A09D7">
        <w:rPr>
          <w:sz w:val="12"/>
        </w:rPr>
        <w:t xml:space="preserve"> </w:t>
      </w:r>
      <w:r w:rsidRPr="006A09D7">
        <w:rPr>
          <w:sz w:val="16"/>
        </w:rPr>
        <w:t xml:space="preserve">As every civil rights lawyer has reason to know ... abstract principles lead to legal results that harm blacks and </w:t>
      </w:r>
      <w:proofErr w:type="spellStart"/>
      <w:r w:rsidRPr="006A09D7">
        <w:rPr>
          <w:sz w:val="16"/>
        </w:rPr>
        <w:t>perpetu</w:t>
      </w:r>
      <w:proofErr w:type="spellEnd"/>
      <w:r w:rsidRPr="006A09D7">
        <w:rPr>
          <w:sz w:val="16"/>
        </w:rPr>
        <w:t xml:space="preserve">- ate their inferior status. Racism provides a basis for a judge to select one available premise rather than another when </w:t>
      </w:r>
      <w:proofErr w:type="spellStart"/>
      <w:r w:rsidRPr="006A09D7">
        <w:rPr>
          <w:sz w:val="16"/>
        </w:rPr>
        <w:t>incom</w:t>
      </w:r>
      <w:proofErr w:type="spellEnd"/>
      <w:r w:rsidRPr="006A09D7">
        <w:rPr>
          <w:sz w:val="16"/>
        </w:rPr>
        <w:t xml:space="preserve">- </w:t>
      </w:r>
      <w:proofErr w:type="spellStart"/>
      <w:r w:rsidRPr="006A09D7">
        <w:rPr>
          <w:sz w:val="16"/>
        </w:rPr>
        <w:t>patible</w:t>
      </w:r>
      <w:proofErr w:type="spellEnd"/>
      <w:r w:rsidRPr="006A09D7">
        <w:rPr>
          <w:sz w:val="16"/>
        </w:rPr>
        <w:t xml:space="preserve"> claims arise. A paradigm example presents itself in the case of Regents of the University of </w:t>
      </w:r>
      <w:proofErr w:type="spellStart"/>
      <w:r w:rsidRPr="006A09D7">
        <w:rPr>
          <w:sz w:val="16"/>
        </w:rPr>
        <w:t>Californiav</w:t>
      </w:r>
      <w:proofErr w:type="spellEnd"/>
      <w:r w:rsidRPr="006A09D7">
        <w:rPr>
          <w:sz w:val="16"/>
        </w:rPr>
        <w:t>. Bakke.23</w:t>
      </w:r>
      <w:r w:rsidRPr="006A09D7">
        <w:rPr>
          <w:rStyle w:val="StyleBoldUnderline"/>
        </w:rPr>
        <w:t>¶ Bell goes on to add that</w:t>
      </w:r>
      <w:r w:rsidRPr="006A09D7">
        <w:rPr>
          <w:sz w:val="16"/>
        </w:rPr>
        <w:t xml:space="preserve"> "cases such as Bakke should inspire many civil rights lawyers to </w:t>
      </w:r>
      <w:r w:rsidRPr="006A09D7">
        <w:rPr>
          <w:rStyle w:val="StyleBoldUnderline"/>
        </w:rPr>
        <w:t>reexamine the role of equality jurisprudence</w:t>
      </w:r>
      <w:r w:rsidRPr="006A09D7">
        <w:rPr>
          <w:sz w:val="16"/>
        </w:rPr>
        <w:t xml:space="preserve"> in its potential to improve the lives of black Americans. 21 4</w:t>
      </w:r>
      <w:r w:rsidRPr="006A09D7">
        <w:rPr>
          <w:sz w:val="12"/>
        </w:rPr>
        <w:t xml:space="preserve">¶ </w:t>
      </w:r>
      <w:r w:rsidRPr="006A09D7">
        <w:rPr>
          <w:rStyle w:val="StyleBoldUnderline"/>
        </w:rPr>
        <w:t>Bell is critical of the civil rights community for relying on these abstract legal principles.</w:t>
      </w:r>
      <w:r w:rsidRPr="006A09D7">
        <w:rPr>
          <w:sz w:val="16"/>
        </w:rPr>
        <w:t xml:space="preserve"> Not only is such </w:t>
      </w:r>
      <w:r w:rsidRPr="000E482D">
        <w:rPr>
          <w:rStyle w:val="Emphasis"/>
          <w:highlight w:val="cyan"/>
        </w:rPr>
        <w:t>reliance ill-founded, goes his critique, but the reliance worsens the condition of the black community</w:t>
      </w:r>
      <w:proofErr w:type="gramStart"/>
      <w:r w:rsidRPr="000E482D">
        <w:rPr>
          <w:rStyle w:val="Emphasis"/>
          <w:highlight w:val="cyan"/>
        </w:rPr>
        <w:t>.</w:t>
      </w:r>
      <w:r w:rsidRPr="006A09D7">
        <w:rPr>
          <w:rStyle w:val="Emphasis"/>
        </w:rPr>
        <w:t>¶</w:t>
      </w:r>
      <w:proofErr w:type="gramEnd"/>
      <w:r w:rsidRPr="006A09D7">
        <w:rPr>
          <w:sz w:val="12"/>
        </w:rPr>
        <w:t xml:space="preserve"> </w:t>
      </w:r>
      <w:r w:rsidRPr="006A09D7">
        <w:rPr>
          <w:sz w:val="16"/>
        </w:rPr>
        <w:t xml:space="preserve">Although it seems clear that Bakke was wrongly decided for the reasons Bell suggests, it does not support his position that equality can- not have a transformative role in addressing the needs of black </w:t>
      </w:r>
      <w:proofErr w:type="spellStart"/>
      <w:r w:rsidRPr="006A09D7">
        <w:rPr>
          <w:sz w:val="16"/>
        </w:rPr>
        <w:t>Ameri</w:t>
      </w:r>
      <w:proofErr w:type="spellEnd"/>
      <w:r w:rsidRPr="006A09D7">
        <w:rPr>
          <w:sz w:val="16"/>
        </w:rPr>
        <w:t>- cans. What Bakke demonstrates is that a conservative Court was able to ignore the present and historical conditions of blacks in using formal equality to limit the claims of blacks. Justice Powell wrote the majority opinion that accepted an abstract notion of equality of which Bell is critical. However, four members of the Court, as well as the civil rights community, rejected "formal equality" as the correct standard to apply in this case and argued for a standard that Bell seems to accept.20When Bell cites with approval the "flexible reasoning" used by the</w:t>
      </w:r>
      <w:r w:rsidRPr="006A09D7">
        <w:rPr>
          <w:sz w:val="12"/>
        </w:rPr>
        <w:t xml:space="preserve">¶ </w:t>
      </w:r>
      <w:r w:rsidRPr="006A09D7">
        <w:rPr>
          <w:sz w:val="16"/>
        </w:rPr>
        <w:t>26</w:t>
      </w:r>
      <w:r w:rsidRPr="006A09D7">
        <w:rPr>
          <w:sz w:val="12"/>
        </w:rPr>
        <w:t xml:space="preserve">¶ </w:t>
      </w:r>
      <w:r w:rsidRPr="006A09D7">
        <w:rPr>
          <w:sz w:val="16"/>
        </w:rPr>
        <w:t>Court in Griggs, he seems to have in mind something close to the</w:t>
      </w:r>
      <w:r w:rsidRPr="006A09D7">
        <w:rPr>
          <w:sz w:val="12"/>
        </w:rPr>
        <w:t xml:space="preserve">¶ </w:t>
      </w:r>
      <w:r w:rsidRPr="006A09D7">
        <w:rPr>
          <w:sz w:val="16"/>
        </w:rPr>
        <w:t>substantive equality standard argued by Brennan and Marshall-and much of the civil rights community-in Bakke.2"</w:t>
      </w:r>
      <w:r w:rsidRPr="006A09D7">
        <w:rPr>
          <w:sz w:val="12"/>
        </w:rPr>
        <w:t xml:space="preserve">¶ </w:t>
      </w:r>
      <w:r w:rsidRPr="006A09D7">
        <w:rPr>
          <w:sz w:val="16"/>
        </w:rPr>
        <w:t xml:space="preserve">But if the civil rights community was not attached to the false value of formal equality, the real injury in Bakke was not despair at the hand of the community's own false consciousness, but an injury at the hand of a conservative Court intent on maintaining the status quo. Racial Realism does not address this. Instead, Bell </w:t>
      </w:r>
      <w:r w:rsidRPr="006A09D7">
        <w:rPr>
          <w:rStyle w:val="StyleBoldUnderline"/>
        </w:rPr>
        <w:t>wrongly paints the civil rights community as ideological dupes, unaware of how abstract principles are used to visit damage on the black community</w:t>
      </w:r>
      <w:r w:rsidRPr="006A09D7">
        <w:rPr>
          <w:sz w:val="16"/>
        </w:rPr>
        <w:t>.28</w:t>
      </w:r>
      <w:r w:rsidRPr="006A09D7">
        <w:rPr>
          <w:sz w:val="12"/>
        </w:rPr>
        <w:t xml:space="preserve">¶ </w:t>
      </w:r>
      <w:r w:rsidRPr="006A09D7">
        <w:rPr>
          <w:rStyle w:val="StyleBoldUnderline"/>
        </w:rPr>
        <w:t xml:space="preserve">Bell suggests </w:t>
      </w:r>
      <w:r w:rsidRPr="006A09D7">
        <w:rPr>
          <w:sz w:val="16"/>
        </w:rPr>
        <w:t xml:space="preserve">that what is wrong with the reliance on the rule of law in Bakke is that it </w:t>
      </w:r>
      <w:r w:rsidRPr="000E482D">
        <w:rPr>
          <w:rStyle w:val="Emphasis"/>
          <w:highlight w:val="cyan"/>
        </w:rPr>
        <w:t>allowed a conservative Court the discretion to choose to adhere to "neutral principles," thereby hurting the goal of racial equality</w:t>
      </w:r>
      <w:r w:rsidRPr="006A09D7">
        <w:rPr>
          <w:sz w:val="16"/>
        </w:rPr>
        <w:t xml:space="preserve">. But choice is not the problem. There is no method that can eliminate choice, whether one calls it flexible reasoning, substantive equality, or Racial Realism. There are two serious problems with how formalism in general, and formal equality in particular, is used by the Court. The first problem is that the Court obscures what it is doing by denying that it is making choices in deciding cases. The second more serious problem is that the choices the Court makes under formalism often maintain racial domination. I believe it is better to make explicit that choices are being made-in fact, must be made-and then de- </w:t>
      </w:r>
      <w:proofErr w:type="spellStart"/>
      <w:r w:rsidRPr="006A09D7">
        <w:rPr>
          <w:sz w:val="16"/>
        </w:rPr>
        <w:t>mand</w:t>
      </w:r>
      <w:proofErr w:type="spellEnd"/>
      <w:r w:rsidRPr="006A09D7">
        <w:rPr>
          <w:sz w:val="16"/>
        </w:rPr>
        <w:t xml:space="preserve"> justification to support their selection. By accepting this </w:t>
      </w:r>
      <w:proofErr w:type="spellStart"/>
      <w:r w:rsidRPr="006A09D7">
        <w:rPr>
          <w:sz w:val="16"/>
        </w:rPr>
        <w:t>ap</w:t>
      </w:r>
      <w:proofErr w:type="spellEnd"/>
      <w:r w:rsidRPr="006A09D7">
        <w:rPr>
          <w:sz w:val="16"/>
        </w:rPr>
        <w:t xml:space="preserve">- </w:t>
      </w:r>
      <w:proofErr w:type="spellStart"/>
      <w:r w:rsidRPr="006A09D7">
        <w:rPr>
          <w:sz w:val="16"/>
        </w:rPr>
        <w:t>proach</w:t>
      </w:r>
      <w:proofErr w:type="spellEnd"/>
      <w:r w:rsidRPr="006A09D7">
        <w:rPr>
          <w:sz w:val="16"/>
        </w:rPr>
        <w:t xml:space="preserve">, I </w:t>
      </w:r>
      <w:r w:rsidRPr="000E482D">
        <w:rPr>
          <w:rStyle w:val="StyleBoldUnderline"/>
          <w:highlight w:val="cyan"/>
        </w:rPr>
        <w:t>would argue that a choice that maintains the status quo of racial domination cannot be justified and must be refuted</w:t>
      </w:r>
      <w:proofErr w:type="gramStart"/>
      <w:r w:rsidRPr="000E482D">
        <w:rPr>
          <w:rStyle w:val="StyleBoldUnderline"/>
          <w:highlight w:val="cyan"/>
        </w:rPr>
        <w:t>.</w:t>
      </w:r>
      <w:r w:rsidRPr="000E482D">
        <w:rPr>
          <w:sz w:val="12"/>
          <w:highlight w:val="cyan"/>
        </w:rPr>
        <w:t>¶</w:t>
      </w:r>
      <w:proofErr w:type="gramEnd"/>
      <w:r w:rsidRPr="006A09D7">
        <w:rPr>
          <w:sz w:val="12"/>
        </w:rPr>
        <w:t xml:space="preserve"> </w:t>
      </w:r>
      <w:r w:rsidRPr="006A09D7">
        <w:rPr>
          <w:sz w:val="16"/>
        </w:rPr>
        <w:t xml:space="preserve">Professor </w:t>
      </w:r>
      <w:r w:rsidRPr="006A09D7">
        <w:rPr>
          <w:rStyle w:val="StyleBoldUnderline"/>
        </w:rPr>
        <w:t>Bell</w:t>
      </w:r>
      <w:r w:rsidRPr="006A09D7">
        <w:rPr>
          <w:sz w:val="16"/>
        </w:rPr>
        <w:t xml:space="preserve">, in broad strokes, </w:t>
      </w:r>
      <w:r w:rsidRPr="006A09D7">
        <w:rPr>
          <w:rStyle w:val="StyleBoldUnderline"/>
        </w:rPr>
        <w:t xml:space="preserve">collapses the </w:t>
      </w:r>
      <w:proofErr w:type="spellStart"/>
      <w:r w:rsidRPr="006A09D7">
        <w:rPr>
          <w:rStyle w:val="StyleBoldUnderline"/>
        </w:rPr>
        <w:t>nonformal</w:t>
      </w:r>
      <w:proofErr w:type="spellEnd"/>
      <w:r w:rsidRPr="006A09D7">
        <w:rPr>
          <w:rStyle w:val="StyleBoldUnderline"/>
        </w:rPr>
        <w:t xml:space="preserve"> aspects of equality into the suspect use of formal equality</w:t>
      </w:r>
      <w:r w:rsidRPr="006A09D7">
        <w:rPr>
          <w:sz w:val="16"/>
        </w:rPr>
        <w:t>. He therefore concludes that all aspects of equality fail the black community. However, Bell's</w:t>
      </w:r>
      <w:r>
        <w:rPr>
          <w:sz w:val="16"/>
        </w:rPr>
        <w:t xml:space="preserve"> </w:t>
      </w:r>
      <w:r w:rsidRPr="006A09D7">
        <w:rPr>
          <w:sz w:val="16"/>
        </w:rPr>
        <w:t>approach does not help us to determine if the value of equality plays either a role of transformation or a r</w:t>
      </w:r>
      <w:r>
        <w:rPr>
          <w:sz w:val="16"/>
        </w:rPr>
        <w:t>ole of maintaining the status quo.</w:t>
      </w:r>
    </w:p>
    <w:p w14:paraId="7A1A425C" w14:textId="38E535D7" w:rsidR="00B604F5" w:rsidRDefault="007B2540" w:rsidP="00B604F5">
      <w:pPr>
        <w:pStyle w:val="Heading4"/>
        <w:rPr>
          <w:rStyle w:val="StyleStyleBold12pt"/>
        </w:rPr>
      </w:pPr>
      <w:r>
        <w:rPr>
          <w:rStyle w:val="StyleStyleBold12pt"/>
        </w:rPr>
        <w:t>The state is key to monitor and address prejudice and discrimination inside their organizations</w:t>
      </w:r>
    </w:p>
    <w:p w14:paraId="2700A510" w14:textId="77777777" w:rsidR="00B604F5" w:rsidRPr="00B604F5" w:rsidRDefault="00B604F5" w:rsidP="00B604F5">
      <w:pPr>
        <w:rPr>
          <w:rStyle w:val="StyleStyleBold12pt"/>
        </w:rPr>
      </w:pPr>
      <w:proofErr w:type="spellStart"/>
      <w:r w:rsidRPr="00B604F5">
        <w:rPr>
          <w:rStyle w:val="StyleStyleBold12pt"/>
        </w:rPr>
        <w:t>Devey</w:t>
      </w:r>
      <w:proofErr w:type="spellEnd"/>
      <w:r w:rsidRPr="00B604F5">
        <w:rPr>
          <w:rStyle w:val="StyleStyleBold12pt"/>
        </w:rPr>
        <w:t xml:space="preserve"> </w:t>
      </w:r>
      <w:proofErr w:type="gramStart"/>
      <w:r w:rsidRPr="00B604F5">
        <w:rPr>
          <w:rStyle w:val="StyleStyleBold12pt"/>
        </w:rPr>
        <w:t>et</w:t>
      </w:r>
      <w:proofErr w:type="gramEnd"/>
      <w:r w:rsidRPr="00B604F5">
        <w:rPr>
          <w:rStyle w:val="StyleStyleBold12pt"/>
        </w:rPr>
        <w:t xml:space="preserve">. </w:t>
      </w:r>
      <w:proofErr w:type="gramStart"/>
      <w:r w:rsidRPr="00B604F5">
        <w:rPr>
          <w:rStyle w:val="StyleStyleBold12pt"/>
        </w:rPr>
        <w:t>al</w:t>
      </w:r>
      <w:proofErr w:type="gramEnd"/>
      <w:r w:rsidRPr="00B604F5">
        <w:rPr>
          <w:rStyle w:val="StyleStyleBold12pt"/>
        </w:rPr>
        <w:t>., 09</w:t>
      </w:r>
    </w:p>
    <w:p w14:paraId="5EC9232A" w14:textId="77777777" w:rsidR="00B604F5" w:rsidRDefault="00B604F5" w:rsidP="00B604F5">
      <w:pPr>
        <w:rPr>
          <w:sz w:val="16"/>
          <w:szCs w:val="16"/>
        </w:rPr>
      </w:pPr>
      <w:r w:rsidRPr="00F17873">
        <w:rPr>
          <w:sz w:val="16"/>
          <w:szCs w:val="16"/>
        </w:rPr>
        <w:t xml:space="preserve">(Donald </w:t>
      </w:r>
      <w:proofErr w:type="spellStart"/>
      <w:r w:rsidRPr="00F17873">
        <w:rPr>
          <w:sz w:val="16"/>
          <w:szCs w:val="16"/>
        </w:rPr>
        <w:t>Tomaskovic-Devey</w:t>
      </w:r>
      <w:proofErr w:type="spellEnd"/>
      <w:r w:rsidRPr="00F17873">
        <w:rPr>
          <w:sz w:val="16"/>
          <w:szCs w:val="16"/>
        </w:rPr>
        <w:t xml:space="preserve"> and Patricia Warren are analysts for the magazine </w:t>
      </w:r>
      <w:proofErr w:type="gramStart"/>
      <w:r w:rsidRPr="00F17873">
        <w:rPr>
          <w:sz w:val="16"/>
          <w:szCs w:val="16"/>
        </w:rPr>
        <w:t>Contexts which</w:t>
      </w:r>
      <w:proofErr w:type="gramEnd"/>
      <w:r w:rsidRPr="00F17873">
        <w:rPr>
          <w:sz w:val="16"/>
          <w:szCs w:val="16"/>
        </w:rPr>
        <w:t xml:space="preserve"> includes feature articles, culture and book reviews, and photography, as well as analysis of the latest social science research.  “</w:t>
      </w:r>
      <w:proofErr w:type="gramStart"/>
      <w:r w:rsidRPr="00F17873">
        <w:rPr>
          <w:sz w:val="16"/>
          <w:szCs w:val="16"/>
        </w:rPr>
        <w:t>explaining</w:t>
      </w:r>
      <w:proofErr w:type="gramEnd"/>
      <w:r w:rsidRPr="00F17873">
        <w:rPr>
          <w:sz w:val="16"/>
          <w:szCs w:val="16"/>
        </w:rPr>
        <w:t xml:space="preserve"> and eliminating racial profiling.” </w:t>
      </w:r>
      <w:hyperlink r:id="rId6" w:history="1">
        <w:r w:rsidRPr="00F17873">
          <w:rPr>
            <w:rStyle w:val="Hyperlink"/>
            <w:sz w:val="16"/>
            <w:szCs w:val="16"/>
          </w:rPr>
          <w:t>http://contexts.org/articles/explaining-and-eliminating-racial-profiling/</w:t>
        </w:r>
      </w:hyperlink>
      <w:r w:rsidRPr="00F17873">
        <w:rPr>
          <w:sz w:val="16"/>
          <w:szCs w:val="16"/>
        </w:rPr>
        <w:t>. Date Accessed- 07/23/15. //Anshul)</w:t>
      </w:r>
    </w:p>
    <w:p w14:paraId="6556DF9E" w14:textId="77777777" w:rsidR="00B604F5" w:rsidRPr="00F17873" w:rsidRDefault="00B604F5" w:rsidP="00B604F5">
      <w:pPr>
        <w:rPr>
          <w:sz w:val="16"/>
          <w:szCs w:val="16"/>
        </w:rPr>
      </w:pPr>
    </w:p>
    <w:p w14:paraId="50CD96AD" w14:textId="77777777" w:rsidR="00B604F5" w:rsidRPr="00B604F5" w:rsidRDefault="00B604F5" w:rsidP="00B604F5">
      <w:pPr>
        <w:rPr>
          <w:sz w:val="16"/>
        </w:rPr>
      </w:pPr>
      <w:r w:rsidRPr="00B604F5">
        <w:rPr>
          <w:sz w:val="16"/>
        </w:rPr>
        <w:t>Unconscious biases are particularly difficult for an organization to address because offending individuals are typically unaware of them, and when confronted they may deny any racist intent</w:t>
      </w:r>
      <w:proofErr w:type="gramStart"/>
      <w:r w:rsidRPr="00B604F5">
        <w:rPr>
          <w:sz w:val="16"/>
        </w:rPr>
        <w:t>.</w:t>
      </w:r>
      <w:r w:rsidRPr="00B604F5">
        <w:rPr>
          <w:sz w:val="12"/>
        </w:rPr>
        <w:t>¶</w:t>
      </w:r>
      <w:proofErr w:type="gramEnd"/>
      <w:r w:rsidRPr="00B604F5">
        <w:rPr>
          <w:sz w:val="16"/>
        </w:rPr>
        <w:t xml:space="preserve"> There is increasing evidence that even deep-seated stereotypes and unconscious biases can be eroded through both education and exposure to minorities who don’t fit common stereotypes, and that they can be contained when people are held accountable for their decisions. </w:t>
      </w:r>
      <w:r w:rsidRPr="00826427">
        <w:rPr>
          <w:rStyle w:val="StyleBoldUnderline"/>
          <w:highlight w:val="cyan"/>
        </w:rPr>
        <w:t>Indeed, it appears that acts of racial discrimination</w:t>
      </w:r>
      <w:r w:rsidRPr="00B604F5">
        <w:rPr>
          <w:sz w:val="16"/>
        </w:rPr>
        <w:t xml:space="preserve"> (as opposed to just prejudicial attitudes or beliefs) </w:t>
      </w:r>
      <w:r w:rsidRPr="00826427">
        <w:rPr>
          <w:rStyle w:val="StyleBoldUnderline"/>
          <w:highlight w:val="cyan"/>
        </w:rPr>
        <w:t>can be stopped through managerial authority</w:t>
      </w:r>
      <w:r w:rsidRPr="00B604F5">
        <w:rPr>
          <w:sz w:val="16"/>
        </w:rPr>
        <w:t>, and prejudice itself seems to be reduced through both education and exposure to minorities</w:t>
      </w:r>
      <w:proofErr w:type="gramStart"/>
      <w:r w:rsidRPr="00B604F5">
        <w:rPr>
          <w:sz w:val="16"/>
        </w:rPr>
        <w:t>.</w:t>
      </w:r>
      <w:r w:rsidRPr="00B604F5">
        <w:rPr>
          <w:sz w:val="12"/>
        </w:rPr>
        <w:t>¶</w:t>
      </w:r>
      <w:proofErr w:type="gramEnd"/>
      <w:r w:rsidRPr="00B604F5">
        <w:rPr>
          <w:sz w:val="16"/>
        </w:rPr>
        <w:t xml:space="preserve"> Unconscious biases can be eroded through education and exposure to minorities who don’t fit common stereotypes. Biases can also be contained when people are held accountable for their decisions</w:t>
      </w:r>
      <w:proofErr w:type="gramStart"/>
      <w:r w:rsidRPr="00B604F5">
        <w:rPr>
          <w:sz w:val="16"/>
        </w:rPr>
        <w:t>.</w:t>
      </w:r>
      <w:r w:rsidRPr="00B604F5">
        <w:rPr>
          <w:sz w:val="12"/>
        </w:rPr>
        <w:t>¶</w:t>
      </w:r>
      <w:proofErr w:type="gramEnd"/>
      <w:r w:rsidRPr="00B604F5">
        <w:rPr>
          <w:sz w:val="16"/>
        </w:rPr>
        <w:t xml:space="preserve"> For example, a 2006 study by sociologists Alexandra </w:t>
      </w:r>
      <w:proofErr w:type="spellStart"/>
      <w:r w:rsidRPr="00B604F5">
        <w:rPr>
          <w:sz w:val="16"/>
        </w:rPr>
        <w:t>Kalev</w:t>
      </w:r>
      <w:proofErr w:type="spellEnd"/>
      <w:r w:rsidRPr="00B604F5">
        <w:rPr>
          <w:sz w:val="16"/>
        </w:rPr>
        <w:t>, Frank Dobbin, and Erin Kelly of race and gender employment bias in the private sector found that holding management accountable for equal employment opportunities is particularly efficient for reducing race and gender biases. Thus, the active monitoring and managing of police officers based on racial composition of their stops and searches holds much promise for mitigating this “invisible” prejudice</w:t>
      </w:r>
      <w:proofErr w:type="gramStart"/>
      <w:r w:rsidRPr="00B604F5">
        <w:rPr>
          <w:sz w:val="16"/>
        </w:rPr>
        <w:t>.</w:t>
      </w:r>
      <w:r w:rsidRPr="00B604F5">
        <w:rPr>
          <w:sz w:val="12"/>
        </w:rPr>
        <w:t>¶</w:t>
      </w:r>
      <w:proofErr w:type="gramEnd"/>
      <w:r w:rsidRPr="00B604F5">
        <w:rPr>
          <w:sz w:val="16"/>
        </w:rPr>
        <w:t xml:space="preserve"> Citizen and police review boards can play proactive and reactive roles in monitoring both individual police behavior as well as problematic organizational practices. Local police forces can use data they collect on racial disparity in police stops to identify problematic organizational behaviors such as intensively policing minority neighborhoods, targeting minorities in white neighborhoods, and racial profiling in searches</w:t>
      </w:r>
      <w:proofErr w:type="gramStart"/>
      <w:r w:rsidRPr="00B604F5">
        <w:rPr>
          <w:sz w:val="16"/>
        </w:rPr>
        <w:t>.</w:t>
      </w:r>
      <w:r w:rsidRPr="00B604F5">
        <w:rPr>
          <w:sz w:val="12"/>
        </w:rPr>
        <w:t>¶</w:t>
      </w:r>
      <w:proofErr w:type="gramEnd"/>
      <w:r w:rsidRPr="00B604F5">
        <w:rPr>
          <w:sz w:val="16"/>
        </w:rPr>
        <w:t xml:space="preserve"> </w:t>
      </w:r>
      <w:r w:rsidRPr="00C9169C">
        <w:rPr>
          <w:rStyle w:val="StyleBoldUnderline"/>
        </w:rPr>
        <w:t xml:space="preserve">Aggressive enforcement of civil rights laws will also play a key role in encouraging local police chiefs and employers to continue to monitor and address prejudice and discrimination inside their organizations. </w:t>
      </w:r>
      <w:r w:rsidRPr="00B604F5">
        <w:rPr>
          <w:sz w:val="16"/>
        </w:rPr>
        <w:t>This is an area where the federal government has a clear role to play. Filing lawsuits against cities and states with persistent patterns of racially biased policing—whether based on the defense of segregated white neighborhoods or the routine patrolling of crime “hot spots”—would send a message to all police forces that the routine harassment of minority citizens is unacceptable in the United States</w:t>
      </w:r>
      <w:proofErr w:type="gramStart"/>
      <w:r w:rsidRPr="00B604F5">
        <w:rPr>
          <w:sz w:val="16"/>
        </w:rPr>
        <w:t>.</w:t>
      </w:r>
      <w:r w:rsidRPr="00B604F5">
        <w:rPr>
          <w:sz w:val="12"/>
        </w:rPr>
        <w:t>¶</w:t>
      </w:r>
      <w:proofErr w:type="gramEnd"/>
      <w:r w:rsidRPr="00B604F5">
        <w:rPr>
          <w:sz w:val="16"/>
        </w:rPr>
        <w:t xml:space="preserve"> justice in the </w:t>
      </w:r>
      <w:proofErr w:type="spellStart"/>
      <w:r w:rsidRPr="00B604F5">
        <w:rPr>
          <w:sz w:val="16"/>
        </w:rPr>
        <w:t>obama</w:t>
      </w:r>
      <w:proofErr w:type="spellEnd"/>
      <w:r w:rsidRPr="00B604F5">
        <w:rPr>
          <w:sz w:val="16"/>
        </w:rPr>
        <w:t xml:space="preserve"> era</w:t>
      </w:r>
      <w:r w:rsidRPr="00B604F5">
        <w:rPr>
          <w:sz w:val="12"/>
        </w:rPr>
        <w:t>¶</w:t>
      </w:r>
      <w:r w:rsidRPr="00B604F5">
        <w:rPr>
          <w:sz w:val="16"/>
        </w:rPr>
        <w:t xml:space="preserve"> </w:t>
      </w:r>
      <w:r w:rsidRPr="00826427">
        <w:rPr>
          <w:rStyle w:val="StyleBoldUnderline"/>
          <w:highlight w:val="cyan"/>
        </w:rPr>
        <w:t>Given the crucial role the federal justice department has played in both creating and confronting racial profiling</w:t>
      </w:r>
      <w:r w:rsidRPr="00826427">
        <w:rPr>
          <w:sz w:val="16"/>
          <w:highlight w:val="cyan"/>
        </w:rPr>
        <w:t>,</w:t>
      </w:r>
      <w:r w:rsidRPr="00B604F5">
        <w:rPr>
          <w:sz w:val="16"/>
        </w:rPr>
        <w:t xml:space="preserve"> one may wonder whether the election of President Barack Obama will have any consequences for racially biased policing.</w:t>
      </w:r>
      <w:r w:rsidRPr="00B604F5">
        <w:rPr>
          <w:sz w:val="12"/>
        </w:rPr>
        <w:t>¶</w:t>
      </w:r>
      <w:r w:rsidRPr="00B604F5">
        <w:rPr>
          <w:sz w:val="16"/>
        </w:rPr>
        <w:t xml:space="preserve"> </w:t>
      </w:r>
      <w:r w:rsidRPr="00C9169C">
        <w:rPr>
          <w:rStyle w:val="StyleBoldUnderline"/>
        </w:rPr>
        <w:t>Obama certainly has personal reasons to challenge racist practices. A</w:t>
      </w:r>
      <w:r w:rsidRPr="00B604F5">
        <w:rPr>
          <w:sz w:val="16"/>
        </w:rPr>
        <w:t xml:space="preserve">nd given the success of his presidential campaign, it would seem </w:t>
      </w:r>
      <w:r w:rsidRPr="00826427">
        <w:rPr>
          <w:rStyle w:val="StyleBoldUnderline"/>
          <w:highlight w:val="cyan"/>
        </w:rPr>
        <w:t>he has the political capital to address racial issues in a way and to an extent unlike any of his predecessors</w:t>
      </w:r>
      <w:proofErr w:type="gramStart"/>
      <w:r w:rsidRPr="00C9169C">
        <w:rPr>
          <w:rStyle w:val="StyleBoldUnderline"/>
        </w:rPr>
        <w:t>.</w:t>
      </w:r>
      <w:r w:rsidRPr="00B604F5">
        <w:rPr>
          <w:sz w:val="12"/>
        </w:rPr>
        <w:t>¶</w:t>
      </w:r>
      <w:proofErr w:type="gramEnd"/>
      <w:r w:rsidRPr="00B604F5">
        <w:rPr>
          <w:sz w:val="16"/>
        </w:rPr>
        <w:t xml:space="preserve"> At the same time, the new president has vowed to continue to fight a war on terrorism, a war often understood and explicitly defined in religious and ethnic terms. In some ways, the threat of terrorism has replaced the threat of African Americans in the U.S. political lexicon. There’s evidence as well that politicians, both Democrat and Republican, have increased their verbal attacks on illegal immigrants and in doing so may be providing a fertile ground for new rounds of profiling against Hispanics in this country. So, while the racial profiling of African Americans as explicit national policy is unlikely in the Obama Administration, other groups may not be so </w:t>
      </w:r>
      <w:r w:rsidRPr="00B604F5">
        <w:rPr>
          <w:rStyle w:val="StyleBoldUnderline"/>
        </w:rPr>
        <w:t>lucky</w:t>
      </w:r>
      <w:proofErr w:type="gramStart"/>
      <w:r w:rsidRPr="00B604F5">
        <w:rPr>
          <w:rStyle w:val="StyleBoldUnderline"/>
        </w:rPr>
        <w:t>.</w:t>
      </w:r>
      <w:r w:rsidRPr="00B604F5">
        <w:rPr>
          <w:rStyle w:val="StyleBoldUnderline"/>
          <w:b w:val="0"/>
          <w:sz w:val="12"/>
          <w:u w:val="none"/>
        </w:rPr>
        <w:t>¶</w:t>
      </w:r>
      <w:proofErr w:type="gramEnd"/>
      <w:r w:rsidRPr="00B604F5">
        <w:rPr>
          <w:rStyle w:val="StyleBoldUnderline"/>
        </w:rPr>
        <w:t xml:space="preserve"> Americans committed to racial justice and equality will likely take this as a cautionary tale. </w:t>
      </w:r>
      <w:r w:rsidRPr="00826427">
        <w:rPr>
          <w:rStyle w:val="StyleBoldUnderline"/>
          <w:highlight w:val="cyan"/>
        </w:rPr>
        <w:t>They will also likely hope the Obama Administration</w:t>
      </w:r>
      <w:r w:rsidRPr="00B604F5">
        <w:rPr>
          <w:sz w:val="16"/>
        </w:rPr>
        <w:t xml:space="preserve"> decides to take a national leadership role in ending racial profiling. But if it does, as sociologists we hope the administration won’t make the all too common mistake of assuming racial profiling is primarily the result of racial prejudice or even the more widespread psychology of unconscious bias.</w:t>
      </w:r>
    </w:p>
    <w:p w14:paraId="4A7F6AD0" w14:textId="598A4337" w:rsidR="004976E9" w:rsidRDefault="00281BE0" w:rsidP="00281BE0">
      <w:pPr>
        <w:pStyle w:val="Heading2"/>
      </w:pPr>
      <w:r>
        <w:t>2NC Framework</w:t>
      </w:r>
    </w:p>
    <w:p w14:paraId="658279DF" w14:textId="74199F5E" w:rsidR="00281BE0" w:rsidRDefault="00281BE0" w:rsidP="00281BE0">
      <w:pPr>
        <w:pStyle w:val="Heading3"/>
      </w:pPr>
      <w:r>
        <w:t xml:space="preserve">Topical Version of the </w:t>
      </w:r>
      <w:proofErr w:type="spellStart"/>
      <w:r>
        <w:t>Aff</w:t>
      </w:r>
      <w:proofErr w:type="spellEnd"/>
    </w:p>
    <w:p w14:paraId="1603D635" w14:textId="38195C9E" w:rsidR="00281BE0" w:rsidRDefault="00281BE0" w:rsidP="00281BE0">
      <w:pPr>
        <w:pStyle w:val="Heading4"/>
        <w:rPr>
          <w:rFonts w:asciiTheme="minorHAnsi" w:hAnsiTheme="minorHAnsi"/>
          <w:sz w:val="24"/>
        </w:rPr>
      </w:pPr>
      <w:r>
        <w:rPr>
          <w:rFonts w:asciiTheme="minorHAnsi" w:hAnsiTheme="minorHAnsi"/>
          <w:sz w:val="24"/>
        </w:rPr>
        <w:t xml:space="preserve">T-Version of the </w:t>
      </w:r>
      <w:proofErr w:type="spellStart"/>
      <w:r>
        <w:rPr>
          <w:rFonts w:asciiTheme="minorHAnsi" w:hAnsiTheme="minorHAnsi"/>
          <w:sz w:val="24"/>
        </w:rPr>
        <w:t>Aff</w:t>
      </w:r>
      <w:proofErr w:type="spellEnd"/>
      <w:r>
        <w:rPr>
          <w:rFonts w:asciiTheme="minorHAnsi" w:hAnsiTheme="minorHAnsi"/>
          <w:sz w:val="24"/>
        </w:rPr>
        <w:t>: The USFG should ban the use of unwarranted stop &amp; frisk, policing and criminalization based on skin color by revitalizing the End Racial Profiling Act</w:t>
      </w:r>
    </w:p>
    <w:p w14:paraId="2C3D68E0" w14:textId="77777777" w:rsidR="00281BE0" w:rsidRDefault="00281BE0" w:rsidP="00281BE0">
      <w:r>
        <w:t xml:space="preserve">Brooks </w:t>
      </w:r>
      <w:proofErr w:type="gramStart"/>
      <w:r>
        <w:t>et</w:t>
      </w:r>
      <w:proofErr w:type="gramEnd"/>
      <w:r>
        <w:t xml:space="preserve">. </w:t>
      </w:r>
      <w:proofErr w:type="gramStart"/>
      <w:r>
        <w:t>al</w:t>
      </w:r>
      <w:proofErr w:type="gramEnd"/>
      <w:r>
        <w:t>., 14</w:t>
      </w:r>
    </w:p>
    <w:p w14:paraId="4AED2700" w14:textId="77777777" w:rsidR="00281BE0" w:rsidRDefault="00281BE0" w:rsidP="00281BE0">
      <w:pPr>
        <w:rPr>
          <w:sz w:val="16"/>
        </w:rPr>
      </w:pPr>
      <w:r>
        <w:rPr>
          <w:sz w:val="16"/>
        </w:rPr>
        <w:t>(Cornell Williams Brooks is the president of the National Association of the Advancement of Colored People. “</w:t>
      </w:r>
      <w:r w:rsidRPr="00F12EAB">
        <w:rPr>
          <w:sz w:val="16"/>
        </w:rPr>
        <w:t>Stop-a</w:t>
      </w:r>
      <w:r>
        <w:rPr>
          <w:sz w:val="16"/>
        </w:rPr>
        <w:t xml:space="preserve">nd-Frisk Abuses &amp; the Continued </w:t>
      </w:r>
      <w:r w:rsidRPr="00F12EAB">
        <w:rPr>
          <w:sz w:val="16"/>
        </w:rPr>
        <w:t>Fight to End Racial Profiling in America</w:t>
      </w:r>
      <w:r>
        <w:rPr>
          <w:sz w:val="16"/>
        </w:rPr>
        <w:t xml:space="preserve">” </w:t>
      </w:r>
      <w:r w:rsidRPr="0070726D">
        <w:rPr>
          <w:sz w:val="16"/>
        </w:rPr>
        <w:t>http://action.naacp.org/page/-/Criminal%20Justice/Born_Suspect_Report_final_web.pdf</w:t>
      </w:r>
      <w:r>
        <w:rPr>
          <w:sz w:val="16"/>
        </w:rPr>
        <w:t>. Date Accessed- 07/23/15. //Anshul.)</w:t>
      </w:r>
    </w:p>
    <w:p w14:paraId="06FE0BBC" w14:textId="77777777" w:rsidR="00281BE0" w:rsidRDefault="00281BE0" w:rsidP="00281BE0">
      <w:pPr>
        <w:rPr>
          <w:sz w:val="16"/>
        </w:rPr>
      </w:pPr>
    </w:p>
    <w:p w14:paraId="5B14F1E1" w14:textId="77777777" w:rsidR="00281BE0" w:rsidRPr="00B221E5" w:rsidRDefault="00281BE0" w:rsidP="00281BE0">
      <w:pPr>
        <w:rPr>
          <w:sz w:val="16"/>
        </w:rPr>
      </w:pPr>
      <w:r w:rsidRPr="00B221E5">
        <w:rPr>
          <w:sz w:val="16"/>
        </w:rPr>
        <w:t>Sponsored by Julius Volker, a member of the New York State Assembly, New York’s stop-and-frisk law was</w:t>
      </w:r>
      <w:r w:rsidRPr="00B221E5">
        <w:rPr>
          <w:sz w:val="12"/>
        </w:rPr>
        <w:t>¶</w:t>
      </w:r>
      <w:r w:rsidRPr="00B221E5">
        <w:rPr>
          <w:sz w:val="16"/>
        </w:rPr>
        <w:t xml:space="preserve"> first passed in 1964, with the goal of making it easier for evidence that came from stops based on less than</w:t>
      </w:r>
      <w:r w:rsidRPr="00B221E5">
        <w:rPr>
          <w:sz w:val="12"/>
        </w:rPr>
        <w:t>¶</w:t>
      </w:r>
      <w:r w:rsidRPr="00B221E5">
        <w:rPr>
          <w:sz w:val="16"/>
        </w:rPr>
        <w:t xml:space="preserve"> “probable cause” to be considered in court. The law would also allow police officers to prevent crimes and</w:t>
      </w:r>
      <w:r w:rsidRPr="00B221E5">
        <w:rPr>
          <w:sz w:val="12"/>
        </w:rPr>
        <w:t>¶</w:t>
      </w:r>
      <w:r w:rsidRPr="00B221E5">
        <w:rPr>
          <w:sz w:val="16"/>
        </w:rPr>
        <w:t xml:space="preserve"> increase public safety in New York City.</w:t>
      </w:r>
      <w:r w:rsidRPr="00826427">
        <w:rPr>
          <w:rStyle w:val="StyleBoldUnderline"/>
          <w:highlight w:val="cyan"/>
        </w:rPr>
        <w:t>50 African American communities have since challenged the law as a</w:t>
      </w:r>
      <w:r w:rsidRPr="00826427">
        <w:rPr>
          <w:rStyle w:val="StyleBoldUnderline"/>
          <w:b w:val="0"/>
          <w:sz w:val="12"/>
          <w:highlight w:val="cyan"/>
          <w:u w:val="none"/>
        </w:rPr>
        <w:t>¶</w:t>
      </w:r>
      <w:r w:rsidRPr="00826427">
        <w:rPr>
          <w:rStyle w:val="StyleBoldUnderline"/>
          <w:highlight w:val="cyan"/>
        </w:rPr>
        <w:t xml:space="preserve"> form of racial profiling that allows officers to more easily target and harass communities of color</w:t>
      </w:r>
      <w:proofErr w:type="gramStart"/>
      <w:r w:rsidRPr="005A7D68">
        <w:rPr>
          <w:rStyle w:val="StyleBoldUnderline"/>
        </w:rPr>
        <w:t>.</w:t>
      </w:r>
      <w:r w:rsidRPr="00B221E5">
        <w:rPr>
          <w:sz w:val="12"/>
        </w:rPr>
        <w:t>¶</w:t>
      </w:r>
      <w:proofErr w:type="gramEnd"/>
      <w:r w:rsidRPr="00B221E5">
        <w:rPr>
          <w:sz w:val="16"/>
        </w:rPr>
        <w:t xml:space="preserve"> The US Supreme Court has also addressed the question of stop-and-frisk. In 1968, in Terry v. Ohio, the Court</w:t>
      </w:r>
      <w:r w:rsidRPr="00B221E5">
        <w:rPr>
          <w:sz w:val="12"/>
        </w:rPr>
        <w:t>¶</w:t>
      </w:r>
      <w:r w:rsidRPr="00B221E5">
        <w:rPr>
          <w:sz w:val="16"/>
        </w:rPr>
        <w:t xml:space="preserve"> ruled that stopping and frisking are constitutional if done under certain conditions. Specifically, the Court said</w:t>
      </w:r>
      <w:r w:rsidRPr="00B221E5">
        <w:rPr>
          <w:sz w:val="12"/>
        </w:rPr>
        <w:t>¶</w:t>
      </w:r>
      <w:r w:rsidRPr="00B221E5">
        <w:rPr>
          <w:sz w:val="16"/>
        </w:rPr>
        <w:t xml:space="preserve"> that in order for a police officer to stop an individual, the officer only needs “reasonable suspicion” that an</w:t>
      </w:r>
      <w:r w:rsidRPr="00B221E5">
        <w:rPr>
          <w:sz w:val="12"/>
        </w:rPr>
        <w:t>¶</w:t>
      </w:r>
      <w:r w:rsidRPr="00B221E5">
        <w:rPr>
          <w:sz w:val="16"/>
        </w:rPr>
        <w:t xml:space="preserve"> individual is committing or about to commit an illicit activity. </w:t>
      </w:r>
      <w:r w:rsidRPr="005A7D68">
        <w:rPr>
          <w:rStyle w:val="StyleBoldUnderline"/>
        </w:rPr>
        <w:t>However, for a police officer to then lawfully frisk</w:t>
      </w:r>
      <w:r w:rsidRPr="00B221E5">
        <w:rPr>
          <w:rStyle w:val="StyleBoldUnderline"/>
          <w:b w:val="0"/>
          <w:sz w:val="12"/>
          <w:u w:val="none"/>
        </w:rPr>
        <w:t>¶</w:t>
      </w:r>
      <w:r w:rsidRPr="005A7D68">
        <w:rPr>
          <w:rStyle w:val="StyleBoldUnderline"/>
        </w:rPr>
        <w:t xml:space="preserve"> an individual, somewhere between the “reasonable suspicion” standard and the “probable cause” standard</w:t>
      </w:r>
      <w:r w:rsidRPr="00B221E5">
        <w:rPr>
          <w:rStyle w:val="StyleBoldUnderline"/>
          <w:b w:val="0"/>
          <w:sz w:val="12"/>
          <w:u w:val="none"/>
        </w:rPr>
        <w:t>¶</w:t>
      </w:r>
      <w:r w:rsidRPr="005A7D68">
        <w:rPr>
          <w:rStyle w:val="StyleBoldUnderline"/>
        </w:rPr>
        <w:t xml:space="preserve"> required for search warrants is necessary</w:t>
      </w:r>
      <w:r w:rsidRPr="00B221E5">
        <w:rPr>
          <w:sz w:val="16"/>
        </w:rPr>
        <w:t>—where a police officer either witnessed or was informed that a</w:t>
      </w:r>
      <w:r w:rsidRPr="00B221E5">
        <w:rPr>
          <w:sz w:val="12"/>
        </w:rPr>
        <w:t>¶</w:t>
      </w:r>
      <w:r w:rsidRPr="00B221E5">
        <w:rPr>
          <w:sz w:val="16"/>
        </w:rPr>
        <w:t xml:space="preserve"> suspect is armed and poses an immediate threat to the officer.51</w:t>
      </w:r>
      <w:r w:rsidRPr="00B221E5">
        <w:rPr>
          <w:sz w:val="12"/>
        </w:rPr>
        <w:t>¶</w:t>
      </w:r>
      <w:r w:rsidRPr="00B221E5">
        <w:rPr>
          <w:sz w:val="16"/>
        </w:rPr>
        <w:t xml:space="preserve"> However, in 2013 a federal court found that the NYPD’s use of stop-and-frisk reflected a widespread pattern</w:t>
      </w:r>
      <w:r w:rsidRPr="00B221E5">
        <w:rPr>
          <w:sz w:val="12"/>
        </w:rPr>
        <w:t>¶</w:t>
      </w:r>
      <w:r w:rsidRPr="00B221E5">
        <w:rPr>
          <w:sz w:val="16"/>
        </w:rPr>
        <w:t xml:space="preserve"> and practice of stops that did not meet the legal standard of “reasonable suspicion” put forth by Terry. In</w:t>
      </w:r>
      <w:r w:rsidRPr="00B221E5">
        <w:rPr>
          <w:sz w:val="12"/>
        </w:rPr>
        <w:t>¶</w:t>
      </w:r>
      <w:r w:rsidRPr="00B221E5">
        <w:rPr>
          <w:sz w:val="16"/>
        </w:rPr>
        <w:t xml:space="preserve"> fact, data indicated that many of the stops by the NYPD over the last decade failed to meet even this lower </w:t>
      </w:r>
      <w:r w:rsidRPr="00B221E5">
        <w:rPr>
          <w:sz w:val="12"/>
        </w:rPr>
        <w:t>¶</w:t>
      </w:r>
      <w:r w:rsidRPr="00B221E5">
        <w:rPr>
          <w:sz w:val="16"/>
        </w:rPr>
        <w:t xml:space="preserve"> 11</w:t>
      </w:r>
      <w:r w:rsidRPr="00B221E5">
        <w:rPr>
          <w:sz w:val="12"/>
        </w:rPr>
        <w:t>¶</w:t>
      </w:r>
      <w:r w:rsidRPr="00B221E5">
        <w:rPr>
          <w:sz w:val="16"/>
        </w:rPr>
        <w:t xml:space="preserve"> standard. For example, in 2009, officers failed to cite an acceptable “suspected crime” for the stop 36% of the</w:t>
      </w:r>
      <w:r w:rsidRPr="00B221E5">
        <w:rPr>
          <w:sz w:val="12"/>
        </w:rPr>
        <w:t>¶</w:t>
      </w:r>
      <w:r w:rsidRPr="00B221E5">
        <w:rPr>
          <w:sz w:val="16"/>
        </w:rPr>
        <w:t xml:space="preserve"> time.52 And in 2011, over half of the stops conducted were for “furtive movements”—an abstract, relatively</w:t>
      </w:r>
      <w:r w:rsidRPr="00B221E5">
        <w:rPr>
          <w:sz w:val="12"/>
        </w:rPr>
        <w:t>¶</w:t>
      </w:r>
      <w:r w:rsidRPr="00B221E5">
        <w:rPr>
          <w:sz w:val="16"/>
        </w:rPr>
        <w:t xml:space="preserve"> subjective, and meaningless basis for a stop—although one that the courts have not yet taken a firm stance</w:t>
      </w:r>
      <w:r w:rsidRPr="00B221E5">
        <w:rPr>
          <w:sz w:val="12"/>
        </w:rPr>
        <w:t>¶</w:t>
      </w:r>
      <w:r w:rsidRPr="00B221E5">
        <w:rPr>
          <w:sz w:val="16"/>
        </w:rPr>
        <w:t xml:space="preserve"> against.53 The court also found a widespread pattern and practice of racially discriminatory stops and frisks, in</w:t>
      </w:r>
      <w:r w:rsidRPr="00B221E5">
        <w:rPr>
          <w:sz w:val="12"/>
        </w:rPr>
        <w:t>¶</w:t>
      </w:r>
      <w:r w:rsidRPr="00B221E5">
        <w:rPr>
          <w:sz w:val="16"/>
        </w:rPr>
        <w:t xml:space="preserve"> violation of the 14th Amendment</w:t>
      </w:r>
      <w:proofErr w:type="gramStart"/>
      <w:r w:rsidRPr="00B221E5">
        <w:rPr>
          <w:sz w:val="16"/>
        </w:rPr>
        <w:t>.</w:t>
      </w:r>
      <w:r w:rsidRPr="00B221E5">
        <w:rPr>
          <w:sz w:val="12"/>
        </w:rPr>
        <w:t>¶</w:t>
      </w:r>
      <w:proofErr w:type="gramEnd"/>
      <w:r w:rsidRPr="00B221E5">
        <w:rPr>
          <w:sz w:val="16"/>
        </w:rPr>
        <w:t xml:space="preserve"> A closer look at the statistics for stop-and-frisk throughout the last decade can shed further light on the NYPD’s</w:t>
      </w:r>
      <w:r w:rsidRPr="00B221E5">
        <w:rPr>
          <w:sz w:val="12"/>
        </w:rPr>
        <w:t>¶</w:t>
      </w:r>
      <w:r w:rsidRPr="00B221E5">
        <w:rPr>
          <w:sz w:val="16"/>
        </w:rPr>
        <w:t xml:space="preserve"> abuse of this tactic, the negative impact it has had on communities, and ultimately serve as further evidence of</w:t>
      </w:r>
      <w:r w:rsidRPr="00B221E5">
        <w:rPr>
          <w:sz w:val="12"/>
        </w:rPr>
        <w:t>¶</w:t>
      </w:r>
      <w:r w:rsidRPr="00B221E5">
        <w:rPr>
          <w:sz w:val="16"/>
        </w:rPr>
        <w:t xml:space="preserve"> the futility of racial profiling as a tool for effective law enforcement.</w:t>
      </w:r>
    </w:p>
    <w:p w14:paraId="4D90229F" w14:textId="51C0C44C" w:rsidR="00281BE0" w:rsidRPr="005A7D68" w:rsidRDefault="005D3A18" w:rsidP="00281BE0">
      <w:pPr>
        <w:rPr>
          <w:b/>
          <w:sz w:val="24"/>
        </w:rPr>
      </w:pPr>
      <w:r>
        <w:rPr>
          <w:b/>
          <w:sz w:val="24"/>
        </w:rPr>
        <w:t>&lt;Over 24</w:t>
      </w:r>
      <w:r w:rsidR="00281BE0" w:rsidRPr="005A7D68">
        <w:rPr>
          <w:b/>
          <w:sz w:val="24"/>
        </w:rPr>
        <w:t xml:space="preserve"> paragraphs later&gt;</w:t>
      </w:r>
    </w:p>
    <w:p w14:paraId="2D8D1E75" w14:textId="77777777" w:rsidR="00281BE0" w:rsidRPr="00B221E5" w:rsidRDefault="00281BE0" w:rsidP="00281BE0">
      <w:pPr>
        <w:rPr>
          <w:rStyle w:val="StyleBoldUnderline"/>
        </w:rPr>
      </w:pPr>
      <w:proofErr w:type="gramStart"/>
      <w:r w:rsidRPr="00B221E5">
        <w:rPr>
          <w:sz w:val="16"/>
        </w:rPr>
        <w:t>at</w:t>
      </w:r>
      <w:proofErr w:type="gramEnd"/>
      <w:r w:rsidRPr="00B221E5">
        <w:rPr>
          <w:sz w:val="16"/>
        </w:rPr>
        <w:t xml:space="preserve"> the </w:t>
      </w:r>
      <w:r w:rsidRPr="00826427">
        <w:rPr>
          <w:rStyle w:val="StyleBoldUnderline"/>
          <w:highlight w:val="cyan"/>
        </w:rPr>
        <w:t>height of the movement to improve law enforcement accountability and end racial</w:t>
      </w:r>
      <w:r w:rsidRPr="00826427">
        <w:rPr>
          <w:rStyle w:val="StyleBoldUnderline"/>
          <w:b w:val="0"/>
          <w:sz w:val="12"/>
          <w:highlight w:val="cyan"/>
          <w:u w:val="none"/>
        </w:rPr>
        <w:t>¶</w:t>
      </w:r>
      <w:r w:rsidRPr="00826427">
        <w:rPr>
          <w:rStyle w:val="StyleBoldUnderline"/>
          <w:highlight w:val="cyan"/>
        </w:rPr>
        <w:t xml:space="preserve"> profiling, the End Racial Profiling Act (ERPA</w:t>
      </w:r>
      <w:r w:rsidRPr="005A7D68">
        <w:rPr>
          <w:rStyle w:val="StyleBoldUnderline"/>
        </w:rPr>
        <w:t>) was introduced in both houses of Congress</w:t>
      </w:r>
      <w:r w:rsidRPr="00B221E5">
        <w:rPr>
          <w:sz w:val="16"/>
        </w:rPr>
        <w:t xml:space="preserve">.82 The </w:t>
      </w:r>
      <w:r w:rsidRPr="005A7D68">
        <w:rPr>
          <w:rStyle w:val="StyleBoldUnderline"/>
        </w:rPr>
        <w:t>bill had</w:t>
      </w:r>
      <w:r w:rsidRPr="00B221E5">
        <w:rPr>
          <w:rStyle w:val="StyleBoldUnderline"/>
          <w:b w:val="0"/>
          <w:sz w:val="12"/>
          <w:u w:val="none"/>
        </w:rPr>
        <w:t>¶</w:t>
      </w:r>
      <w:r w:rsidRPr="005A7D68">
        <w:rPr>
          <w:rStyle w:val="StyleBoldUnderline"/>
        </w:rPr>
        <w:t xml:space="preserve"> </w:t>
      </w:r>
      <w:r w:rsidRPr="00826427">
        <w:rPr>
          <w:rStyle w:val="StyleBoldUnderline"/>
          <w:highlight w:val="cyan"/>
        </w:rPr>
        <w:t>bipartisan support and aimed to ban racial profiling at all levels of government</w:t>
      </w:r>
      <w:r w:rsidRPr="00826427">
        <w:rPr>
          <w:sz w:val="16"/>
          <w:highlight w:val="cyan"/>
        </w:rPr>
        <w:t xml:space="preserve">, provide </w:t>
      </w:r>
      <w:r w:rsidRPr="00826427">
        <w:rPr>
          <w:rStyle w:val="StyleBoldUnderline"/>
          <w:highlight w:val="cyan"/>
        </w:rPr>
        <w:t>provisions for data</w:t>
      </w:r>
      <w:r w:rsidRPr="00826427">
        <w:rPr>
          <w:rStyle w:val="StyleBoldUnderline"/>
          <w:b w:val="0"/>
          <w:sz w:val="12"/>
          <w:highlight w:val="cyan"/>
          <w:u w:val="none"/>
        </w:rPr>
        <w:t>¶</w:t>
      </w:r>
      <w:r w:rsidRPr="005A7D68">
        <w:rPr>
          <w:rStyle w:val="StyleBoldUnderline"/>
        </w:rPr>
        <w:t xml:space="preserve"> collection and monitoring, include training, and offer sanctions and remedies for violations of the law</w:t>
      </w:r>
      <w:r w:rsidRPr="00B221E5">
        <w:rPr>
          <w:sz w:val="16"/>
        </w:rPr>
        <w:t>. The</w:t>
      </w:r>
      <w:r w:rsidRPr="00B221E5">
        <w:rPr>
          <w:sz w:val="12"/>
        </w:rPr>
        <w:t>¶</w:t>
      </w:r>
      <w:r w:rsidRPr="00B221E5">
        <w:rPr>
          <w:sz w:val="16"/>
        </w:rPr>
        <w:t xml:space="preserve"> NAACP, along with a broad range of coalition partners, supported the bill, which at that point seemed likely to</w:t>
      </w:r>
      <w:r w:rsidRPr="00B221E5">
        <w:rPr>
          <w:sz w:val="12"/>
        </w:rPr>
        <w:t>¶</w:t>
      </w:r>
      <w:r w:rsidRPr="00B221E5">
        <w:rPr>
          <w:sz w:val="16"/>
        </w:rPr>
        <w:t xml:space="preserve"> pass. </w:t>
      </w:r>
      <w:r w:rsidRPr="00B221E5">
        <w:rPr>
          <w:rStyle w:val="StyleBoldUnderline"/>
        </w:rPr>
        <w:t>Following the attacks of September 11, 2001</w:t>
      </w:r>
      <w:r w:rsidRPr="00B221E5">
        <w:rPr>
          <w:sz w:val="16"/>
        </w:rPr>
        <w:t xml:space="preserve">, the </w:t>
      </w:r>
      <w:r w:rsidRPr="00B221E5">
        <w:rPr>
          <w:rStyle w:val="StyleBoldUnderline"/>
        </w:rPr>
        <w:t>bill lost momentum a</w:t>
      </w:r>
      <w:r w:rsidRPr="00B221E5">
        <w:rPr>
          <w:sz w:val="16"/>
        </w:rPr>
        <w:t>nd with it the chance of passage</w:t>
      </w:r>
      <w:r w:rsidRPr="00B221E5">
        <w:rPr>
          <w:sz w:val="12"/>
        </w:rPr>
        <w:t>¶</w:t>
      </w:r>
      <w:r w:rsidRPr="00B221E5">
        <w:rPr>
          <w:sz w:val="16"/>
        </w:rPr>
        <w:t xml:space="preserve"> for more than a decade. ERPA has been repeatedly introduced in Congress; without the level of support it</w:t>
      </w:r>
      <w:r w:rsidRPr="00B221E5">
        <w:rPr>
          <w:sz w:val="12"/>
        </w:rPr>
        <w:t>¶</w:t>
      </w:r>
      <w:r w:rsidRPr="00B221E5">
        <w:rPr>
          <w:sz w:val="16"/>
        </w:rPr>
        <w:t xml:space="preserve"> enjoyed in 2001, its passage remains challenging. One roadblock is the false claim often used by political</w:t>
      </w:r>
      <w:r w:rsidRPr="00B221E5">
        <w:rPr>
          <w:sz w:val="12"/>
        </w:rPr>
        <w:t>¶</w:t>
      </w:r>
      <w:r w:rsidRPr="00B221E5">
        <w:rPr>
          <w:sz w:val="16"/>
        </w:rPr>
        <w:t xml:space="preserve"> leaders that racial profiling is a necessary tool for enhancing national security</w:t>
      </w:r>
      <w:proofErr w:type="gramStart"/>
      <w:r w:rsidRPr="00B221E5">
        <w:rPr>
          <w:sz w:val="16"/>
        </w:rPr>
        <w:t>.</w:t>
      </w:r>
      <w:r w:rsidRPr="00B221E5">
        <w:rPr>
          <w:sz w:val="12"/>
        </w:rPr>
        <w:t>¶</w:t>
      </w:r>
      <w:proofErr w:type="gramEnd"/>
      <w:r w:rsidRPr="00B221E5">
        <w:rPr>
          <w:sz w:val="16"/>
        </w:rPr>
        <w:t xml:space="preserve"> However, during this same period, leaders from the top ranks of several administrations have also verbally</w:t>
      </w:r>
      <w:r w:rsidRPr="00B221E5">
        <w:rPr>
          <w:sz w:val="12"/>
        </w:rPr>
        <w:t>¶</w:t>
      </w:r>
      <w:r w:rsidRPr="00B221E5">
        <w:rPr>
          <w:sz w:val="16"/>
        </w:rPr>
        <w:t xml:space="preserve"> committed to ending racial profiling. In February of 2001, President George W. Bush promised to end racial</w:t>
      </w:r>
      <w:r w:rsidRPr="00B221E5">
        <w:rPr>
          <w:sz w:val="12"/>
        </w:rPr>
        <w:t>¶</w:t>
      </w:r>
      <w:r w:rsidRPr="00B221E5">
        <w:rPr>
          <w:sz w:val="16"/>
        </w:rPr>
        <w:t xml:space="preserve"> profiling in America in an address to Congress</w:t>
      </w:r>
      <w:proofErr w:type="gramStart"/>
      <w:r w:rsidRPr="00B221E5">
        <w:rPr>
          <w:sz w:val="16"/>
        </w:rPr>
        <w:t>:</w:t>
      </w:r>
      <w:r w:rsidRPr="00B221E5">
        <w:rPr>
          <w:sz w:val="12"/>
        </w:rPr>
        <w:t>¶</w:t>
      </w:r>
      <w:proofErr w:type="gramEnd"/>
      <w:r w:rsidRPr="00B221E5">
        <w:rPr>
          <w:sz w:val="16"/>
        </w:rPr>
        <w:t xml:space="preserve"> Earlier today I asked John Ashcroft, the Attorney General to develop specific recommendations</w:t>
      </w:r>
      <w:r w:rsidRPr="00B221E5">
        <w:rPr>
          <w:sz w:val="12"/>
        </w:rPr>
        <w:t>¶</w:t>
      </w:r>
      <w:r w:rsidRPr="00B221E5">
        <w:rPr>
          <w:sz w:val="16"/>
        </w:rPr>
        <w:t xml:space="preserve"> to end racial profiling. It’s wrong and we will end it in America.83</w:t>
      </w:r>
      <w:r w:rsidRPr="00B221E5">
        <w:rPr>
          <w:sz w:val="12"/>
        </w:rPr>
        <w:t>¶</w:t>
      </w:r>
      <w:r w:rsidRPr="00B221E5">
        <w:rPr>
          <w:sz w:val="16"/>
        </w:rPr>
        <w:t xml:space="preserve"> Two years later, in June 2003, the Department of Justice issued the Guidance Regarding the Use of Race</w:t>
      </w:r>
      <w:r w:rsidRPr="00B221E5">
        <w:rPr>
          <w:sz w:val="12"/>
        </w:rPr>
        <w:t>¶</w:t>
      </w:r>
      <w:r w:rsidRPr="00B221E5">
        <w:rPr>
          <w:sz w:val="16"/>
        </w:rPr>
        <w:t xml:space="preserve"> by Federal Law Enforcement Agencies.84 Although the guidance was a good first step in meeting the Bush</w:t>
      </w:r>
      <w:r w:rsidRPr="00B221E5">
        <w:rPr>
          <w:sz w:val="12"/>
        </w:rPr>
        <w:t>¶</w:t>
      </w:r>
      <w:r w:rsidRPr="00B221E5">
        <w:rPr>
          <w:sz w:val="16"/>
        </w:rPr>
        <w:t xml:space="preserve"> Administration’s promise, it fell short in many ways that have not been addressed to date and the policy still</w:t>
      </w:r>
      <w:r w:rsidRPr="00B221E5">
        <w:rPr>
          <w:sz w:val="12"/>
        </w:rPr>
        <w:t>¶</w:t>
      </w:r>
      <w:r w:rsidRPr="00B221E5">
        <w:rPr>
          <w:sz w:val="16"/>
        </w:rPr>
        <w:t xml:space="preserve"> stands as is almost 6 years into the Obama Administration.85 Specifically, the Guidance</w:t>
      </w:r>
      <w:proofErr w:type="gramStart"/>
      <w:r w:rsidRPr="00B221E5">
        <w:rPr>
          <w:sz w:val="16"/>
        </w:rPr>
        <w:t>:</w:t>
      </w:r>
      <w:r w:rsidRPr="00B221E5">
        <w:rPr>
          <w:sz w:val="12"/>
        </w:rPr>
        <w:t>¶</w:t>
      </w:r>
      <w:proofErr w:type="gramEnd"/>
      <w:r w:rsidRPr="00B221E5">
        <w:rPr>
          <w:sz w:val="16"/>
        </w:rPr>
        <w:t xml:space="preserve"> • Does not apply to local or state agencies</w:t>
      </w:r>
      <w:r w:rsidRPr="00B221E5">
        <w:rPr>
          <w:sz w:val="12"/>
        </w:rPr>
        <w:t>¶</w:t>
      </w:r>
      <w:r w:rsidRPr="00B221E5">
        <w:rPr>
          <w:sz w:val="16"/>
        </w:rPr>
        <w:t xml:space="preserve"> • Does not protect people from being profiled on the basis of religion or national origin</w:t>
      </w:r>
      <w:r w:rsidRPr="00B221E5">
        <w:rPr>
          <w:sz w:val="12"/>
        </w:rPr>
        <w:t>¶</w:t>
      </w:r>
      <w:r w:rsidRPr="00B221E5">
        <w:rPr>
          <w:sz w:val="16"/>
        </w:rPr>
        <w:t xml:space="preserve"> • Does not include a private right of action, fiscal sanctions or any other enforcement mechanisms</w:t>
      </w:r>
      <w:r w:rsidRPr="00B221E5">
        <w:rPr>
          <w:sz w:val="12"/>
        </w:rPr>
        <w:t>¶</w:t>
      </w:r>
      <w:r w:rsidRPr="00B221E5">
        <w:rPr>
          <w:sz w:val="16"/>
        </w:rPr>
        <w:t xml:space="preserve"> • Does not offer penalties for officers found in violation of the provisions</w:t>
      </w:r>
      <w:r w:rsidRPr="00B221E5">
        <w:rPr>
          <w:sz w:val="12"/>
        </w:rPr>
        <w:t>¶</w:t>
      </w:r>
      <w:r w:rsidRPr="00B221E5">
        <w:rPr>
          <w:sz w:val="16"/>
        </w:rPr>
        <w:t xml:space="preserve"> • Has a blanket exception for “enforcing laws protecting the integrity of the Nation’s borders,” and</w:t>
      </w:r>
      <w:r w:rsidRPr="00B221E5">
        <w:rPr>
          <w:sz w:val="12"/>
        </w:rPr>
        <w:t>¶</w:t>
      </w:r>
      <w:r w:rsidRPr="00B221E5">
        <w:rPr>
          <w:sz w:val="16"/>
        </w:rPr>
        <w:t xml:space="preserve"> “threats to national security and other catastrophic events.”86</w:t>
      </w:r>
      <w:r w:rsidRPr="00B221E5">
        <w:rPr>
          <w:sz w:val="12"/>
        </w:rPr>
        <w:t>¶</w:t>
      </w:r>
      <w:r w:rsidRPr="00B221E5">
        <w:rPr>
          <w:sz w:val="16"/>
        </w:rPr>
        <w:t xml:space="preserve"> More recently, during an address at the 2013 NAACP National Convention, following the verdict in the case</w:t>
      </w:r>
      <w:r w:rsidRPr="00B221E5">
        <w:rPr>
          <w:sz w:val="12"/>
        </w:rPr>
        <w:t>¶</w:t>
      </w:r>
      <w:r w:rsidRPr="00B221E5">
        <w:rPr>
          <w:sz w:val="16"/>
        </w:rPr>
        <w:t xml:space="preserve"> of George Zimmerman for the shooting death of </w:t>
      </w:r>
      <w:proofErr w:type="spellStart"/>
      <w:r w:rsidRPr="00B221E5">
        <w:rPr>
          <w:sz w:val="16"/>
        </w:rPr>
        <w:t>Trayvon</w:t>
      </w:r>
      <w:proofErr w:type="spellEnd"/>
      <w:r w:rsidRPr="00B221E5">
        <w:rPr>
          <w:sz w:val="16"/>
        </w:rPr>
        <w:t xml:space="preserve"> Martin, Attorney General Eric Holder touched upon</w:t>
      </w:r>
      <w:r w:rsidRPr="00B221E5">
        <w:rPr>
          <w:sz w:val="12"/>
        </w:rPr>
        <w:t>¶</w:t>
      </w:r>
      <w:r w:rsidRPr="00B221E5">
        <w:rPr>
          <w:sz w:val="16"/>
        </w:rPr>
        <w:t xml:space="preserve"> the problem of racial profiling. In his address, Holder shared personal stories of being profiled as a young</w:t>
      </w:r>
      <w:r w:rsidRPr="00B221E5">
        <w:rPr>
          <w:sz w:val="12"/>
        </w:rPr>
        <w:t>¶</w:t>
      </w:r>
      <w:r w:rsidRPr="00B221E5">
        <w:rPr>
          <w:sz w:val="16"/>
        </w:rPr>
        <w:t xml:space="preserve"> adult, including being stopped and searched by police on the New Jersey Turnpike. Holder also recounted</w:t>
      </w:r>
      <w:r w:rsidRPr="00B221E5">
        <w:rPr>
          <w:sz w:val="12"/>
        </w:rPr>
        <w:t>¶</w:t>
      </w:r>
      <w:r w:rsidRPr="00B221E5">
        <w:rPr>
          <w:sz w:val="16"/>
        </w:rPr>
        <w:t xml:space="preserve"> conversations his father had with him about how to properly conduct himself as an African American man with</w:t>
      </w:r>
      <w:r w:rsidRPr="00B221E5">
        <w:rPr>
          <w:sz w:val="12"/>
        </w:rPr>
        <w:t>¶</w:t>
      </w:r>
      <w:r w:rsidRPr="00B221E5">
        <w:rPr>
          <w:sz w:val="16"/>
        </w:rPr>
        <w:t xml:space="preserve"> law enforcement—conversations he finds himself having with his son.87 Holder reiterated</w:t>
      </w:r>
      <w:proofErr w:type="gramStart"/>
      <w:r w:rsidRPr="00B221E5">
        <w:rPr>
          <w:sz w:val="16"/>
        </w:rPr>
        <w:t>:</w:t>
      </w:r>
      <w:r w:rsidRPr="00B221E5">
        <w:rPr>
          <w:sz w:val="12"/>
        </w:rPr>
        <w:t>¶</w:t>
      </w:r>
      <w:proofErr w:type="gramEnd"/>
      <w:r w:rsidRPr="00B221E5">
        <w:rPr>
          <w:sz w:val="16"/>
        </w:rPr>
        <w:t xml:space="preserve"> [</w:t>
      </w:r>
      <w:r w:rsidRPr="00B221E5">
        <w:rPr>
          <w:rStyle w:val="StyleBoldUnderline"/>
        </w:rPr>
        <w:t>W]e must confront the underlying attitudes, mistaken beliefs, and unfortunate stereotypes that</w:t>
      </w:r>
      <w:r w:rsidRPr="00B221E5">
        <w:rPr>
          <w:rStyle w:val="StyleBoldUnderline"/>
          <w:b w:val="0"/>
          <w:sz w:val="12"/>
          <w:u w:val="none"/>
        </w:rPr>
        <w:t>¶</w:t>
      </w:r>
      <w:r w:rsidRPr="00B221E5">
        <w:rPr>
          <w:rStyle w:val="StyleBoldUnderline"/>
        </w:rPr>
        <w:t xml:space="preserve"> serve too often as the basis for police action, and private judgment</w:t>
      </w:r>
      <w:r w:rsidRPr="00B221E5">
        <w:rPr>
          <w:sz w:val="16"/>
        </w:rPr>
        <w:t>.88</w:t>
      </w:r>
      <w:r w:rsidRPr="00B221E5">
        <w:rPr>
          <w:rStyle w:val="StyleBoldUnderline"/>
          <w:b w:val="0"/>
          <w:sz w:val="12"/>
          <w:u w:val="none"/>
        </w:rPr>
        <w:t>¶</w:t>
      </w:r>
      <w:r w:rsidRPr="00B221E5">
        <w:rPr>
          <w:rStyle w:val="StyleBoldUnderline"/>
        </w:rPr>
        <w:t xml:space="preserve"> In addition to advocating for the passage of ERPA,</w:t>
      </w:r>
      <w:r w:rsidRPr="00B221E5">
        <w:rPr>
          <w:sz w:val="16"/>
        </w:rPr>
        <w:t xml:space="preserve"> over the last decade advocates have also waged a campaign</w:t>
      </w:r>
      <w:r w:rsidRPr="00B221E5">
        <w:rPr>
          <w:sz w:val="12"/>
        </w:rPr>
        <w:t>¶</w:t>
      </w:r>
      <w:r w:rsidRPr="00B221E5">
        <w:rPr>
          <w:sz w:val="16"/>
        </w:rPr>
        <w:t xml:space="preserve"> to update the Federal Guidance and to eliminate its shortcomings. In 2012, more than 225 groups, including</w:t>
      </w:r>
      <w:r w:rsidRPr="00B221E5">
        <w:rPr>
          <w:sz w:val="12"/>
        </w:rPr>
        <w:t>¶</w:t>
      </w:r>
      <w:r w:rsidRPr="00B221E5">
        <w:rPr>
          <w:sz w:val="16"/>
        </w:rPr>
        <w:t xml:space="preserve"> the NAACP, signed a letter urging the Attorney General to update the Guidance to</w:t>
      </w:r>
      <w:proofErr w:type="gramStart"/>
      <w:r w:rsidRPr="00B221E5">
        <w:rPr>
          <w:sz w:val="16"/>
        </w:rPr>
        <w:t>:</w:t>
      </w:r>
      <w:r w:rsidRPr="00B221E5">
        <w:rPr>
          <w:sz w:val="12"/>
        </w:rPr>
        <w:t>¶</w:t>
      </w:r>
      <w:proofErr w:type="gramEnd"/>
      <w:r w:rsidRPr="00B221E5">
        <w:rPr>
          <w:sz w:val="16"/>
        </w:rPr>
        <w:t xml:space="preserve"> • Ban profiling based on religion or national origin.</w:t>
      </w:r>
      <w:r w:rsidRPr="00B221E5">
        <w:rPr>
          <w:sz w:val="12"/>
        </w:rPr>
        <w:t>¶</w:t>
      </w:r>
      <w:r w:rsidRPr="00B221E5">
        <w:rPr>
          <w:sz w:val="16"/>
        </w:rPr>
        <w:t xml:space="preserve"> • Close the “national security” and “border integrity” loophole.</w:t>
      </w:r>
      <w:r w:rsidRPr="00B221E5">
        <w:rPr>
          <w:sz w:val="12"/>
        </w:rPr>
        <w:t>¶</w:t>
      </w:r>
      <w:r w:rsidRPr="00B221E5">
        <w:rPr>
          <w:sz w:val="16"/>
        </w:rPr>
        <w:t xml:space="preserve"> 19</w:t>
      </w:r>
      <w:r w:rsidRPr="00B221E5">
        <w:rPr>
          <w:sz w:val="12"/>
        </w:rPr>
        <w:t>¶</w:t>
      </w:r>
      <w:r w:rsidRPr="00B221E5">
        <w:rPr>
          <w:sz w:val="16"/>
        </w:rPr>
        <w:t xml:space="preserve"> • </w:t>
      </w:r>
      <w:r w:rsidRPr="00826427">
        <w:rPr>
          <w:rStyle w:val="StyleBoldUnderline"/>
          <w:highlight w:val="cyan"/>
        </w:rPr>
        <w:t>Apply profiling ban to data collection assessments and investigations carried out by law</w:t>
      </w:r>
      <w:r w:rsidRPr="00826427">
        <w:rPr>
          <w:rStyle w:val="StyleBoldUnderline"/>
          <w:b w:val="0"/>
          <w:sz w:val="12"/>
          <w:highlight w:val="cyan"/>
          <w:u w:val="none"/>
        </w:rPr>
        <w:t>¶</w:t>
      </w:r>
      <w:r w:rsidRPr="00826427">
        <w:rPr>
          <w:rStyle w:val="StyleBoldUnderline"/>
          <w:highlight w:val="cyan"/>
        </w:rPr>
        <w:t xml:space="preserve"> enforcement and to include the mapping of communities as demonstrated</w:t>
      </w:r>
      <w:r w:rsidRPr="00B221E5">
        <w:rPr>
          <w:sz w:val="16"/>
        </w:rPr>
        <w:t xml:space="preserve"> by the NYPD’s</w:t>
      </w:r>
      <w:r w:rsidRPr="00B221E5">
        <w:rPr>
          <w:sz w:val="12"/>
        </w:rPr>
        <w:t>¶</w:t>
      </w:r>
      <w:r w:rsidRPr="00B221E5">
        <w:rPr>
          <w:sz w:val="16"/>
        </w:rPr>
        <w:t xml:space="preserve"> Demographics Unit.</w:t>
      </w:r>
      <w:r w:rsidRPr="00B221E5">
        <w:rPr>
          <w:sz w:val="12"/>
        </w:rPr>
        <w:t>¶</w:t>
      </w:r>
      <w:r w:rsidRPr="00B221E5">
        <w:rPr>
          <w:sz w:val="16"/>
        </w:rPr>
        <w:t xml:space="preserve"> • Create enforceable standards to be met by law enforcement agencies.</w:t>
      </w:r>
      <w:r w:rsidRPr="00B221E5">
        <w:rPr>
          <w:sz w:val="12"/>
        </w:rPr>
        <w:t>¶</w:t>
      </w:r>
      <w:r w:rsidRPr="00B221E5">
        <w:rPr>
          <w:sz w:val="16"/>
        </w:rPr>
        <w:t xml:space="preserve"> • Prevent federal agencies from working with state and local departments that do not have racial</w:t>
      </w:r>
      <w:r w:rsidRPr="00B221E5">
        <w:rPr>
          <w:sz w:val="12"/>
        </w:rPr>
        <w:t>¶</w:t>
      </w:r>
      <w:r w:rsidRPr="00B221E5">
        <w:rPr>
          <w:sz w:val="16"/>
        </w:rPr>
        <w:t xml:space="preserve"> profiling policies meeting the standard of the renewed Guidance.</w:t>
      </w:r>
      <w:r w:rsidRPr="00B221E5">
        <w:rPr>
          <w:sz w:val="12"/>
        </w:rPr>
        <w:t>¶</w:t>
      </w:r>
      <w:r w:rsidRPr="00B221E5">
        <w:rPr>
          <w:sz w:val="16"/>
        </w:rPr>
        <w:t xml:space="preserve"> 89</w:t>
      </w:r>
      <w:r w:rsidRPr="00B221E5">
        <w:rPr>
          <w:sz w:val="12"/>
        </w:rPr>
        <w:t>¶</w:t>
      </w:r>
      <w:r w:rsidRPr="00B221E5">
        <w:rPr>
          <w:sz w:val="16"/>
        </w:rPr>
        <w:t xml:space="preserve"> An updated Guidance is expected in the near future, and it is expected that it will expand the prohibited</w:t>
      </w:r>
      <w:r w:rsidRPr="00B221E5">
        <w:rPr>
          <w:sz w:val="12"/>
        </w:rPr>
        <w:t>¶</w:t>
      </w:r>
      <w:r w:rsidRPr="00B221E5">
        <w:rPr>
          <w:sz w:val="16"/>
        </w:rPr>
        <w:t xml:space="preserve"> profiling categories to include national origin, religion, gender, and sexual orientation. Initial reports indicate</w:t>
      </w:r>
      <w:proofErr w:type="gramStart"/>
      <w:r w:rsidRPr="00B221E5">
        <w:rPr>
          <w:sz w:val="16"/>
        </w:rPr>
        <w:t>,</w:t>
      </w:r>
      <w:r w:rsidRPr="00B221E5">
        <w:rPr>
          <w:sz w:val="12"/>
        </w:rPr>
        <w:t>¶</w:t>
      </w:r>
      <w:proofErr w:type="gramEnd"/>
      <w:r w:rsidRPr="00B221E5">
        <w:rPr>
          <w:sz w:val="16"/>
        </w:rPr>
        <w:t xml:space="preserve"> however, that it will not ban the use of nationality to map communities stereotypically thought more likely to</w:t>
      </w:r>
      <w:r w:rsidRPr="00B221E5">
        <w:rPr>
          <w:sz w:val="12"/>
        </w:rPr>
        <w:t>¶</w:t>
      </w:r>
      <w:r w:rsidRPr="00B221E5">
        <w:rPr>
          <w:sz w:val="16"/>
        </w:rPr>
        <w:t xml:space="preserve"> commit certain kinds of crime.</w:t>
      </w:r>
      <w:r w:rsidRPr="00B221E5">
        <w:rPr>
          <w:sz w:val="12"/>
        </w:rPr>
        <w:t>¶</w:t>
      </w:r>
      <w:r w:rsidRPr="00B221E5">
        <w:rPr>
          <w:sz w:val="16"/>
        </w:rPr>
        <w:t xml:space="preserve"> Despite the existence of constitutional protections, a partial federal guidance, and numerous promises by</w:t>
      </w:r>
      <w:r w:rsidRPr="00B221E5">
        <w:rPr>
          <w:sz w:val="12"/>
        </w:rPr>
        <w:t>¶</w:t>
      </w:r>
      <w:r w:rsidRPr="00B221E5">
        <w:rPr>
          <w:sz w:val="16"/>
        </w:rPr>
        <w:t xml:space="preserve"> officials over several presidential administrations, </w:t>
      </w:r>
      <w:r w:rsidRPr="00826427">
        <w:rPr>
          <w:rStyle w:val="StyleBoldUnderline"/>
          <w:highlight w:val="cyan"/>
        </w:rPr>
        <w:t>the country continues to grapple with solving the problem of</w:t>
      </w:r>
      <w:r w:rsidRPr="00826427">
        <w:rPr>
          <w:rStyle w:val="StyleBoldUnderline"/>
          <w:b w:val="0"/>
          <w:sz w:val="12"/>
          <w:highlight w:val="cyan"/>
          <w:u w:val="none"/>
        </w:rPr>
        <w:t>¶</w:t>
      </w:r>
      <w:r w:rsidRPr="00826427">
        <w:rPr>
          <w:rStyle w:val="StyleBoldUnderline"/>
          <w:highlight w:val="cyan"/>
        </w:rPr>
        <w:t xml:space="preserve"> racial profiling and preventing abuses of power by law enforcement</w:t>
      </w:r>
    </w:p>
    <w:p w14:paraId="284181B4" w14:textId="77777777" w:rsidR="00281BE0" w:rsidRDefault="00281BE0" w:rsidP="00281BE0"/>
    <w:p w14:paraId="18CAEF8E" w14:textId="77777777" w:rsidR="00080892" w:rsidRDefault="00080892" w:rsidP="00281BE0"/>
    <w:p w14:paraId="3C54E105" w14:textId="695A0EE2" w:rsidR="00080892" w:rsidRDefault="006C576D" w:rsidP="006C576D">
      <w:pPr>
        <w:pStyle w:val="Heading2"/>
      </w:pPr>
      <w:r>
        <w:t xml:space="preserve">Neoliberalism K </w:t>
      </w:r>
    </w:p>
    <w:p w14:paraId="2B229926" w14:textId="1064AF2B" w:rsidR="006C576D" w:rsidRDefault="006C576D" w:rsidP="006C576D">
      <w:pPr>
        <w:pStyle w:val="Heading3"/>
      </w:pPr>
      <w:r>
        <w:t xml:space="preserve">2NC Links </w:t>
      </w:r>
    </w:p>
    <w:p w14:paraId="01A0C61D" w14:textId="77777777" w:rsidR="006C576D" w:rsidRPr="00052B64" w:rsidRDefault="006C576D" w:rsidP="006C576D">
      <w:pPr>
        <w:pStyle w:val="Heading4"/>
      </w:pPr>
      <w:bookmarkStart w:id="0" w:name="_GoBack"/>
      <w:bookmarkEnd w:id="0"/>
      <w:r w:rsidRPr="00052B64">
        <w:t>Market organization of society is at least as coercive as state action – its interventions into society are simply cloaked as “protecting property rights” and “encouraging competition”</w:t>
      </w:r>
    </w:p>
    <w:p w14:paraId="0FDCF093" w14:textId="77777777" w:rsidR="006C576D" w:rsidRPr="00052B64" w:rsidRDefault="006C576D" w:rsidP="006C576D">
      <w:pPr>
        <w:rPr>
          <w:rStyle w:val="StyleStyleBold12pt"/>
          <w:rFonts w:asciiTheme="majorHAnsi" w:hAnsiTheme="majorHAnsi"/>
        </w:rPr>
      </w:pPr>
      <w:proofErr w:type="spellStart"/>
      <w:r w:rsidRPr="00052B64">
        <w:rPr>
          <w:rStyle w:val="StyleStyleBold12pt"/>
          <w:rFonts w:asciiTheme="majorHAnsi" w:hAnsiTheme="majorHAnsi"/>
        </w:rPr>
        <w:t>Noys</w:t>
      </w:r>
      <w:proofErr w:type="spellEnd"/>
      <w:r w:rsidRPr="00052B64">
        <w:rPr>
          <w:rStyle w:val="StyleStyleBold12pt"/>
          <w:rFonts w:asciiTheme="majorHAnsi" w:hAnsiTheme="majorHAnsi"/>
        </w:rPr>
        <w:t xml:space="preserve"> 10</w:t>
      </w:r>
    </w:p>
    <w:p w14:paraId="2A05E70F" w14:textId="77777777" w:rsidR="006C576D" w:rsidRPr="00052B64" w:rsidRDefault="006C576D" w:rsidP="006C576D">
      <w:pPr>
        <w:rPr>
          <w:rFonts w:asciiTheme="majorHAnsi" w:hAnsiTheme="majorHAnsi"/>
        </w:rPr>
      </w:pPr>
      <w:r w:rsidRPr="00052B64">
        <w:rPr>
          <w:rFonts w:asciiTheme="majorHAnsi" w:hAnsiTheme="majorHAnsi"/>
        </w:rPr>
        <w:t xml:space="preserve">Benjamin </w:t>
      </w:r>
      <w:proofErr w:type="spellStart"/>
      <w:r w:rsidRPr="00052B64">
        <w:rPr>
          <w:rFonts w:asciiTheme="majorHAnsi" w:hAnsiTheme="majorHAnsi"/>
        </w:rPr>
        <w:t>Noys</w:t>
      </w:r>
      <w:proofErr w:type="spellEnd"/>
      <w:r w:rsidRPr="00052B64">
        <w:rPr>
          <w:rFonts w:asciiTheme="majorHAnsi" w:hAnsiTheme="majorHAnsi"/>
        </w:rPr>
        <w:t xml:space="preserve">, Professor of Critical Theory at the University of </w:t>
      </w:r>
      <w:proofErr w:type="spellStart"/>
      <w:r w:rsidRPr="00052B64">
        <w:rPr>
          <w:rFonts w:asciiTheme="majorHAnsi" w:hAnsiTheme="majorHAnsi"/>
        </w:rPr>
        <w:t>Chichester</w:t>
      </w:r>
      <w:proofErr w:type="spellEnd"/>
      <w:r w:rsidRPr="00052B64">
        <w:rPr>
          <w:rFonts w:asciiTheme="majorHAnsi" w:hAnsiTheme="majorHAnsi"/>
        </w:rPr>
        <w:t xml:space="preserve">, “The Grammar of Neoliberalism,” September 2010, talk given at the </w:t>
      </w:r>
      <w:proofErr w:type="spellStart"/>
      <w:r w:rsidRPr="00052B64">
        <w:rPr>
          <w:rFonts w:asciiTheme="majorHAnsi" w:hAnsiTheme="majorHAnsi"/>
        </w:rPr>
        <w:t>Accelerationism</w:t>
      </w:r>
      <w:proofErr w:type="spellEnd"/>
      <w:r w:rsidRPr="00052B64">
        <w:rPr>
          <w:rFonts w:asciiTheme="majorHAnsi" w:hAnsiTheme="majorHAnsi"/>
        </w:rPr>
        <w:t xml:space="preserve"> workshop at Goldsmiths, </w:t>
      </w:r>
      <w:proofErr w:type="spellStart"/>
      <w:r w:rsidRPr="00052B64">
        <w:rPr>
          <w:rFonts w:asciiTheme="majorHAnsi" w:hAnsiTheme="majorHAnsi"/>
        </w:rPr>
        <w:t>fwang</w:t>
      </w:r>
      <w:proofErr w:type="spellEnd"/>
    </w:p>
    <w:p w14:paraId="3F7DFD82" w14:textId="77777777" w:rsidR="006C576D" w:rsidRPr="00052B64" w:rsidRDefault="006C576D" w:rsidP="006C576D">
      <w:pPr>
        <w:rPr>
          <w:rFonts w:asciiTheme="majorHAnsi" w:hAnsiTheme="majorHAnsi"/>
          <w:sz w:val="16"/>
        </w:rPr>
      </w:pPr>
      <w:r w:rsidRPr="00052B64">
        <w:rPr>
          <w:rFonts w:asciiTheme="majorHAnsi" w:hAnsiTheme="majorHAnsi"/>
          <w:sz w:val="16"/>
        </w:rPr>
        <w:t xml:space="preserve">It was the extinction of the Nazi state that made post-war Germany the ideal site to re-found the state in terms of the economic, in which legitimation was achieved through economic growth rather than in political terms. At the same time </w:t>
      </w:r>
      <w:r w:rsidRPr="006C576D">
        <w:rPr>
          <w:rStyle w:val="Emphasis"/>
          <w:highlight w:val="cyan"/>
        </w:rPr>
        <w:t>neo-liberalism solidifies a ‘state-phobia</w:t>
      </w:r>
      <w:r w:rsidRPr="00052B64">
        <w:rPr>
          <w:rStyle w:val="Emphasis"/>
        </w:rPr>
        <w:t>’</w:t>
      </w:r>
      <w:r w:rsidRPr="00052B64">
        <w:rPr>
          <w:rFonts w:asciiTheme="majorHAnsi" w:hAnsiTheme="majorHAnsi"/>
          <w:sz w:val="16"/>
        </w:rPr>
        <w:t xml:space="preserve">, </w:t>
      </w:r>
      <w:r w:rsidRPr="00052B64">
        <w:rPr>
          <w:rStyle w:val="TitleChar"/>
          <w:rFonts w:asciiTheme="majorHAnsi" w:hAnsiTheme="majorHAnsi"/>
        </w:rPr>
        <w:t xml:space="preserve">by arguing that the tendency of any intervention to a state-controlled economy, planning, and </w:t>
      </w:r>
      <w:r w:rsidRPr="006C576D">
        <w:rPr>
          <w:rStyle w:val="TitleChar"/>
          <w:rFonts w:asciiTheme="majorHAnsi" w:hAnsiTheme="majorHAnsi"/>
          <w:highlight w:val="cyan"/>
        </w:rPr>
        <w:t>economic interventionism will lead to</w:t>
      </w:r>
      <w:r w:rsidRPr="00052B64">
        <w:rPr>
          <w:rFonts w:asciiTheme="majorHAnsi" w:hAnsiTheme="majorHAnsi"/>
          <w:sz w:val="16"/>
        </w:rPr>
        <w:t xml:space="preserve"> Nazism or </w:t>
      </w:r>
      <w:r w:rsidRPr="006C576D">
        <w:rPr>
          <w:rStyle w:val="TitleChar"/>
          <w:rFonts w:asciiTheme="majorHAnsi" w:hAnsiTheme="majorHAnsi"/>
          <w:highlight w:val="cyan"/>
        </w:rPr>
        <w:t>totalitarianism</w:t>
      </w:r>
      <w:r w:rsidRPr="006C576D">
        <w:rPr>
          <w:rFonts w:asciiTheme="majorHAnsi" w:hAnsiTheme="majorHAnsi"/>
          <w:sz w:val="16"/>
          <w:highlight w:val="cyan"/>
        </w:rPr>
        <w:t>.</w:t>
      </w:r>
      <w:r w:rsidRPr="00052B64">
        <w:rPr>
          <w:rFonts w:asciiTheme="majorHAnsi" w:hAnsiTheme="majorHAnsi"/>
          <w:sz w:val="16"/>
        </w:rPr>
        <w:t xml:space="preserve"> In a provocative series of formulations Foucault argues that </w:t>
      </w:r>
      <w:r w:rsidRPr="00052B64">
        <w:rPr>
          <w:rStyle w:val="TitleChar"/>
          <w:rFonts w:asciiTheme="majorHAnsi" w:hAnsiTheme="majorHAnsi"/>
        </w:rPr>
        <w:t>this ‘state phobia’ permeates modern thought</w:t>
      </w:r>
      <w:r w:rsidRPr="00052B64">
        <w:rPr>
          <w:rFonts w:asciiTheme="majorHAnsi" w:hAnsiTheme="majorHAnsi"/>
          <w:sz w:val="16"/>
        </w:rPr>
        <w:t>, aligning the critique of the spectacle (</w:t>
      </w:r>
      <w:proofErr w:type="spellStart"/>
      <w:r w:rsidRPr="00052B64">
        <w:rPr>
          <w:rFonts w:asciiTheme="majorHAnsi" w:hAnsiTheme="majorHAnsi"/>
          <w:sz w:val="16"/>
        </w:rPr>
        <w:t>Debord</w:t>
      </w:r>
      <w:proofErr w:type="spellEnd"/>
      <w:r w:rsidRPr="00052B64">
        <w:rPr>
          <w:rFonts w:asciiTheme="majorHAnsi" w:hAnsiTheme="majorHAnsi"/>
          <w:sz w:val="16"/>
        </w:rPr>
        <w:t xml:space="preserve">) and ‘one-dimensionality’ (Marcuse) with Werner </w:t>
      </w:r>
      <w:proofErr w:type="spellStart"/>
      <w:r w:rsidRPr="00052B64">
        <w:rPr>
          <w:rFonts w:asciiTheme="majorHAnsi" w:hAnsiTheme="majorHAnsi"/>
          <w:sz w:val="16"/>
        </w:rPr>
        <w:t>Sombart’s</w:t>
      </w:r>
      <w:proofErr w:type="spellEnd"/>
      <w:r w:rsidRPr="00052B64">
        <w:rPr>
          <w:rFonts w:asciiTheme="majorHAnsi" w:hAnsiTheme="majorHAnsi"/>
          <w:sz w:val="16"/>
        </w:rPr>
        <w:t xml:space="preserve"> proto-Nazi critiques of capitalism (113-4). Here we might say </w:t>
      </w:r>
      <w:r w:rsidRPr="006C576D">
        <w:rPr>
          <w:rStyle w:val="TitleChar"/>
          <w:rFonts w:asciiTheme="majorHAnsi" w:hAnsiTheme="majorHAnsi"/>
          <w:highlight w:val="cyan"/>
        </w:rPr>
        <w:t>we can see the emergence of the ‘grammar’</w:t>
      </w:r>
      <w:r w:rsidRPr="00052B64">
        <w:rPr>
          <w:rStyle w:val="TitleChar"/>
          <w:rFonts w:asciiTheme="majorHAnsi" w:hAnsiTheme="majorHAnsi"/>
        </w:rPr>
        <w:t xml:space="preserve"> </w:t>
      </w:r>
      <w:r w:rsidRPr="006C576D">
        <w:rPr>
          <w:rStyle w:val="TitleChar"/>
          <w:rFonts w:asciiTheme="majorHAnsi" w:hAnsiTheme="majorHAnsi"/>
          <w:highlight w:val="cyan"/>
        </w:rPr>
        <w:t>argument, in the sense of a common phobia of the state that leaves us vulnerable to historical re-inscription under the terms of neo-liberalism</w:t>
      </w:r>
      <w:r w:rsidRPr="00052B64">
        <w:rPr>
          <w:rFonts w:asciiTheme="majorHAnsi" w:hAnsiTheme="majorHAnsi"/>
          <w:sz w:val="16"/>
        </w:rPr>
        <w:t xml:space="preserve">, or, as Foucault puts it: ‘All those who share in the great state phobia should know that </w:t>
      </w:r>
      <w:r w:rsidRPr="00052B64">
        <w:rPr>
          <w:rStyle w:val="TitleChar"/>
          <w:rFonts w:asciiTheme="majorHAnsi" w:hAnsiTheme="majorHAnsi"/>
        </w:rPr>
        <w:t>they are following the direction of the wind and that in fact</w:t>
      </w:r>
      <w:r w:rsidRPr="00052B64">
        <w:rPr>
          <w:rFonts w:asciiTheme="majorHAnsi" w:hAnsiTheme="majorHAnsi"/>
          <w:sz w:val="16"/>
        </w:rPr>
        <w:t xml:space="preserve">, for years and years, </w:t>
      </w:r>
      <w:r w:rsidRPr="00052B64">
        <w:rPr>
          <w:rStyle w:val="TitleChar"/>
          <w:rFonts w:asciiTheme="majorHAnsi" w:hAnsiTheme="majorHAnsi"/>
        </w:rPr>
        <w:t>an effective reduction of the state has been on the way, a reduction of both the growth of state control and of a “</w:t>
      </w:r>
      <w:proofErr w:type="spellStart"/>
      <w:r w:rsidRPr="00052B64">
        <w:rPr>
          <w:rStyle w:val="TitleChar"/>
          <w:rFonts w:asciiTheme="majorHAnsi" w:hAnsiTheme="majorHAnsi"/>
        </w:rPr>
        <w:t>statifying</w:t>
      </w:r>
      <w:proofErr w:type="spellEnd"/>
      <w:r w:rsidRPr="00052B64">
        <w:rPr>
          <w:rStyle w:val="TitleChar"/>
          <w:rFonts w:asciiTheme="majorHAnsi" w:hAnsiTheme="majorHAnsi"/>
        </w:rPr>
        <w:t>” and “</w:t>
      </w:r>
      <w:proofErr w:type="spellStart"/>
      <w:r w:rsidRPr="00052B64">
        <w:rPr>
          <w:rStyle w:val="TitleChar"/>
          <w:rFonts w:asciiTheme="majorHAnsi" w:hAnsiTheme="majorHAnsi"/>
        </w:rPr>
        <w:t>statified</w:t>
      </w:r>
      <w:proofErr w:type="spellEnd"/>
      <w:r w:rsidRPr="00052B64">
        <w:rPr>
          <w:rStyle w:val="TitleChar"/>
          <w:rFonts w:asciiTheme="majorHAnsi" w:hAnsiTheme="majorHAnsi"/>
        </w:rPr>
        <w:t xml:space="preserve">” </w:t>
      </w:r>
      <w:proofErr w:type="spellStart"/>
      <w:r w:rsidRPr="00052B64">
        <w:rPr>
          <w:rStyle w:val="TitleChar"/>
          <w:rFonts w:asciiTheme="majorHAnsi" w:hAnsiTheme="majorHAnsi"/>
        </w:rPr>
        <w:t>governmentality</w:t>
      </w:r>
      <w:proofErr w:type="spellEnd"/>
      <w:r w:rsidRPr="00052B64">
        <w:rPr>
          <w:rFonts w:asciiTheme="majorHAnsi" w:hAnsiTheme="majorHAnsi"/>
          <w:sz w:val="16"/>
        </w:rPr>
        <w:t>.’ (191-2)</w:t>
      </w:r>
    </w:p>
    <w:p w14:paraId="5F733842" w14:textId="77777777" w:rsidR="006C576D" w:rsidRPr="00052B64" w:rsidRDefault="006C576D" w:rsidP="006C576D">
      <w:pPr>
        <w:rPr>
          <w:rFonts w:asciiTheme="majorHAnsi" w:hAnsiTheme="majorHAnsi"/>
          <w:sz w:val="16"/>
        </w:rPr>
      </w:pPr>
      <w:r w:rsidRPr="00052B64">
        <w:rPr>
          <w:rFonts w:asciiTheme="majorHAnsi" w:hAnsiTheme="majorHAnsi"/>
          <w:sz w:val="16"/>
        </w:rPr>
        <w:t>What is the precise nature, then, of neo-liberalism? Of course, the obvious objection to the ‘anti-state’ vision of neo-liberalism is that neo</w:t>
      </w:r>
      <w:r w:rsidRPr="00052B64">
        <w:rPr>
          <w:rStyle w:val="TitleChar"/>
          <w:rFonts w:asciiTheme="majorHAnsi" w:hAnsiTheme="majorHAnsi"/>
        </w:rPr>
        <w:t>-</w:t>
      </w:r>
      <w:r w:rsidRPr="006C576D">
        <w:rPr>
          <w:rStyle w:val="TitleChar"/>
          <w:rFonts w:asciiTheme="majorHAnsi" w:hAnsiTheme="majorHAnsi"/>
          <w:highlight w:val="cyan"/>
        </w:rPr>
        <w:t>liberalism itself is a continual form of state intervention</w:t>
      </w:r>
      <w:r w:rsidRPr="00052B64">
        <w:rPr>
          <w:rFonts w:asciiTheme="majorHAnsi" w:hAnsiTheme="majorHAnsi"/>
          <w:sz w:val="16"/>
        </w:rPr>
        <w:t xml:space="preserve">, usually </w:t>
      </w:r>
      <w:proofErr w:type="spellStart"/>
      <w:r w:rsidRPr="00052B64">
        <w:rPr>
          <w:rFonts w:asciiTheme="majorHAnsi" w:hAnsiTheme="majorHAnsi"/>
          <w:sz w:val="16"/>
        </w:rPr>
        <w:t>summarised</w:t>
      </w:r>
      <w:proofErr w:type="spellEnd"/>
      <w:r w:rsidRPr="00052B64">
        <w:rPr>
          <w:rFonts w:asciiTheme="majorHAnsi" w:hAnsiTheme="majorHAnsi"/>
          <w:sz w:val="16"/>
        </w:rPr>
        <w:t xml:space="preserve"> in the phrase ‘</w:t>
      </w:r>
      <w:r w:rsidRPr="00052B64">
        <w:rPr>
          <w:rStyle w:val="TitleChar"/>
          <w:rFonts w:asciiTheme="majorHAnsi" w:hAnsiTheme="majorHAnsi"/>
        </w:rPr>
        <w:t>socialism for the rich, capitalism for the poor</w:t>
      </w:r>
      <w:r w:rsidRPr="00052B64">
        <w:rPr>
          <w:rFonts w:asciiTheme="majorHAnsi" w:hAnsiTheme="majorHAnsi"/>
          <w:sz w:val="16"/>
        </w:rPr>
        <w:t>’. Foucault notes that neo-liberalism concedes this: ‘</w:t>
      </w:r>
      <w:r w:rsidRPr="00052B64">
        <w:rPr>
          <w:rStyle w:val="TitleChar"/>
          <w:rFonts w:asciiTheme="majorHAnsi" w:hAnsiTheme="majorHAnsi"/>
        </w:rPr>
        <w:t>neo-liberal government intervention is no less dense, frequent, active, and continuous than in any other system</w:t>
      </w:r>
      <w:r w:rsidRPr="00052B64">
        <w:rPr>
          <w:rFonts w:asciiTheme="majorHAnsi" w:hAnsiTheme="majorHAnsi"/>
          <w:sz w:val="16"/>
        </w:rPr>
        <w:t xml:space="preserve">.’ (145) </w:t>
      </w:r>
      <w:r w:rsidRPr="006C576D">
        <w:rPr>
          <w:rStyle w:val="Emphasis"/>
          <w:highlight w:val="cyan"/>
        </w:rPr>
        <w:t>The difference</w:t>
      </w:r>
      <w:r w:rsidRPr="00052B64">
        <w:rPr>
          <w:rFonts w:asciiTheme="majorHAnsi" w:hAnsiTheme="majorHAnsi"/>
          <w:sz w:val="16"/>
        </w:rPr>
        <w:t xml:space="preserve">, however, </w:t>
      </w:r>
      <w:r w:rsidRPr="006C576D">
        <w:rPr>
          <w:rStyle w:val="Emphasis"/>
          <w:highlight w:val="cyan"/>
        </w:rPr>
        <w:t>is the point of application</w:t>
      </w:r>
      <w:r w:rsidRPr="00052B64">
        <w:rPr>
          <w:rFonts w:asciiTheme="majorHAnsi" w:hAnsiTheme="majorHAnsi"/>
          <w:sz w:val="16"/>
        </w:rPr>
        <w:t xml:space="preserve">. </w:t>
      </w:r>
      <w:r w:rsidRPr="00052B64">
        <w:rPr>
          <w:rStyle w:val="TitleChar"/>
          <w:rFonts w:asciiTheme="majorHAnsi" w:hAnsiTheme="majorHAnsi"/>
        </w:rPr>
        <w:t xml:space="preserve">It intervenes on society ‘so </w:t>
      </w:r>
      <w:r w:rsidRPr="006C576D">
        <w:rPr>
          <w:rStyle w:val="TitleChar"/>
          <w:rFonts w:asciiTheme="majorHAnsi" w:hAnsiTheme="majorHAnsi"/>
          <w:highlight w:val="cyan"/>
        </w:rPr>
        <w:t>that competitive mechanisms can play a regulatory role at every moment and every point in society and by intervening in this way its objective will become possible</w:t>
      </w:r>
      <w:r w:rsidRPr="00052B64">
        <w:rPr>
          <w:rFonts w:asciiTheme="majorHAnsi" w:hAnsiTheme="majorHAnsi"/>
          <w:sz w:val="16"/>
        </w:rPr>
        <w:t xml:space="preserve">, that is to say, a general regulation of society by the market.’ (145) Therefore, we miss the point if we simply leave a critique of neo-liberalism at the point of saying ‘neo-liberalism is as statist as other governmental forms’. Instead, </w:t>
      </w:r>
      <w:r w:rsidRPr="00052B64">
        <w:rPr>
          <w:rStyle w:val="TitleChar"/>
          <w:rFonts w:asciiTheme="majorHAnsi" w:hAnsiTheme="majorHAnsi"/>
        </w:rPr>
        <w:t xml:space="preserve">the necessity if to </w:t>
      </w:r>
      <w:proofErr w:type="spellStart"/>
      <w:r w:rsidRPr="00052B64">
        <w:rPr>
          <w:rStyle w:val="TitleChar"/>
          <w:rFonts w:asciiTheme="majorHAnsi" w:hAnsiTheme="majorHAnsi"/>
        </w:rPr>
        <w:t>analyse</w:t>
      </w:r>
      <w:proofErr w:type="spellEnd"/>
      <w:r w:rsidRPr="00052B64">
        <w:rPr>
          <w:rStyle w:val="TitleChar"/>
          <w:rFonts w:asciiTheme="majorHAnsi" w:hAnsiTheme="majorHAnsi"/>
        </w:rPr>
        <w:t xml:space="preserve"> how neo-liberalism creates a new form of </w:t>
      </w:r>
      <w:proofErr w:type="spellStart"/>
      <w:r w:rsidRPr="00052B64">
        <w:rPr>
          <w:rStyle w:val="TitleChar"/>
          <w:rFonts w:asciiTheme="majorHAnsi" w:hAnsiTheme="majorHAnsi"/>
        </w:rPr>
        <w:t>governmentality</w:t>
      </w:r>
      <w:proofErr w:type="spellEnd"/>
      <w:r w:rsidRPr="00052B64">
        <w:rPr>
          <w:rStyle w:val="TitleChar"/>
          <w:rFonts w:asciiTheme="majorHAnsi" w:hAnsiTheme="majorHAnsi"/>
        </w:rPr>
        <w:t xml:space="preserve"> in which the state performs a different function: </w:t>
      </w:r>
      <w:r w:rsidRPr="00052B64">
        <w:rPr>
          <w:rStyle w:val="Emphasis"/>
        </w:rPr>
        <w:t>permeating society to subject it to the economic</w:t>
      </w:r>
      <w:r w:rsidRPr="00052B64">
        <w:rPr>
          <w:rFonts w:asciiTheme="majorHAnsi" w:hAnsiTheme="majorHAnsi"/>
          <w:sz w:val="16"/>
        </w:rPr>
        <w:t>.</w:t>
      </w:r>
    </w:p>
    <w:p w14:paraId="2FA963C1" w14:textId="1D7F56C3" w:rsidR="006C576D" w:rsidRDefault="006C576D" w:rsidP="006C576D">
      <w:pPr>
        <w:pStyle w:val="Heading3"/>
      </w:pPr>
      <w:r>
        <w:t xml:space="preserve">2NC Impact Framing </w:t>
      </w:r>
    </w:p>
    <w:p w14:paraId="34341725" w14:textId="77777777" w:rsidR="00BF4C7A" w:rsidRDefault="00BF4C7A" w:rsidP="00BF4C7A">
      <w:pPr>
        <w:pStyle w:val="Heading4"/>
        <w:rPr>
          <w:rStyle w:val="StyleStyleBold12pt"/>
        </w:rPr>
      </w:pPr>
      <w:r>
        <w:rPr>
          <w:rStyle w:val="StyleStyleBold12pt"/>
        </w:rPr>
        <w:t xml:space="preserve">The “white gaze” survives through the guise of neoliberalism </w:t>
      </w:r>
    </w:p>
    <w:p w14:paraId="4D68BBA2" w14:textId="77777777" w:rsidR="00BF4C7A" w:rsidRPr="00F66537" w:rsidRDefault="00BF4C7A" w:rsidP="00BF4C7A">
      <w:pPr>
        <w:rPr>
          <w:rStyle w:val="StyleStyleBold12pt"/>
        </w:rPr>
      </w:pPr>
      <w:r w:rsidRPr="00F66537">
        <w:rPr>
          <w:rStyle w:val="StyleStyleBold12pt"/>
        </w:rPr>
        <w:t>Davis</w:t>
      </w:r>
      <w:proofErr w:type="gramStart"/>
      <w:r w:rsidRPr="00F66537">
        <w:rPr>
          <w:rStyle w:val="StyleStyleBold12pt"/>
        </w:rPr>
        <w:t>,08</w:t>
      </w:r>
      <w:proofErr w:type="gramEnd"/>
    </w:p>
    <w:p w14:paraId="45F323D9" w14:textId="77777777" w:rsidR="00BF4C7A" w:rsidRDefault="00BF4C7A" w:rsidP="00BF4C7A">
      <w:pPr>
        <w:rPr>
          <w:sz w:val="16"/>
        </w:rPr>
      </w:pPr>
      <w:r>
        <w:rPr>
          <w:sz w:val="16"/>
        </w:rPr>
        <w:t xml:space="preserve">(Angela Y. Davis is a </w:t>
      </w:r>
      <w:r w:rsidRPr="00D801F5">
        <w:rPr>
          <w:sz w:val="16"/>
        </w:rPr>
        <w:t>Professor of History of Consciousness</w:t>
      </w:r>
      <w:r>
        <w:rPr>
          <w:sz w:val="16"/>
        </w:rPr>
        <w:t xml:space="preserve"> and Feminist Studies </w:t>
      </w:r>
      <w:r w:rsidRPr="00D801F5">
        <w:rPr>
          <w:sz w:val="16"/>
        </w:rPr>
        <w:t>University of California, Santa Cruz</w:t>
      </w:r>
      <w:r>
        <w:rPr>
          <w:sz w:val="16"/>
        </w:rPr>
        <w:t>. “</w:t>
      </w:r>
      <w:proofErr w:type="gramStart"/>
      <w:r>
        <w:rPr>
          <w:sz w:val="16"/>
        </w:rPr>
        <w:t xml:space="preserve">Recognizing Racism in the Era </w:t>
      </w:r>
      <w:r w:rsidRPr="00D801F5">
        <w:rPr>
          <w:sz w:val="16"/>
        </w:rPr>
        <w:t>of Neoliberalism</w:t>
      </w:r>
      <w:r>
        <w:rPr>
          <w:sz w:val="16"/>
        </w:rPr>
        <w:t>.</w:t>
      </w:r>
      <w:r w:rsidRPr="00D801F5">
        <w:rPr>
          <w:sz w:val="16"/>
        </w:rPr>
        <w:t>”</w:t>
      </w:r>
      <w:r>
        <w:rPr>
          <w:sz w:val="16"/>
        </w:rPr>
        <w:t xml:space="preserve"> </w:t>
      </w:r>
      <w:hyperlink r:id="rId7" w:history="1">
        <w:r w:rsidRPr="00E47CA2">
          <w:rPr>
            <w:rStyle w:val="Hyperlink"/>
            <w:sz w:val="16"/>
          </w:rPr>
          <w:t>http://www.omi.wa.gov.au/resources/clearinghouse/Recognizing_Racism_in_the_Era_of_Neoliberalism_davis.pdf</w:t>
        </w:r>
      </w:hyperlink>
      <w:r>
        <w:rPr>
          <w:sz w:val="16"/>
        </w:rPr>
        <w:t>.</w:t>
      </w:r>
      <w:proofErr w:type="gramEnd"/>
      <w:r>
        <w:rPr>
          <w:sz w:val="16"/>
        </w:rPr>
        <w:t xml:space="preserve">  Date Accessed- 07/22/15</w:t>
      </w:r>
      <w:proofErr w:type="gramStart"/>
      <w:r>
        <w:rPr>
          <w:sz w:val="16"/>
        </w:rPr>
        <w:t>./</w:t>
      </w:r>
      <w:proofErr w:type="gramEnd"/>
      <w:r>
        <w:rPr>
          <w:sz w:val="16"/>
        </w:rPr>
        <w:t>/Anshul)</w:t>
      </w:r>
    </w:p>
    <w:p w14:paraId="1BB30830" w14:textId="77777777" w:rsidR="00BF4C7A" w:rsidRDefault="00BF4C7A" w:rsidP="00BF4C7A"/>
    <w:p w14:paraId="6F914C96" w14:textId="64B6A376" w:rsidR="00BF4C7A" w:rsidRPr="00BF4C7A" w:rsidRDefault="00BF4C7A" w:rsidP="00BF4C7A">
      <w:pPr>
        <w:rPr>
          <w:rStyle w:val="StyleStyleBold12pt"/>
          <w:b w:val="0"/>
          <w:sz w:val="16"/>
        </w:rPr>
      </w:pPr>
      <w:r w:rsidRPr="00DB2D3C">
        <w:rPr>
          <w:sz w:val="16"/>
        </w:rPr>
        <w:t>Parenthetically, when I recently mentioned these new figures to a group in London, including Members</w:t>
      </w:r>
      <w:r w:rsidRPr="00DB2D3C">
        <w:rPr>
          <w:sz w:val="12"/>
        </w:rPr>
        <w:t>¶</w:t>
      </w:r>
      <w:r w:rsidRPr="00DB2D3C">
        <w:rPr>
          <w:sz w:val="16"/>
        </w:rPr>
        <w:t xml:space="preserve"> of Parliament, almost everyone thought that either I had misspoken myself or that they had misheard</w:t>
      </w:r>
      <w:r w:rsidRPr="00DB2D3C">
        <w:rPr>
          <w:sz w:val="12"/>
        </w:rPr>
        <w:t>¶</w:t>
      </w:r>
      <w:r w:rsidRPr="00DB2D3C">
        <w:rPr>
          <w:sz w:val="16"/>
        </w:rPr>
        <w:t xml:space="preserve"> me. As it turns out, they were familiar with the figures regarding the incarceration of young black men</w:t>
      </w:r>
      <w:r w:rsidRPr="00DB2D3C">
        <w:rPr>
          <w:sz w:val="12"/>
        </w:rPr>
        <w:t>¶</w:t>
      </w:r>
      <w:r w:rsidRPr="00DB2D3C">
        <w:rPr>
          <w:sz w:val="16"/>
        </w:rPr>
        <w:t xml:space="preserve"> and were not so surprised that immense numbers of people of color were in jail. But it was difficult for</w:t>
      </w:r>
      <w:r w:rsidRPr="00DB2D3C">
        <w:rPr>
          <w:sz w:val="12"/>
        </w:rPr>
        <w:t>¶</w:t>
      </w:r>
      <w:r w:rsidRPr="00DB2D3C">
        <w:rPr>
          <w:sz w:val="16"/>
        </w:rPr>
        <w:t xml:space="preserve"> them to grasp the idea that, given a majority white population, one in every one hundred adults in the</w:t>
      </w:r>
      <w:r w:rsidRPr="00DB2D3C">
        <w:rPr>
          <w:sz w:val="12"/>
        </w:rPr>
        <w:t>¶</w:t>
      </w:r>
      <w:r w:rsidRPr="00DB2D3C">
        <w:rPr>
          <w:sz w:val="16"/>
        </w:rPr>
        <w:t xml:space="preserve"> U.S. is behind bars</w:t>
      </w:r>
      <w:proofErr w:type="gramStart"/>
      <w:r w:rsidRPr="00DB2D3C">
        <w:rPr>
          <w:sz w:val="16"/>
        </w:rPr>
        <w:t>.</w:t>
      </w:r>
      <w:r w:rsidRPr="00DB2D3C">
        <w:rPr>
          <w:sz w:val="12"/>
        </w:rPr>
        <w:t>¶</w:t>
      </w:r>
      <w:proofErr w:type="gramEnd"/>
      <w:r w:rsidRPr="00DB2D3C">
        <w:rPr>
          <w:sz w:val="16"/>
        </w:rPr>
        <w:t xml:space="preserve"> In 1985, there were fewer than 800,000 people behind bars. Today there are almost three times as many</w:t>
      </w:r>
      <w:r w:rsidRPr="00DB2D3C">
        <w:rPr>
          <w:sz w:val="12"/>
        </w:rPr>
        <w:t>¶</w:t>
      </w:r>
      <w:r w:rsidRPr="00DB2D3C">
        <w:rPr>
          <w:sz w:val="16"/>
        </w:rPr>
        <w:t xml:space="preserve"> imprisoned people and the vast increase has been driven almost entirely by the practices of incarcerating</w:t>
      </w:r>
      <w:r w:rsidRPr="00DB2D3C">
        <w:rPr>
          <w:sz w:val="12"/>
        </w:rPr>
        <w:t>¶</w:t>
      </w:r>
      <w:r w:rsidRPr="00DB2D3C">
        <w:rPr>
          <w:sz w:val="16"/>
        </w:rPr>
        <w:t xml:space="preserve"> young people of color. Although the figures are not comparable, one can argue that a similar dynamic</w:t>
      </w:r>
      <w:r w:rsidRPr="00DB2D3C">
        <w:rPr>
          <w:sz w:val="12"/>
        </w:rPr>
        <w:t>¶</w:t>
      </w:r>
      <w:r w:rsidRPr="00DB2D3C">
        <w:rPr>
          <w:sz w:val="16"/>
        </w:rPr>
        <w:t xml:space="preserve"> drives imprisonment here in Australia, with imprisoned aboriginal people accounting for ten times their</w:t>
      </w:r>
      <w:r w:rsidRPr="00DB2D3C">
        <w:rPr>
          <w:sz w:val="12"/>
        </w:rPr>
        <w:t>¶</w:t>
      </w:r>
      <w:r w:rsidRPr="00DB2D3C">
        <w:rPr>
          <w:sz w:val="16"/>
        </w:rPr>
        <w:t xml:space="preserve"> proportion in the general population</w:t>
      </w:r>
      <w:proofErr w:type="gramStart"/>
      <w:r w:rsidRPr="00DB2D3C">
        <w:rPr>
          <w:sz w:val="16"/>
        </w:rPr>
        <w:t>.</w:t>
      </w:r>
      <w:r w:rsidRPr="00DB2D3C">
        <w:rPr>
          <w:sz w:val="12"/>
        </w:rPr>
        <w:t>¶</w:t>
      </w:r>
      <w:proofErr w:type="gramEnd"/>
      <w:r w:rsidRPr="00DB2D3C">
        <w:rPr>
          <w:sz w:val="16"/>
        </w:rPr>
        <w:t xml:space="preserve"> </w:t>
      </w:r>
      <w:r w:rsidRPr="00DF2C04">
        <w:rPr>
          <w:rStyle w:val="StyleBoldUnderline"/>
          <w:highlight w:val="cyan"/>
        </w:rPr>
        <w:t>Why, then, is it so difficult to name these practices as racist? Why does the word “racist” have such</w:t>
      </w:r>
      <w:r w:rsidRPr="00DF2C04">
        <w:rPr>
          <w:rStyle w:val="StyleBoldUnderline"/>
          <w:b w:val="0"/>
          <w:sz w:val="12"/>
          <w:highlight w:val="cyan"/>
          <w:u w:val="none"/>
        </w:rPr>
        <w:t>¶</w:t>
      </w:r>
      <w:r w:rsidRPr="00DF2C04">
        <w:rPr>
          <w:rStyle w:val="StyleBoldUnderline"/>
          <w:highlight w:val="cyan"/>
        </w:rPr>
        <w:t xml:space="preserve"> an archaic ring to it</w:t>
      </w:r>
      <w:r w:rsidRPr="00735163">
        <w:rPr>
          <w:rStyle w:val="StyleBoldUnderline"/>
        </w:rPr>
        <w:t xml:space="preserve"> – a</w:t>
      </w:r>
      <w:r w:rsidRPr="00DB2D3C">
        <w:rPr>
          <w:sz w:val="16"/>
        </w:rPr>
        <w:t xml:space="preserve">s if we were caught in a time warp? </w:t>
      </w:r>
      <w:r w:rsidRPr="00735163">
        <w:rPr>
          <w:rStyle w:val="StyleBoldUnderline"/>
        </w:rPr>
        <w:t>Why is it so difficult to name the crisis in</w:t>
      </w:r>
      <w:r w:rsidRPr="00DB2D3C">
        <w:rPr>
          <w:rStyle w:val="StyleBoldUnderline"/>
          <w:b w:val="0"/>
          <w:sz w:val="12"/>
          <w:u w:val="none"/>
        </w:rPr>
        <w:t>¶</w:t>
      </w:r>
      <w:r w:rsidRPr="00735163">
        <w:rPr>
          <w:rStyle w:val="StyleBoldUnderline"/>
        </w:rPr>
        <w:t xml:space="preserve"> imprisonment as a crisis of racism</w:t>
      </w:r>
      <w:proofErr w:type="gramStart"/>
      <w:r w:rsidRPr="00735163">
        <w:rPr>
          <w:rStyle w:val="StyleBoldUnderline"/>
        </w:rPr>
        <w:t>?</w:t>
      </w:r>
      <w:r w:rsidRPr="00DB2D3C">
        <w:rPr>
          <w:sz w:val="12"/>
        </w:rPr>
        <w:t>¶</w:t>
      </w:r>
      <w:proofErr w:type="gramEnd"/>
      <w:r w:rsidRPr="00DB2D3C">
        <w:rPr>
          <w:sz w:val="16"/>
        </w:rPr>
        <w:t xml:space="preserve"> According to the Pew Report, the United States incarcerates more people than any country in</w:t>
      </w:r>
      <w:r w:rsidRPr="00DB2D3C">
        <w:rPr>
          <w:sz w:val="12"/>
        </w:rPr>
        <w:t>¶</w:t>
      </w:r>
      <w:r w:rsidRPr="00DB2D3C">
        <w:rPr>
          <w:sz w:val="16"/>
        </w:rPr>
        <w:t xml:space="preserve"> the world, including the far more populous nation of China. At the start of the </w:t>
      </w:r>
      <w:proofErr w:type="gramStart"/>
      <w:r w:rsidRPr="00DB2D3C">
        <w:rPr>
          <w:sz w:val="16"/>
        </w:rPr>
        <w:t>new year</w:t>
      </w:r>
      <w:proofErr w:type="gramEnd"/>
      <w:r w:rsidRPr="00DB2D3C">
        <w:rPr>
          <w:sz w:val="16"/>
        </w:rPr>
        <w:t>, the</w:t>
      </w:r>
      <w:r w:rsidRPr="00DB2D3C">
        <w:rPr>
          <w:sz w:val="12"/>
        </w:rPr>
        <w:t>¶</w:t>
      </w:r>
      <w:r w:rsidRPr="00DB2D3C">
        <w:rPr>
          <w:sz w:val="16"/>
        </w:rPr>
        <w:t xml:space="preserve"> American penal system held more than 2.3 million adults. China was second, with 1.5 million</w:t>
      </w:r>
      <w:r w:rsidRPr="00DB2D3C">
        <w:rPr>
          <w:sz w:val="12"/>
        </w:rPr>
        <w:t>¶</w:t>
      </w:r>
      <w:r w:rsidRPr="00DB2D3C">
        <w:rPr>
          <w:sz w:val="16"/>
        </w:rPr>
        <w:t xml:space="preserve"> people behind bars, and Russia was a distant third with 890,000 inmates, according to the latest</w:t>
      </w:r>
      <w:r w:rsidRPr="00DB2D3C">
        <w:rPr>
          <w:sz w:val="12"/>
        </w:rPr>
        <w:t>¶</w:t>
      </w:r>
      <w:r w:rsidRPr="00DB2D3C">
        <w:rPr>
          <w:sz w:val="16"/>
        </w:rPr>
        <w:t xml:space="preserve"> available figures. Beyond the sheer number of inmates, America also is the global leader in the rate</w:t>
      </w:r>
      <w:r w:rsidRPr="00DB2D3C">
        <w:rPr>
          <w:sz w:val="12"/>
        </w:rPr>
        <w:t>¶</w:t>
      </w:r>
      <w:r w:rsidRPr="00DB2D3C">
        <w:rPr>
          <w:sz w:val="16"/>
        </w:rPr>
        <w:t xml:space="preserve"> at which it incarcerates its citizenry, outpacing nations like South Africa and Iran. In Germany</w:t>
      </w:r>
      <w:proofErr w:type="gramStart"/>
      <w:r w:rsidRPr="00DB2D3C">
        <w:rPr>
          <w:sz w:val="16"/>
        </w:rPr>
        <w:t>,</w:t>
      </w:r>
      <w:r w:rsidRPr="00DB2D3C">
        <w:rPr>
          <w:sz w:val="12"/>
        </w:rPr>
        <w:t>¶</w:t>
      </w:r>
      <w:proofErr w:type="gramEnd"/>
      <w:r w:rsidRPr="00DB2D3C">
        <w:rPr>
          <w:sz w:val="16"/>
        </w:rPr>
        <w:t xml:space="preserve"> 93 people are in prison for every 100,000 adults and children. In the U.S, the rate is roughly eight</w:t>
      </w:r>
      <w:r w:rsidRPr="00DB2D3C">
        <w:rPr>
          <w:sz w:val="12"/>
        </w:rPr>
        <w:t>¶</w:t>
      </w:r>
      <w:r w:rsidRPr="00DB2D3C">
        <w:rPr>
          <w:sz w:val="16"/>
        </w:rPr>
        <w:t xml:space="preserve"> times that, or 750 per 100,000</w:t>
      </w:r>
      <w:proofErr w:type="gramStart"/>
      <w:r w:rsidRPr="00DB2D3C">
        <w:rPr>
          <w:sz w:val="16"/>
        </w:rPr>
        <w:t>.</w:t>
      </w:r>
      <w:r w:rsidRPr="00DB2D3C">
        <w:rPr>
          <w:sz w:val="12"/>
        </w:rPr>
        <w:t>¶</w:t>
      </w:r>
      <w:proofErr w:type="gramEnd"/>
      <w:r w:rsidRPr="00DB2D3C">
        <w:rPr>
          <w:sz w:val="16"/>
        </w:rPr>
        <w:t xml:space="preserve"> These figures have been produced by the vastly disproportionate numbers of youth of color, especially</w:t>
      </w:r>
      <w:r w:rsidRPr="00DB2D3C">
        <w:rPr>
          <w:sz w:val="12"/>
        </w:rPr>
        <w:t>¶</w:t>
      </w:r>
      <w:r w:rsidRPr="00DB2D3C">
        <w:rPr>
          <w:sz w:val="16"/>
        </w:rPr>
        <w:t xml:space="preserve"> young black men who are currently behind bars. For example, if one out of every sixty white men between</w:t>
      </w:r>
      <w:r w:rsidRPr="00DB2D3C">
        <w:rPr>
          <w:sz w:val="12"/>
        </w:rPr>
        <w:t>¶</w:t>
      </w:r>
      <w:r w:rsidRPr="00DB2D3C">
        <w:rPr>
          <w:sz w:val="16"/>
        </w:rPr>
        <w:t xml:space="preserve"> the ages of twenty and twenty-four is behind bars, then one of out every nine black men of the same age</w:t>
      </w:r>
      <w:r w:rsidRPr="00DB2D3C">
        <w:rPr>
          <w:sz w:val="12"/>
        </w:rPr>
        <w:t>¶</w:t>
      </w:r>
      <w:r w:rsidRPr="00DB2D3C">
        <w:rPr>
          <w:sz w:val="16"/>
        </w:rPr>
        <w:t xml:space="preserve"> is incarcerated. </w:t>
      </w:r>
      <w:r w:rsidRPr="00735163">
        <w:rPr>
          <w:rStyle w:val="StyleBoldUnderline"/>
        </w:rPr>
        <w:t xml:space="preserve">According to </w:t>
      </w:r>
      <w:proofErr w:type="spellStart"/>
      <w:r w:rsidRPr="00735163">
        <w:rPr>
          <w:rStyle w:val="StyleBoldUnderline"/>
        </w:rPr>
        <w:t>neoliberalist</w:t>
      </w:r>
      <w:proofErr w:type="spellEnd"/>
      <w:r w:rsidRPr="00735163">
        <w:rPr>
          <w:rStyle w:val="StyleBoldUnderline"/>
        </w:rPr>
        <w:t xml:space="preserve"> explanations, the fact that these young </w:t>
      </w:r>
      <w:r w:rsidRPr="00DF2C04">
        <w:rPr>
          <w:rStyle w:val="StyleBoldUnderline"/>
          <w:highlight w:val="cyan"/>
        </w:rPr>
        <w:t>black men are behind</w:t>
      </w:r>
      <w:r w:rsidRPr="00DF2C04">
        <w:rPr>
          <w:rStyle w:val="StyleBoldUnderline"/>
          <w:b w:val="0"/>
          <w:sz w:val="12"/>
          <w:highlight w:val="cyan"/>
          <w:u w:val="none"/>
        </w:rPr>
        <w:t>¶</w:t>
      </w:r>
      <w:r w:rsidRPr="00DF2C04">
        <w:rPr>
          <w:rStyle w:val="StyleBoldUnderline"/>
          <w:highlight w:val="cyan"/>
        </w:rPr>
        <w:t xml:space="preserve"> bars has little to do with race or racism and everything to do with their own private family upbringing</w:t>
      </w:r>
      <w:r w:rsidRPr="00DF2C04">
        <w:rPr>
          <w:rStyle w:val="StyleBoldUnderline"/>
          <w:b w:val="0"/>
          <w:sz w:val="12"/>
          <w:highlight w:val="cyan"/>
          <w:u w:val="none"/>
        </w:rPr>
        <w:t>¶</w:t>
      </w:r>
      <w:r w:rsidRPr="00DF2C04">
        <w:rPr>
          <w:rStyle w:val="StyleBoldUnderline"/>
          <w:highlight w:val="cyan"/>
        </w:rPr>
        <w:t xml:space="preserve"> and their inability to take moral responsibility for their actions</w:t>
      </w:r>
      <w:r w:rsidRPr="00735163">
        <w:rPr>
          <w:rStyle w:val="StyleBoldUnderline"/>
        </w:rPr>
        <w:t>.</w:t>
      </w:r>
      <w:r w:rsidRPr="00DB2D3C">
        <w:rPr>
          <w:sz w:val="16"/>
        </w:rPr>
        <w:t xml:space="preserve"> Such explanations remain “mute” – to</w:t>
      </w:r>
      <w:r w:rsidRPr="00DB2D3C">
        <w:rPr>
          <w:sz w:val="12"/>
        </w:rPr>
        <w:t>¶</w:t>
      </w:r>
      <w:r w:rsidRPr="00DB2D3C">
        <w:rPr>
          <w:sz w:val="16"/>
        </w:rPr>
        <w:t xml:space="preserve"> use Dana-</w:t>
      </w:r>
      <w:proofErr w:type="spellStart"/>
      <w:r w:rsidRPr="00DB2D3C">
        <w:rPr>
          <w:sz w:val="16"/>
        </w:rPr>
        <w:t>Ain</w:t>
      </w:r>
      <w:proofErr w:type="spellEnd"/>
      <w:r w:rsidRPr="00DB2D3C">
        <w:rPr>
          <w:sz w:val="16"/>
        </w:rPr>
        <w:t xml:space="preserve"> Davis’s term again – about the social, economic, and historical power of racism. They</w:t>
      </w:r>
      <w:r w:rsidRPr="00DB2D3C">
        <w:rPr>
          <w:sz w:val="12"/>
        </w:rPr>
        <w:t>¶</w:t>
      </w:r>
      <w:r w:rsidRPr="00DB2D3C">
        <w:rPr>
          <w:sz w:val="16"/>
        </w:rPr>
        <w:t xml:space="preserve"> remain “mute” about the dangerous contemporary work that race continues to do</w:t>
      </w:r>
      <w:proofErr w:type="gramStart"/>
      <w:r w:rsidRPr="00DB2D3C">
        <w:rPr>
          <w:sz w:val="16"/>
        </w:rPr>
        <w:t>.</w:t>
      </w:r>
      <w:r w:rsidRPr="00DB2D3C">
        <w:rPr>
          <w:sz w:val="12"/>
        </w:rPr>
        <w:t>¶</w:t>
      </w:r>
      <w:proofErr w:type="gramEnd"/>
      <w:r w:rsidRPr="00DB2D3C">
        <w:rPr>
          <w:sz w:val="16"/>
        </w:rPr>
        <w:t xml:space="preserve"> The incarceration of youth of color – and of increasing numbers of young women of color (women have</w:t>
      </w:r>
      <w:r w:rsidRPr="00DB2D3C">
        <w:rPr>
          <w:sz w:val="12"/>
        </w:rPr>
        <w:t>¶</w:t>
      </w:r>
      <w:r w:rsidRPr="00DB2D3C">
        <w:rPr>
          <w:sz w:val="16"/>
        </w:rPr>
        <w:t xml:space="preserve"> constituted the fastest growing sector of the incarcerated population for some time now) – is </w:t>
      </w:r>
      <w:r w:rsidRPr="00735163">
        <w:rPr>
          <w:rStyle w:val="StyleBoldUnderline"/>
        </w:rPr>
        <w:t>not viewed</w:t>
      </w:r>
      <w:r w:rsidRPr="00DB2D3C">
        <w:rPr>
          <w:rStyle w:val="StyleBoldUnderline"/>
          <w:b w:val="0"/>
          <w:sz w:val="12"/>
          <w:u w:val="none"/>
        </w:rPr>
        <w:t>¶</w:t>
      </w:r>
      <w:r w:rsidRPr="00735163">
        <w:rPr>
          <w:rStyle w:val="StyleBoldUnderline"/>
        </w:rPr>
        <w:t xml:space="preserve"> as </w:t>
      </w:r>
      <w:r w:rsidRPr="00D0457B">
        <w:rPr>
          <w:rStyle w:val="StyleBoldUnderline"/>
          <w:highlight w:val="cyan"/>
        </w:rPr>
        <w:t>connected to the vast structural changes produced by deregulation, privatization, by the devaluation</w:t>
      </w:r>
      <w:r w:rsidRPr="00D0457B">
        <w:rPr>
          <w:rStyle w:val="StyleBoldUnderline"/>
          <w:b w:val="0"/>
          <w:sz w:val="12"/>
          <w:highlight w:val="cyan"/>
          <w:u w:val="none"/>
        </w:rPr>
        <w:t>¶</w:t>
      </w:r>
      <w:r w:rsidRPr="00D0457B">
        <w:rPr>
          <w:rStyle w:val="StyleBoldUnderline"/>
          <w:highlight w:val="cyan"/>
        </w:rPr>
        <w:t xml:space="preserve"> of the public good</w:t>
      </w:r>
      <w:r w:rsidRPr="00735163">
        <w:rPr>
          <w:rStyle w:val="StyleBoldUnderline"/>
        </w:rPr>
        <w:t>,</w:t>
      </w:r>
      <w:r w:rsidRPr="00DB2D3C">
        <w:rPr>
          <w:sz w:val="16"/>
        </w:rPr>
        <w:t xml:space="preserve"> and by the deterioration of community. Because there is no public vocabulary which</w:t>
      </w:r>
      <w:r w:rsidRPr="00DB2D3C">
        <w:rPr>
          <w:sz w:val="12"/>
        </w:rPr>
        <w:t>¶</w:t>
      </w:r>
      <w:r w:rsidRPr="00DB2D3C">
        <w:rPr>
          <w:sz w:val="16"/>
        </w:rPr>
        <w:t xml:space="preserve"> allows us to place these developments within a historical context, individual deviancy is the overarching</w:t>
      </w:r>
      <w:r w:rsidRPr="00DB2D3C">
        <w:rPr>
          <w:sz w:val="12"/>
        </w:rPr>
        <w:t>¶</w:t>
      </w:r>
      <w:r w:rsidRPr="00DB2D3C">
        <w:rPr>
          <w:sz w:val="16"/>
        </w:rPr>
        <w:t xml:space="preserve"> explanation for the grotesque rise in the numbers of people who are relegated to the country’s and the</w:t>
      </w:r>
      <w:r w:rsidRPr="00DB2D3C">
        <w:rPr>
          <w:sz w:val="12"/>
        </w:rPr>
        <w:t>¶</w:t>
      </w:r>
      <w:r w:rsidRPr="00DB2D3C">
        <w:rPr>
          <w:sz w:val="16"/>
        </w:rPr>
        <w:t xml:space="preserve"> world’s prisons. </w:t>
      </w:r>
      <w:r w:rsidRPr="00735163">
        <w:rPr>
          <w:rStyle w:val="StyleBoldUnderline"/>
        </w:rPr>
        <w:t>According to Henry Giroux, “</w:t>
      </w:r>
      <w:r w:rsidRPr="00EA7CD6">
        <w:rPr>
          <w:rStyle w:val="StyleBoldUnderline"/>
          <w:highlight w:val="cyan"/>
        </w:rPr>
        <w:t>racism survives through the guise of neoliberalism, a kind</w:t>
      </w:r>
      <w:r w:rsidRPr="00EA7CD6">
        <w:rPr>
          <w:rStyle w:val="StyleBoldUnderline"/>
          <w:b w:val="0"/>
          <w:sz w:val="12"/>
          <w:highlight w:val="cyan"/>
          <w:u w:val="none"/>
        </w:rPr>
        <w:t>¶</w:t>
      </w:r>
      <w:r w:rsidRPr="00EA7CD6">
        <w:rPr>
          <w:rStyle w:val="StyleBoldUnderline"/>
          <w:highlight w:val="cyan"/>
        </w:rPr>
        <w:t xml:space="preserve"> of repartee that imagines human agency as simply a matter of individualized choices</w:t>
      </w:r>
      <w:r w:rsidRPr="00EA7CD6">
        <w:rPr>
          <w:sz w:val="16"/>
          <w:highlight w:val="cyan"/>
        </w:rPr>
        <w:t>,</w:t>
      </w:r>
      <w:r w:rsidRPr="00DB2D3C">
        <w:rPr>
          <w:sz w:val="16"/>
        </w:rPr>
        <w:t xml:space="preserve"> the only obstacle to</w:t>
      </w:r>
      <w:r w:rsidRPr="00DB2D3C">
        <w:rPr>
          <w:sz w:val="12"/>
        </w:rPr>
        <w:t>¶</w:t>
      </w:r>
      <w:r w:rsidRPr="00DB2D3C">
        <w:rPr>
          <w:sz w:val="16"/>
        </w:rPr>
        <w:t xml:space="preserve"> effective citizenship and agency being the lack of principled self-help and moral responsibility.”4</w:t>
      </w:r>
      <w:r w:rsidRPr="00DB2D3C">
        <w:rPr>
          <w:sz w:val="12"/>
        </w:rPr>
        <w:t>¶</w:t>
      </w:r>
      <w:r w:rsidRPr="00DB2D3C">
        <w:rPr>
          <w:sz w:val="16"/>
        </w:rPr>
        <w:t xml:space="preserve"> </w:t>
      </w:r>
      <w:r w:rsidRPr="00735163">
        <w:rPr>
          <w:rStyle w:val="StyleBoldUnderline"/>
        </w:rPr>
        <w:t>Because racism is viewed as an anachronistic vestige of the past</w:t>
      </w:r>
      <w:r w:rsidRPr="00D0457B">
        <w:rPr>
          <w:rStyle w:val="StyleBoldUnderline"/>
          <w:highlight w:val="cyan"/>
        </w:rPr>
        <w:t>, we fail to grasp the extent to which</w:t>
      </w:r>
      <w:r w:rsidRPr="00D0457B">
        <w:rPr>
          <w:rStyle w:val="StyleBoldUnderline"/>
          <w:b w:val="0"/>
          <w:sz w:val="12"/>
          <w:highlight w:val="cyan"/>
          <w:u w:val="none"/>
        </w:rPr>
        <w:t>¶</w:t>
      </w:r>
      <w:r w:rsidRPr="00D0457B">
        <w:rPr>
          <w:rStyle w:val="StyleBoldUnderline"/>
          <w:highlight w:val="cyan"/>
        </w:rPr>
        <w:t xml:space="preserve"> the long memory of institutions</w:t>
      </w:r>
      <w:r w:rsidRPr="00DB2D3C">
        <w:rPr>
          <w:sz w:val="16"/>
        </w:rPr>
        <w:t xml:space="preserve"> – especially those that constitute the intimately connected circuit of</w:t>
      </w:r>
      <w:r w:rsidRPr="00DB2D3C">
        <w:rPr>
          <w:sz w:val="12"/>
        </w:rPr>
        <w:t>¶</w:t>
      </w:r>
      <w:r w:rsidRPr="00DB2D3C">
        <w:rPr>
          <w:sz w:val="16"/>
        </w:rPr>
        <w:t xml:space="preserve"> education and incarceration – continue to permit race to determine who has access to education and who</w:t>
      </w:r>
      <w:r w:rsidRPr="00DB2D3C">
        <w:rPr>
          <w:sz w:val="12"/>
        </w:rPr>
        <w:t>¶</w:t>
      </w:r>
      <w:r w:rsidRPr="00DB2D3C">
        <w:rPr>
          <w:sz w:val="16"/>
        </w:rPr>
        <w:t xml:space="preserve"> has access to incarceration. While laws have had the effect of privatizing racist attitudes and eliminating</w:t>
      </w:r>
      <w:r w:rsidRPr="00DB2D3C">
        <w:rPr>
          <w:sz w:val="12"/>
        </w:rPr>
        <w:t>¶</w:t>
      </w:r>
      <w:r w:rsidRPr="00DB2D3C">
        <w:rPr>
          <w:sz w:val="16"/>
        </w:rPr>
        <w:t xml:space="preserve"> the explicitly racist practices of institutions, </w:t>
      </w:r>
      <w:r w:rsidRPr="00D0457B">
        <w:rPr>
          <w:rStyle w:val="StyleBoldUnderline"/>
          <w:highlight w:val="cyan"/>
        </w:rPr>
        <w:t>these laws are unable to apprehend the deep structural life of</w:t>
      </w:r>
      <w:r w:rsidRPr="00D0457B">
        <w:rPr>
          <w:rStyle w:val="StyleBoldUnderline"/>
          <w:b w:val="0"/>
          <w:sz w:val="12"/>
          <w:highlight w:val="cyan"/>
          <w:u w:val="none"/>
        </w:rPr>
        <w:t>¶</w:t>
      </w:r>
      <w:r w:rsidRPr="00D0457B">
        <w:rPr>
          <w:rStyle w:val="StyleBoldUnderline"/>
          <w:highlight w:val="cyan"/>
        </w:rPr>
        <w:t xml:space="preserve"> racism and therefore allow it to continue to thrive</w:t>
      </w:r>
      <w:proofErr w:type="gramStart"/>
      <w:r w:rsidRPr="00735163">
        <w:rPr>
          <w:rStyle w:val="StyleBoldUnderline"/>
        </w:rPr>
        <w:t>.</w:t>
      </w:r>
      <w:r w:rsidRPr="00DB2D3C">
        <w:rPr>
          <w:rStyle w:val="StyleBoldUnderline"/>
          <w:b w:val="0"/>
          <w:sz w:val="12"/>
          <w:u w:val="none"/>
        </w:rPr>
        <w:t>¶</w:t>
      </w:r>
      <w:proofErr w:type="gramEnd"/>
      <w:r w:rsidRPr="00DB2D3C">
        <w:rPr>
          <w:sz w:val="16"/>
        </w:rPr>
        <w:t xml:space="preserve"> 4 Giroux, Henry A. (2003) ‘Spectacles of Race and Pedagogies of Denial: Anti-Black Racist Pedagogy</w:t>
      </w:r>
      <w:r w:rsidRPr="00DB2D3C">
        <w:rPr>
          <w:sz w:val="12"/>
        </w:rPr>
        <w:t>¶</w:t>
      </w:r>
      <w:r w:rsidRPr="00DB2D3C">
        <w:rPr>
          <w:sz w:val="16"/>
        </w:rPr>
        <w:t xml:space="preserve"> Under the Reign of Neoliberalism’, Communication Education, 52:3, 191 - 211</w:t>
      </w:r>
      <w:r w:rsidRPr="00DB2D3C">
        <w:rPr>
          <w:sz w:val="12"/>
        </w:rPr>
        <w:t>¶</w:t>
      </w:r>
      <w:r w:rsidRPr="00DB2D3C">
        <w:rPr>
          <w:sz w:val="16"/>
        </w:rPr>
        <w:t xml:space="preserve"> Vice Chancellor’s Oration 2008</w:t>
      </w:r>
      <w:r w:rsidRPr="00DB2D3C">
        <w:rPr>
          <w:sz w:val="12"/>
        </w:rPr>
        <w:t>¶</w:t>
      </w:r>
      <w:r w:rsidRPr="00DB2D3C">
        <w:rPr>
          <w:sz w:val="16"/>
        </w:rPr>
        <w:t xml:space="preserve"> This </w:t>
      </w:r>
      <w:r w:rsidRPr="00735163">
        <w:rPr>
          <w:rStyle w:val="StyleBoldUnderline"/>
        </w:rPr>
        <w:t xml:space="preserve">invisible work of racism not only influences the life chances of millions of people, </w:t>
      </w:r>
      <w:r w:rsidRPr="00EA7CD6">
        <w:rPr>
          <w:rStyle w:val="StyleBoldUnderline"/>
          <w:highlight w:val="cyan"/>
        </w:rPr>
        <w:t>i</w:t>
      </w:r>
      <w:r w:rsidRPr="00EA7CD6">
        <w:rPr>
          <w:rStyle w:val="StyleBoldUnderline"/>
        </w:rPr>
        <w:t>t helps to nourish</w:t>
      </w:r>
      <w:r w:rsidRPr="00EA7CD6">
        <w:rPr>
          <w:rStyle w:val="StyleBoldUnderline"/>
          <w:b w:val="0"/>
          <w:sz w:val="12"/>
          <w:u w:val="none"/>
        </w:rPr>
        <w:t>¶</w:t>
      </w:r>
      <w:r w:rsidRPr="00EA7CD6">
        <w:rPr>
          <w:rStyle w:val="StyleBoldUnderline"/>
        </w:rPr>
        <w:t xml:space="preserve"> a psychic reservoir of racism that often erupts through the utterances and actions of individuals</w:t>
      </w:r>
      <w:r w:rsidRPr="00DB2D3C">
        <w:rPr>
          <w:sz w:val="16"/>
        </w:rPr>
        <w:t>, as in</w:t>
      </w:r>
      <w:r w:rsidRPr="00DB2D3C">
        <w:rPr>
          <w:sz w:val="12"/>
        </w:rPr>
        <w:t>¶</w:t>
      </w:r>
      <w:r w:rsidRPr="00DB2D3C">
        <w:rPr>
          <w:sz w:val="16"/>
        </w:rPr>
        <w:t xml:space="preserve"> the cases previously mentioned. The frequent retort made by such individuals who are caught in the</w:t>
      </w:r>
      <w:r w:rsidRPr="00DB2D3C">
        <w:rPr>
          <w:sz w:val="12"/>
        </w:rPr>
        <w:t>¶</w:t>
      </w:r>
      <w:r w:rsidRPr="00DB2D3C">
        <w:rPr>
          <w:sz w:val="16"/>
        </w:rPr>
        <w:t xml:space="preserve"> act is: “I’m not a racist. I don’t even know where that came from” can only be answered if we are able to</w:t>
      </w:r>
      <w:r w:rsidRPr="00DB2D3C">
        <w:rPr>
          <w:sz w:val="12"/>
        </w:rPr>
        <w:t>¶</w:t>
      </w:r>
      <w:r w:rsidRPr="00DB2D3C">
        <w:rPr>
          <w:sz w:val="16"/>
        </w:rPr>
        <w:t xml:space="preserve"> recognize this deep structural life of racism</w:t>
      </w:r>
      <w:proofErr w:type="gramStart"/>
      <w:r w:rsidRPr="00DB2D3C">
        <w:rPr>
          <w:sz w:val="16"/>
        </w:rPr>
        <w:t>.</w:t>
      </w:r>
      <w:r w:rsidRPr="00DB2D3C">
        <w:rPr>
          <w:sz w:val="12"/>
        </w:rPr>
        <w:t>¶</w:t>
      </w:r>
      <w:proofErr w:type="gramEnd"/>
      <w:r w:rsidRPr="00DB2D3C">
        <w:rPr>
          <w:sz w:val="16"/>
        </w:rPr>
        <w:t xml:space="preserve"> The deep structural racism of the criminal justice system affects our lives in complicated ways. What</w:t>
      </w:r>
      <w:r w:rsidRPr="00DB2D3C">
        <w:rPr>
          <w:sz w:val="12"/>
        </w:rPr>
        <w:t>¶</w:t>
      </w:r>
      <w:r w:rsidRPr="00DB2D3C">
        <w:rPr>
          <w:sz w:val="16"/>
        </w:rPr>
        <w:t xml:space="preserve"> we acknowledged more than a decade ago as the U.S. prison industrial complex through which racism</w:t>
      </w:r>
      <w:r w:rsidRPr="00DB2D3C">
        <w:rPr>
          <w:sz w:val="12"/>
        </w:rPr>
        <w:t>¶</w:t>
      </w:r>
      <w:r w:rsidRPr="00DB2D3C">
        <w:rPr>
          <w:sz w:val="16"/>
        </w:rPr>
        <w:t xml:space="preserve"> generates enormous profits for private corporations can now be recognized as a global prison industrial</w:t>
      </w:r>
      <w:r w:rsidRPr="00DB2D3C">
        <w:rPr>
          <w:sz w:val="12"/>
        </w:rPr>
        <w:t>¶</w:t>
      </w:r>
      <w:r w:rsidRPr="00DB2D3C">
        <w:rPr>
          <w:sz w:val="16"/>
        </w:rPr>
        <w:t xml:space="preserve"> complex that profits the world over from postcolonial forms of racism and xenophobia. With the</w:t>
      </w:r>
      <w:r w:rsidRPr="00DB2D3C">
        <w:rPr>
          <w:sz w:val="12"/>
        </w:rPr>
        <w:t>¶</w:t>
      </w:r>
      <w:r w:rsidRPr="00DB2D3C">
        <w:rPr>
          <w:sz w:val="16"/>
        </w:rPr>
        <w:t xml:space="preserve"> dismantling of the welfare state and the structural adjustment in the southern region required by global</w:t>
      </w:r>
      <w:r w:rsidRPr="00DB2D3C">
        <w:rPr>
          <w:sz w:val="12"/>
        </w:rPr>
        <w:t>¶</w:t>
      </w:r>
      <w:r w:rsidRPr="00DB2D3C">
        <w:rPr>
          <w:sz w:val="16"/>
        </w:rPr>
        <w:t xml:space="preserve"> financial institutions, the institution of the prison – which is itself an important product marketed</w:t>
      </w:r>
      <w:r w:rsidRPr="00DB2D3C">
        <w:rPr>
          <w:sz w:val="12"/>
        </w:rPr>
        <w:t>¶</w:t>
      </w:r>
      <w:r w:rsidRPr="00DB2D3C">
        <w:rPr>
          <w:sz w:val="16"/>
        </w:rPr>
        <w:t xml:space="preserve"> through global capitalism – becomes the privileged site into which surplus impoverished populations are</w:t>
      </w:r>
      <w:r w:rsidRPr="00DB2D3C">
        <w:rPr>
          <w:sz w:val="12"/>
        </w:rPr>
        <w:t>¶</w:t>
      </w:r>
      <w:r w:rsidRPr="00DB2D3C">
        <w:rPr>
          <w:sz w:val="16"/>
        </w:rPr>
        <w:t xml:space="preserve"> deposited. Thus new forms of global structural racism are emerging. The </w:t>
      </w:r>
      <w:r w:rsidRPr="00735163">
        <w:rPr>
          <w:rStyle w:val="StyleBoldUnderline"/>
        </w:rPr>
        <w:t>deep structural life of racism</w:t>
      </w:r>
      <w:r w:rsidRPr="00DB2D3C">
        <w:rPr>
          <w:rStyle w:val="StyleBoldUnderline"/>
          <w:b w:val="0"/>
          <w:sz w:val="12"/>
          <w:u w:val="none"/>
        </w:rPr>
        <w:t>¶</w:t>
      </w:r>
      <w:r w:rsidRPr="00735163">
        <w:rPr>
          <w:rStyle w:val="StyleBoldUnderline"/>
        </w:rPr>
        <w:t xml:space="preserve"> bleeds out from the U.S. criminal justice system and is having a devastating effect on the political life </w:t>
      </w:r>
      <w:r w:rsidRPr="00DB2D3C">
        <w:rPr>
          <w:sz w:val="16"/>
        </w:rPr>
        <w:t>of</w:t>
      </w:r>
      <w:r w:rsidRPr="00DB2D3C">
        <w:rPr>
          <w:sz w:val="12"/>
        </w:rPr>
        <w:t>¶</w:t>
      </w:r>
      <w:r w:rsidRPr="00DB2D3C">
        <w:rPr>
          <w:sz w:val="16"/>
        </w:rPr>
        <w:t xml:space="preserve"> the nation and the world</w:t>
      </w:r>
      <w:proofErr w:type="gramStart"/>
      <w:r w:rsidRPr="00DB2D3C">
        <w:rPr>
          <w:sz w:val="16"/>
        </w:rPr>
        <w:t>.</w:t>
      </w:r>
      <w:r w:rsidRPr="00DB2D3C">
        <w:rPr>
          <w:sz w:val="12"/>
        </w:rPr>
        <w:t>¶</w:t>
      </w:r>
      <w:proofErr w:type="gramEnd"/>
      <w:r w:rsidRPr="00DB2D3C">
        <w:rPr>
          <w:sz w:val="16"/>
        </w:rPr>
        <w:t xml:space="preserve"> Since the era of slavery, racism has been associated with death. Geographer Ruth Gilmore has defined</w:t>
      </w:r>
      <w:r w:rsidRPr="00DB2D3C">
        <w:rPr>
          <w:sz w:val="12"/>
        </w:rPr>
        <w:t>¶</w:t>
      </w:r>
      <w:r w:rsidRPr="00DB2D3C">
        <w:rPr>
          <w:sz w:val="16"/>
        </w:rPr>
        <w:t xml:space="preserve"> racism as “the state-sanctioned and/or legal production and exploitation of group-differentiated</w:t>
      </w:r>
      <w:r w:rsidRPr="00DB2D3C">
        <w:rPr>
          <w:sz w:val="12"/>
        </w:rPr>
        <w:t>¶</w:t>
      </w:r>
      <w:r w:rsidRPr="00DB2D3C">
        <w:rPr>
          <w:sz w:val="16"/>
        </w:rPr>
        <w:t xml:space="preserve"> vulnerabilities to premature death, in distinct yet densely interconnected political geographies”5</w:t>
      </w:r>
      <w:r w:rsidRPr="00DB2D3C">
        <w:rPr>
          <w:sz w:val="12"/>
        </w:rPr>
        <w:t>¶</w:t>
      </w:r>
      <w:r w:rsidRPr="00DB2D3C">
        <w:rPr>
          <w:sz w:val="16"/>
        </w:rPr>
        <w:t xml:space="preserve"> The</w:t>
      </w:r>
      <w:r w:rsidRPr="00DB2D3C">
        <w:rPr>
          <w:sz w:val="12"/>
        </w:rPr>
        <w:t>¶</w:t>
      </w:r>
      <w:r w:rsidRPr="00DB2D3C">
        <w:rPr>
          <w:sz w:val="16"/>
        </w:rPr>
        <w:t xml:space="preserve"> </w:t>
      </w:r>
      <w:proofErr w:type="gramStart"/>
      <w:r w:rsidRPr="00DB2D3C">
        <w:rPr>
          <w:sz w:val="16"/>
        </w:rPr>
        <w:t>death</w:t>
      </w:r>
      <w:proofErr w:type="gramEnd"/>
      <w:r w:rsidRPr="00DB2D3C">
        <w:rPr>
          <w:sz w:val="16"/>
        </w:rPr>
        <w:t xml:space="preserve"> to which Gilmore refers is multi-dimensional, embracing corporeal death, social death, and civil</w:t>
      </w:r>
      <w:r w:rsidRPr="00DB2D3C">
        <w:rPr>
          <w:sz w:val="12"/>
        </w:rPr>
        <w:t>¶</w:t>
      </w:r>
      <w:r w:rsidRPr="00DB2D3C">
        <w:rPr>
          <w:sz w:val="16"/>
        </w:rPr>
        <w:t xml:space="preserve"> death. From its advent, the institution of the prison has been organically liked to the political order of</w:t>
      </w:r>
      <w:r w:rsidRPr="00DB2D3C">
        <w:rPr>
          <w:sz w:val="12"/>
        </w:rPr>
        <w:t>¶</w:t>
      </w:r>
      <w:r w:rsidRPr="00DB2D3C">
        <w:rPr>
          <w:sz w:val="16"/>
        </w:rPr>
        <w:t xml:space="preserve"> democracy in that it negatively demonstrates the centrality of individual rights and liberties. Civil life</w:t>
      </w:r>
      <w:r w:rsidRPr="00DB2D3C">
        <w:rPr>
          <w:sz w:val="12"/>
        </w:rPr>
        <w:t>¶</w:t>
      </w:r>
      <w:r w:rsidRPr="00DB2D3C">
        <w:rPr>
          <w:sz w:val="16"/>
        </w:rPr>
        <w:t xml:space="preserve"> is negated and the prisoner is relegated to the status of Civil Death. Following Claude </w:t>
      </w:r>
      <w:proofErr w:type="spellStart"/>
      <w:r w:rsidRPr="00DB2D3C">
        <w:rPr>
          <w:sz w:val="16"/>
        </w:rPr>
        <w:t>Meillasoux</w:t>
      </w:r>
      <w:proofErr w:type="spellEnd"/>
      <w:r w:rsidRPr="00DB2D3C">
        <w:rPr>
          <w:sz w:val="16"/>
        </w:rPr>
        <w:t xml:space="preserve"> and</w:t>
      </w:r>
      <w:r w:rsidRPr="00DB2D3C">
        <w:rPr>
          <w:sz w:val="12"/>
        </w:rPr>
        <w:t>¶</w:t>
      </w:r>
      <w:r w:rsidRPr="00DB2D3C">
        <w:rPr>
          <w:sz w:val="16"/>
        </w:rPr>
        <w:t xml:space="preserve"> Orlando Patterson, Colin </w:t>
      </w:r>
      <w:proofErr w:type="gramStart"/>
      <w:r w:rsidRPr="00DB2D3C">
        <w:rPr>
          <w:sz w:val="16"/>
        </w:rPr>
        <w:t>( Joan</w:t>
      </w:r>
      <w:proofErr w:type="gramEnd"/>
      <w:r w:rsidRPr="00DB2D3C">
        <w:rPr>
          <w:sz w:val="16"/>
        </w:rPr>
        <w:t>) Dayan and other scholars have compared the social death of slavery</w:t>
      </w:r>
      <w:r w:rsidRPr="00DB2D3C">
        <w:rPr>
          <w:sz w:val="12"/>
        </w:rPr>
        <w:t>¶</w:t>
      </w:r>
      <w:r w:rsidRPr="00DB2D3C">
        <w:rPr>
          <w:sz w:val="16"/>
        </w:rPr>
        <w:t xml:space="preserve"> to the civil death of imprisonment, particularly given the landmark legal case Ruffin v. Commonwealth,</w:t>
      </w:r>
      <w:r w:rsidRPr="00DB2D3C">
        <w:rPr>
          <w:sz w:val="12"/>
        </w:rPr>
        <w:t>¶</w:t>
      </w:r>
      <w:r w:rsidRPr="00DB2D3C">
        <w:rPr>
          <w:sz w:val="16"/>
        </w:rPr>
        <w:t xml:space="preserve"> which in 1871 declared the prisoner to be “the slave of the state.”</w:t>
      </w:r>
      <w:r w:rsidRPr="00DB2D3C">
        <w:rPr>
          <w:sz w:val="12"/>
        </w:rPr>
        <w:t>¶</w:t>
      </w:r>
      <w:r w:rsidRPr="00DB2D3C">
        <w:rPr>
          <w:sz w:val="16"/>
        </w:rPr>
        <w:t xml:space="preserve"> </w:t>
      </w:r>
      <w:proofErr w:type="gramStart"/>
      <w:r w:rsidRPr="00DB2D3C">
        <w:rPr>
          <w:sz w:val="16"/>
        </w:rPr>
        <w:t>Although</w:t>
      </w:r>
      <w:proofErr w:type="gramEnd"/>
      <w:r w:rsidRPr="00DB2D3C">
        <w:rPr>
          <w:sz w:val="16"/>
        </w:rPr>
        <w:t xml:space="preserve"> prisoners’ state of civil death has now mutated so that</w:t>
      </w:r>
    </w:p>
    <w:p w14:paraId="0F279D32" w14:textId="77777777" w:rsidR="006C576D" w:rsidRPr="00052B64" w:rsidRDefault="006C576D" w:rsidP="006C576D">
      <w:pPr>
        <w:pStyle w:val="Heading4"/>
        <w:rPr>
          <w:rStyle w:val="StyleStyleBold12pt"/>
          <w:b/>
        </w:rPr>
      </w:pPr>
      <w:r w:rsidRPr="00052B64">
        <w:rPr>
          <w:rStyle w:val="StyleStyleBold12pt"/>
          <w:b/>
        </w:rPr>
        <w:t xml:space="preserve">Neoliberalism is producing accelerating inequality, environmental destruction, and conflict in the </w:t>
      </w:r>
      <w:proofErr w:type="spellStart"/>
      <w:r w:rsidRPr="00052B64">
        <w:rPr>
          <w:rStyle w:val="StyleStyleBold12pt"/>
          <w:b/>
        </w:rPr>
        <w:t>squo</w:t>
      </w:r>
      <w:proofErr w:type="spellEnd"/>
      <w:r w:rsidRPr="00052B64">
        <w:rPr>
          <w:rStyle w:val="StyleStyleBold12pt"/>
          <w:b/>
        </w:rPr>
        <w:t xml:space="preserve"> – statistics showing the world is getting better only illustrate the positive impact of Latin American and Chinese resistance to the neoliberal model</w:t>
      </w:r>
    </w:p>
    <w:p w14:paraId="7DC64B1F" w14:textId="77777777" w:rsidR="006C576D" w:rsidRPr="00052B64" w:rsidRDefault="006C576D" w:rsidP="006C576D">
      <w:pPr>
        <w:rPr>
          <w:rStyle w:val="StyleStyleBold12pt"/>
          <w:rFonts w:asciiTheme="majorHAnsi" w:hAnsiTheme="majorHAnsi"/>
        </w:rPr>
      </w:pPr>
      <w:r w:rsidRPr="00052B64">
        <w:rPr>
          <w:rStyle w:val="StyleStyleBold12pt"/>
          <w:rFonts w:asciiTheme="majorHAnsi" w:hAnsiTheme="majorHAnsi"/>
        </w:rPr>
        <w:t>Milne 15</w:t>
      </w:r>
    </w:p>
    <w:p w14:paraId="3B3CDACD" w14:textId="77777777" w:rsidR="006C576D" w:rsidRPr="00052B64" w:rsidRDefault="006C576D" w:rsidP="006C576D">
      <w:pPr>
        <w:rPr>
          <w:rFonts w:asciiTheme="majorHAnsi" w:hAnsiTheme="majorHAnsi"/>
        </w:rPr>
      </w:pPr>
      <w:r w:rsidRPr="00052B64">
        <w:rPr>
          <w:rFonts w:asciiTheme="majorHAnsi" w:hAnsiTheme="majorHAnsi"/>
        </w:rPr>
        <w:t>(</w:t>
      </w:r>
      <w:proofErr w:type="spellStart"/>
      <w:r w:rsidRPr="00052B64">
        <w:rPr>
          <w:rFonts w:asciiTheme="majorHAnsi" w:hAnsiTheme="majorHAnsi"/>
        </w:rPr>
        <w:t>Seumus</w:t>
      </w:r>
      <w:proofErr w:type="spellEnd"/>
      <w:r w:rsidRPr="00052B64">
        <w:rPr>
          <w:rFonts w:asciiTheme="majorHAnsi" w:hAnsiTheme="majorHAnsi"/>
        </w:rPr>
        <w:t xml:space="preserve"> Milne, Guardian columnist and associate editor, “The Davos oligarchs are right to fear the world they’ve made,” 22 January 2015, http://www.theguardian.com/commentisfree/2015/jan/22/davos-oligarchs-fear-inequality-global-elite-resist)</w:t>
      </w:r>
    </w:p>
    <w:p w14:paraId="28A2ABBD" w14:textId="77777777" w:rsidR="006C576D" w:rsidRPr="00052B64" w:rsidRDefault="006C576D" w:rsidP="006C576D">
      <w:pPr>
        <w:rPr>
          <w:rFonts w:asciiTheme="majorHAnsi" w:hAnsiTheme="majorHAnsi"/>
        </w:rPr>
      </w:pPr>
    </w:p>
    <w:p w14:paraId="03A32D28" w14:textId="77777777" w:rsidR="006C576D" w:rsidRPr="00052B64" w:rsidRDefault="006C576D" w:rsidP="006C576D">
      <w:pPr>
        <w:rPr>
          <w:rFonts w:asciiTheme="majorHAnsi" w:hAnsiTheme="majorHAnsi"/>
        </w:rPr>
      </w:pPr>
      <w:r w:rsidRPr="00052B64">
        <w:rPr>
          <w:rFonts w:asciiTheme="majorHAnsi" w:hAnsiTheme="majorHAnsi"/>
        </w:rPr>
        <w:t xml:space="preserve">The scale of the crisis has been laid out for them by the charity Oxfam. </w:t>
      </w:r>
      <w:r w:rsidRPr="00052B64">
        <w:rPr>
          <w:rStyle w:val="TitleChar"/>
          <w:rFonts w:asciiTheme="majorHAnsi" w:hAnsiTheme="majorHAnsi"/>
        </w:rPr>
        <w:t>Just 80 individuals</w:t>
      </w:r>
      <w:r w:rsidRPr="00052B64">
        <w:rPr>
          <w:rFonts w:asciiTheme="majorHAnsi" w:hAnsiTheme="majorHAnsi"/>
        </w:rPr>
        <w:t xml:space="preserve"> now </w:t>
      </w:r>
      <w:r w:rsidRPr="00052B64">
        <w:rPr>
          <w:rStyle w:val="TitleChar"/>
          <w:rFonts w:asciiTheme="majorHAnsi" w:hAnsiTheme="majorHAnsi"/>
        </w:rPr>
        <w:t>have the same net wealth as</w:t>
      </w:r>
      <w:r w:rsidRPr="00052B64">
        <w:rPr>
          <w:rFonts w:asciiTheme="majorHAnsi" w:hAnsiTheme="majorHAnsi"/>
        </w:rPr>
        <w:t xml:space="preserve"> 3.5 billion people – </w:t>
      </w:r>
      <w:r w:rsidRPr="00052B64">
        <w:rPr>
          <w:rStyle w:val="TitleChar"/>
          <w:rFonts w:asciiTheme="majorHAnsi" w:hAnsiTheme="majorHAnsi"/>
        </w:rPr>
        <w:t>half the</w:t>
      </w:r>
      <w:r w:rsidRPr="00052B64">
        <w:rPr>
          <w:rFonts w:asciiTheme="majorHAnsi" w:hAnsiTheme="majorHAnsi"/>
        </w:rPr>
        <w:t xml:space="preserve"> entire </w:t>
      </w:r>
      <w:r w:rsidRPr="00052B64">
        <w:rPr>
          <w:rStyle w:val="TitleChar"/>
          <w:rFonts w:asciiTheme="majorHAnsi" w:hAnsiTheme="majorHAnsi"/>
        </w:rPr>
        <w:t>global population</w:t>
      </w:r>
      <w:r w:rsidRPr="00052B64">
        <w:rPr>
          <w:rFonts w:asciiTheme="majorHAnsi" w:hAnsiTheme="majorHAnsi"/>
        </w:rPr>
        <w:t>. Last year, the best-off 1% owned 48% of the world’s wealth, up from 44% five years ago</w:t>
      </w:r>
      <w:r w:rsidRPr="006C576D">
        <w:rPr>
          <w:rFonts w:asciiTheme="majorHAnsi" w:hAnsiTheme="majorHAnsi"/>
          <w:highlight w:val="cyan"/>
        </w:rPr>
        <w:t xml:space="preserve">. </w:t>
      </w:r>
      <w:r w:rsidRPr="006C576D">
        <w:rPr>
          <w:rStyle w:val="TitleChar"/>
          <w:rFonts w:asciiTheme="majorHAnsi" w:hAnsiTheme="majorHAnsi"/>
          <w:highlight w:val="cyan"/>
        </w:rPr>
        <w:t>On current trends, the richest 1% will have pocketed more than the other 99% put together next year</w:t>
      </w:r>
      <w:r w:rsidRPr="00052B64">
        <w:rPr>
          <w:rFonts w:asciiTheme="majorHAnsi" w:hAnsiTheme="majorHAnsi"/>
        </w:rPr>
        <w:t>. The 0.1% have been doing even better, quadrupling their share of US income since the 1980s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This is a wealth grab on a grotesque scale. </w:t>
      </w:r>
      <w:r w:rsidRPr="00052B64">
        <w:rPr>
          <w:rStyle w:val="TitleChar"/>
          <w:rFonts w:asciiTheme="majorHAnsi" w:hAnsiTheme="majorHAnsi"/>
        </w:rPr>
        <w:t>For 30 years, under</w:t>
      </w:r>
      <w:r w:rsidRPr="00052B64">
        <w:rPr>
          <w:rFonts w:asciiTheme="majorHAnsi" w:hAnsiTheme="majorHAnsi"/>
        </w:rPr>
        <w:t xml:space="preserve"> the rule of what Mark Carney, the Bank of England governor, calls </w:t>
      </w:r>
      <w:r w:rsidRPr="00052B64">
        <w:rPr>
          <w:rStyle w:val="Emphasis"/>
        </w:rPr>
        <w:t>“</w:t>
      </w:r>
      <w:r w:rsidRPr="006C576D">
        <w:rPr>
          <w:rStyle w:val="Emphasis"/>
          <w:highlight w:val="cyan"/>
        </w:rPr>
        <w:t>market fundamentalism</w:t>
      </w:r>
      <w:r w:rsidRPr="00052B64">
        <w:rPr>
          <w:rStyle w:val="Emphasis"/>
        </w:rPr>
        <w:t>”</w:t>
      </w:r>
      <w:r w:rsidRPr="00052B64">
        <w:rPr>
          <w:rFonts w:asciiTheme="majorHAnsi" w:hAnsiTheme="majorHAnsi"/>
        </w:rPr>
        <w:t xml:space="preserve">, </w:t>
      </w:r>
      <w:r w:rsidRPr="00052B64">
        <w:rPr>
          <w:rStyle w:val="TitleChar"/>
          <w:rFonts w:asciiTheme="majorHAnsi" w:hAnsiTheme="majorHAnsi"/>
        </w:rPr>
        <w:t xml:space="preserve">inequality in income and </w:t>
      </w:r>
      <w:r w:rsidRPr="006C576D">
        <w:rPr>
          <w:rStyle w:val="TitleChar"/>
          <w:rFonts w:asciiTheme="majorHAnsi" w:hAnsiTheme="majorHAnsi"/>
          <w:highlight w:val="cyan"/>
        </w:rPr>
        <w:t>wealth has ballooned</w:t>
      </w:r>
      <w:r w:rsidRPr="006C576D">
        <w:rPr>
          <w:rFonts w:asciiTheme="majorHAnsi" w:hAnsiTheme="majorHAnsi"/>
          <w:highlight w:val="cyan"/>
        </w:rPr>
        <w:t xml:space="preserve">, </w:t>
      </w:r>
      <w:r w:rsidRPr="006C576D">
        <w:rPr>
          <w:rStyle w:val="TitleChar"/>
          <w:rFonts w:asciiTheme="majorHAnsi" w:hAnsiTheme="majorHAnsi"/>
          <w:highlight w:val="cyan"/>
        </w:rPr>
        <w:t>both between and within the large majority of countries</w:t>
      </w:r>
      <w:r w:rsidRPr="00052B64">
        <w:rPr>
          <w:rFonts w:asciiTheme="majorHAnsi" w:hAnsiTheme="majorHAnsi"/>
        </w:rPr>
        <w:t xml:space="preserve">. </w:t>
      </w:r>
      <w:r w:rsidRPr="00052B64">
        <w:rPr>
          <w:rStyle w:val="TitleChar"/>
          <w:rFonts w:asciiTheme="majorHAnsi" w:hAnsiTheme="majorHAnsi"/>
        </w:rPr>
        <w:t>In Africa, the absolute number living on less than $2 a day has doubled</w:t>
      </w:r>
      <w:r w:rsidRPr="00052B64">
        <w:rPr>
          <w:rFonts w:asciiTheme="majorHAnsi" w:hAnsiTheme="majorHAnsi"/>
        </w:rPr>
        <w:t xml:space="preserve"> since 1981 as the </w:t>
      </w:r>
      <w:proofErr w:type="spellStart"/>
      <w:r w:rsidRPr="00052B64">
        <w:rPr>
          <w:rFonts w:asciiTheme="majorHAnsi" w:hAnsiTheme="majorHAnsi"/>
        </w:rPr>
        <w:t>rollcall</w:t>
      </w:r>
      <w:proofErr w:type="spellEnd"/>
      <w:r w:rsidRPr="00052B64">
        <w:rPr>
          <w:rFonts w:asciiTheme="majorHAnsi" w:hAnsiTheme="majorHAnsi"/>
        </w:rPr>
        <w:t xml:space="preserve"> of billionaires has swelled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In most of the world, </w:t>
      </w:r>
      <w:proofErr w:type="spellStart"/>
      <w:r w:rsidRPr="00052B64">
        <w:rPr>
          <w:rStyle w:val="TitleChar"/>
          <w:rFonts w:asciiTheme="majorHAnsi" w:hAnsiTheme="majorHAnsi"/>
        </w:rPr>
        <w:t>labour’s</w:t>
      </w:r>
      <w:proofErr w:type="spellEnd"/>
      <w:r w:rsidRPr="00052B64">
        <w:rPr>
          <w:rStyle w:val="TitleChar"/>
          <w:rFonts w:asciiTheme="majorHAnsi" w:hAnsiTheme="majorHAnsi"/>
        </w:rPr>
        <w:t xml:space="preserve"> share of national income has fallen </w:t>
      </w:r>
      <w:r w:rsidRPr="006C576D">
        <w:rPr>
          <w:rStyle w:val="TitleChar"/>
          <w:rFonts w:asciiTheme="majorHAnsi" w:hAnsiTheme="majorHAnsi"/>
          <w:highlight w:val="cyan"/>
        </w:rPr>
        <w:t xml:space="preserve">continuously and wages have stagnated under this </w:t>
      </w:r>
      <w:r w:rsidRPr="006C576D">
        <w:rPr>
          <w:rStyle w:val="Emphasis"/>
          <w:highlight w:val="cyan"/>
        </w:rPr>
        <w:t xml:space="preserve">regime of </w:t>
      </w:r>
      <w:proofErr w:type="spellStart"/>
      <w:r w:rsidRPr="006C576D">
        <w:rPr>
          <w:rStyle w:val="Emphasis"/>
          <w:highlight w:val="cyan"/>
        </w:rPr>
        <w:t>privatisation</w:t>
      </w:r>
      <w:proofErr w:type="spellEnd"/>
      <w:r w:rsidRPr="006C576D">
        <w:rPr>
          <w:rStyle w:val="Emphasis"/>
          <w:highlight w:val="cyan"/>
        </w:rPr>
        <w:t>, deregulation and low taxes on the rich</w:t>
      </w:r>
      <w:r w:rsidRPr="00052B64">
        <w:rPr>
          <w:rFonts w:asciiTheme="majorHAnsi" w:hAnsiTheme="majorHAnsi"/>
        </w:rPr>
        <w:t xml:space="preserve">. At the same time </w:t>
      </w:r>
      <w:r w:rsidRPr="00052B64">
        <w:rPr>
          <w:rStyle w:val="TitleChar"/>
          <w:rFonts w:asciiTheme="majorHAnsi" w:hAnsiTheme="majorHAnsi"/>
        </w:rPr>
        <w:t>finance has sucked wealth from the public realm into the hands of a small minority</w:t>
      </w:r>
      <w:r w:rsidRPr="00052B64">
        <w:rPr>
          <w:rFonts w:asciiTheme="majorHAnsi" w:hAnsiTheme="majorHAnsi"/>
        </w:rPr>
        <w:t xml:space="preserve">, even as it has </w:t>
      </w:r>
      <w:proofErr w:type="gramStart"/>
      <w:r w:rsidRPr="00052B64">
        <w:rPr>
          <w:rFonts w:asciiTheme="majorHAnsi" w:hAnsiTheme="majorHAnsi"/>
        </w:rPr>
        <w:t>laid</w:t>
      </w:r>
      <w:proofErr w:type="gramEnd"/>
      <w:r w:rsidRPr="00052B64">
        <w:rPr>
          <w:rFonts w:asciiTheme="majorHAnsi" w:hAnsiTheme="majorHAnsi"/>
        </w:rPr>
        <w:t xml:space="preserve"> waste the rest of the economy. Now the </w:t>
      </w:r>
      <w:r w:rsidRPr="00052B64">
        <w:rPr>
          <w:rStyle w:val="TitleChar"/>
          <w:rFonts w:asciiTheme="majorHAnsi" w:hAnsiTheme="majorHAnsi"/>
        </w:rPr>
        <w:t>evidence has piled up that</w:t>
      </w:r>
      <w:r w:rsidRPr="00052B64">
        <w:rPr>
          <w:rFonts w:asciiTheme="majorHAnsi" w:hAnsiTheme="majorHAnsi"/>
        </w:rPr>
        <w:t xml:space="preserve"> not only is </w:t>
      </w:r>
      <w:r w:rsidRPr="00052B64">
        <w:rPr>
          <w:rStyle w:val="TitleChar"/>
          <w:rFonts w:asciiTheme="majorHAnsi" w:hAnsiTheme="majorHAnsi"/>
        </w:rPr>
        <w:t>such appropriation of wealth</w:t>
      </w:r>
      <w:r w:rsidRPr="00052B64">
        <w:rPr>
          <w:rFonts w:asciiTheme="majorHAnsi" w:hAnsiTheme="majorHAnsi"/>
        </w:rPr>
        <w:t xml:space="preserve"> a moral and social outrage, but it </w:t>
      </w:r>
      <w:r w:rsidRPr="00052B64">
        <w:rPr>
          <w:rStyle w:val="TitleChar"/>
          <w:rFonts w:asciiTheme="majorHAnsi" w:hAnsiTheme="majorHAnsi"/>
        </w:rPr>
        <w:t xml:space="preserve">is fuelling </w:t>
      </w:r>
      <w:r w:rsidRPr="00052B64">
        <w:rPr>
          <w:rStyle w:val="Emphasis"/>
        </w:rPr>
        <w:t>social and climate conflict</w:t>
      </w:r>
      <w:r w:rsidRPr="00052B64">
        <w:rPr>
          <w:rStyle w:val="TitleChar"/>
          <w:rFonts w:asciiTheme="majorHAnsi" w:hAnsiTheme="majorHAnsi"/>
        </w:rPr>
        <w:t xml:space="preserve">, </w:t>
      </w:r>
      <w:r w:rsidRPr="00052B64">
        <w:rPr>
          <w:rStyle w:val="Emphasis"/>
        </w:rPr>
        <w:t>wars</w:t>
      </w:r>
      <w:r w:rsidRPr="00052B64">
        <w:rPr>
          <w:rStyle w:val="TitleChar"/>
          <w:rFonts w:asciiTheme="majorHAnsi" w:hAnsiTheme="majorHAnsi"/>
        </w:rPr>
        <w:t xml:space="preserve">, </w:t>
      </w:r>
      <w:r w:rsidRPr="00052B64">
        <w:rPr>
          <w:rStyle w:val="Emphasis"/>
        </w:rPr>
        <w:t>mass migration and political corruption</w:t>
      </w:r>
      <w:r w:rsidRPr="00052B64">
        <w:rPr>
          <w:rStyle w:val="TitleChar"/>
          <w:rFonts w:asciiTheme="majorHAnsi" w:hAnsiTheme="majorHAnsi"/>
        </w:rPr>
        <w:t xml:space="preserve">, </w:t>
      </w:r>
      <w:r w:rsidRPr="00052B64">
        <w:rPr>
          <w:rStyle w:val="Emphasis"/>
        </w:rPr>
        <w:t>stunting health and life chances</w:t>
      </w:r>
      <w:r w:rsidRPr="00052B64">
        <w:rPr>
          <w:rStyle w:val="TitleChar"/>
          <w:rFonts w:asciiTheme="majorHAnsi" w:hAnsiTheme="majorHAnsi"/>
        </w:rPr>
        <w:t xml:space="preserve">, </w:t>
      </w:r>
      <w:r w:rsidRPr="00052B64">
        <w:rPr>
          <w:rStyle w:val="Emphasis"/>
        </w:rPr>
        <w:t>increasing poverty</w:t>
      </w:r>
      <w:r w:rsidRPr="00052B64">
        <w:rPr>
          <w:rStyle w:val="TitleChar"/>
          <w:rFonts w:asciiTheme="majorHAnsi" w:hAnsiTheme="majorHAnsi"/>
        </w:rPr>
        <w:t xml:space="preserve">, and </w:t>
      </w:r>
      <w:r w:rsidRPr="00052B64">
        <w:rPr>
          <w:rStyle w:val="Emphasis"/>
        </w:rPr>
        <w:t>widening gender and ethnic divides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Escalating inequality has also been a crucial factor in</w:t>
      </w:r>
      <w:r w:rsidRPr="00052B64">
        <w:rPr>
          <w:rFonts w:asciiTheme="majorHAnsi" w:hAnsiTheme="majorHAnsi"/>
        </w:rPr>
        <w:t xml:space="preserve"> the </w:t>
      </w:r>
      <w:r w:rsidRPr="00052B64">
        <w:rPr>
          <w:rStyle w:val="Emphasis"/>
        </w:rPr>
        <w:t>economic crisis</w:t>
      </w:r>
      <w:r w:rsidRPr="00052B64">
        <w:rPr>
          <w:rFonts w:asciiTheme="majorHAnsi" w:hAnsiTheme="majorHAnsi"/>
        </w:rPr>
        <w:t xml:space="preserve"> of the past seven years, squeezing demand and fuelling the credit boom. We don’t just know that from the research of the French economist Thomas </w:t>
      </w:r>
      <w:proofErr w:type="spellStart"/>
      <w:r w:rsidRPr="00052B64">
        <w:rPr>
          <w:rFonts w:asciiTheme="majorHAnsi" w:hAnsiTheme="majorHAnsi"/>
        </w:rPr>
        <w:t>Piketty</w:t>
      </w:r>
      <w:proofErr w:type="spellEnd"/>
      <w:r w:rsidRPr="00052B64">
        <w:rPr>
          <w:rFonts w:asciiTheme="majorHAnsi" w:hAnsiTheme="majorHAnsi"/>
        </w:rPr>
        <w:t xml:space="preserve"> or the British authors of the social study The Spirit Level. After years of promoting Washington orthodoxy, even the western-dominated OECD and IMF argue that the </w:t>
      </w:r>
      <w:r w:rsidRPr="006C576D">
        <w:rPr>
          <w:rStyle w:val="TitleChar"/>
          <w:rFonts w:asciiTheme="majorHAnsi" w:hAnsiTheme="majorHAnsi"/>
          <w:highlight w:val="cyan"/>
        </w:rPr>
        <w:t>widening income and wealth gap has been key to</w:t>
      </w:r>
      <w:r w:rsidRPr="00052B64">
        <w:rPr>
          <w:rFonts w:asciiTheme="majorHAnsi" w:hAnsiTheme="majorHAnsi"/>
        </w:rPr>
        <w:t xml:space="preserve"> the </w:t>
      </w:r>
      <w:r w:rsidRPr="006C576D">
        <w:rPr>
          <w:rStyle w:val="TitleChar"/>
          <w:rFonts w:asciiTheme="majorHAnsi" w:hAnsiTheme="majorHAnsi"/>
          <w:highlight w:val="cyan"/>
        </w:rPr>
        <w:t>slow</w:t>
      </w:r>
      <w:r w:rsidRPr="00052B64">
        <w:rPr>
          <w:rStyle w:val="TitleChar"/>
          <w:rFonts w:asciiTheme="majorHAnsi" w:hAnsiTheme="majorHAnsi"/>
        </w:rPr>
        <w:t xml:space="preserve"> </w:t>
      </w:r>
      <w:r w:rsidRPr="006C576D">
        <w:rPr>
          <w:rStyle w:val="TitleChar"/>
          <w:rFonts w:asciiTheme="majorHAnsi" w:hAnsiTheme="majorHAnsi"/>
          <w:highlight w:val="cyan"/>
        </w:rPr>
        <w:t>growth</w:t>
      </w:r>
      <w:r w:rsidRPr="00052B64">
        <w:rPr>
          <w:rFonts w:asciiTheme="majorHAnsi" w:hAnsiTheme="majorHAnsi"/>
        </w:rPr>
        <w:t xml:space="preserve"> of the past two neoliberal decades. </w:t>
      </w:r>
      <w:r w:rsidRPr="00052B64">
        <w:rPr>
          <w:rStyle w:val="TitleChar"/>
          <w:rFonts w:asciiTheme="majorHAnsi" w:hAnsiTheme="majorHAnsi"/>
        </w:rPr>
        <w:t>The British economy would have been</w:t>
      </w:r>
      <w:r w:rsidRPr="00052B64">
        <w:rPr>
          <w:rFonts w:asciiTheme="majorHAnsi" w:hAnsiTheme="majorHAnsi"/>
        </w:rPr>
        <w:t xml:space="preserve"> almost </w:t>
      </w:r>
      <w:r w:rsidRPr="00052B64">
        <w:rPr>
          <w:rStyle w:val="TitleChar"/>
          <w:rFonts w:asciiTheme="majorHAnsi" w:hAnsiTheme="majorHAnsi"/>
        </w:rPr>
        <w:t>10% larger if inequality hadn’t mushroomed</w:t>
      </w:r>
      <w:r w:rsidRPr="00052B64">
        <w:rPr>
          <w:rFonts w:asciiTheme="majorHAnsi" w:hAnsiTheme="majorHAnsi"/>
        </w:rPr>
        <w:t xml:space="preserve">. Now </w:t>
      </w:r>
      <w:r w:rsidRPr="00052B64">
        <w:rPr>
          <w:rStyle w:val="TitleChar"/>
          <w:rFonts w:asciiTheme="majorHAnsi" w:hAnsiTheme="majorHAnsi"/>
        </w:rPr>
        <w:t>the richest are using austerity to help themselves to an even larger share</w:t>
      </w:r>
      <w:r w:rsidRPr="00052B64">
        <w:rPr>
          <w:rFonts w:asciiTheme="majorHAnsi" w:hAnsiTheme="majorHAnsi"/>
        </w:rPr>
        <w:t xml:space="preserve"> of the cake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Emphasis"/>
        </w:rPr>
        <w:t>The big exception</w:t>
      </w:r>
      <w:r w:rsidRPr="00052B64">
        <w:rPr>
          <w:rFonts w:asciiTheme="majorHAnsi" w:hAnsiTheme="majorHAnsi"/>
        </w:rPr>
        <w:t xml:space="preserve"> to the tide of inequality in recent years </w:t>
      </w:r>
      <w:r w:rsidRPr="00052B64">
        <w:rPr>
          <w:rStyle w:val="Emphasis"/>
        </w:rPr>
        <w:t>has been Latin America</w:t>
      </w:r>
      <w:r w:rsidRPr="00052B64">
        <w:rPr>
          <w:rFonts w:asciiTheme="majorHAnsi" w:hAnsiTheme="majorHAnsi"/>
        </w:rPr>
        <w:t xml:space="preserve">. </w:t>
      </w:r>
      <w:r w:rsidRPr="00052B64">
        <w:rPr>
          <w:rStyle w:val="TitleChar"/>
          <w:rFonts w:asciiTheme="majorHAnsi" w:hAnsiTheme="majorHAnsi"/>
        </w:rPr>
        <w:t>Progressive governments across the region turned their back on a disastrous economic model, took back resources from corporate control and slashed inequality</w:t>
      </w:r>
      <w:r w:rsidRPr="00052B64">
        <w:rPr>
          <w:rFonts w:asciiTheme="majorHAnsi" w:hAnsiTheme="majorHAnsi"/>
        </w:rPr>
        <w:t xml:space="preserve">. </w:t>
      </w:r>
      <w:r w:rsidRPr="00052B64">
        <w:rPr>
          <w:rStyle w:val="TitleChar"/>
          <w:rFonts w:asciiTheme="majorHAnsi" w:hAnsiTheme="majorHAnsi"/>
        </w:rPr>
        <w:t>The numbers living on less than $2 a day have fallen from 108 million to 53 million</w:t>
      </w:r>
      <w:r w:rsidRPr="00052B64">
        <w:rPr>
          <w:rFonts w:asciiTheme="majorHAnsi" w:hAnsiTheme="majorHAnsi"/>
        </w:rPr>
        <w:t xml:space="preserve"> in little over a decade. </w:t>
      </w:r>
      <w:r w:rsidRPr="00052B64">
        <w:rPr>
          <w:rStyle w:val="TitleChar"/>
          <w:rFonts w:asciiTheme="majorHAnsi" w:hAnsiTheme="majorHAnsi"/>
        </w:rPr>
        <w:t>China</w:t>
      </w:r>
      <w:r w:rsidRPr="00052B64">
        <w:rPr>
          <w:rFonts w:asciiTheme="majorHAnsi" w:hAnsiTheme="majorHAnsi"/>
        </w:rPr>
        <w:t xml:space="preserve">, which also rejected much of the neoliberal catechism, </w:t>
      </w:r>
      <w:r w:rsidRPr="00052B64">
        <w:rPr>
          <w:rStyle w:val="TitleChar"/>
          <w:rFonts w:asciiTheme="majorHAnsi" w:hAnsiTheme="majorHAnsi"/>
        </w:rPr>
        <w:t>has seen sharply rising inequality at home but also lifted more people out of poverty than the rest of the world combined, offsetting the growing global income gap</w:t>
      </w:r>
      <w:proofErr w:type="gramStart"/>
      <w:r w:rsidRPr="00052B64">
        <w:rPr>
          <w:rFonts w:asciiTheme="majorHAnsi" w:hAnsiTheme="majorHAnsi"/>
        </w:rPr>
        <w:t>.</w:t>
      </w:r>
      <w:r w:rsidRPr="00052B64">
        <w:rPr>
          <w:rFonts w:asciiTheme="majorHAnsi" w:hAnsiTheme="majorHAnsi"/>
          <w:sz w:val="12"/>
        </w:rPr>
        <w:t>¶</w:t>
      </w:r>
      <w:proofErr w:type="gramEnd"/>
      <w:r w:rsidRPr="00052B64">
        <w:rPr>
          <w:rStyle w:val="TitleChar"/>
          <w:rFonts w:asciiTheme="majorHAnsi" w:hAnsiTheme="majorHAnsi"/>
        </w:rPr>
        <w:t xml:space="preserve"> These two cases underline that </w:t>
      </w:r>
      <w:r w:rsidRPr="00052B64">
        <w:rPr>
          <w:rStyle w:val="Emphasis"/>
        </w:rPr>
        <w:t>increasing inequality and poverty are very far from inevitable</w:t>
      </w:r>
      <w:r w:rsidRPr="00052B64">
        <w:rPr>
          <w:rFonts w:asciiTheme="majorHAnsi" w:hAnsiTheme="majorHAnsi"/>
        </w:rPr>
        <w:t xml:space="preserve">. </w:t>
      </w:r>
      <w:r w:rsidRPr="006C576D">
        <w:rPr>
          <w:rStyle w:val="TitleChar"/>
          <w:rFonts w:asciiTheme="majorHAnsi" w:hAnsiTheme="majorHAnsi"/>
          <w:highlight w:val="cyan"/>
        </w:rPr>
        <w:t>They’re the result of political and economic decisions</w:t>
      </w:r>
      <w:r w:rsidRPr="006C576D">
        <w:rPr>
          <w:rFonts w:asciiTheme="majorHAnsi" w:hAnsiTheme="majorHAnsi"/>
          <w:highlight w:val="cyan"/>
        </w:rPr>
        <w:t>.</w:t>
      </w:r>
      <w:r w:rsidRPr="00052B64">
        <w:rPr>
          <w:rFonts w:asciiTheme="majorHAnsi" w:hAnsiTheme="majorHAnsi"/>
        </w:rPr>
        <w:t xml:space="preserve"> The thinking person’s Davos oligarch </w:t>
      </w:r>
      <w:proofErr w:type="spellStart"/>
      <w:r w:rsidRPr="00052B64">
        <w:rPr>
          <w:rFonts w:asciiTheme="majorHAnsi" w:hAnsiTheme="majorHAnsi"/>
        </w:rPr>
        <w:t>realises</w:t>
      </w:r>
      <w:proofErr w:type="spellEnd"/>
      <w:r w:rsidRPr="00052B64">
        <w:rPr>
          <w:rFonts w:asciiTheme="majorHAnsi" w:hAnsiTheme="majorHAnsi"/>
        </w:rPr>
        <w:t xml:space="preserve"> that allowing things to carry on as they are is dangerous. So some want a more “inclusive capitalism” – including more progressive taxes – to save the system from itself</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But it certainly won’t come about as a result of Swiss mountain musings or anxious Guildhall lunches. Whatever the feelings of some corporate barons, </w:t>
      </w:r>
      <w:r w:rsidRPr="00052B64">
        <w:rPr>
          <w:rStyle w:val="TitleChar"/>
          <w:rFonts w:asciiTheme="majorHAnsi" w:hAnsiTheme="majorHAnsi"/>
        </w:rPr>
        <w:t>vested corporate and elite interests</w:t>
      </w:r>
      <w:r w:rsidRPr="00052B64">
        <w:rPr>
          <w:rFonts w:asciiTheme="majorHAnsi" w:hAnsiTheme="majorHAnsi"/>
        </w:rPr>
        <w:t xml:space="preserve"> – including the </w:t>
      </w:r>
      <w:proofErr w:type="spellStart"/>
      <w:r w:rsidRPr="00052B64">
        <w:rPr>
          <w:rFonts w:asciiTheme="majorHAnsi" w:hAnsiTheme="majorHAnsi"/>
        </w:rPr>
        <w:t>organisations</w:t>
      </w:r>
      <w:proofErr w:type="spellEnd"/>
      <w:r w:rsidRPr="00052B64">
        <w:rPr>
          <w:rFonts w:asciiTheme="majorHAnsi" w:hAnsiTheme="majorHAnsi"/>
        </w:rPr>
        <w:t xml:space="preserve"> they run and the political structures they have </w:t>
      </w:r>
      <w:proofErr w:type="spellStart"/>
      <w:r w:rsidRPr="00052B64">
        <w:rPr>
          <w:rFonts w:asciiTheme="majorHAnsi" w:hAnsiTheme="majorHAnsi"/>
        </w:rPr>
        <w:t>colonised</w:t>
      </w:r>
      <w:proofErr w:type="spellEnd"/>
      <w:r w:rsidRPr="00052B64">
        <w:rPr>
          <w:rFonts w:asciiTheme="majorHAnsi" w:hAnsiTheme="majorHAnsi"/>
        </w:rPr>
        <w:t xml:space="preserve"> – </w:t>
      </w:r>
      <w:r w:rsidRPr="00052B64">
        <w:rPr>
          <w:rStyle w:val="TitleChar"/>
          <w:rFonts w:asciiTheme="majorHAnsi" w:hAnsiTheme="majorHAnsi"/>
        </w:rPr>
        <w:t>have shown they will fight even modest reforms tooth and nail</w:t>
      </w:r>
      <w:r w:rsidRPr="00052B64">
        <w:rPr>
          <w:rFonts w:asciiTheme="majorHAnsi" w:hAnsiTheme="majorHAnsi"/>
        </w:rPr>
        <w:t xml:space="preserve">. To get the idea, you only have to listen to the squeals of protest, including from some in his own party, at Ed </w:t>
      </w:r>
      <w:proofErr w:type="spellStart"/>
      <w:r w:rsidRPr="00052B64">
        <w:rPr>
          <w:rFonts w:asciiTheme="majorHAnsi" w:hAnsiTheme="majorHAnsi"/>
        </w:rPr>
        <w:t>Miliband’s</w:t>
      </w:r>
      <w:proofErr w:type="spellEnd"/>
      <w:r w:rsidRPr="00052B64">
        <w:rPr>
          <w:rFonts w:asciiTheme="majorHAnsi" w:hAnsiTheme="majorHAnsi"/>
        </w:rPr>
        <w:t xml:space="preserve"> plans to tax homes worth over £2m to fund the health service, or the demand from the one-time reformist Fabian Society that the </w:t>
      </w:r>
      <w:proofErr w:type="spellStart"/>
      <w:r w:rsidRPr="00052B64">
        <w:rPr>
          <w:rFonts w:asciiTheme="majorHAnsi" w:hAnsiTheme="majorHAnsi"/>
        </w:rPr>
        <w:t>Labour</w:t>
      </w:r>
      <w:proofErr w:type="spellEnd"/>
      <w:r w:rsidRPr="00052B64">
        <w:rPr>
          <w:rFonts w:asciiTheme="majorHAnsi" w:hAnsiTheme="majorHAnsi"/>
        </w:rPr>
        <w:t xml:space="preserve"> leader be more pro-business (for which read pro-corporate), or the wall of congressional resistance to Barack Obama’s mild redistributive taxation proposals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Perhaps a section of the worried elite might be prepared to pay a bit more tax</w:t>
      </w:r>
      <w:r w:rsidRPr="00052B64">
        <w:rPr>
          <w:rFonts w:asciiTheme="majorHAnsi" w:hAnsiTheme="majorHAnsi"/>
        </w:rPr>
        <w:t xml:space="preserve">. </w:t>
      </w:r>
      <w:r w:rsidRPr="00052B64">
        <w:rPr>
          <w:rStyle w:val="TitleChar"/>
          <w:rFonts w:asciiTheme="majorHAnsi" w:hAnsiTheme="majorHAnsi"/>
        </w:rPr>
        <w:t xml:space="preserve">What they won’t accept is any change in </w:t>
      </w:r>
      <w:r w:rsidRPr="00052B64">
        <w:rPr>
          <w:rStyle w:val="Emphasis"/>
        </w:rPr>
        <w:t>the balance of social power</w:t>
      </w:r>
      <w:r w:rsidRPr="00052B64">
        <w:rPr>
          <w:rFonts w:asciiTheme="majorHAnsi" w:hAnsiTheme="majorHAnsi"/>
        </w:rPr>
        <w:t xml:space="preserve"> – which is why, in one country after another, they resist any attempt to strengthen trade unions, even though weaker unions have been a crucial factor in the rise of inequality in the </w:t>
      </w:r>
      <w:proofErr w:type="spellStart"/>
      <w:r w:rsidRPr="00052B64">
        <w:rPr>
          <w:rFonts w:asciiTheme="majorHAnsi" w:hAnsiTheme="majorHAnsi"/>
        </w:rPr>
        <w:t>industrialised</w:t>
      </w:r>
      <w:proofErr w:type="spellEnd"/>
      <w:r w:rsidRPr="00052B64">
        <w:rPr>
          <w:rFonts w:asciiTheme="majorHAnsi" w:hAnsiTheme="majorHAnsi"/>
        </w:rPr>
        <w:t xml:space="preserve"> world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It’s only through </w:t>
      </w:r>
      <w:r w:rsidRPr="00052B64">
        <w:rPr>
          <w:rStyle w:val="Emphasis"/>
        </w:rPr>
        <w:t>a challenge to the entrenched interests</w:t>
      </w:r>
      <w:r w:rsidRPr="00052B64">
        <w:rPr>
          <w:rStyle w:val="TitleChar"/>
          <w:rFonts w:asciiTheme="majorHAnsi" w:hAnsiTheme="majorHAnsi"/>
        </w:rPr>
        <w:t xml:space="preserve"> that have dined off a dysfunctional economic order that the tide of inequality will be reversed</w:t>
      </w:r>
      <w:r w:rsidRPr="00052B64">
        <w:rPr>
          <w:rFonts w:asciiTheme="majorHAnsi" w:hAnsiTheme="majorHAnsi"/>
        </w:rPr>
        <w:t xml:space="preserve">. </w:t>
      </w:r>
      <w:r w:rsidRPr="00052B64">
        <w:rPr>
          <w:rStyle w:val="TitleChar"/>
          <w:rFonts w:asciiTheme="majorHAnsi" w:hAnsiTheme="majorHAnsi"/>
        </w:rPr>
        <w:t xml:space="preserve">The anti-austerity </w:t>
      </w:r>
      <w:proofErr w:type="spellStart"/>
      <w:r w:rsidRPr="00052B64">
        <w:rPr>
          <w:rStyle w:val="TitleChar"/>
          <w:rFonts w:asciiTheme="majorHAnsi" w:hAnsiTheme="majorHAnsi"/>
        </w:rPr>
        <w:t>Syriza</w:t>
      </w:r>
      <w:proofErr w:type="spellEnd"/>
      <w:r w:rsidRPr="00052B64">
        <w:rPr>
          <w:rStyle w:val="TitleChar"/>
          <w:rFonts w:asciiTheme="majorHAnsi" w:hAnsiTheme="majorHAnsi"/>
        </w:rPr>
        <w:t xml:space="preserve"> party</w:t>
      </w:r>
      <w:r w:rsidRPr="00052B64">
        <w:rPr>
          <w:rFonts w:asciiTheme="majorHAnsi" w:hAnsiTheme="majorHAnsi"/>
        </w:rPr>
        <w:t xml:space="preserve">, </w:t>
      </w:r>
      <w:proofErr w:type="spellStart"/>
      <w:r w:rsidRPr="00052B64">
        <w:rPr>
          <w:rFonts w:asciiTheme="majorHAnsi" w:hAnsiTheme="majorHAnsi"/>
        </w:rPr>
        <w:t>favourite</w:t>
      </w:r>
      <w:proofErr w:type="spellEnd"/>
      <w:r w:rsidRPr="00052B64">
        <w:rPr>
          <w:rFonts w:asciiTheme="majorHAnsi" w:hAnsiTheme="majorHAnsi"/>
        </w:rPr>
        <w:t xml:space="preserve"> to win the Greek elections this weekend, </w:t>
      </w:r>
      <w:r w:rsidRPr="00052B64">
        <w:rPr>
          <w:rStyle w:val="TitleChar"/>
          <w:rFonts w:asciiTheme="majorHAnsi" w:hAnsiTheme="majorHAnsi"/>
        </w:rPr>
        <w:t>is attempting to do just that</w:t>
      </w:r>
      <w:r w:rsidRPr="00052B64">
        <w:rPr>
          <w:rFonts w:asciiTheme="majorHAnsi" w:hAnsiTheme="majorHAnsi"/>
        </w:rPr>
        <w:t xml:space="preserve"> – </w:t>
      </w:r>
      <w:r w:rsidRPr="00052B64">
        <w:rPr>
          <w:rStyle w:val="TitleChar"/>
          <w:rFonts w:asciiTheme="majorHAnsi" w:hAnsiTheme="majorHAnsi"/>
        </w:rPr>
        <w:t>as the Latin American left has succeeded in doing over the past decade and a half</w:t>
      </w:r>
      <w:r w:rsidRPr="00052B64">
        <w:rPr>
          <w:rFonts w:asciiTheme="majorHAnsi" w:hAnsiTheme="majorHAnsi"/>
        </w:rPr>
        <w:t xml:space="preserve">. </w:t>
      </w:r>
      <w:r w:rsidRPr="00052B64">
        <w:rPr>
          <w:rStyle w:val="TitleChar"/>
          <w:rFonts w:asciiTheme="majorHAnsi" w:hAnsiTheme="majorHAnsi"/>
        </w:rPr>
        <w:t xml:space="preserve">Even to get to that point demands </w:t>
      </w:r>
      <w:r w:rsidRPr="00052B64">
        <w:rPr>
          <w:rStyle w:val="Emphasis"/>
        </w:rPr>
        <w:t>stronger social and political movements to break down</w:t>
      </w:r>
      <w:r w:rsidRPr="00052B64">
        <w:rPr>
          <w:rFonts w:asciiTheme="majorHAnsi" w:hAnsiTheme="majorHAnsi"/>
        </w:rPr>
        <w:t xml:space="preserve"> or bypass </w:t>
      </w:r>
      <w:r w:rsidRPr="00052B64">
        <w:rPr>
          <w:rStyle w:val="Emphasis"/>
        </w:rPr>
        <w:t xml:space="preserve">the blockage in a </w:t>
      </w:r>
      <w:proofErr w:type="spellStart"/>
      <w:r w:rsidRPr="00052B64">
        <w:rPr>
          <w:rStyle w:val="Emphasis"/>
        </w:rPr>
        <w:t>colonised</w:t>
      </w:r>
      <w:proofErr w:type="spellEnd"/>
      <w:r w:rsidRPr="00052B64">
        <w:rPr>
          <w:rStyle w:val="Emphasis"/>
        </w:rPr>
        <w:t xml:space="preserve"> political mainstream</w:t>
      </w:r>
      <w:r w:rsidRPr="00052B64">
        <w:rPr>
          <w:rFonts w:asciiTheme="majorHAnsi" w:hAnsiTheme="majorHAnsi"/>
        </w:rPr>
        <w:t xml:space="preserve">. Crocodile tears about inequality are a symptom of a fearful elite. But </w:t>
      </w:r>
      <w:r w:rsidRPr="00052B64">
        <w:rPr>
          <w:rStyle w:val="TitleChar"/>
          <w:rFonts w:asciiTheme="majorHAnsi" w:hAnsiTheme="majorHAnsi"/>
        </w:rPr>
        <w:t xml:space="preserve">change will only come from </w:t>
      </w:r>
      <w:r w:rsidRPr="00052B64">
        <w:rPr>
          <w:rStyle w:val="Emphasis"/>
        </w:rPr>
        <w:t>unrelenting social pressure and political challenge</w:t>
      </w:r>
      <w:r w:rsidRPr="00052B64">
        <w:rPr>
          <w:rFonts w:asciiTheme="majorHAnsi" w:hAnsiTheme="majorHAnsi"/>
        </w:rPr>
        <w:t>.</w:t>
      </w:r>
    </w:p>
    <w:p w14:paraId="35CF2902" w14:textId="77777777" w:rsidR="006C576D" w:rsidRPr="00052B64" w:rsidRDefault="006C576D" w:rsidP="006C576D">
      <w:pPr>
        <w:pStyle w:val="Heading4"/>
        <w:rPr>
          <w:rFonts w:cs="Times New Roman"/>
          <w:sz w:val="28"/>
        </w:rPr>
      </w:pPr>
      <w:r w:rsidRPr="00052B64">
        <w:rPr>
          <w:rFonts w:cs="Times New Roman"/>
          <w:sz w:val="28"/>
        </w:rPr>
        <w:t>Social inequality causes extinction – produces background of structural violence that makes conflict and environmental collapse inevitable</w:t>
      </w:r>
    </w:p>
    <w:p w14:paraId="676500C6" w14:textId="77777777" w:rsidR="006C576D" w:rsidRPr="00052B64" w:rsidRDefault="006C576D" w:rsidP="006C576D">
      <w:pPr>
        <w:rPr>
          <w:rStyle w:val="StyleStyleBold12pt"/>
          <w:rFonts w:asciiTheme="majorHAnsi" w:hAnsiTheme="majorHAnsi"/>
          <w:sz w:val="28"/>
        </w:rPr>
      </w:pPr>
      <w:proofErr w:type="spellStart"/>
      <w:r w:rsidRPr="00052B64">
        <w:rPr>
          <w:rStyle w:val="StyleStyleBold12pt"/>
          <w:rFonts w:asciiTheme="majorHAnsi" w:hAnsiTheme="majorHAnsi"/>
          <w:sz w:val="28"/>
        </w:rPr>
        <w:t>Szentes</w:t>
      </w:r>
      <w:proofErr w:type="spellEnd"/>
      <w:r w:rsidRPr="00052B64">
        <w:rPr>
          <w:rStyle w:val="StyleStyleBold12pt"/>
          <w:rFonts w:asciiTheme="majorHAnsi" w:hAnsiTheme="majorHAnsi"/>
          <w:sz w:val="28"/>
        </w:rPr>
        <w:t xml:space="preserve"> ‘8</w:t>
      </w:r>
    </w:p>
    <w:p w14:paraId="28DB9DF9" w14:textId="77777777" w:rsidR="006C576D" w:rsidRPr="00052B64" w:rsidRDefault="006C576D" w:rsidP="006C576D">
      <w:pPr>
        <w:rPr>
          <w:rFonts w:asciiTheme="majorHAnsi" w:hAnsiTheme="majorHAnsi"/>
        </w:rPr>
      </w:pPr>
      <w:proofErr w:type="spellStart"/>
      <w:r w:rsidRPr="00052B64">
        <w:rPr>
          <w:rFonts w:asciiTheme="majorHAnsi" w:hAnsiTheme="majorHAnsi"/>
        </w:rPr>
        <w:t>Tamás</w:t>
      </w:r>
      <w:proofErr w:type="spellEnd"/>
      <w:r w:rsidRPr="00052B64">
        <w:rPr>
          <w:rFonts w:asciiTheme="majorHAnsi" w:hAnsiTheme="majorHAnsi"/>
        </w:rPr>
        <w:t xml:space="preserve"> </w:t>
      </w:r>
      <w:proofErr w:type="spellStart"/>
      <w:r w:rsidRPr="00052B64">
        <w:rPr>
          <w:rFonts w:asciiTheme="majorHAnsi" w:hAnsiTheme="majorHAnsi"/>
        </w:rPr>
        <w:t>Szentes</w:t>
      </w:r>
      <w:proofErr w:type="spellEnd"/>
      <w:r w:rsidRPr="00052B64">
        <w:rPr>
          <w:rFonts w:asciiTheme="majorHAnsi" w:hAnsiTheme="majorHAnsi"/>
        </w:rPr>
        <w:t xml:space="preserve">, a Professor Emeritus at the </w:t>
      </w:r>
      <w:proofErr w:type="spellStart"/>
      <w:r w:rsidRPr="00052B64">
        <w:rPr>
          <w:rFonts w:asciiTheme="majorHAnsi" w:hAnsiTheme="majorHAnsi"/>
        </w:rPr>
        <w:t>Corvinus</w:t>
      </w:r>
      <w:proofErr w:type="spellEnd"/>
      <w:r w:rsidRPr="00052B64">
        <w:rPr>
          <w:rFonts w:asciiTheme="majorHAnsi" w:hAnsiTheme="majorHAnsi"/>
        </w:rPr>
        <w:t xml:space="preserve"> University of Budapest. “</w:t>
      </w:r>
      <w:proofErr w:type="spellStart"/>
      <w:r w:rsidRPr="00052B64">
        <w:rPr>
          <w:rFonts w:asciiTheme="majorHAnsi" w:hAnsiTheme="majorHAnsi"/>
        </w:rPr>
        <w:t>Globalisation</w:t>
      </w:r>
      <w:proofErr w:type="spellEnd"/>
      <w:r w:rsidRPr="00052B64">
        <w:rPr>
          <w:rFonts w:asciiTheme="majorHAnsi" w:hAnsiTheme="majorHAnsi"/>
        </w:rPr>
        <w:t xml:space="preserve"> and prospects of the world society” 4/22/08 http://www.eadi.org/fileadmin/Documents/Events/exco/Glob</w:t>
      </w:r>
      <w:proofErr w:type="gramStart"/>
      <w:r w:rsidRPr="00052B64">
        <w:rPr>
          <w:rFonts w:asciiTheme="majorHAnsi" w:hAnsiTheme="majorHAnsi"/>
        </w:rPr>
        <w:t>._</w:t>
      </w:r>
      <w:proofErr w:type="gramEnd"/>
      <w:r w:rsidRPr="00052B64">
        <w:rPr>
          <w:rFonts w:asciiTheme="majorHAnsi" w:hAnsiTheme="majorHAnsi"/>
        </w:rPr>
        <w:t>__prospects_-_jav..</w:t>
      </w:r>
      <w:proofErr w:type="gramStart"/>
      <w:r w:rsidRPr="00052B64">
        <w:rPr>
          <w:rFonts w:asciiTheme="majorHAnsi" w:hAnsiTheme="majorHAnsi"/>
        </w:rPr>
        <w:t>pdf</w:t>
      </w:r>
      <w:proofErr w:type="gramEnd"/>
    </w:p>
    <w:p w14:paraId="0C481E78" w14:textId="77777777" w:rsidR="006C576D" w:rsidRPr="00052B64" w:rsidRDefault="006C576D" w:rsidP="006C576D">
      <w:pPr>
        <w:pStyle w:val="card"/>
        <w:rPr>
          <w:rFonts w:asciiTheme="majorHAnsi" w:hAnsiTheme="majorHAnsi"/>
        </w:rPr>
      </w:pPr>
    </w:p>
    <w:p w14:paraId="45C5A03C" w14:textId="77777777" w:rsidR="006C576D" w:rsidRPr="00052B64" w:rsidRDefault="006C576D" w:rsidP="006C576D">
      <w:pPr>
        <w:rPr>
          <w:rFonts w:asciiTheme="majorHAnsi" w:hAnsiTheme="majorHAnsi"/>
        </w:rPr>
      </w:pPr>
      <w:r w:rsidRPr="00052B64">
        <w:rPr>
          <w:rFonts w:asciiTheme="majorHAnsi" w:hAnsiTheme="majorHAnsi"/>
        </w:rPr>
        <w:t xml:space="preserve">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052B64">
        <w:rPr>
          <w:rFonts w:asciiTheme="majorHAnsi" w:hAnsiTheme="majorHAnsi"/>
        </w:rPr>
        <w:t>militarisation</w:t>
      </w:r>
      <w:proofErr w:type="spellEnd"/>
      <w:r w:rsidRPr="00052B64">
        <w:rPr>
          <w:rFonts w:asciiTheme="majorHAnsi" w:hAnsiTheme="majorHAnsi"/>
        </w:rPr>
        <w:t xml:space="preserve"> have not ended with the collapse of the Soviet bloc, but escalated and continued, extending also to weapons of mass destruction and misusing enormous resources badly needed for development, </w:t>
      </w:r>
      <w:r w:rsidRPr="006C576D">
        <w:rPr>
          <w:rFonts w:asciiTheme="majorHAnsi" w:hAnsiTheme="majorHAnsi"/>
          <w:highlight w:val="cyan"/>
        </w:rPr>
        <w:t>--</w:t>
      </w:r>
      <w:r w:rsidRPr="006C576D">
        <w:rPr>
          <w:rStyle w:val="TitleChar"/>
          <w:rFonts w:asciiTheme="majorHAnsi" w:hAnsiTheme="majorHAnsi"/>
          <w:highlight w:val="cyan"/>
        </w:rPr>
        <w:t>many “invisible wars” are suffered by the poor</w:t>
      </w:r>
      <w:r w:rsidRPr="00052B64">
        <w:rPr>
          <w:rFonts w:asciiTheme="majorHAnsi" w:hAnsiTheme="majorHAnsi"/>
        </w:rPr>
        <w:t xml:space="preserve"> and oppressed people, </w:t>
      </w:r>
      <w:r w:rsidRPr="006C576D">
        <w:rPr>
          <w:rStyle w:val="TitleChar"/>
          <w:rFonts w:asciiTheme="majorHAnsi" w:hAnsiTheme="majorHAnsi"/>
          <w:highlight w:val="cyan"/>
        </w:rPr>
        <w:t>manifested in mass</w:t>
      </w:r>
      <w:r w:rsidRPr="00052B64">
        <w:rPr>
          <w:rStyle w:val="TitleChar"/>
          <w:rFonts w:asciiTheme="majorHAnsi" w:hAnsiTheme="majorHAnsi"/>
        </w:rPr>
        <w:t xml:space="preserve"> </w:t>
      </w:r>
      <w:r w:rsidRPr="006C576D">
        <w:rPr>
          <w:rStyle w:val="TitleChar"/>
          <w:rFonts w:asciiTheme="majorHAnsi" w:hAnsiTheme="majorHAnsi"/>
          <w:highlight w:val="cyan"/>
        </w:rPr>
        <w:t>misery, poverty, unemployment, homelessness, starvation</w:t>
      </w:r>
      <w:r w:rsidRPr="00052B64">
        <w:rPr>
          <w:rFonts w:asciiTheme="majorHAnsi" w:hAnsiTheme="majorHAnsi"/>
        </w:rPr>
        <w:t xml:space="preserve"> and malnutrition, epidemics and poor health conditions</w:t>
      </w:r>
      <w:r w:rsidRPr="006C576D">
        <w:rPr>
          <w:rFonts w:asciiTheme="majorHAnsi" w:hAnsiTheme="majorHAnsi"/>
          <w:highlight w:val="cyan"/>
        </w:rPr>
        <w:t xml:space="preserve">, </w:t>
      </w:r>
      <w:r w:rsidRPr="006C576D">
        <w:rPr>
          <w:rStyle w:val="TitleChar"/>
          <w:rFonts w:asciiTheme="majorHAnsi" w:hAnsiTheme="majorHAnsi"/>
          <w:highlight w:val="cyan"/>
        </w:rPr>
        <w:t>exploitation and oppression</w:t>
      </w:r>
      <w:r w:rsidRPr="00052B64">
        <w:rPr>
          <w:rFonts w:asciiTheme="majorHAnsi" w:hAnsiTheme="majorHAnsi"/>
        </w:rPr>
        <w:t xml:space="preserve">, racial and other discrimination, physical terror, </w:t>
      </w:r>
      <w:proofErr w:type="spellStart"/>
      <w:r w:rsidRPr="00052B64">
        <w:rPr>
          <w:rFonts w:asciiTheme="majorHAnsi" w:hAnsiTheme="majorHAnsi"/>
        </w:rPr>
        <w:t>organised</w:t>
      </w:r>
      <w:proofErr w:type="spellEnd"/>
      <w:r w:rsidRPr="00052B64">
        <w:rPr>
          <w:rFonts w:asciiTheme="majorHAnsi" w:hAnsiTheme="majorHAnsi"/>
        </w:rPr>
        <w:t xml:space="preserve"> injustice, disguised forms of violence, the denial or regular infringement of the democratic rights of citizens, women, youth, ethnic or religious minorities, etc., </w:t>
      </w:r>
      <w:r w:rsidRPr="00052B64">
        <w:rPr>
          <w:rStyle w:val="TitleChar"/>
          <w:rFonts w:asciiTheme="majorHAnsi" w:hAnsiTheme="majorHAnsi"/>
        </w:rPr>
        <w:t>and</w:t>
      </w:r>
      <w:r w:rsidRPr="00052B64">
        <w:rPr>
          <w:rFonts w:asciiTheme="majorHAnsi" w:hAnsiTheme="majorHAnsi"/>
        </w:rPr>
        <w:t xml:space="preserve"> last but not least, </w:t>
      </w:r>
      <w:r w:rsidRPr="00052B64">
        <w:rPr>
          <w:rStyle w:val="TitleChar"/>
          <w:rFonts w:asciiTheme="majorHAnsi" w:hAnsiTheme="majorHAnsi"/>
        </w:rPr>
        <w:t>in the degradation of human environment</w:t>
      </w:r>
      <w:r w:rsidRPr="00052B64">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052B64">
        <w:rPr>
          <w:rStyle w:val="TitleChar"/>
          <w:rFonts w:asciiTheme="majorHAnsi" w:hAnsiTheme="majorHAnsi"/>
        </w:rPr>
        <w:t xml:space="preserve">Behind </w:t>
      </w:r>
      <w:r w:rsidRPr="00052B64">
        <w:rPr>
          <w:rFonts w:asciiTheme="majorHAnsi" w:hAnsiTheme="majorHAnsi"/>
        </w:rPr>
        <w:t xml:space="preserve">global terrorism and </w:t>
      </w:r>
      <w:r w:rsidRPr="00052B64">
        <w:rPr>
          <w:rStyle w:val="TitleChar"/>
          <w:rFonts w:asciiTheme="majorHAnsi" w:hAnsiTheme="majorHAnsi"/>
        </w:rPr>
        <w:t>“</w:t>
      </w:r>
      <w:r w:rsidRPr="006C576D">
        <w:rPr>
          <w:rStyle w:val="TitleChar"/>
          <w:rFonts w:asciiTheme="majorHAnsi" w:hAnsiTheme="majorHAnsi"/>
          <w:highlight w:val="cyan"/>
        </w:rPr>
        <w:t xml:space="preserve">invisible wars” we find striking international and </w:t>
      </w:r>
      <w:proofErr w:type="spellStart"/>
      <w:r w:rsidRPr="006C576D">
        <w:rPr>
          <w:rStyle w:val="TitleChar"/>
          <w:rFonts w:asciiTheme="majorHAnsi" w:hAnsiTheme="majorHAnsi"/>
          <w:highlight w:val="cyan"/>
        </w:rPr>
        <w:t>intrasociety</w:t>
      </w:r>
      <w:proofErr w:type="spellEnd"/>
      <w:r w:rsidRPr="006C576D">
        <w:rPr>
          <w:rStyle w:val="TitleChar"/>
          <w:rFonts w:asciiTheme="majorHAnsi" w:hAnsiTheme="majorHAnsi"/>
          <w:highlight w:val="cyan"/>
        </w:rPr>
        <w:t xml:space="preserve"> </w:t>
      </w:r>
      <w:r w:rsidRPr="006C576D">
        <w:rPr>
          <w:rStyle w:val="Emphasis"/>
          <w:highlight w:val="cyan"/>
        </w:rPr>
        <w:t>inequities</w:t>
      </w:r>
      <w:r w:rsidRPr="00052B64">
        <w:rPr>
          <w:rStyle w:val="TitleChar"/>
          <w:rFonts w:asciiTheme="majorHAnsi" w:hAnsiTheme="majorHAnsi"/>
        </w:rPr>
        <w:t xml:space="preserve"> and distorted development </w:t>
      </w:r>
      <w:proofErr w:type="gramStart"/>
      <w:r w:rsidRPr="00052B64">
        <w:rPr>
          <w:rStyle w:val="TitleChar"/>
          <w:rFonts w:asciiTheme="majorHAnsi" w:hAnsiTheme="majorHAnsi"/>
        </w:rPr>
        <w:t>patterns ,</w:t>
      </w:r>
      <w:proofErr w:type="gramEnd"/>
      <w:r w:rsidRPr="00052B64">
        <w:rPr>
          <w:rStyle w:val="TitleChar"/>
          <w:rFonts w:asciiTheme="majorHAnsi" w:hAnsiTheme="majorHAnsi"/>
        </w:rPr>
        <w:t xml:space="preserve"> which tend to </w:t>
      </w:r>
      <w:r w:rsidRPr="00052B64">
        <w:rPr>
          <w:rStyle w:val="Emphasis"/>
        </w:rPr>
        <w:t>generate social as well as international tensions</w:t>
      </w:r>
      <w:r w:rsidRPr="00052B64">
        <w:rPr>
          <w:rFonts w:asciiTheme="majorHAnsi" w:hAnsiTheme="majorHAnsi"/>
        </w:rPr>
        <w:t xml:space="preserve">, thus </w:t>
      </w:r>
      <w:r w:rsidRPr="006C576D">
        <w:rPr>
          <w:rStyle w:val="TitleChar"/>
          <w:rFonts w:asciiTheme="majorHAnsi" w:hAnsiTheme="majorHAnsi"/>
          <w:highlight w:val="cyan"/>
        </w:rPr>
        <w:t>paving the way for unrest and “visible” wars</w:t>
      </w:r>
      <w:r w:rsidRPr="00052B64">
        <w:rPr>
          <w:rFonts w:asciiTheme="majorHAnsi" w:hAnsiTheme="majorHAnsi"/>
        </w:rPr>
        <w:t xml:space="preserve">. It is a commonplace now that peace is not merely the absence of war. The prerequisites of a lasting peace between and within societies involve not only - though, of course, necessarily - </w:t>
      </w:r>
      <w:proofErr w:type="spellStart"/>
      <w:r w:rsidRPr="00052B64">
        <w:rPr>
          <w:rFonts w:asciiTheme="majorHAnsi" w:hAnsiTheme="majorHAnsi"/>
        </w:rPr>
        <w:t>demilitarisation</w:t>
      </w:r>
      <w:proofErr w:type="spellEnd"/>
      <w:r w:rsidRPr="00052B64">
        <w:rPr>
          <w:rFonts w:asciiTheme="majorHAnsi" w:hAnsiTheme="majorHAnsi"/>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052B64">
        <w:rPr>
          <w:rFonts w:asciiTheme="majorHAnsi" w:hAnsiTheme="majorHAnsi"/>
        </w:rPr>
        <w:t>globalisation</w:t>
      </w:r>
      <w:proofErr w:type="spellEnd"/>
      <w:r w:rsidRPr="00052B64">
        <w:rPr>
          <w:rFonts w:asciiTheme="majorHAnsi" w:hAnsiTheme="majorHAnsi"/>
        </w:rPr>
        <w:t xml:space="preserve"> and deepening global interdependencies in our world, </w:t>
      </w:r>
      <w:r w:rsidRPr="00052B64">
        <w:rPr>
          <w:rStyle w:val="TitleChar"/>
          <w:rFonts w:asciiTheme="majorHAnsi" w:hAnsiTheme="majorHAnsi"/>
        </w:rPr>
        <w:t xml:space="preserve">peace </w:t>
      </w:r>
      <w:r w:rsidRPr="00052B64">
        <w:rPr>
          <w:rFonts w:asciiTheme="majorHAnsi" w:hAnsiTheme="majorHAnsi"/>
        </w:rPr>
        <w:t xml:space="preserve">is indivisible in both time and space. It cannot exist if reduced to a period only after or before war, and </w:t>
      </w:r>
      <w:r w:rsidRPr="00052B64">
        <w:rPr>
          <w:rStyle w:val="TitleChar"/>
          <w:rFonts w:asciiTheme="majorHAnsi" w:hAnsiTheme="majorHAnsi"/>
        </w:rPr>
        <w:t>cannot be safeguarded in one part of the world when some others suffer visible or invisible wars</w:t>
      </w:r>
      <w:r w:rsidRPr="00052B64">
        <w:rPr>
          <w:rFonts w:asciiTheme="majorHAnsi" w:hAnsiTheme="majorHAnsi"/>
        </w:rPr>
        <w:t xml:space="preserve">. Thus, peace requires, indeed, a new, </w:t>
      </w:r>
      <w:proofErr w:type="spellStart"/>
      <w:r w:rsidRPr="00052B64">
        <w:rPr>
          <w:rFonts w:asciiTheme="majorHAnsi" w:hAnsiTheme="majorHAnsi"/>
        </w:rPr>
        <w:t>demilitarised</w:t>
      </w:r>
      <w:proofErr w:type="spellEnd"/>
      <w:r w:rsidRPr="00052B64">
        <w:rPr>
          <w:rFonts w:asciiTheme="majorHAnsi" w:hAnsiTheme="majorHAnsi"/>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052B64">
        <w:rPr>
          <w:rFonts w:asciiTheme="majorHAnsi" w:hAnsiTheme="majorHAnsi"/>
        </w:rPr>
        <w:t>overexhausted</w:t>
      </w:r>
      <w:proofErr w:type="spellEnd"/>
      <w:r w:rsidRPr="00052B64">
        <w:rPr>
          <w:rFonts w:asciiTheme="majorHAnsi" w:hAnsiTheme="majorHAnsi"/>
        </w:rPr>
        <w:t xml:space="preserve"> resources and polluted environment. However, </w:t>
      </w:r>
      <w:r w:rsidRPr="00052B64">
        <w:rPr>
          <w:rStyle w:val="TitleChar"/>
          <w:rFonts w:asciiTheme="majorHAnsi" w:hAnsiTheme="majorHAnsi"/>
        </w:rPr>
        <w:t>no ecological balance can be ensured, unless the deep international development gap and intra-society inequalities are substantially reduced</w:t>
      </w:r>
      <w:r w:rsidRPr="00052B64">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052B64">
        <w:rPr>
          <w:rFonts w:asciiTheme="majorHAnsi" w:hAnsiTheme="majorHAnsi"/>
        </w:rPr>
        <w:t>globalised</w:t>
      </w:r>
      <w:proofErr w:type="spellEnd"/>
      <w:r w:rsidRPr="00052B64">
        <w:rPr>
          <w:rFonts w:asciiTheme="majorHAnsi" w:hAnsiTheme="majorHAnsi"/>
        </w:rPr>
        <w:t xml:space="preserve"> terrorism. When Professor </w:t>
      </w:r>
      <w:proofErr w:type="spellStart"/>
      <w:r w:rsidRPr="00052B64">
        <w:rPr>
          <w:rFonts w:asciiTheme="majorHAnsi" w:hAnsiTheme="majorHAnsi"/>
        </w:rPr>
        <w:t>Louk</w:t>
      </w:r>
      <w:proofErr w:type="spellEnd"/>
      <w:r w:rsidRPr="00052B64">
        <w:rPr>
          <w:rFonts w:asciiTheme="majorHAnsi" w:hAnsiTheme="majorHAnsi"/>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052B64">
        <w:rPr>
          <w:rFonts w:asciiTheme="majorHAnsi" w:hAnsiTheme="majorHAnsi"/>
        </w:rPr>
        <w:t>behavioural</w:t>
      </w:r>
      <w:proofErr w:type="spellEnd"/>
      <w:r w:rsidRPr="00052B64">
        <w:rPr>
          <w:rFonts w:asciiTheme="majorHAnsi" w:hAnsiTheme="majorHAnsi"/>
        </w:rPr>
        <w:t xml:space="preserve">, cultural and political aspects. </w:t>
      </w:r>
      <w:r w:rsidRPr="00052B64">
        <w:rPr>
          <w:rStyle w:val="TitleChar"/>
          <w:rFonts w:asciiTheme="majorHAnsi" w:hAnsiTheme="majorHAnsi"/>
        </w:rPr>
        <w:t xml:space="preserve">The narrow-minded, election-oriented, selfish </w:t>
      </w:r>
      <w:proofErr w:type="spellStart"/>
      <w:r w:rsidRPr="00052B64">
        <w:rPr>
          <w:rStyle w:val="TitleChar"/>
          <w:rFonts w:asciiTheme="majorHAnsi" w:hAnsiTheme="majorHAnsi"/>
        </w:rPr>
        <w:t>behaviour</w:t>
      </w:r>
      <w:proofErr w:type="spellEnd"/>
      <w:r w:rsidRPr="00052B64">
        <w:rPr>
          <w:rStyle w:val="TitleChar"/>
          <w:rFonts w:asciiTheme="majorHAnsi" w:hAnsiTheme="majorHAnsi"/>
        </w:rPr>
        <w:t xml:space="preserve"> motivated by thirst for power and wealth,</w:t>
      </w:r>
      <w:r w:rsidRPr="00052B64">
        <w:rPr>
          <w:rFonts w:asciiTheme="majorHAnsi" w:hAnsiTheme="majorHAnsi"/>
        </w:rPr>
        <w:t xml:space="preserve"> which still </w:t>
      </w:r>
      <w:proofErr w:type="spellStart"/>
      <w:r w:rsidRPr="00052B64">
        <w:rPr>
          <w:rFonts w:asciiTheme="majorHAnsi" w:hAnsiTheme="majorHAnsi"/>
        </w:rPr>
        <w:t>characterise</w:t>
      </w:r>
      <w:proofErr w:type="spellEnd"/>
      <w:r w:rsidRPr="00052B64">
        <w:rPr>
          <w:rFonts w:asciiTheme="majorHAnsi" w:hAnsiTheme="majorHAnsi"/>
        </w:rPr>
        <w:t xml:space="preserve"> the political leadership almost all over the world, </w:t>
      </w:r>
      <w:r w:rsidRPr="00052B64">
        <w:rPr>
          <w:rStyle w:val="TitleChar"/>
          <w:rFonts w:asciiTheme="majorHAnsi" w:hAnsiTheme="majorHAnsi"/>
        </w:rPr>
        <w:t xml:space="preserve">paves the way for the </w:t>
      </w:r>
      <w:r w:rsidRPr="00052B64">
        <w:rPr>
          <w:rStyle w:val="Emphasis"/>
        </w:rPr>
        <w:t>final, last catastrophe</w:t>
      </w:r>
      <w:r w:rsidRPr="00052B64">
        <w:rPr>
          <w:rFonts w:asciiTheme="majorHAnsi" w:hAnsiTheme="majorHAnsi"/>
        </w:rPr>
        <w:t xml:space="preserve">. One cannot doubt, of course, that great many positive historical changes have also taken place in the world in the last century. Such as </w:t>
      </w:r>
      <w:proofErr w:type="spellStart"/>
      <w:r w:rsidRPr="00052B64">
        <w:rPr>
          <w:rFonts w:asciiTheme="majorHAnsi" w:hAnsiTheme="majorHAnsi"/>
        </w:rPr>
        <w:t>decolonisation</w:t>
      </w:r>
      <w:proofErr w:type="spellEnd"/>
      <w:r w:rsidRPr="00052B64">
        <w:rPr>
          <w:rFonts w:asciiTheme="majorHAnsi" w:hAnsiTheme="majorHAnsi"/>
        </w:rPr>
        <w:t xml:space="preserve">, transformation of socio-economic systems, </w:t>
      </w:r>
      <w:proofErr w:type="spellStart"/>
      <w:r w:rsidRPr="00052B64">
        <w:rPr>
          <w:rFonts w:asciiTheme="majorHAnsi" w:hAnsiTheme="majorHAnsi"/>
        </w:rPr>
        <w:t>democratisation</w:t>
      </w:r>
      <w:proofErr w:type="spellEnd"/>
      <w:r w:rsidRPr="00052B64">
        <w:rPr>
          <w:rFonts w:asciiTheme="majorHAnsi" w:hAnsiTheme="majorHAnsi"/>
        </w:rPr>
        <w:t xml:space="preserve"> of political life in some former fascist or authoritarian states, </w:t>
      </w:r>
      <w:proofErr w:type="spellStart"/>
      <w:r w:rsidRPr="00052B64">
        <w:rPr>
          <w:rFonts w:asciiTheme="majorHAnsi" w:hAnsiTheme="majorHAnsi"/>
        </w:rPr>
        <w:t>institutionalisation</w:t>
      </w:r>
      <w:proofErr w:type="spellEnd"/>
      <w:r w:rsidRPr="00052B64">
        <w:rPr>
          <w:rFonts w:asciiTheme="majorHAnsi" w:hAnsiTheme="majorHAnsi"/>
        </w:rPr>
        <w:t xml:space="preserve"> of welfare policies in several countries, rise of international </w:t>
      </w:r>
      <w:proofErr w:type="spellStart"/>
      <w:r w:rsidRPr="00052B64">
        <w:rPr>
          <w:rFonts w:asciiTheme="majorHAnsi" w:hAnsiTheme="majorHAnsi"/>
        </w:rPr>
        <w:t>organisations</w:t>
      </w:r>
      <w:proofErr w:type="spellEnd"/>
      <w:r w:rsidRPr="00052B64">
        <w:rPr>
          <w:rFonts w:asciiTheme="majorHAnsi" w:hAnsiTheme="majorHAnsi"/>
        </w:rPr>
        <w:t xml:space="preserve"> and new forums for negotiations, conflict management and cooperation, </w:t>
      </w:r>
      <w:proofErr w:type="spellStart"/>
      <w:r w:rsidRPr="00052B64">
        <w:rPr>
          <w:rFonts w:asciiTheme="majorHAnsi" w:hAnsiTheme="majorHAnsi"/>
        </w:rPr>
        <w:t>institutionalisation</w:t>
      </w:r>
      <w:proofErr w:type="spellEnd"/>
      <w:r w:rsidRPr="00052B64">
        <w:rPr>
          <w:rFonts w:asciiTheme="majorHAnsi" w:hAnsiTheme="majorHAnsi"/>
        </w:rPr>
        <w:t xml:space="preserve"> of international assistance </w:t>
      </w:r>
      <w:proofErr w:type="spellStart"/>
      <w:r w:rsidRPr="00052B64">
        <w:rPr>
          <w:rFonts w:asciiTheme="majorHAnsi" w:hAnsiTheme="majorHAnsi"/>
        </w:rPr>
        <w:t>programmes</w:t>
      </w:r>
      <w:proofErr w:type="spellEnd"/>
      <w:r w:rsidRPr="00052B64">
        <w:rPr>
          <w:rFonts w:asciiTheme="majorHAnsi" w:hAnsiTheme="majorHAnsi"/>
        </w:rPr>
        <w:t xml:space="preserve"> by multilateral agencies, codification of human rights, and rights of sovereignty and democracy also on international level, collapse of the </w:t>
      </w:r>
      <w:proofErr w:type="spellStart"/>
      <w:r w:rsidRPr="00052B64">
        <w:rPr>
          <w:rFonts w:asciiTheme="majorHAnsi" w:hAnsiTheme="majorHAnsi"/>
        </w:rPr>
        <w:t>militarised</w:t>
      </w:r>
      <w:proofErr w:type="spellEnd"/>
      <w:r w:rsidRPr="00052B64">
        <w:rPr>
          <w:rFonts w:asciiTheme="majorHAnsi" w:hAnsiTheme="majorHAnsi"/>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6C576D">
        <w:rPr>
          <w:rStyle w:val="TitleChar"/>
          <w:rFonts w:asciiTheme="majorHAnsi" w:hAnsiTheme="majorHAnsi"/>
          <w:highlight w:val="cyan"/>
        </w:rPr>
        <w:t>Under the circumstances provided by rapidly progressing science and technological revolutions,</w:t>
      </w:r>
      <w:r w:rsidRPr="00052B64">
        <w:rPr>
          <w:rStyle w:val="TitleChar"/>
          <w:rFonts w:asciiTheme="majorHAnsi" w:hAnsiTheme="majorHAnsi"/>
        </w:rPr>
        <w:t xml:space="preserve"> </w:t>
      </w:r>
      <w:r w:rsidRPr="00052B64">
        <w:rPr>
          <w:rStyle w:val="Emphasis"/>
        </w:rPr>
        <w:t>human society cannot survive</w:t>
      </w:r>
      <w:r w:rsidRPr="00052B64">
        <w:rPr>
          <w:rStyle w:val="TitleChar"/>
          <w:rFonts w:asciiTheme="majorHAnsi" w:hAnsiTheme="majorHAnsi"/>
        </w:rPr>
        <w:t xml:space="preserve"> </w:t>
      </w:r>
      <w:r w:rsidRPr="006C576D">
        <w:rPr>
          <w:rStyle w:val="TitleChar"/>
          <w:rFonts w:asciiTheme="majorHAnsi" w:hAnsiTheme="majorHAnsi"/>
          <w:highlight w:val="cyan"/>
        </w:rPr>
        <w:t>unless such profound intra-society and international inequalities prevailing today are soon eliminated</w:t>
      </w:r>
      <w:r w:rsidRPr="006C576D">
        <w:rPr>
          <w:rFonts w:asciiTheme="majorHAnsi" w:hAnsiTheme="majorHAnsi"/>
          <w:highlight w:val="cyan"/>
        </w:rPr>
        <w:t>.</w:t>
      </w:r>
      <w:r w:rsidRPr="00052B64">
        <w:rPr>
          <w:rFonts w:asciiTheme="majorHAnsi" w:hAnsiTheme="majorHAnsi"/>
        </w:rPr>
        <w:t xml:space="preserve"> Like a single spacecraft, the Earth can no longer afford to have a 'crew' divided into two parts: the rich, privileged, </w:t>
      </w:r>
      <w:proofErr w:type="spellStart"/>
      <w:r w:rsidRPr="00052B64">
        <w:rPr>
          <w:rFonts w:asciiTheme="majorHAnsi" w:hAnsiTheme="majorHAnsi"/>
        </w:rPr>
        <w:t>wellfed</w:t>
      </w:r>
      <w:proofErr w:type="spellEnd"/>
      <w:r w:rsidRPr="00052B64">
        <w:rPr>
          <w:rFonts w:asciiTheme="majorHAnsi" w:hAnsiTheme="majorHAnsi"/>
        </w:rPr>
        <w:t xml:space="preserve">,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052B64">
        <w:rPr>
          <w:rFonts w:asciiTheme="majorHAnsi" w:hAnsiTheme="majorHAnsi"/>
        </w:rPr>
        <w:t>demilitarisation</w:t>
      </w:r>
      <w:proofErr w:type="spellEnd"/>
      <w:r w:rsidRPr="00052B64">
        <w:rPr>
          <w:rFonts w:asciiTheme="majorHAnsi" w:hAnsiTheme="majorHAnsi"/>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62421DD5" w14:textId="72AB0E04" w:rsidR="006C576D" w:rsidRDefault="00BF4C7A" w:rsidP="00BF4C7A">
      <w:pPr>
        <w:pStyle w:val="Heading2"/>
      </w:pPr>
      <w:r>
        <w:t xml:space="preserve">Case </w:t>
      </w:r>
    </w:p>
    <w:p w14:paraId="2F6EF1FD" w14:textId="78B1BD25" w:rsidR="00B07E4A" w:rsidRDefault="00B07E4A" w:rsidP="00B07E4A">
      <w:pPr>
        <w:pStyle w:val="Heading3"/>
      </w:pPr>
      <w:r>
        <w:t xml:space="preserve">2NC </w:t>
      </w:r>
      <w:proofErr w:type="spellStart"/>
      <w:r>
        <w:t>Miseducation</w:t>
      </w:r>
      <w:proofErr w:type="spellEnd"/>
      <w:r>
        <w:t xml:space="preserve"> </w:t>
      </w:r>
    </w:p>
    <w:p w14:paraId="55B235FE" w14:textId="77777777" w:rsidR="00B07E4A" w:rsidRPr="00B07E4A" w:rsidRDefault="00B07E4A" w:rsidP="00B07E4A"/>
    <w:p w14:paraId="64C8A2EA" w14:textId="77777777" w:rsidR="00B07E4A" w:rsidRDefault="00B07E4A" w:rsidP="00B07E4A">
      <w:pPr>
        <w:pStyle w:val="Heading4"/>
      </w:pPr>
      <w:r>
        <w:t xml:space="preserve">Bell’s views are flawed because he is narrow-sighted with the ideologies of giving values </w:t>
      </w:r>
    </w:p>
    <w:p w14:paraId="001EC4DA" w14:textId="77777777" w:rsidR="00B07E4A" w:rsidRDefault="00B07E4A" w:rsidP="00B07E4A">
      <w:r>
        <w:t>Powell 1991</w:t>
      </w:r>
    </w:p>
    <w:p w14:paraId="37728A81" w14:textId="77777777" w:rsidR="00B07E4A" w:rsidRDefault="00B07E4A" w:rsidP="00B07E4A">
      <w:pPr>
        <w:rPr>
          <w:sz w:val="16"/>
          <w:szCs w:val="16"/>
        </w:rPr>
      </w:pPr>
      <w:r w:rsidRPr="00717E69">
        <w:rPr>
          <w:sz w:val="16"/>
          <w:szCs w:val="16"/>
        </w:rPr>
        <w:t>(John A. Powell is a Berkley Law Graduate.  “Racial Realism or Racial Despair.” http://scholarship.law.berkeley.edu/cgi/viewcontent.cgi</w:t>
      </w:r>
      <w:proofErr w:type="gramStart"/>
      <w:r w:rsidRPr="00717E69">
        <w:rPr>
          <w:sz w:val="16"/>
          <w:szCs w:val="16"/>
        </w:rPr>
        <w:t>?article</w:t>
      </w:r>
      <w:proofErr w:type="gramEnd"/>
      <w:r w:rsidRPr="00717E69">
        <w:rPr>
          <w:sz w:val="16"/>
          <w:szCs w:val="16"/>
        </w:rPr>
        <w:t>=1537&amp;context=facpubs. Date Accessed- 7/21/15. //Anshul)</w:t>
      </w:r>
    </w:p>
    <w:p w14:paraId="40385041" w14:textId="77777777" w:rsidR="00B07E4A" w:rsidRDefault="00B07E4A" w:rsidP="00B07E4A">
      <w:pPr>
        <w:rPr>
          <w:sz w:val="12"/>
        </w:rPr>
      </w:pPr>
    </w:p>
    <w:p w14:paraId="4B6BAA39" w14:textId="77777777" w:rsidR="00B07E4A" w:rsidRPr="00717E69" w:rsidRDefault="00B07E4A" w:rsidP="00B07E4A">
      <w:pPr>
        <w:rPr>
          <w:sz w:val="16"/>
        </w:rPr>
      </w:pPr>
      <w:r w:rsidRPr="00717E69">
        <w:rPr>
          <w:sz w:val="12"/>
        </w:rPr>
        <w:t xml:space="preserve">¶ </w:t>
      </w:r>
      <w:proofErr w:type="gramStart"/>
      <w:r w:rsidRPr="00717E69">
        <w:rPr>
          <w:sz w:val="16"/>
        </w:rPr>
        <w:t>e</w:t>
      </w:r>
      <w:proofErr w:type="gramEnd"/>
      <w:r w:rsidRPr="00717E69">
        <w:rPr>
          <w:sz w:val="16"/>
        </w:rPr>
        <w:t xml:space="preserve"> reason why Professor Bell believes that the lack of an </w:t>
      </w:r>
      <w:proofErr w:type="spellStart"/>
      <w:r w:rsidRPr="00717E69">
        <w:rPr>
          <w:sz w:val="16"/>
        </w:rPr>
        <w:t>objec</w:t>
      </w:r>
      <w:proofErr w:type="spellEnd"/>
      <w:r w:rsidRPr="00717E69">
        <w:rPr>
          <w:sz w:val="16"/>
        </w:rPr>
        <w:t xml:space="preserve">- </w:t>
      </w:r>
      <w:proofErr w:type="spellStart"/>
      <w:r w:rsidRPr="00717E69">
        <w:rPr>
          <w:sz w:val="16"/>
        </w:rPr>
        <w:t>tive</w:t>
      </w:r>
      <w:proofErr w:type="spellEnd"/>
      <w:r w:rsidRPr="00717E69">
        <w:rPr>
          <w:sz w:val="16"/>
        </w:rPr>
        <w:t xml:space="preserve"> foundation means that we have to drop formal equality may be that he accepts what Bernstein has called the "Cartesian Anxiety": </w:t>
      </w:r>
      <w:proofErr w:type="spellStart"/>
      <w:r w:rsidRPr="00717E69">
        <w:rPr>
          <w:sz w:val="16"/>
        </w:rPr>
        <w:t>ei</w:t>
      </w:r>
      <w:proofErr w:type="spellEnd"/>
      <w:r w:rsidRPr="00717E69">
        <w:rPr>
          <w:sz w:val="16"/>
        </w:rPr>
        <w:t xml:space="preserve">- </w:t>
      </w:r>
      <w:proofErr w:type="spellStart"/>
      <w:r w:rsidRPr="00717E69">
        <w:rPr>
          <w:sz w:val="16"/>
        </w:rPr>
        <w:t>ther</w:t>
      </w:r>
      <w:proofErr w:type="spellEnd"/>
      <w:r w:rsidRPr="00717E69">
        <w:rPr>
          <w:sz w:val="16"/>
        </w:rPr>
        <w:t xml:space="preserve"> there is some transcendent grounding for our principles or we are doomed to relativism, where everything is a matter of power and per- </w:t>
      </w:r>
      <w:proofErr w:type="spellStart"/>
      <w:r w:rsidRPr="00717E69">
        <w:rPr>
          <w:sz w:val="16"/>
        </w:rPr>
        <w:t>sonal</w:t>
      </w:r>
      <w:proofErr w:type="spellEnd"/>
      <w:r w:rsidRPr="00717E69">
        <w:rPr>
          <w:sz w:val="16"/>
        </w:rPr>
        <w:t xml:space="preserve"> preference.9 But as Bernstein and others cogently demonstrate, </w:t>
      </w:r>
      <w:r w:rsidRPr="00717E69">
        <w:rPr>
          <w:rStyle w:val="StyleBoldUnderline"/>
        </w:rPr>
        <w:t>there are other ways to give values and principles legitimacy</w:t>
      </w:r>
      <w:r w:rsidRPr="00717E69">
        <w:rPr>
          <w:sz w:val="16"/>
        </w:rPr>
        <w:t xml:space="preserve">. </w:t>
      </w:r>
      <w:r w:rsidRPr="00717E69">
        <w:rPr>
          <w:rStyle w:val="StyleBoldUnderline"/>
        </w:rPr>
        <w:t>Principles and values need not be objective or relative.'</w:t>
      </w:r>
      <w:r w:rsidRPr="00717E69">
        <w:rPr>
          <w:sz w:val="16"/>
        </w:rPr>
        <w:t xml:space="preserve"> 0 </w:t>
      </w:r>
      <w:proofErr w:type="gramStart"/>
      <w:r w:rsidRPr="00717E69">
        <w:rPr>
          <w:sz w:val="16"/>
        </w:rPr>
        <w:t>Although</w:t>
      </w:r>
      <w:proofErr w:type="gramEnd"/>
      <w:r w:rsidRPr="00717E69">
        <w:rPr>
          <w:sz w:val="16"/>
        </w:rPr>
        <w:t xml:space="preserve"> </w:t>
      </w:r>
      <w:r w:rsidRPr="000E482D">
        <w:rPr>
          <w:rStyle w:val="StyleBoldUnderline"/>
          <w:highlight w:val="cyan"/>
        </w:rPr>
        <w:t>Bell is right to argue that the values and rhetoric we use do leave choices to be made, he fails to see that despite real choice, we are nonetheless constrained by the values we embrace and the conversations</w:t>
      </w:r>
      <w:r w:rsidRPr="00717E69">
        <w:rPr>
          <w:rStyle w:val="StyleBoldUnderline"/>
        </w:rPr>
        <w:t xml:space="preserve"> in which we engage."</w:t>
      </w:r>
      <w:r w:rsidRPr="00717E69">
        <w:rPr>
          <w:sz w:val="12"/>
        </w:rPr>
        <w:t xml:space="preserve">¶ </w:t>
      </w:r>
      <w:r w:rsidRPr="00717E69">
        <w:rPr>
          <w:sz w:val="16"/>
        </w:rPr>
        <w:t xml:space="preserve">Bell's logical critique </w:t>
      </w:r>
      <w:r w:rsidRPr="00D056DA">
        <w:rPr>
          <w:rStyle w:val="StyleBoldUnderline"/>
        </w:rPr>
        <w:t xml:space="preserve">does not help us to choose between </w:t>
      </w:r>
      <w:proofErr w:type="spellStart"/>
      <w:r w:rsidRPr="00D056DA">
        <w:rPr>
          <w:rStyle w:val="StyleBoldUnderline"/>
        </w:rPr>
        <w:t>compet</w:t>
      </w:r>
      <w:proofErr w:type="spellEnd"/>
      <w:r w:rsidRPr="00D056DA">
        <w:rPr>
          <w:rStyle w:val="StyleBoldUnderline"/>
        </w:rPr>
        <w:t xml:space="preserve">- </w:t>
      </w:r>
      <w:proofErr w:type="spellStart"/>
      <w:r w:rsidRPr="00D056DA">
        <w:rPr>
          <w:rStyle w:val="StyleBoldUnderline"/>
        </w:rPr>
        <w:t>ing</w:t>
      </w:r>
      <w:proofErr w:type="spellEnd"/>
      <w:r w:rsidRPr="00D056DA">
        <w:rPr>
          <w:rStyle w:val="StyleBoldUnderline"/>
        </w:rPr>
        <w:t xml:space="preserve"> principles or theories and assessing the application of a value.</w:t>
      </w:r>
      <w:r w:rsidRPr="00717E69">
        <w:rPr>
          <w:sz w:val="16"/>
        </w:rPr>
        <w:t xml:space="preserve"> Yet</w:t>
      </w:r>
      <w:r w:rsidRPr="00717E69">
        <w:t xml:space="preserve"> </w:t>
      </w:r>
      <w:r w:rsidRPr="00717E69">
        <w:rPr>
          <w:sz w:val="16"/>
        </w:rPr>
        <w:t xml:space="preserve">unless one embraces relativism, there must be some way of judging and choosing among these different theories and principles. </w:t>
      </w:r>
      <w:r w:rsidRPr="00717E69">
        <w:rPr>
          <w:rStyle w:val="StyleBoldUnderline"/>
        </w:rPr>
        <w:t>2 Although Bell flirts with relativism, he rejects it</w:t>
      </w:r>
      <w:r w:rsidRPr="00717E69">
        <w:rPr>
          <w:sz w:val="16"/>
        </w:rPr>
        <w:t xml:space="preserve">. He accepts that there are ways of legitimately deciding moral issues and criticizing others.la For example, he cites Griggs v. Duke Power Co." as an example of the Court's use of "flexible reasoning"'15 to arrive at the correct result.10 Bell also </w:t>
      </w:r>
      <w:proofErr w:type="spellStart"/>
      <w:r w:rsidRPr="00717E69">
        <w:rPr>
          <w:sz w:val="16"/>
        </w:rPr>
        <w:t>sug</w:t>
      </w:r>
      <w:proofErr w:type="spellEnd"/>
      <w:r w:rsidRPr="00717E69">
        <w:rPr>
          <w:sz w:val="16"/>
        </w:rPr>
        <w:t>-</w:t>
      </w:r>
      <w:r w:rsidRPr="00717E69">
        <w:rPr>
          <w:sz w:val="12"/>
        </w:rPr>
        <w:t xml:space="preserve">¶ </w:t>
      </w:r>
      <w:r w:rsidRPr="00717E69">
        <w:rPr>
          <w:sz w:val="16"/>
        </w:rPr>
        <w:t>gests that Racial Realism would aid in delivering a more correct 17</w:t>
      </w:r>
      <w:r w:rsidRPr="00717E69">
        <w:rPr>
          <w:sz w:val="12"/>
        </w:rPr>
        <w:t xml:space="preserve">¶ </w:t>
      </w:r>
      <w:r w:rsidRPr="00717E69">
        <w:rPr>
          <w:sz w:val="16"/>
        </w:rPr>
        <w:t>result</w:t>
      </w:r>
      <w:proofErr w:type="gramStart"/>
      <w:r w:rsidRPr="00717E69">
        <w:rPr>
          <w:sz w:val="16"/>
        </w:rPr>
        <w:t>.</w:t>
      </w:r>
      <w:r w:rsidRPr="00717E69">
        <w:rPr>
          <w:sz w:val="12"/>
        </w:rPr>
        <w:t>¶</w:t>
      </w:r>
      <w:proofErr w:type="gramEnd"/>
      <w:r w:rsidRPr="00717E69">
        <w:rPr>
          <w:sz w:val="12"/>
        </w:rPr>
        <w:t xml:space="preserve"> </w:t>
      </w:r>
      <w:r w:rsidRPr="00717E69">
        <w:rPr>
          <w:sz w:val="16"/>
        </w:rPr>
        <w:t>Bell's logical critique is correct to suggest that moral issues cannot</w:t>
      </w:r>
      <w:r w:rsidRPr="00717E69">
        <w:rPr>
          <w:sz w:val="12"/>
        </w:rPr>
        <w:t xml:space="preserve">¶ </w:t>
      </w:r>
      <w:r w:rsidRPr="00717E69">
        <w:rPr>
          <w:sz w:val="16"/>
        </w:rPr>
        <w:t>be mechanically compelled by objective principles. Moral judgment and moral choices will have to be made and defended on some other basis</w:t>
      </w:r>
      <w:r w:rsidRPr="00717E69">
        <w:rPr>
          <w:rStyle w:val="StyleBoldUnderline"/>
        </w:rPr>
        <w:t xml:space="preserve">. If </w:t>
      </w:r>
      <w:r w:rsidRPr="000E482D">
        <w:rPr>
          <w:rStyle w:val="StyleBoldUnderline"/>
          <w:highlight w:val="cyan"/>
        </w:rPr>
        <w:t>the goal is to end racial domination, substantive equality may provide a more legitimate choice than formal equality</w:t>
      </w:r>
      <w:r w:rsidRPr="00717E69">
        <w:rPr>
          <w:rStyle w:val="StyleBoldUnderline"/>
        </w:rPr>
        <w:t>.</w:t>
      </w:r>
      <w:r w:rsidRPr="00717E69">
        <w:rPr>
          <w:sz w:val="16"/>
        </w:rPr>
        <w:t>' 8 Ultimately, the struggle over which language we use, though it does not resolve all the issues, is also a struggle over the kind of world in which we want to live</w:t>
      </w:r>
      <w:proofErr w:type="gramStart"/>
      <w:r w:rsidRPr="00717E69">
        <w:rPr>
          <w:sz w:val="16"/>
        </w:rPr>
        <w:t>.</w:t>
      </w:r>
      <w:r w:rsidRPr="00717E69">
        <w:rPr>
          <w:sz w:val="12"/>
        </w:rPr>
        <w:t>¶</w:t>
      </w:r>
      <w:proofErr w:type="gramEnd"/>
      <w:r w:rsidRPr="00717E69">
        <w:rPr>
          <w:sz w:val="12"/>
        </w:rPr>
        <w:t xml:space="preserve"> </w:t>
      </w:r>
      <w:r w:rsidRPr="00717E69">
        <w:rPr>
          <w:sz w:val="16"/>
        </w:rPr>
        <w:t xml:space="preserve">At this time in our legal and racial history, it seems clear that formal equality must be rejected as an adequate way of transforming racial domination; but not for the logical reasons that Bell sets forth. Formal equality should be rejected because it has become a better tool for maintaining-rather than ending-the status quo of racial </w:t>
      </w:r>
      <w:proofErr w:type="spellStart"/>
      <w:r w:rsidRPr="00717E69">
        <w:rPr>
          <w:sz w:val="16"/>
        </w:rPr>
        <w:t>domina</w:t>
      </w:r>
      <w:proofErr w:type="spellEnd"/>
      <w:r w:rsidRPr="00717E69">
        <w:rPr>
          <w:sz w:val="16"/>
        </w:rPr>
        <w:t>-</w:t>
      </w:r>
      <w:r w:rsidRPr="00717E69">
        <w:t xml:space="preserve"> </w:t>
      </w:r>
      <w:proofErr w:type="spellStart"/>
      <w:r w:rsidRPr="00717E69">
        <w:rPr>
          <w:sz w:val="16"/>
        </w:rPr>
        <w:t>tion</w:t>
      </w:r>
      <w:proofErr w:type="spellEnd"/>
      <w:r w:rsidRPr="00717E69">
        <w:rPr>
          <w:sz w:val="16"/>
        </w:rPr>
        <w:t>. However, this pro-status quo use was not always the case. For example, during the Jim Crow period, formal equality served a trans- formative value for lessening racial domination.19 This is a pragmatic assessment of the role of "equality," however, not a logical one. I will</w:t>
      </w:r>
      <w:r w:rsidRPr="00717E69">
        <w:rPr>
          <w:sz w:val="12"/>
        </w:rPr>
        <w:t xml:space="preserve">¶ </w:t>
      </w:r>
      <w:r w:rsidRPr="00717E69">
        <w:rPr>
          <w:sz w:val="16"/>
        </w:rPr>
        <w:t>now turn to Bell's pragmatic critique.</w:t>
      </w:r>
    </w:p>
    <w:p w14:paraId="16811FBB" w14:textId="2625BCF9" w:rsidR="00BF4C7A" w:rsidRDefault="00B07E4A" w:rsidP="00B07E4A">
      <w:pPr>
        <w:pStyle w:val="Heading3"/>
      </w:pPr>
      <w:r>
        <w:t xml:space="preserve">2NC Policing the Color </w:t>
      </w:r>
    </w:p>
    <w:p w14:paraId="17E089BC" w14:textId="77777777" w:rsidR="00B07E4A" w:rsidRPr="0011615F" w:rsidRDefault="00B07E4A" w:rsidP="00B07E4A">
      <w:pPr>
        <w:keepNext/>
        <w:keepLines/>
        <w:spacing w:before="20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The affirmative’s criticism doesn’t solve for how l</w:t>
      </w:r>
      <w:r w:rsidRPr="0011615F">
        <w:rPr>
          <w:rFonts w:asciiTheme="minorHAnsi" w:eastAsiaTheme="majorEastAsia" w:hAnsiTheme="minorHAnsi" w:cs="Times New Roman"/>
          <w:b/>
          <w:bCs/>
          <w:iCs/>
          <w:sz w:val="26"/>
        </w:rPr>
        <w:t>ocal law enforcement treats black lives matter like a terrorist threat</w:t>
      </w:r>
    </w:p>
    <w:p w14:paraId="1C10C00D" w14:textId="77777777" w:rsidR="00B07E4A" w:rsidRPr="0011615F" w:rsidRDefault="00B07E4A" w:rsidP="00B07E4A">
      <w:pPr>
        <w:rPr>
          <w:rFonts w:cs="Times New Roman"/>
        </w:rPr>
      </w:pPr>
      <w:r w:rsidRPr="0011615F">
        <w:rPr>
          <w:rFonts w:cs="Times New Roman"/>
          <w:b/>
          <w:sz w:val="26"/>
        </w:rPr>
        <w:t xml:space="preserve">Johnson ’15 </w:t>
      </w:r>
      <w:r w:rsidRPr="0011615F">
        <w:rPr>
          <w:rFonts w:cs="Times New Roman"/>
        </w:rPr>
        <w:t>associate editor at AlterNet</w:t>
      </w:r>
      <w:r w:rsidRPr="0011615F">
        <w:rPr>
          <w:rFonts w:cs="Times New Roman"/>
          <w:b/>
          <w:sz w:val="26"/>
        </w:rPr>
        <w:t xml:space="preserve"> </w:t>
      </w:r>
      <w:r w:rsidRPr="0011615F">
        <w:rPr>
          <w:rFonts w:cs="Times New Roman"/>
        </w:rPr>
        <w:t>(4/29/15, Adam, Popular Resistance, “Government Treating #</w:t>
      </w:r>
      <w:proofErr w:type="spellStart"/>
      <w:r w:rsidRPr="0011615F">
        <w:rPr>
          <w:rFonts w:cs="Times New Roman"/>
        </w:rPr>
        <w:t>BlackLivesMatter</w:t>
      </w:r>
      <w:proofErr w:type="spellEnd"/>
      <w:r w:rsidRPr="0011615F">
        <w:rPr>
          <w:rFonts w:cs="Times New Roman"/>
        </w:rPr>
        <w:t xml:space="preserve"> Like A Terrorist Group”, https://www.popularresistance.org/government-treating-blacklivesmatter-like-a-terrorist-group/)</w:t>
      </w:r>
    </w:p>
    <w:p w14:paraId="49A46287" w14:textId="77777777" w:rsidR="00B07E4A" w:rsidRPr="00DB01E0" w:rsidRDefault="00B07E4A" w:rsidP="00B07E4A">
      <w:pPr>
        <w:rPr>
          <w:rFonts w:cs="Times New Roman"/>
          <w:sz w:val="16"/>
        </w:rPr>
      </w:pPr>
      <w:r w:rsidRPr="00DB01E0">
        <w:rPr>
          <w:rFonts w:cs="Times New Roman"/>
          <w:sz w:val="16"/>
        </w:rPr>
        <w:t xml:space="preserve">We learned in the wake of the Occupy Wall Street movement that </w:t>
      </w:r>
      <w:r w:rsidRPr="002A2B99">
        <w:rPr>
          <w:rFonts w:cs="Times New Roman"/>
          <w:b/>
          <w:highlight w:val="cyan"/>
          <w:u w:val="single"/>
        </w:rPr>
        <w:t xml:space="preserve">the government’s use of its anti-terror apparatus at a </w:t>
      </w:r>
      <w:r w:rsidRPr="002A2B99">
        <w:rPr>
          <w:highlight w:val="cyan"/>
        </w:rPr>
        <w:fldChar w:fldCharType="begin"/>
      </w:r>
      <w:r w:rsidRPr="002A2B99">
        <w:rPr>
          <w:highlight w:val="cyan"/>
        </w:rPr>
        <w:instrText xml:space="preserve"> HYPERLINK "http://gawker.com/5850054/meet-the-guy-who-snitched-on-occupy-wall-street-to-the-fbi-and-nypd" \t "_blank" </w:instrText>
      </w:r>
      <w:r w:rsidRPr="002A2B99">
        <w:rPr>
          <w:highlight w:val="cyan"/>
        </w:rPr>
      </w:r>
      <w:r w:rsidRPr="002A2B99">
        <w:rPr>
          <w:highlight w:val="cyan"/>
        </w:rPr>
        <w:fldChar w:fldCharType="separate"/>
      </w:r>
      <w:r w:rsidRPr="002A2B99">
        <w:rPr>
          <w:rFonts w:cs="Times New Roman"/>
          <w:b/>
          <w:highlight w:val="cyan"/>
          <w:u w:val="single"/>
        </w:rPr>
        <w:t>local</w:t>
      </w:r>
      <w:r w:rsidRPr="002A2B99">
        <w:rPr>
          <w:rFonts w:cs="Times New Roman"/>
          <w:b/>
          <w:highlight w:val="cyan"/>
          <w:u w:val="single"/>
        </w:rPr>
        <w:fldChar w:fldCharType="end"/>
      </w:r>
      <w:r w:rsidRPr="002A2B99">
        <w:rPr>
          <w:rFonts w:cs="Times New Roman"/>
          <w:b/>
          <w:highlight w:val="cyan"/>
          <w:u w:val="single"/>
        </w:rPr>
        <w:t xml:space="preserve"> and </w:t>
      </w:r>
      <w:r w:rsidRPr="002A2B99">
        <w:rPr>
          <w:highlight w:val="cyan"/>
        </w:rPr>
        <w:fldChar w:fldCharType="begin"/>
      </w:r>
      <w:r w:rsidRPr="002A2B99">
        <w:rPr>
          <w:highlight w:val="cyan"/>
        </w:rPr>
        <w:instrText xml:space="preserve"> HYPERLINK "http://www.huffingtonpost.com/2013/01/05/fbi-occupy-wall-street_n_2410783.html" \t "_blank" </w:instrText>
      </w:r>
      <w:r w:rsidRPr="002A2B99">
        <w:rPr>
          <w:highlight w:val="cyan"/>
        </w:rPr>
      </w:r>
      <w:r w:rsidRPr="002A2B99">
        <w:rPr>
          <w:highlight w:val="cyan"/>
        </w:rPr>
        <w:fldChar w:fldCharType="separate"/>
      </w:r>
      <w:r w:rsidRPr="002A2B99">
        <w:rPr>
          <w:rFonts w:cs="Times New Roman"/>
          <w:b/>
          <w:highlight w:val="cyan"/>
          <w:u w:val="single"/>
        </w:rPr>
        <w:t>federal level</w:t>
      </w:r>
      <w:r w:rsidRPr="002A2B99">
        <w:rPr>
          <w:rFonts w:cs="Times New Roman"/>
          <w:b/>
          <w:highlight w:val="cyan"/>
          <w:u w:val="single"/>
        </w:rPr>
        <w:fldChar w:fldCharType="end"/>
      </w:r>
      <w:r w:rsidRPr="002A2B99">
        <w:rPr>
          <w:rFonts w:cs="Times New Roman"/>
          <w:b/>
          <w:highlight w:val="cyan"/>
          <w:u w:val="single"/>
        </w:rPr>
        <w:t xml:space="preserve"> was both </w:t>
      </w:r>
      <w:r w:rsidRPr="002A2B99">
        <w:rPr>
          <w:highlight w:val="cyan"/>
        </w:rPr>
        <w:fldChar w:fldCharType="begin"/>
      </w:r>
      <w:r w:rsidRPr="002A2B99">
        <w:rPr>
          <w:highlight w:val="cyan"/>
        </w:rPr>
        <w:instrText xml:space="preserve"> HYPERLINK "http://www.democracynow.org/2012/12/27/the_fbi_vs_occupy_secret_docs" \t "_blank" </w:instrText>
      </w:r>
      <w:r w:rsidRPr="002A2B99">
        <w:rPr>
          <w:highlight w:val="cyan"/>
        </w:rPr>
      </w:r>
      <w:r w:rsidRPr="002A2B99">
        <w:rPr>
          <w:highlight w:val="cyan"/>
        </w:rPr>
        <w:fldChar w:fldCharType="separate"/>
      </w:r>
      <w:r w:rsidRPr="002A2B99">
        <w:rPr>
          <w:rFonts w:cs="Times New Roman"/>
          <w:b/>
          <w:highlight w:val="cyan"/>
          <w:u w:val="single"/>
        </w:rPr>
        <w:t>routine and pervasive.</w:t>
      </w:r>
      <w:r w:rsidRPr="002A2B99">
        <w:rPr>
          <w:rFonts w:cs="Times New Roman"/>
          <w:b/>
          <w:highlight w:val="cyan"/>
          <w:u w:val="single"/>
        </w:rPr>
        <w:fldChar w:fldCharType="end"/>
      </w:r>
      <w:r>
        <w:rPr>
          <w:rFonts w:cs="Times New Roman"/>
          <w:b/>
          <w:u w:val="single"/>
        </w:rPr>
        <w:t xml:space="preserve"> </w:t>
      </w:r>
      <w:r w:rsidRPr="00DB01E0">
        <w:rPr>
          <w:rFonts w:cs="Times New Roman"/>
          <w:sz w:val="16"/>
        </w:rPr>
        <w:t>Thus far, the means with which similar practices have been used on #</w:t>
      </w:r>
      <w:proofErr w:type="spellStart"/>
      <w:r w:rsidRPr="00DB01E0">
        <w:rPr>
          <w:rFonts w:cs="Times New Roman"/>
          <w:sz w:val="16"/>
        </w:rPr>
        <w:t>BlackLivesMatter</w:t>
      </w:r>
      <w:proofErr w:type="spellEnd"/>
      <w:r w:rsidRPr="00DB01E0">
        <w:rPr>
          <w:rFonts w:cs="Times New Roman"/>
          <w:sz w:val="16"/>
        </w:rPr>
        <w:t xml:space="preserve"> have been subtly emerging — thanks in large part to some truly intrepid journalism — from across the country. Here is a recap of the five of the worst examples</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1. </w:t>
      </w:r>
      <w:r w:rsidRPr="002A2B99">
        <w:rPr>
          <w:rFonts w:cs="Times New Roman"/>
          <w:b/>
          <w:highlight w:val="cyan"/>
          <w:u w:val="single"/>
        </w:rPr>
        <w:t xml:space="preserve">NYPD </w:t>
      </w:r>
      <w:r w:rsidRPr="002A2B99">
        <w:rPr>
          <w:rFonts w:cs="Times New Roman"/>
          <w:sz w:val="16"/>
          <w:highlight w:val="cyan"/>
        </w:rPr>
        <w:t>and FBI</w:t>
      </w:r>
      <w:r w:rsidRPr="002A2B99">
        <w:rPr>
          <w:rFonts w:cs="Times New Roman"/>
          <w:b/>
          <w:highlight w:val="cyan"/>
          <w:u w:val="single"/>
        </w:rPr>
        <w:t xml:space="preserve"> uses counter-terror apparatus on #</w:t>
      </w:r>
      <w:proofErr w:type="spellStart"/>
      <w:r w:rsidRPr="002A2B99">
        <w:rPr>
          <w:rFonts w:cs="Times New Roman"/>
          <w:b/>
          <w:highlight w:val="cyan"/>
          <w:u w:val="single"/>
        </w:rPr>
        <w:t>BlackLivesMatter</w:t>
      </w:r>
      <w:proofErr w:type="spellEnd"/>
      <w:r w:rsidRPr="002A2B99">
        <w:rPr>
          <w:rFonts w:cs="Times New Roman"/>
          <w:b/>
          <w:highlight w:val="cyan"/>
          <w:u w:val="single"/>
        </w:rPr>
        <w:t xml:space="preserve"> New Yor</w:t>
      </w:r>
      <w:r w:rsidRPr="0011615F">
        <w:rPr>
          <w:rFonts w:cs="Times New Roman"/>
          <w:b/>
          <w:u w:val="single"/>
        </w:rPr>
        <w:t>k</w:t>
      </w:r>
      <w:proofErr w:type="gramStart"/>
      <w:r w:rsidRPr="0011615F">
        <w:rPr>
          <w:rFonts w:cs="Times New Roman"/>
          <w:b/>
          <w:u w:val="single"/>
        </w:rPr>
        <w:t>.</w:t>
      </w:r>
      <w:r w:rsidRPr="00DB01E0">
        <w:rPr>
          <w:rFonts w:cs="Times New Roman"/>
          <w:sz w:val="12"/>
        </w:rPr>
        <w:t>¶</w:t>
      </w:r>
      <w:proofErr w:type="gramEnd"/>
      <w:r w:rsidRPr="00DB01E0">
        <w:rPr>
          <w:rFonts w:cs="Times New Roman"/>
          <w:sz w:val="16"/>
        </w:rPr>
        <w:t xml:space="preserve"> Though it was mostly taken for granted by those paying attention within the activists community, official recognition that the NYPD and its FBI Joint Terror Task Force were using their counter terror units on #</w:t>
      </w:r>
      <w:proofErr w:type="spellStart"/>
      <w:r w:rsidRPr="00DB01E0">
        <w:rPr>
          <w:rFonts w:cs="Times New Roman"/>
          <w:sz w:val="16"/>
        </w:rPr>
        <w:t>BlackLivesMatter</w:t>
      </w:r>
      <w:proofErr w:type="spellEnd"/>
      <w:r w:rsidRPr="00DB01E0">
        <w:rPr>
          <w:rFonts w:cs="Times New Roman"/>
          <w:sz w:val="16"/>
        </w:rPr>
        <w:t xml:space="preserve"> didn’t really come until a </w:t>
      </w:r>
      <w:r>
        <w:fldChar w:fldCharType="begin"/>
      </w:r>
      <w:r>
        <w:instrText xml:space="preserve"> HYPERLINK "http://nypost.com/2014/12/01/social-media-keeps-protesters-one-step-ahead-of-cops/" \t "_blank" </w:instrText>
      </w:r>
      <w:r>
        <w:fldChar w:fldCharType="separate"/>
      </w:r>
      <w:r w:rsidRPr="0011615F">
        <w:rPr>
          <w:rFonts w:cs="Times New Roman"/>
          <w:color w:val="0000FF" w:themeColor="hyperlink"/>
          <w:u w:val="single"/>
        </w:rPr>
        <w:t>casual admission</w:t>
      </w:r>
      <w:r>
        <w:rPr>
          <w:rFonts w:cs="Times New Roman"/>
          <w:color w:val="0000FF" w:themeColor="hyperlink"/>
          <w:u w:val="single"/>
        </w:rPr>
        <w:fldChar w:fldCharType="end"/>
      </w:r>
      <w:r w:rsidRPr="00DB01E0">
        <w:rPr>
          <w:rFonts w:cs="Times New Roman"/>
          <w:sz w:val="16"/>
        </w:rPr>
        <w:t xml:space="preserve"> by the NYPD in the New York Post the day before the announcement of the Eric Garner verdict in December of last year:</w:t>
      </w:r>
      <w:r w:rsidRPr="00DB01E0">
        <w:rPr>
          <w:rFonts w:cs="Times New Roman"/>
          <w:sz w:val="12"/>
        </w:rPr>
        <w:t>¶</w:t>
      </w:r>
      <w:r w:rsidRPr="00DB01E0">
        <w:rPr>
          <w:rFonts w:cs="Times New Roman"/>
          <w:sz w:val="16"/>
        </w:rPr>
        <w:t xml:space="preserve"> “They wore me out, ” said one counterterror expert who monitored the protests. “Their ability to strategize on the fly is something we haven’t dealt with before to this degree.”</w:t>
      </w:r>
      <w:r w:rsidRPr="00DB01E0">
        <w:rPr>
          <w:rFonts w:cs="Times New Roman"/>
          <w:sz w:val="12"/>
        </w:rPr>
        <w:t>¶</w:t>
      </w:r>
      <w:r w:rsidRPr="00DB01E0">
        <w:rPr>
          <w:rFonts w:cs="Times New Roman"/>
          <w:sz w:val="16"/>
        </w:rPr>
        <w:t xml:space="preserve"> A few weeks later, the </w:t>
      </w:r>
      <w:r>
        <w:fldChar w:fldCharType="begin"/>
      </w:r>
      <w:r>
        <w:instrText xml:space="preserve"> HYPERLINK "http://nypost.com/2014/12/14/poet-accused-of-assaulting-cops-during-peaceful-protest/" \t "_blank" </w:instrText>
      </w:r>
      <w:r>
        <w:fldChar w:fldCharType="separate"/>
      </w:r>
      <w:r w:rsidRPr="0011615F">
        <w:rPr>
          <w:rFonts w:cs="Times New Roman"/>
          <w:color w:val="0000FF" w:themeColor="hyperlink"/>
          <w:u w:val="single"/>
        </w:rPr>
        <w:t>New York Post would again</w:t>
      </w:r>
      <w:r>
        <w:rPr>
          <w:rFonts w:cs="Times New Roman"/>
          <w:color w:val="0000FF" w:themeColor="hyperlink"/>
          <w:u w:val="single"/>
        </w:rPr>
        <w:fldChar w:fldCharType="end"/>
      </w:r>
      <w:r w:rsidRPr="00DB01E0">
        <w:rPr>
          <w:rFonts w:cs="Times New Roman"/>
          <w:sz w:val="16"/>
        </w:rPr>
        <w:t xml:space="preserve"> be the forum with which the NYPD would casually assert counter terror units were used on #</w:t>
      </w:r>
      <w:proofErr w:type="spellStart"/>
      <w:r w:rsidRPr="00DB01E0">
        <w:rPr>
          <w:rFonts w:cs="Times New Roman"/>
          <w:sz w:val="16"/>
        </w:rPr>
        <w:t>BlackLivesMatter</w:t>
      </w:r>
      <w:proofErr w:type="spellEnd"/>
      <w:r w:rsidRPr="00DB01E0">
        <w:rPr>
          <w:rFonts w:cs="Times New Roman"/>
          <w:sz w:val="16"/>
        </w:rPr>
        <w:t>, this time in connection to an alleged assault on an NYPD officer: “</w:t>
      </w:r>
      <w:proofErr w:type="spellStart"/>
      <w:r w:rsidRPr="00DB01E0">
        <w:rPr>
          <w:rFonts w:cs="Times New Roman"/>
          <w:sz w:val="16"/>
        </w:rPr>
        <w:t>Linsker</w:t>
      </w:r>
      <w:proofErr w:type="spellEnd"/>
      <w:r w:rsidRPr="00DB01E0">
        <w:rPr>
          <w:rFonts w:cs="Times New Roman"/>
          <w:sz w:val="16"/>
        </w:rPr>
        <w:t xml:space="preserve"> was nabbed by members of the Joint Terrorism Task Force around 3:45 a.m., sources said.”</w:t>
      </w:r>
      <w:r w:rsidRPr="00DB01E0">
        <w:rPr>
          <w:rFonts w:cs="Times New Roman"/>
          <w:sz w:val="12"/>
        </w:rPr>
        <w:t>¶</w:t>
      </w:r>
      <w:r w:rsidRPr="00DB01E0">
        <w:rPr>
          <w:rFonts w:cs="Times New Roman"/>
          <w:sz w:val="16"/>
        </w:rPr>
        <w:t xml:space="preserve"> Alex Kane reported for Vice</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w:t>
      </w:r>
      <w:r>
        <w:fldChar w:fldCharType="begin"/>
      </w:r>
      <w:r>
        <w:instrText xml:space="preserve"> HYPERLINK "http://www.vice.com/read/how-the-nypds-counter-terror-apparatus-is-being-turned-on-police-protesters-119" \t "_blank" </w:instrText>
      </w:r>
      <w:r>
        <w:fldChar w:fldCharType="separate"/>
      </w:r>
      <w:r w:rsidRPr="0011615F">
        <w:rPr>
          <w:rFonts w:cs="Times New Roman"/>
          <w:color w:val="0000FF" w:themeColor="hyperlink"/>
          <w:u w:val="single"/>
        </w:rPr>
        <w:t>How the NYPD’s Counterterrorism Apparatus Is Being Turned on Protesters</w:t>
      </w:r>
      <w:r>
        <w:rPr>
          <w:rFonts w:cs="Times New Roman"/>
          <w:color w:val="0000FF" w:themeColor="hyperlink"/>
          <w:u w:val="single"/>
        </w:rPr>
        <w:fldChar w:fldCharType="end"/>
      </w:r>
      <w:r w:rsidRPr="00DB01E0">
        <w:rPr>
          <w:rFonts w:cs="Times New Roman"/>
          <w:sz w:val="12"/>
        </w:rPr>
        <w:t>¶</w:t>
      </w:r>
      <w:r w:rsidRPr="00DB01E0">
        <w:rPr>
          <w:rFonts w:cs="Times New Roman"/>
          <w:sz w:val="16"/>
        </w:rPr>
        <w:t xml:space="preserve"> </w:t>
      </w:r>
      <w:r w:rsidRPr="0011615F">
        <w:rPr>
          <w:rFonts w:cs="Times New Roman"/>
          <w:b/>
          <w:u w:val="single"/>
        </w:rPr>
        <w:t>The police wearing the counterterrorism jackets at protests are perhaps the most palpable sign of the agency’s transformation since 2001.</w:t>
      </w:r>
      <w:r w:rsidRPr="00DB01E0">
        <w:rPr>
          <w:rFonts w:cs="Times New Roman"/>
          <w:sz w:val="16"/>
        </w:rPr>
        <w:t xml:space="preserve"> Before 9/11 the NYPD had no counterterrorism bureau and the Intelligence Division focused its resources on gang activity. After the September 11 attacks, however, billions of dollars were poured into the department to counter the threat of terrorism, as a 2011 60 Minutes report showed. Critics of the NYPD’s post-9/11 turn have been arguing that practices devoted to fighting terrorism have violated the Constitution</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Now, they say, the NYPD is unleashing its counterterrorism tools on activists against police brutality, conflating legitimate protest with the threat of terrorism.</w:t>
      </w:r>
      <w:r w:rsidRPr="00DB01E0">
        <w:rPr>
          <w:rFonts w:cs="Times New Roman"/>
          <w:sz w:val="12"/>
        </w:rPr>
        <w:t>¶</w:t>
      </w:r>
      <w:r w:rsidRPr="00DB01E0">
        <w:rPr>
          <w:rFonts w:cs="Times New Roman"/>
          <w:sz w:val="16"/>
        </w:rPr>
        <w:t xml:space="preserve"> 2. California Highway Patrol used counterterror units to monitor #</w:t>
      </w:r>
      <w:proofErr w:type="spellStart"/>
      <w:r w:rsidRPr="00DB01E0">
        <w:rPr>
          <w:rFonts w:cs="Times New Roman"/>
          <w:sz w:val="16"/>
        </w:rPr>
        <w:t>BlackLivesMatter</w:t>
      </w:r>
      <w:proofErr w:type="spellEnd"/>
      <w:r w:rsidRPr="00DB01E0">
        <w:rPr>
          <w:rFonts w:cs="Times New Roman"/>
          <w:sz w:val="16"/>
        </w:rPr>
        <w:t xml:space="preserve"> in Bay Area</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A cache of emails </w:t>
      </w:r>
      <w:r>
        <w:fldChar w:fldCharType="begin"/>
      </w:r>
      <w:r>
        <w:instrText xml:space="preserve"> HYPERLINK "http://www.eastbayexpress.com/oakland/counter-terrorism-officials-helped-track-black-lives-matter-protesters/Content?oid=4247605" \t "_blank" </w:instrText>
      </w:r>
      <w:r>
        <w:fldChar w:fldCharType="separate"/>
      </w:r>
      <w:r w:rsidRPr="0011615F">
        <w:rPr>
          <w:rFonts w:cs="Times New Roman"/>
          <w:color w:val="0000FF" w:themeColor="hyperlink"/>
          <w:u w:val="single"/>
        </w:rPr>
        <w:t xml:space="preserve">revealed by Darwin </w:t>
      </w:r>
      <w:proofErr w:type="spellStart"/>
      <w:r w:rsidRPr="0011615F">
        <w:rPr>
          <w:rFonts w:cs="Times New Roman"/>
          <w:color w:val="0000FF" w:themeColor="hyperlink"/>
          <w:u w:val="single"/>
        </w:rPr>
        <w:t>BondGraham</w:t>
      </w:r>
      <w:proofErr w:type="spellEnd"/>
      <w:r w:rsidRPr="0011615F">
        <w:rPr>
          <w:rFonts w:cs="Times New Roman"/>
          <w:color w:val="0000FF" w:themeColor="hyperlink"/>
          <w:u w:val="single"/>
        </w:rPr>
        <w:t xml:space="preserve"> of the East Bay </w:t>
      </w:r>
      <w:proofErr w:type="spellStart"/>
      <w:r w:rsidRPr="0011615F">
        <w:rPr>
          <w:rFonts w:cs="Times New Roman"/>
          <w:color w:val="0000FF" w:themeColor="hyperlink"/>
          <w:u w:val="single"/>
        </w:rPr>
        <w:t>Express</w:t>
      </w:r>
      <w:r>
        <w:rPr>
          <w:rFonts w:cs="Times New Roman"/>
          <w:color w:val="0000FF" w:themeColor="hyperlink"/>
          <w:u w:val="single"/>
        </w:rPr>
        <w:fldChar w:fldCharType="end"/>
      </w:r>
      <w:r w:rsidRPr="00DB01E0">
        <w:rPr>
          <w:rFonts w:cs="Times New Roman"/>
          <w:sz w:val="16"/>
        </w:rPr>
        <w:t>two</w:t>
      </w:r>
      <w:proofErr w:type="spellEnd"/>
      <w:r w:rsidRPr="00DB01E0">
        <w:rPr>
          <w:rFonts w:cs="Times New Roman"/>
          <w:sz w:val="16"/>
        </w:rPr>
        <w:t xml:space="preserve"> weeks ago </w:t>
      </w:r>
      <w:r w:rsidRPr="0011615F">
        <w:rPr>
          <w:rFonts w:cs="Times New Roman"/>
          <w:b/>
          <w:u w:val="single"/>
        </w:rPr>
        <w:t>revealed the California Highway Patrol were using its anti-terrorism apparatus, including</w:t>
      </w:r>
      <w:r>
        <w:rPr>
          <w:rFonts w:cs="Times New Roman"/>
          <w:b/>
          <w:u w:val="single"/>
        </w:rPr>
        <w:t xml:space="preserve"> </w:t>
      </w:r>
      <w:r>
        <w:fldChar w:fldCharType="begin"/>
      </w:r>
      <w:r>
        <w:instrText xml:space="preserve"> HYPERLINK "https://www.aclu.org/more-about-fusion-centers" \t "_blank" </w:instrText>
      </w:r>
      <w:r>
        <w:fldChar w:fldCharType="separate"/>
      </w:r>
      <w:r w:rsidRPr="0011615F">
        <w:rPr>
          <w:rFonts w:cs="Times New Roman"/>
          <w:b/>
          <w:u w:val="single"/>
        </w:rPr>
        <w:t>fusion centers</w:t>
      </w:r>
      <w:r>
        <w:rPr>
          <w:rFonts w:cs="Times New Roman"/>
          <w:b/>
          <w:u w:val="single"/>
        </w:rPr>
        <w:fldChar w:fldCharType="end"/>
      </w:r>
      <w:r>
        <w:rPr>
          <w:rFonts w:cs="Times New Roman"/>
          <w:b/>
          <w:u w:val="single"/>
        </w:rPr>
        <w:t xml:space="preserve"> </w:t>
      </w:r>
      <w:r w:rsidRPr="0011615F">
        <w:rPr>
          <w:rFonts w:cs="Times New Roman"/>
          <w:b/>
          <w:u w:val="single"/>
        </w:rPr>
        <w:t>like</w:t>
      </w:r>
      <w:r>
        <w:rPr>
          <w:rFonts w:cs="Times New Roman"/>
          <w:b/>
          <w:u w:val="single"/>
        </w:rPr>
        <w:t xml:space="preserve"> </w:t>
      </w:r>
      <w:r>
        <w:fldChar w:fldCharType="begin"/>
      </w:r>
      <w:r>
        <w:instrText xml:space="preserve"> HYPERLINK "https://ncric.org/default.aspx?" \t "_blank" </w:instrText>
      </w:r>
      <w:r>
        <w:fldChar w:fldCharType="separate"/>
      </w:r>
      <w:r w:rsidRPr="0011615F">
        <w:rPr>
          <w:rFonts w:cs="Times New Roman"/>
          <w:b/>
          <w:u w:val="single"/>
        </w:rPr>
        <w:t>Northern California Regional Intelligence Center</w:t>
      </w:r>
      <w:r>
        <w:rPr>
          <w:rFonts w:cs="Times New Roman"/>
          <w:b/>
          <w:u w:val="single"/>
        </w:rPr>
        <w:fldChar w:fldCharType="end"/>
      </w:r>
      <w:r>
        <w:rPr>
          <w:rFonts w:cs="Times New Roman"/>
          <w:b/>
          <w:u w:val="single"/>
        </w:rPr>
        <w:t xml:space="preserve"> </w:t>
      </w:r>
      <w:r w:rsidRPr="0011615F">
        <w:rPr>
          <w:rFonts w:cs="Times New Roman"/>
          <w:b/>
          <w:u w:val="single"/>
        </w:rPr>
        <w:t>to monitor #</w:t>
      </w:r>
      <w:proofErr w:type="spellStart"/>
      <w:r w:rsidRPr="0011615F">
        <w:rPr>
          <w:rFonts w:cs="Times New Roman"/>
          <w:b/>
          <w:u w:val="single"/>
        </w:rPr>
        <w:t>BlackLivesMatter</w:t>
      </w:r>
      <w:proofErr w:type="spellEnd"/>
      <w:r w:rsidRPr="0011615F">
        <w:rPr>
          <w:rFonts w:cs="Times New Roman"/>
          <w:b/>
          <w:u w:val="single"/>
        </w:rPr>
        <w:t xml:space="preserve"> activists on social media</w:t>
      </w:r>
      <w:r w:rsidRPr="00DB01E0">
        <w:rPr>
          <w:rFonts w:cs="Times New Roman"/>
          <w:sz w:val="16"/>
        </w:rPr>
        <w:t xml:space="preserve">. As </w:t>
      </w:r>
      <w:proofErr w:type="spellStart"/>
      <w:r w:rsidRPr="00DB01E0">
        <w:rPr>
          <w:rFonts w:cs="Times New Roman"/>
          <w:sz w:val="16"/>
        </w:rPr>
        <w:t>BondGraham</w:t>
      </w:r>
      <w:proofErr w:type="spellEnd"/>
      <w:r w:rsidRPr="00DB01E0">
        <w:rPr>
          <w:rFonts w:cs="Times New Roman"/>
          <w:sz w:val="16"/>
        </w:rPr>
        <w:t xml:space="preserve"> would lay out</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An email sent on December 12 illustrates how counter-terrorism officials working out of fusion centers helped CHP monitor protesters. At 12:12 p.m. that day, Elijah Owen, a senior intelligence advisor with the California State Threat Assessment Center (Cal STAC) sent CHP officer Michael </w:t>
      </w:r>
      <w:proofErr w:type="spellStart"/>
      <w:r w:rsidRPr="00DB01E0">
        <w:rPr>
          <w:rFonts w:cs="Times New Roman"/>
          <w:sz w:val="16"/>
        </w:rPr>
        <w:t>Berndl</w:t>
      </w:r>
      <w:proofErr w:type="spellEnd"/>
      <w:r w:rsidRPr="00DB01E0">
        <w:rPr>
          <w:rFonts w:cs="Times New Roman"/>
          <w:sz w:val="16"/>
        </w:rPr>
        <w:t xml:space="preserve"> </w:t>
      </w:r>
      <w:r>
        <w:fldChar w:fldCharType="begin"/>
      </w:r>
      <w:r>
        <w:instrText xml:space="preserve"> HYPERLINK "https://www.scribd.com/doc/261965236/CalOES-Monitoring-Indybay-Fireworks" \t "_blank" </w:instrText>
      </w:r>
      <w:r>
        <w:fldChar w:fldCharType="separate"/>
      </w:r>
      <w:r w:rsidRPr="0011615F">
        <w:rPr>
          <w:rFonts w:cs="Times New Roman"/>
          <w:color w:val="0000FF" w:themeColor="hyperlink"/>
          <w:u w:val="single"/>
        </w:rPr>
        <w:t xml:space="preserve">a copy of a protest </w:t>
      </w:r>
      <w:proofErr w:type="spellStart"/>
      <w:r w:rsidRPr="0011615F">
        <w:rPr>
          <w:rFonts w:cs="Times New Roman"/>
          <w:color w:val="0000FF" w:themeColor="hyperlink"/>
          <w:u w:val="single"/>
        </w:rPr>
        <w:t>flier</w:t>
      </w:r>
      <w:r>
        <w:rPr>
          <w:rFonts w:cs="Times New Roman"/>
          <w:color w:val="0000FF" w:themeColor="hyperlink"/>
          <w:u w:val="single"/>
        </w:rPr>
        <w:fldChar w:fldCharType="end"/>
      </w:r>
      <w:r w:rsidRPr="00DB01E0">
        <w:rPr>
          <w:rFonts w:cs="Times New Roman"/>
          <w:sz w:val="16"/>
        </w:rPr>
        <w:t>calling</w:t>
      </w:r>
      <w:proofErr w:type="spellEnd"/>
      <w:r w:rsidRPr="00DB01E0">
        <w:rPr>
          <w:rFonts w:cs="Times New Roman"/>
          <w:sz w:val="16"/>
        </w:rPr>
        <w:t xml:space="preserve"> for a speak-out and march against the CHP the next day. “Just so it’s on your folks’ radar,” wrote Owen. Cal STAC officers appear in other CHP emails as sources of information, or recipients of </w:t>
      </w:r>
      <w:proofErr w:type="spellStart"/>
      <w:r w:rsidRPr="00DB01E0">
        <w:rPr>
          <w:rFonts w:cs="Times New Roman"/>
          <w:sz w:val="16"/>
        </w:rPr>
        <w:t>intel</w:t>
      </w:r>
      <w:proofErr w:type="spellEnd"/>
      <w:r w:rsidRPr="00DB01E0">
        <w:rPr>
          <w:rFonts w:cs="Times New Roman"/>
          <w:sz w:val="16"/>
        </w:rPr>
        <w:t xml:space="preserve"> gathered by the Oakland Police Department, Alameda County Sheriff’s Office, and other agencies</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Earlier this year, </w:t>
      </w:r>
      <w:r w:rsidRPr="0011615F">
        <w:rPr>
          <w:rFonts w:cs="Times New Roman"/>
          <w:b/>
          <w:u w:val="single"/>
        </w:rPr>
        <w:t>the California Highway Patrol would also casually</w:t>
      </w:r>
      <w:r>
        <w:rPr>
          <w:rFonts w:cs="Times New Roman"/>
          <w:b/>
          <w:u w:val="single"/>
        </w:rPr>
        <w:t xml:space="preserve"> </w:t>
      </w:r>
      <w:r>
        <w:fldChar w:fldCharType="begin"/>
      </w:r>
      <w:r>
        <w:instrText xml:space="preserve"> HYPERLINK "http://www.latimes.com/local/lanow/la-me-ln-chp-officer-gun-demonstrators-20141211-htmlstory.html" \t "_blank" </w:instrText>
      </w:r>
      <w:r>
        <w:fldChar w:fldCharType="separate"/>
      </w:r>
      <w:r w:rsidRPr="0011615F">
        <w:rPr>
          <w:rFonts w:cs="Times New Roman"/>
          <w:b/>
          <w:u w:val="single"/>
        </w:rPr>
        <w:t>drop in the LA Times</w:t>
      </w:r>
      <w:r>
        <w:rPr>
          <w:rFonts w:cs="Times New Roman"/>
          <w:b/>
          <w:u w:val="single"/>
        </w:rPr>
        <w:fldChar w:fldCharType="end"/>
      </w:r>
      <w:r>
        <w:rPr>
          <w:rFonts w:cs="Times New Roman"/>
          <w:b/>
          <w:u w:val="single"/>
        </w:rPr>
        <w:t xml:space="preserve"> </w:t>
      </w:r>
      <w:r w:rsidRPr="0011615F">
        <w:rPr>
          <w:rFonts w:cs="Times New Roman"/>
          <w:b/>
          <w:u w:val="single"/>
        </w:rPr>
        <w:t>how they used fake twitter profiles to monitor protesters:</w:t>
      </w:r>
      <w:r w:rsidRPr="00DB01E0">
        <w:rPr>
          <w:rFonts w:cs="Times New Roman"/>
          <w:sz w:val="12"/>
        </w:rPr>
        <w:t>¶</w:t>
      </w:r>
      <w:r w:rsidRPr="00DB01E0">
        <w:rPr>
          <w:rFonts w:cs="Times New Roman"/>
          <w:b/>
          <w:sz w:val="12"/>
          <w:u w:val="single"/>
        </w:rPr>
        <w:t xml:space="preserve"> </w:t>
      </w:r>
      <w:r w:rsidRPr="00DB01E0">
        <w:rPr>
          <w:rFonts w:cs="Times New Roman"/>
          <w:sz w:val="16"/>
        </w:rPr>
        <w:t>Despite Wednesday’s incident, Browne said he will continue to deploy plainclothes officers to gather intelligence from protesters. Officers have also been creating Twitter accounts, on which they don’t identify themselves as police, in order to monitor planned demonstrations</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It’s unclear to what extent these two approaches – using anti-terror apparatus to monitor #</w:t>
      </w:r>
      <w:proofErr w:type="spellStart"/>
      <w:r w:rsidRPr="00DB01E0">
        <w:rPr>
          <w:rFonts w:cs="Times New Roman"/>
          <w:sz w:val="16"/>
        </w:rPr>
        <w:t>BlackLivesMatter</w:t>
      </w:r>
      <w:proofErr w:type="spellEnd"/>
      <w:r w:rsidRPr="00DB01E0">
        <w:rPr>
          <w:rFonts w:cs="Times New Roman"/>
          <w:sz w:val="16"/>
        </w:rPr>
        <w:t xml:space="preserve"> social media and the use of fake online profiles to monitor #</w:t>
      </w:r>
      <w:proofErr w:type="spellStart"/>
      <w:r w:rsidRPr="00DB01E0">
        <w:rPr>
          <w:rFonts w:cs="Times New Roman"/>
          <w:sz w:val="16"/>
        </w:rPr>
        <w:t>BlackLivesMatter</w:t>
      </w:r>
      <w:proofErr w:type="spellEnd"/>
      <w:r w:rsidRPr="00DB01E0">
        <w:rPr>
          <w:rFonts w:cs="Times New Roman"/>
          <w:sz w:val="16"/>
        </w:rPr>
        <w:t>- overlapped.</w:t>
      </w:r>
      <w:r w:rsidRPr="00DB01E0">
        <w:rPr>
          <w:rFonts w:cs="Times New Roman"/>
          <w:sz w:val="12"/>
        </w:rPr>
        <w:t>¶</w:t>
      </w:r>
      <w:r w:rsidRPr="00DB01E0">
        <w:rPr>
          <w:rFonts w:cs="Times New Roman"/>
          <w:sz w:val="16"/>
        </w:rPr>
        <w:t xml:space="preserve"> 3. Massachusetts </w:t>
      </w:r>
      <w:r w:rsidRPr="002A2B99">
        <w:rPr>
          <w:rFonts w:cs="Times New Roman"/>
          <w:sz w:val="16"/>
          <w:highlight w:val="cyan"/>
        </w:rPr>
        <w:t xml:space="preserve">Counterterror </w:t>
      </w:r>
      <w:r w:rsidRPr="002A2B99">
        <w:rPr>
          <w:rFonts w:cs="Times New Roman"/>
          <w:b/>
          <w:highlight w:val="cyan"/>
          <w:u w:val="single"/>
        </w:rPr>
        <w:t>fusion centers were used to monitor #</w:t>
      </w:r>
      <w:proofErr w:type="spellStart"/>
      <w:r w:rsidRPr="002A2B99">
        <w:rPr>
          <w:rFonts w:cs="Times New Roman"/>
          <w:b/>
          <w:highlight w:val="cyan"/>
          <w:u w:val="single"/>
        </w:rPr>
        <w:t>BlackLivesMatter</w:t>
      </w:r>
      <w:proofErr w:type="spellEnd"/>
      <w:r w:rsidRPr="002A2B99">
        <w:rPr>
          <w:rFonts w:cs="Times New Roman"/>
          <w:b/>
          <w:highlight w:val="cyan"/>
          <w:u w:val="single"/>
        </w:rPr>
        <w:t xml:space="preserve"> protesters</w:t>
      </w:r>
      <w:r w:rsidRPr="00DB01E0">
        <w:rPr>
          <w:rFonts w:cs="Times New Roman"/>
          <w:sz w:val="16"/>
        </w:rPr>
        <w:t xml:space="preserve"> in Boston</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Similarly, fusion centers were used to monitor #</w:t>
      </w:r>
      <w:proofErr w:type="spellStart"/>
      <w:r w:rsidRPr="00DB01E0">
        <w:rPr>
          <w:rFonts w:cs="Times New Roman"/>
          <w:sz w:val="16"/>
        </w:rPr>
        <w:t>BlacklivesMatter</w:t>
      </w:r>
      <w:proofErr w:type="spellEnd"/>
      <w:r w:rsidRPr="00DB01E0">
        <w:rPr>
          <w:rFonts w:cs="Times New Roman"/>
          <w:sz w:val="16"/>
        </w:rPr>
        <w:t xml:space="preserve"> protests in Massachusetts. As the ACLU’s </w:t>
      </w:r>
      <w:proofErr w:type="spellStart"/>
      <w:r w:rsidRPr="00DB01E0">
        <w:rPr>
          <w:rFonts w:cs="Times New Roman"/>
          <w:sz w:val="16"/>
        </w:rPr>
        <w:t>Kade</w:t>
      </w:r>
      <w:proofErr w:type="spellEnd"/>
      <w:r w:rsidRPr="00DB01E0">
        <w:rPr>
          <w:rFonts w:cs="Times New Roman"/>
          <w:sz w:val="16"/>
        </w:rPr>
        <w:t xml:space="preserve"> </w:t>
      </w:r>
      <w:proofErr w:type="spellStart"/>
      <w:r w:rsidRPr="00DB01E0">
        <w:rPr>
          <w:rFonts w:cs="Times New Roman"/>
          <w:sz w:val="16"/>
        </w:rPr>
        <w:t>Crockford</w:t>
      </w:r>
      <w:proofErr w:type="spellEnd"/>
      <w:r w:rsidRPr="00DB01E0">
        <w:rPr>
          <w:rFonts w:cs="Times New Roman"/>
          <w:sz w:val="16"/>
        </w:rPr>
        <w:t xml:space="preserve"> </w:t>
      </w:r>
      <w:r>
        <w:fldChar w:fldCharType="begin"/>
      </w:r>
      <w:r>
        <w:instrText xml:space="preserve"> HYPERLINK "https://www.privacysos.org/node/1603" \t "_blank" </w:instrText>
      </w:r>
      <w:r>
        <w:fldChar w:fldCharType="separate"/>
      </w:r>
      <w:r w:rsidRPr="0011615F">
        <w:rPr>
          <w:rFonts w:cs="Times New Roman"/>
          <w:color w:val="0000FF" w:themeColor="hyperlink"/>
          <w:u w:val="single"/>
        </w:rPr>
        <w:t>noted last November:</w:t>
      </w:r>
      <w:r>
        <w:rPr>
          <w:rFonts w:cs="Times New Roman"/>
          <w:color w:val="0000FF" w:themeColor="hyperlink"/>
          <w:u w:val="single"/>
        </w:rPr>
        <w:fldChar w:fldCharType="end"/>
      </w:r>
      <w:r w:rsidRPr="00DB01E0">
        <w:rPr>
          <w:rFonts w:cs="Times New Roman"/>
          <w:sz w:val="12"/>
        </w:rPr>
        <w:t>¶</w:t>
      </w:r>
      <w:r w:rsidRPr="00DB01E0">
        <w:rPr>
          <w:rFonts w:cs="Times New Roman"/>
          <w:sz w:val="16"/>
        </w:rPr>
        <w:t xml:space="preserve"> Law enforcement officials at the Department of Homeland Security-funded “Commonwealth Fusion Center” spied on the Twitter and Facebook accounts of Black Lives Matter protesters in Boston earlier this week, the Boston Herald </w:t>
      </w:r>
      <w:r>
        <w:fldChar w:fldCharType="begin"/>
      </w:r>
      <w:r>
        <w:instrText xml:space="preserve"> HYPERLINK "https://www.bostonherald.com/news_opinion/local_coverage/2014/11/as_evans_lauds_boston_cops_some_protesters_cry_foul" \t "_blank" </w:instrText>
      </w:r>
      <w:r>
        <w:fldChar w:fldCharType="separate"/>
      </w:r>
      <w:r w:rsidRPr="0011615F">
        <w:rPr>
          <w:rFonts w:cs="Times New Roman"/>
          <w:color w:val="0000FF" w:themeColor="hyperlink"/>
          <w:u w:val="single"/>
        </w:rPr>
        <w:t>reports.</w:t>
      </w:r>
      <w:r>
        <w:rPr>
          <w:rFonts w:cs="Times New Roman"/>
          <w:color w:val="0000FF" w:themeColor="hyperlink"/>
          <w:u w:val="single"/>
        </w:rPr>
        <w:fldChar w:fldCharType="end"/>
      </w:r>
      <w:r w:rsidRPr="00DB01E0">
        <w:rPr>
          <w:rFonts w:cs="Times New Roman"/>
          <w:sz w:val="12"/>
        </w:rPr>
        <w:t>¶</w:t>
      </w:r>
      <w:r w:rsidRPr="00DB01E0">
        <w:rPr>
          <w:rFonts w:cs="Times New Roman"/>
          <w:sz w:val="16"/>
        </w:rPr>
        <w:t xml:space="preserve"> The reference to the so-called ‘fusion’ spy center comes at the very end of a news story quoting Boston protesters injured by police in Tuesday night’s demonstrations, which was possibly the largest Ferguson related protest in the country the day after the non-indictment of Darren Wilson was announced</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The state police Commonwealth Fusion Center monitored social media, which provided “critical intelligence about protesters’ plans to try to disrupt traffic on state highways,” state police said.</w:t>
      </w:r>
      <w:r w:rsidRPr="00DB01E0">
        <w:rPr>
          <w:rFonts w:cs="Times New Roman"/>
          <w:sz w:val="12"/>
        </w:rPr>
        <w:t>¶</w:t>
      </w:r>
      <w:r w:rsidRPr="00DB01E0">
        <w:rPr>
          <w:rFonts w:cs="Times New Roman"/>
          <w:sz w:val="16"/>
        </w:rPr>
        <w:t xml:space="preserve"> Though it was buried at the end of the Boston Herald story, </w:t>
      </w:r>
      <w:r w:rsidRPr="0011615F">
        <w:rPr>
          <w:rFonts w:cs="Times New Roman"/>
          <w:b/>
          <w:u w:val="single"/>
        </w:rPr>
        <w:t>the use of fusion centers – deliberately set up for the purposes of stopping terrorism – are, once again, being used to monitor</w:t>
      </w:r>
      <w:r>
        <w:rPr>
          <w:rFonts w:cs="Times New Roman"/>
          <w:b/>
          <w:u w:val="single"/>
        </w:rPr>
        <w:t xml:space="preserve"> </w:t>
      </w:r>
      <w:r w:rsidRPr="0011615F">
        <w:rPr>
          <w:rFonts w:cs="Times New Roman"/>
          <w:b/>
          <w:u w:val="single"/>
        </w:rPr>
        <w:t>peaceful domestic dissent.</w:t>
      </w:r>
      <w:r w:rsidRPr="00DB01E0">
        <w:rPr>
          <w:rFonts w:cs="Times New Roman"/>
          <w:sz w:val="12"/>
        </w:rPr>
        <w:t>¶</w:t>
      </w:r>
      <w:r w:rsidRPr="00DB01E0">
        <w:rPr>
          <w:rFonts w:cs="Times New Roman"/>
          <w:b/>
          <w:sz w:val="12"/>
          <w:u w:val="single"/>
        </w:rPr>
        <w:t xml:space="preserve"> </w:t>
      </w:r>
      <w:r w:rsidRPr="00DB01E0">
        <w:rPr>
          <w:rFonts w:cs="Times New Roman"/>
          <w:sz w:val="16"/>
        </w:rPr>
        <w:t>4. FBI Joint Terror Task Force was used to track #</w:t>
      </w:r>
      <w:proofErr w:type="spellStart"/>
      <w:r w:rsidRPr="00DB01E0">
        <w:rPr>
          <w:rFonts w:cs="Times New Roman"/>
          <w:sz w:val="16"/>
        </w:rPr>
        <w:t>BlackLivesMatter</w:t>
      </w:r>
      <w:proofErr w:type="spellEnd"/>
      <w:r w:rsidRPr="00DB01E0">
        <w:rPr>
          <w:rFonts w:cs="Times New Roman"/>
          <w:sz w:val="16"/>
        </w:rPr>
        <w:t xml:space="preserve"> Minnesota</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Just as with the California Highway Patrol, internal emails between local police departments and federal authorities revealed the extent to which the counter-terror apparatus was casually – and entirely turn-key – used on #</w:t>
      </w:r>
      <w:proofErr w:type="spellStart"/>
      <w:r w:rsidRPr="00DB01E0">
        <w:rPr>
          <w:rFonts w:cs="Times New Roman"/>
          <w:sz w:val="16"/>
        </w:rPr>
        <w:t>BlackLivesMatter</w:t>
      </w:r>
      <w:proofErr w:type="spellEnd"/>
      <w:r w:rsidRPr="00DB01E0">
        <w:rPr>
          <w:rFonts w:cs="Times New Roman"/>
          <w:sz w:val="16"/>
        </w:rPr>
        <w:t>. The Intercept’s Lee Fang revealed in March</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w:t>
      </w:r>
      <w:r>
        <w:fldChar w:fldCharType="begin"/>
      </w:r>
      <w:r>
        <w:instrText xml:space="preserve"> HYPERLINK "https://firstlook.org/theintercept/2015/03/12/fbi-appeared-use-informant-track-black-lives-matter-protest/" \t "_blank" </w:instrText>
      </w:r>
      <w:r>
        <w:fldChar w:fldCharType="separate"/>
      </w:r>
      <w:r w:rsidRPr="0011615F">
        <w:rPr>
          <w:rFonts w:cs="Times New Roman"/>
          <w:color w:val="0000FF" w:themeColor="hyperlink"/>
          <w:u w:val="single"/>
        </w:rPr>
        <w:t xml:space="preserve">Why Was an FBI Joint Terrorism Task Force Tracking a </w:t>
      </w:r>
      <w:proofErr w:type="spellStart"/>
      <w:r w:rsidRPr="0011615F">
        <w:rPr>
          <w:rFonts w:cs="Times New Roman"/>
          <w:color w:val="0000FF" w:themeColor="hyperlink"/>
          <w:u w:val="single"/>
        </w:rPr>
        <w:t>BlackLives</w:t>
      </w:r>
      <w:proofErr w:type="spellEnd"/>
      <w:r w:rsidRPr="0011615F">
        <w:rPr>
          <w:rFonts w:cs="Times New Roman"/>
          <w:color w:val="0000FF" w:themeColor="hyperlink"/>
          <w:u w:val="single"/>
        </w:rPr>
        <w:t xml:space="preserve"> Matter protest?</w:t>
      </w:r>
      <w:r>
        <w:rPr>
          <w:rFonts w:cs="Times New Roman"/>
          <w:color w:val="0000FF" w:themeColor="hyperlink"/>
          <w:u w:val="single"/>
        </w:rPr>
        <w:fldChar w:fldCharType="end"/>
      </w:r>
      <w:r w:rsidRPr="00DB01E0">
        <w:rPr>
          <w:rFonts w:cs="Times New Roman"/>
          <w:sz w:val="12"/>
        </w:rPr>
        <w:t>¶</w:t>
      </w:r>
      <w:r w:rsidRPr="00DB01E0">
        <w:rPr>
          <w:rFonts w:cs="Times New Roman"/>
          <w:sz w:val="16"/>
        </w:rPr>
        <w:t xml:space="preserve"> Members of an FBI Joint Terrorism Task Force tracked the time and location of a Black Lives Matter protest last December at the Mall of America in Bloomington, Minnesota, email obtained by The Intercept shows</w:t>
      </w:r>
      <w:r w:rsidRPr="00DB01E0">
        <w:rPr>
          <w:rFonts w:cs="Times New Roman"/>
          <w:sz w:val="12"/>
        </w:rPr>
        <w:t>¶</w:t>
      </w:r>
      <w:r w:rsidRPr="00DB01E0">
        <w:rPr>
          <w:rFonts w:cs="Times New Roman"/>
          <w:sz w:val="16"/>
        </w:rPr>
        <w:t xml:space="preserve"> The email from David S. </w:t>
      </w:r>
      <w:proofErr w:type="spellStart"/>
      <w:r w:rsidRPr="00DB01E0">
        <w:rPr>
          <w:rFonts w:cs="Times New Roman"/>
          <w:sz w:val="16"/>
        </w:rPr>
        <w:t>Langfellow</w:t>
      </w:r>
      <w:proofErr w:type="spellEnd"/>
      <w:r w:rsidRPr="00DB01E0">
        <w:rPr>
          <w:rFonts w:cs="Times New Roman"/>
          <w:sz w:val="16"/>
        </w:rPr>
        <w:t>, a St. Paul police officer and member of an FBI Joint Terrorism Task Force, informs a fellow task force member from the Bloomington police that “CHS just confirmed the MOA protest I was talking to you about today, for the 20th of DEC @ 1400 hours.” CHS is a law enforcement acronym for “confidential human source.”</w:t>
      </w:r>
      <w:r w:rsidRPr="00DB01E0">
        <w:rPr>
          <w:rFonts w:cs="Times New Roman"/>
          <w:sz w:val="12"/>
        </w:rPr>
        <w:t>¶</w:t>
      </w:r>
      <w:r w:rsidRPr="00DB01E0">
        <w:rPr>
          <w:rFonts w:cs="Times New Roman"/>
          <w:sz w:val="16"/>
        </w:rPr>
        <w:t xml:space="preserve"> In other words, these emails revealed that not only was the FBI using its Joint Terror Task Force – an entity that exploded post-9/11 in the name of fighting terrorism – but also using paid informants who were undercover posing as protestors. Once again, tactics and legal allowances created in the name of “stopping terrorism” are being used, without any oversight or public debate, on entirely peaceful domestic activism</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5. Emails reveal Missouri National Guard viewed Ferguson protestors as “enemy forces.”</w:t>
      </w:r>
      <w:r w:rsidRPr="00DB01E0">
        <w:rPr>
          <w:rFonts w:cs="Times New Roman"/>
          <w:sz w:val="12"/>
        </w:rPr>
        <w:t>¶</w:t>
      </w:r>
      <w:r w:rsidRPr="00DB01E0">
        <w:rPr>
          <w:rFonts w:cs="Times New Roman"/>
          <w:sz w:val="16"/>
        </w:rPr>
        <w:t xml:space="preserve"> The most haunting revelation may just be the latest, from CNN</w:t>
      </w:r>
      <w:proofErr w:type="gramStart"/>
      <w:r w:rsidRPr="00DB01E0">
        <w:rPr>
          <w:rFonts w:cs="Times New Roman"/>
          <w:sz w:val="16"/>
        </w:rPr>
        <w:t>:</w:t>
      </w:r>
      <w:r w:rsidRPr="00DB01E0">
        <w:rPr>
          <w:rFonts w:cs="Times New Roman"/>
          <w:sz w:val="12"/>
        </w:rPr>
        <w:t>¶</w:t>
      </w:r>
      <w:proofErr w:type="gramEnd"/>
      <w:r w:rsidRPr="00DB01E0">
        <w:rPr>
          <w:rFonts w:cs="Times New Roman"/>
          <w:sz w:val="16"/>
        </w:rPr>
        <w:t xml:space="preserve"> </w:t>
      </w:r>
      <w:r>
        <w:fldChar w:fldCharType="begin"/>
      </w:r>
      <w:r>
        <w:instrText xml:space="preserve"> HYPERLINK "http://www.cnn.com/2015/04/17/politics/missouri-national-guard-ferguson-protesters/index.html" \t "_blank" </w:instrText>
      </w:r>
      <w:r>
        <w:fldChar w:fldCharType="separate"/>
      </w:r>
      <w:r w:rsidRPr="0011615F">
        <w:rPr>
          <w:rFonts w:cs="Times New Roman"/>
          <w:b/>
          <w:u w:val="single"/>
        </w:rPr>
        <w:t>Missouri National Guard’s term for Ferguson protesters: ‘Enemy forces’</w:t>
      </w:r>
      <w:r>
        <w:rPr>
          <w:rFonts w:cs="Times New Roman"/>
          <w:b/>
          <w:u w:val="single"/>
        </w:rPr>
        <w:fldChar w:fldCharType="end"/>
      </w:r>
      <w:r w:rsidRPr="00DB01E0">
        <w:rPr>
          <w:rFonts w:cs="Times New Roman"/>
          <w:sz w:val="12"/>
        </w:rPr>
        <w:t>¶</w:t>
      </w:r>
      <w:r w:rsidRPr="00DB01E0">
        <w:rPr>
          <w:rFonts w:cs="Times New Roman"/>
          <w:sz w:val="16"/>
        </w:rPr>
        <w:t xml:space="preserve"> As the Missouri National Guard prepared to deploy to help quell riots in Ferguson, Missouri, that raged sporadically last year, </w:t>
      </w:r>
      <w:r w:rsidRPr="0011615F">
        <w:rPr>
          <w:rFonts w:cs="Times New Roman"/>
          <w:b/>
          <w:u w:val="single"/>
        </w:rPr>
        <w:t>the guard used highly militarized words such as “enemy forces” and “adversaries” to refer to protesters, according to documents obtained by CNN.</w:t>
      </w:r>
      <w:r w:rsidRPr="00DB01E0">
        <w:rPr>
          <w:rFonts w:cs="Times New Roman"/>
          <w:sz w:val="12"/>
        </w:rPr>
        <w:t>¶</w:t>
      </w:r>
      <w:r w:rsidRPr="00DB01E0">
        <w:rPr>
          <w:rFonts w:cs="Times New Roman"/>
          <w:b/>
          <w:sz w:val="12"/>
          <w:u w:val="single"/>
        </w:rPr>
        <w:t xml:space="preserve"> </w:t>
      </w:r>
      <w:r w:rsidRPr="00DB01E0">
        <w:rPr>
          <w:rFonts w:cs="Times New Roman"/>
          <w:sz w:val="16"/>
        </w:rPr>
        <w:t>CNN’s use of military speak aside (“quell riots”), the report clearly shows those in charge viewed both rioter and protester alike as enemy combatants and Ferguson as a war zone.</w:t>
      </w:r>
      <w:r w:rsidRPr="00DB01E0">
        <w:rPr>
          <w:rFonts w:cs="Times New Roman"/>
          <w:sz w:val="12"/>
        </w:rPr>
        <w:t>¶</w:t>
      </w:r>
      <w:r w:rsidRPr="00DB01E0">
        <w:rPr>
          <w:rFonts w:cs="Times New Roman"/>
          <w:sz w:val="16"/>
        </w:rPr>
        <w:t xml:space="preserve"> What makes this, and the other above examples, so pernicious isn’t just the use of anti-terror language, legal authority, and apparatuses on peaceful domestic activism, it’s the entirely casual nature with which it’s done. Beyond a few PR tweaks, there doesn’t seem to be, in any of these internal documents, an ounce of doubt or hesitation as to whether or not using systems set up ostensibly to combat al-Qaeda should be so quickly turned on domestic activism. If all you have is a hammer, as the </w:t>
      </w:r>
      <w:proofErr w:type="spellStart"/>
      <w:r w:rsidRPr="00DB01E0">
        <w:rPr>
          <w:rFonts w:cs="Times New Roman"/>
          <w:sz w:val="16"/>
        </w:rPr>
        <w:t>cliche</w:t>
      </w:r>
      <w:proofErr w:type="spellEnd"/>
      <w:r w:rsidRPr="00DB01E0">
        <w:rPr>
          <w:rFonts w:cs="Times New Roman"/>
          <w:sz w:val="16"/>
        </w:rPr>
        <w:t xml:space="preserve"> goes, everything looks like a nail. We’ve given our hyper-militarized police and the FBI the hammer of coordinated mass surveillance, infiltration, and monitoring in the name of fighting a phenomenon that kills fewer people a year than </w:t>
      </w:r>
      <w:r>
        <w:fldChar w:fldCharType="begin"/>
      </w:r>
      <w:r>
        <w:instrText xml:space="preserve"> HYPERLINK "http://www.huffingtonpost.co.uk/2012/06/28/terrorism-bees_n_1633308.html" \t "_blank" </w:instrText>
      </w:r>
      <w:r>
        <w:fldChar w:fldCharType="separate"/>
      </w:r>
      <w:r w:rsidRPr="0011615F">
        <w:rPr>
          <w:rFonts w:cs="Times New Roman"/>
          <w:color w:val="0000FF" w:themeColor="hyperlink"/>
          <w:u w:val="single"/>
        </w:rPr>
        <w:t>bee stings</w:t>
      </w:r>
      <w:r>
        <w:rPr>
          <w:rFonts w:cs="Times New Roman"/>
          <w:color w:val="0000FF" w:themeColor="hyperlink"/>
          <w:u w:val="single"/>
        </w:rPr>
        <w:fldChar w:fldCharType="end"/>
      </w:r>
      <w:r w:rsidRPr="00DB01E0">
        <w:rPr>
          <w:rFonts w:cs="Times New Roman"/>
          <w:sz w:val="16"/>
        </w:rPr>
        <w:t>, It was only a matter of time, therefore, that mass protests would begin to look like a nail in the eyes of our paranoid, over-equipped security officials.</w:t>
      </w:r>
    </w:p>
    <w:p w14:paraId="4264AA89" w14:textId="77777777" w:rsidR="00B07E4A" w:rsidRPr="0011615F" w:rsidRDefault="00B07E4A" w:rsidP="00B07E4A">
      <w:pPr>
        <w:rPr>
          <w:rFonts w:cs="Times New Roman"/>
        </w:rPr>
      </w:pPr>
    </w:p>
    <w:p w14:paraId="1D70ABA9" w14:textId="77777777" w:rsidR="00B07E4A" w:rsidRPr="002347AC" w:rsidRDefault="00B07E4A" w:rsidP="00B07E4A">
      <w:pPr>
        <w:pStyle w:val="Heading4"/>
      </w:pPr>
      <w:r>
        <w:t>General</w:t>
      </w:r>
      <w:r w:rsidRPr="009C6CF2">
        <w:t xml:space="preserve"> </w:t>
      </w:r>
      <w:r>
        <w:t>Local surveillance can break the law without consequence – they can they can cover it up with non disclosure agreements</w:t>
      </w:r>
    </w:p>
    <w:p w14:paraId="0676335C" w14:textId="77777777" w:rsidR="00B07E4A" w:rsidRDefault="00B07E4A" w:rsidP="00B07E4A">
      <w:r w:rsidRPr="00CB130C">
        <w:rPr>
          <w:rStyle w:val="StyleStyleBold12pt"/>
        </w:rPr>
        <w:t xml:space="preserve">Fenton 15 </w:t>
      </w:r>
      <w:r w:rsidRPr="00B52984">
        <w:rPr>
          <w:sz w:val="18"/>
          <w:szCs w:val="18"/>
        </w:rPr>
        <w:t>(Justin Fenton, who joined The Sun in 2005, has covered the Baltimore Police Department since 2008. His work includes an investigation into Cal Ripken Jr.'s minor league baseball stadium deal with his hometown of Aberdeen and a three-part series chronicling a ruthless con woman, “Baltimore Police used secret technology to track cellphones in thousands of cases”, April 9, 2015, http://www.baltimoresun.com/news/maryland/baltimore-city/bs-md-ci-stingray-case-20150408-story.html#page=1 -JD)</w:t>
      </w:r>
    </w:p>
    <w:p w14:paraId="7F9D1667" w14:textId="77777777" w:rsidR="00B07E4A" w:rsidRPr="00915C3A" w:rsidRDefault="00B07E4A" w:rsidP="00B07E4A"/>
    <w:p w14:paraId="48716048" w14:textId="77777777" w:rsidR="00B07E4A" w:rsidRDefault="00B07E4A" w:rsidP="00B07E4A">
      <w:r w:rsidRPr="00720A7B">
        <w:rPr>
          <w:rStyle w:val="StyleBoldUnderline"/>
        </w:rPr>
        <w:t xml:space="preserve">The Baltimore Police Department has used an invasive and controversial cellphone tracking </w:t>
      </w:r>
      <w:r w:rsidRPr="004B3ADF">
        <w:rPr>
          <w:rStyle w:val="StyleBoldUnderline"/>
          <w:highlight w:val="cyan"/>
        </w:rPr>
        <w:t>device thousands of times in recent years while following instructions from the FBI to withhold information about it from prosecutors and judges</w:t>
      </w:r>
      <w:r>
        <w:t>, a detective revealed in court testimony Wednesday</w:t>
      </w:r>
      <w:proofErr w:type="gramStart"/>
      <w:r>
        <w:t>.</w:t>
      </w:r>
      <w:r w:rsidRPr="0096193B">
        <w:rPr>
          <w:sz w:val="12"/>
        </w:rPr>
        <w:t>¶</w:t>
      </w:r>
      <w:proofErr w:type="gramEnd"/>
      <w:r w:rsidRPr="0096193B">
        <w:rPr>
          <w:sz w:val="12"/>
        </w:rPr>
        <w:t xml:space="preserve"> </w:t>
      </w:r>
      <w:r w:rsidRPr="00720A7B">
        <w:rPr>
          <w:rStyle w:val="StyleBoldUnderline"/>
        </w:rPr>
        <w:t>The testimony shows for the first time how frequently city police are</w:t>
      </w:r>
      <w:r>
        <w:t xml:space="preserve"> using a cell site simulator, more commonly known as a </w:t>
      </w:r>
      <w:r w:rsidRPr="00720A7B">
        <w:rPr>
          <w:rStyle w:val="StyleBoldUnderline"/>
        </w:rPr>
        <w:t>"</w:t>
      </w:r>
      <w:r w:rsidRPr="004B3ADF">
        <w:rPr>
          <w:rStyle w:val="StyleBoldUnderline"/>
          <w:highlight w:val="cyan"/>
        </w:rPr>
        <w:t>stingray," a technology that authorities have gone to great lengths to avoid disclosing.</w:t>
      </w:r>
      <w:r w:rsidRPr="0096193B">
        <w:rPr>
          <w:rStyle w:val="StyleBoldUnderline"/>
          <w:sz w:val="12"/>
        </w:rPr>
        <w:t>¶</w:t>
      </w:r>
      <w:r w:rsidRPr="0096193B">
        <w:rPr>
          <w:sz w:val="12"/>
        </w:rPr>
        <w:t xml:space="preserve"> </w:t>
      </w:r>
      <w:r>
        <w:t>The device mimics a cellphone tower to force phones within its range to connect. Police use it to track down stolen phones or find people</w:t>
      </w:r>
      <w:proofErr w:type="gramStart"/>
      <w:r>
        <w:t>.</w:t>
      </w:r>
      <w:r w:rsidRPr="0096193B">
        <w:rPr>
          <w:sz w:val="12"/>
        </w:rPr>
        <w:t>¶</w:t>
      </w:r>
      <w:proofErr w:type="gramEnd"/>
      <w:r w:rsidRPr="0096193B">
        <w:rPr>
          <w:sz w:val="12"/>
        </w:rPr>
        <w:t xml:space="preserve"> </w:t>
      </w:r>
      <w:r>
        <w:t>Until recently, the technology was largely unknown to the public. Privacy advocates nationwide have raised questions whether there has been proper oversight of its use</w:t>
      </w:r>
      <w:proofErr w:type="gramStart"/>
      <w:r>
        <w:t>.</w:t>
      </w:r>
      <w:r w:rsidRPr="0096193B">
        <w:rPr>
          <w:sz w:val="12"/>
        </w:rPr>
        <w:t>¶</w:t>
      </w:r>
      <w:proofErr w:type="gramEnd"/>
      <w:r w:rsidRPr="0096193B">
        <w:rPr>
          <w:sz w:val="12"/>
        </w:rPr>
        <w:t xml:space="preserve"> </w:t>
      </w:r>
      <w:r w:rsidRPr="00030F56">
        <w:rPr>
          <w:rStyle w:val="StyleBoldUnderline"/>
        </w:rPr>
        <w:t>Baltimore has emerged in recent months as a battleground for the debate</w:t>
      </w:r>
      <w:r>
        <w:t xml:space="preserve">. In one case last fall, </w:t>
      </w:r>
      <w:r w:rsidRPr="00030F56">
        <w:rPr>
          <w:rStyle w:val="StyleBoldUnderline"/>
        </w:rPr>
        <w:t xml:space="preserve">a city detective said a </w:t>
      </w:r>
      <w:r w:rsidRPr="004B3ADF">
        <w:rPr>
          <w:rStyle w:val="StyleBoldUnderline"/>
          <w:highlight w:val="cyan"/>
        </w:rPr>
        <w:t>nondisclosure agreement with federal authorities prevented him from answering questions about the device</w:t>
      </w:r>
      <w:r w:rsidRPr="00030F56">
        <w:rPr>
          <w:rStyle w:val="StyleBoldUnderline"/>
        </w:rPr>
        <w:t>. The judge threatened to hold him in contempt if he didn't provide information, and prosecutors withdrew the evidence</w:t>
      </w:r>
      <w:proofErr w:type="gramStart"/>
      <w:r w:rsidRPr="00030F56">
        <w:rPr>
          <w:rStyle w:val="StyleBoldUnderline"/>
        </w:rPr>
        <w:t>.</w:t>
      </w:r>
      <w:r w:rsidRPr="0096193B">
        <w:rPr>
          <w:rStyle w:val="StyleBoldUnderline"/>
          <w:sz w:val="12"/>
        </w:rPr>
        <w:t>¶</w:t>
      </w:r>
      <w:proofErr w:type="gramEnd"/>
      <w:r w:rsidRPr="0096193B">
        <w:rPr>
          <w:sz w:val="12"/>
        </w:rPr>
        <w:t xml:space="preserve"> </w:t>
      </w:r>
      <w:r w:rsidRPr="00030F56">
        <w:rPr>
          <w:rStyle w:val="StyleBoldUnderline"/>
        </w:rPr>
        <w:t>The nondisclosure agreement</w:t>
      </w:r>
      <w:r>
        <w:t xml:space="preserve">, presented for the first time in court Wednesday, </w:t>
      </w:r>
      <w:r w:rsidRPr="00030F56">
        <w:rPr>
          <w:rStyle w:val="StyleBoldUnderline"/>
        </w:rPr>
        <w:t>explicitly instructs prosecutors to drop cases if pressed on the technology, and tells them to contact the FBI if legislators or judges are asking questions.</w:t>
      </w:r>
      <w:r w:rsidRPr="0096193B">
        <w:rPr>
          <w:rStyle w:val="StyleBoldUnderline"/>
          <w:sz w:val="12"/>
        </w:rPr>
        <w:t>¶</w:t>
      </w:r>
      <w:r w:rsidRPr="0096193B">
        <w:rPr>
          <w:sz w:val="12"/>
        </w:rPr>
        <w:t xml:space="preserve"> </w:t>
      </w:r>
      <w:r w:rsidRPr="00030F56">
        <w:rPr>
          <w:rStyle w:val="StyleBoldUnderline"/>
        </w:rPr>
        <w:t xml:space="preserve">Detective Emmanuel </w:t>
      </w:r>
      <w:proofErr w:type="spellStart"/>
      <w:r w:rsidRPr="00030F56">
        <w:rPr>
          <w:rStyle w:val="StyleBoldUnderline"/>
        </w:rPr>
        <w:t>Cabreja</w:t>
      </w:r>
      <w:proofErr w:type="spellEnd"/>
      <w:r>
        <w:t xml:space="preserve">, a member of the Police Department's Advanced Technical Team, </w:t>
      </w:r>
      <w:r w:rsidRPr="005D709D">
        <w:rPr>
          <w:rStyle w:val="StyleBoldUnderline"/>
        </w:rPr>
        <w:t>testified that police own a Hailstorm cell site simulator</w:t>
      </w:r>
      <w:r>
        <w:t xml:space="preserve"> — the latest version of the stingray — and have used the technology 4,300 times since 2007.</w:t>
      </w:r>
      <w:r w:rsidRPr="0096193B">
        <w:rPr>
          <w:sz w:val="12"/>
        </w:rPr>
        <w:t xml:space="preserve">¶ </w:t>
      </w:r>
      <w:proofErr w:type="spellStart"/>
      <w:r>
        <w:t>Cabreja</w:t>
      </w:r>
      <w:proofErr w:type="spellEnd"/>
      <w:r>
        <w:t xml:space="preserve"> said </w:t>
      </w:r>
      <w:r w:rsidRPr="005D709D">
        <w:rPr>
          <w:rStyle w:val="StyleBoldUnderline"/>
        </w:rPr>
        <w:t>he had used it 600 to 800 times in less than two years as a member of the unit</w:t>
      </w:r>
      <w:r>
        <w:t>.</w:t>
      </w:r>
      <w:r w:rsidRPr="0096193B">
        <w:rPr>
          <w:sz w:val="12"/>
        </w:rPr>
        <w:t xml:space="preserve">¶ </w:t>
      </w:r>
      <w:r>
        <w:t xml:space="preserve">Nate </w:t>
      </w:r>
      <w:proofErr w:type="spellStart"/>
      <w:r>
        <w:t>Wessler</w:t>
      </w:r>
      <w:proofErr w:type="spellEnd"/>
      <w:r>
        <w:t>, an attorney with the American Civil Liberties Union, said 4,300 uses is "huge number." He noted that most agencies have not released data</w:t>
      </w:r>
      <w:proofErr w:type="gramStart"/>
      <w:r w:rsidRPr="004B3ADF">
        <w:rPr>
          <w:highlight w:val="cyan"/>
        </w:rPr>
        <w:t>.</w:t>
      </w:r>
      <w:r w:rsidRPr="004B3ADF">
        <w:rPr>
          <w:sz w:val="12"/>
          <w:highlight w:val="cyan"/>
        </w:rPr>
        <w:t>¶</w:t>
      </w:r>
      <w:proofErr w:type="gramEnd"/>
      <w:r w:rsidRPr="004B3ADF">
        <w:rPr>
          <w:sz w:val="12"/>
          <w:highlight w:val="cyan"/>
        </w:rPr>
        <w:t xml:space="preserve"> </w:t>
      </w:r>
      <w:r w:rsidRPr="004B3ADF">
        <w:rPr>
          <w:rStyle w:val="StyleBoldUnderline"/>
          <w:highlight w:val="cyan"/>
        </w:rPr>
        <w:t>The Florida Department of Law Enforcement says its officers have used the device about 1,800 times</w:t>
      </w:r>
      <w:r w:rsidRPr="005D709D">
        <w:rPr>
          <w:rStyle w:val="StyleBoldUnderline"/>
        </w:rPr>
        <w:t>.</w:t>
      </w:r>
      <w:r>
        <w:t xml:space="preserve"> Police in Tallahassee say they have used it more than 250 times; police in Tacoma, Wash., 170 times</w:t>
      </w:r>
      <w:proofErr w:type="gramStart"/>
      <w:r>
        <w:t>.</w:t>
      </w:r>
      <w:r w:rsidRPr="0096193B">
        <w:rPr>
          <w:sz w:val="12"/>
        </w:rPr>
        <w:t>¶</w:t>
      </w:r>
      <w:proofErr w:type="gramEnd"/>
      <w:r w:rsidRPr="0096193B">
        <w:rPr>
          <w:sz w:val="12"/>
        </w:rPr>
        <w:t xml:space="preserve"> </w:t>
      </w:r>
      <w:r>
        <w:t>Former U.S. Judge Brian L. Owsley, a law professor at Indiana Tech, said he was "blown away" by the Baltimore figure and the terms of the nondisclosure agreement. "That's a significant amount of control," he said</w:t>
      </w:r>
      <w:proofErr w:type="gramStart"/>
      <w:r>
        <w:t>.</w:t>
      </w:r>
      <w:r w:rsidRPr="0096193B">
        <w:rPr>
          <w:sz w:val="12"/>
        </w:rPr>
        <w:t>¶</w:t>
      </w:r>
      <w:proofErr w:type="gramEnd"/>
      <w:r w:rsidRPr="0096193B">
        <w:rPr>
          <w:sz w:val="12"/>
        </w:rPr>
        <w:t xml:space="preserve"> </w:t>
      </w:r>
      <w:r>
        <w:t xml:space="preserve">Agencies have invoked the nondisclosure agreement to keep information secret. At a hearing last year, </w:t>
      </w:r>
      <w:r w:rsidRPr="005D709D">
        <w:rPr>
          <w:rStyle w:val="StyleBoldUnderline"/>
        </w:rPr>
        <w:t>a Maryland State Police commander told state lawmakers that "Homeland Security" prevented him from discussing the technology</w:t>
      </w:r>
      <w:proofErr w:type="gramStart"/>
      <w:r w:rsidRPr="005D709D">
        <w:rPr>
          <w:rStyle w:val="StyleBoldUnderline"/>
        </w:rPr>
        <w:t>.</w:t>
      </w:r>
      <w:r w:rsidRPr="0096193B">
        <w:rPr>
          <w:rStyle w:val="StyleBoldUnderline"/>
          <w:sz w:val="12"/>
        </w:rPr>
        <w:t>¶</w:t>
      </w:r>
      <w:proofErr w:type="gramEnd"/>
      <w:r w:rsidRPr="0096193B">
        <w:rPr>
          <w:sz w:val="12"/>
        </w:rPr>
        <w:t xml:space="preserve"> </w:t>
      </w:r>
      <w:proofErr w:type="spellStart"/>
      <w:r w:rsidRPr="00AF6A49">
        <w:rPr>
          <w:rStyle w:val="StyleBoldUnderline"/>
        </w:rPr>
        <w:t>Wessler</w:t>
      </w:r>
      <w:proofErr w:type="spellEnd"/>
      <w:r w:rsidRPr="00AF6A49">
        <w:rPr>
          <w:rStyle w:val="StyleBoldUnderline"/>
        </w:rPr>
        <w:t xml:space="preserve"> said the secrecy is upending the system of checks and balances built into the criminal justice system.</w:t>
      </w:r>
      <w:r w:rsidRPr="0096193B">
        <w:rPr>
          <w:rStyle w:val="StyleBoldUnderline"/>
          <w:sz w:val="12"/>
        </w:rPr>
        <w:t>¶</w:t>
      </w:r>
      <w:r w:rsidRPr="0096193B">
        <w:rPr>
          <w:sz w:val="12"/>
        </w:rPr>
        <w:t xml:space="preserve"> </w:t>
      </w:r>
      <w:r>
        <w:t xml:space="preserve">"In Baltimore, they've been using this since 2007, and it's only been in the last several months that defense attorneys have learned enough to start asking questions," he said. </w:t>
      </w:r>
      <w:r w:rsidRPr="00AF6A49">
        <w:rPr>
          <w:rStyle w:val="StyleBoldUnderline"/>
        </w:rPr>
        <w:t>"Our entire judicial system and constitution is set up to avoid a 'just trust us' system where the use of invasive surveillance gear is secret."</w:t>
      </w:r>
      <w:r w:rsidRPr="0096193B">
        <w:rPr>
          <w:rStyle w:val="StyleBoldUnderline"/>
          <w:sz w:val="12"/>
        </w:rPr>
        <w:t xml:space="preserve">¶ </w:t>
      </w:r>
    </w:p>
    <w:p w14:paraId="5734F848" w14:textId="77777777" w:rsidR="00B07E4A" w:rsidRPr="00B07E4A" w:rsidRDefault="00B07E4A" w:rsidP="00B07E4A"/>
    <w:p w14:paraId="3277CF08" w14:textId="77777777" w:rsidR="004976E9" w:rsidRPr="004976E9" w:rsidRDefault="004976E9" w:rsidP="004976E9">
      <w:pPr>
        <w:pStyle w:val="Heading3"/>
      </w:pPr>
    </w:p>
    <w:p w14:paraId="4A5DA310" w14:textId="77777777" w:rsidR="00F13190" w:rsidRDefault="00F13190" w:rsidP="00F13190">
      <w:pPr>
        <w:pStyle w:val="Heading3"/>
      </w:pPr>
    </w:p>
    <w:sectPr w:rsidR="00F13190" w:rsidSect="00422E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97D"/>
    <w:rsid w:val="00000AC5"/>
    <w:rsid w:val="00002093"/>
    <w:rsid w:val="00002EB6"/>
    <w:rsid w:val="00007279"/>
    <w:rsid w:val="00007F65"/>
    <w:rsid w:val="00011145"/>
    <w:rsid w:val="00011CE9"/>
    <w:rsid w:val="00021D78"/>
    <w:rsid w:val="00026091"/>
    <w:rsid w:val="00035367"/>
    <w:rsid w:val="000370D3"/>
    <w:rsid w:val="00043522"/>
    <w:rsid w:val="00045149"/>
    <w:rsid w:val="00053B6C"/>
    <w:rsid w:val="000552F7"/>
    <w:rsid w:val="0006216D"/>
    <w:rsid w:val="00065A46"/>
    <w:rsid w:val="00074900"/>
    <w:rsid w:val="00080892"/>
    <w:rsid w:val="00080BB2"/>
    <w:rsid w:val="00082158"/>
    <w:rsid w:val="0009041E"/>
    <w:rsid w:val="0009316B"/>
    <w:rsid w:val="00093932"/>
    <w:rsid w:val="00093F0D"/>
    <w:rsid w:val="00094301"/>
    <w:rsid w:val="000B55C3"/>
    <w:rsid w:val="000C06D2"/>
    <w:rsid w:val="000C217B"/>
    <w:rsid w:val="000C268C"/>
    <w:rsid w:val="000C2902"/>
    <w:rsid w:val="000C4E22"/>
    <w:rsid w:val="000C6F3D"/>
    <w:rsid w:val="000D0866"/>
    <w:rsid w:val="000D6320"/>
    <w:rsid w:val="000D6A02"/>
    <w:rsid w:val="000E21C8"/>
    <w:rsid w:val="000E482D"/>
    <w:rsid w:val="000F79F8"/>
    <w:rsid w:val="00101296"/>
    <w:rsid w:val="001072E9"/>
    <w:rsid w:val="00115A91"/>
    <w:rsid w:val="00124712"/>
    <w:rsid w:val="001315F4"/>
    <w:rsid w:val="00132BE4"/>
    <w:rsid w:val="00133722"/>
    <w:rsid w:val="00135E14"/>
    <w:rsid w:val="001403F7"/>
    <w:rsid w:val="00142FCA"/>
    <w:rsid w:val="0016288D"/>
    <w:rsid w:val="00163661"/>
    <w:rsid w:val="001712F6"/>
    <w:rsid w:val="001838D5"/>
    <w:rsid w:val="00187649"/>
    <w:rsid w:val="00193377"/>
    <w:rsid w:val="00194476"/>
    <w:rsid w:val="00197E08"/>
    <w:rsid w:val="001A0A6D"/>
    <w:rsid w:val="001A0BD5"/>
    <w:rsid w:val="001A27F3"/>
    <w:rsid w:val="001A57EC"/>
    <w:rsid w:val="001B2CB2"/>
    <w:rsid w:val="001B36F2"/>
    <w:rsid w:val="001B3745"/>
    <w:rsid w:val="001C3191"/>
    <w:rsid w:val="001C3930"/>
    <w:rsid w:val="001C40E6"/>
    <w:rsid w:val="001C47A2"/>
    <w:rsid w:val="001C4A24"/>
    <w:rsid w:val="001D679F"/>
    <w:rsid w:val="001E265E"/>
    <w:rsid w:val="001E31A3"/>
    <w:rsid w:val="001E3387"/>
    <w:rsid w:val="001F1691"/>
    <w:rsid w:val="001F1E4D"/>
    <w:rsid w:val="001F21B7"/>
    <w:rsid w:val="001F76DB"/>
    <w:rsid w:val="0020295F"/>
    <w:rsid w:val="00203440"/>
    <w:rsid w:val="002070FC"/>
    <w:rsid w:val="002118D1"/>
    <w:rsid w:val="00214281"/>
    <w:rsid w:val="002171CE"/>
    <w:rsid w:val="00217F2E"/>
    <w:rsid w:val="00220BF3"/>
    <w:rsid w:val="002227C0"/>
    <w:rsid w:val="0022377B"/>
    <w:rsid w:val="00223D25"/>
    <w:rsid w:val="00224E66"/>
    <w:rsid w:val="00232D20"/>
    <w:rsid w:val="0023332F"/>
    <w:rsid w:val="002345EE"/>
    <w:rsid w:val="00235CB3"/>
    <w:rsid w:val="002361BA"/>
    <w:rsid w:val="00241129"/>
    <w:rsid w:val="00250958"/>
    <w:rsid w:val="0027021A"/>
    <w:rsid w:val="002718FB"/>
    <w:rsid w:val="00272860"/>
    <w:rsid w:val="00273855"/>
    <w:rsid w:val="00277CFD"/>
    <w:rsid w:val="0028120C"/>
    <w:rsid w:val="00281BE0"/>
    <w:rsid w:val="00283AB2"/>
    <w:rsid w:val="00283CFC"/>
    <w:rsid w:val="00293C10"/>
    <w:rsid w:val="00294468"/>
    <w:rsid w:val="00297C33"/>
    <w:rsid w:val="002A2B99"/>
    <w:rsid w:val="002B4DAB"/>
    <w:rsid w:val="002B5DB9"/>
    <w:rsid w:val="002C154A"/>
    <w:rsid w:val="002C7326"/>
    <w:rsid w:val="002C7549"/>
    <w:rsid w:val="002D1188"/>
    <w:rsid w:val="002E00CD"/>
    <w:rsid w:val="002E1411"/>
    <w:rsid w:val="002E5C10"/>
    <w:rsid w:val="002E6906"/>
    <w:rsid w:val="002E711C"/>
    <w:rsid w:val="002E7FBA"/>
    <w:rsid w:val="002F3B58"/>
    <w:rsid w:val="0030333B"/>
    <w:rsid w:val="00310BCF"/>
    <w:rsid w:val="00312D6F"/>
    <w:rsid w:val="00316448"/>
    <w:rsid w:val="00321E73"/>
    <w:rsid w:val="003226A6"/>
    <w:rsid w:val="003309EE"/>
    <w:rsid w:val="00334D62"/>
    <w:rsid w:val="00344002"/>
    <w:rsid w:val="00344424"/>
    <w:rsid w:val="00345031"/>
    <w:rsid w:val="003450AE"/>
    <w:rsid w:val="003635FE"/>
    <w:rsid w:val="0036629F"/>
    <w:rsid w:val="00370321"/>
    <w:rsid w:val="003723ED"/>
    <w:rsid w:val="00374B34"/>
    <w:rsid w:val="00384A82"/>
    <w:rsid w:val="00386C31"/>
    <w:rsid w:val="0039448A"/>
    <w:rsid w:val="003A6081"/>
    <w:rsid w:val="003B01D7"/>
    <w:rsid w:val="003B293B"/>
    <w:rsid w:val="003B596C"/>
    <w:rsid w:val="003B7263"/>
    <w:rsid w:val="003C015D"/>
    <w:rsid w:val="003C20E0"/>
    <w:rsid w:val="003C28C4"/>
    <w:rsid w:val="003C750F"/>
    <w:rsid w:val="003E06C3"/>
    <w:rsid w:val="003E0C5A"/>
    <w:rsid w:val="003E1518"/>
    <w:rsid w:val="003E2CDB"/>
    <w:rsid w:val="003F0A46"/>
    <w:rsid w:val="00400D3E"/>
    <w:rsid w:val="00403674"/>
    <w:rsid w:val="00406720"/>
    <w:rsid w:val="00407F04"/>
    <w:rsid w:val="00422ECD"/>
    <w:rsid w:val="0043165D"/>
    <w:rsid w:val="00433F84"/>
    <w:rsid w:val="004348CE"/>
    <w:rsid w:val="00437A9F"/>
    <w:rsid w:val="00460B06"/>
    <w:rsid w:val="004612E3"/>
    <w:rsid w:val="0046257D"/>
    <w:rsid w:val="00466BF2"/>
    <w:rsid w:val="004704DB"/>
    <w:rsid w:val="00474C90"/>
    <w:rsid w:val="0048285D"/>
    <w:rsid w:val="00482DEC"/>
    <w:rsid w:val="004923BF"/>
    <w:rsid w:val="004976E9"/>
    <w:rsid w:val="004A1EC7"/>
    <w:rsid w:val="004A6FF7"/>
    <w:rsid w:val="004B3ADF"/>
    <w:rsid w:val="004C2E72"/>
    <w:rsid w:val="004C4265"/>
    <w:rsid w:val="004D2247"/>
    <w:rsid w:val="004D5A4E"/>
    <w:rsid w:val="004D6E1F"/>
    <w:rsid w:val="004E45F4"/>
    <w:rsid w:val="004F3FB4"/>
    <w:rsid w:val="004F62A5"/>
    <w:rsid w:val="004F6E2C"/>
    <w:rsid w:val="00504168"/>
    <w:rsid w:val="0050723C"/>
    <w:rsid w:val="00514625"/>
    <w:rsid w:val="00525170"/>
    <w:rsid w:val="0053028F"/>
    <w:rsid w:val="00533404"/>
    <w:rsid w:val="00533624"/>
    <w:rsid w:val="005345A6"/>
    <w:rsid w:val="005375F9"/>
    <w:rsid w:val="00542E56"/>
    <w:rsid w:val="00543855"/>
    <w:rsid w:val="00550E07"/>
    <w:rsid w:val="005601EC"/>
    <w:rsid w:val="00564B63"/>
    <w:rsid w:val="005678FA"/>
    <w:rsid w:val="00570997"/>
    <w:rsid w:val="00574D6C"/>
    <w:rsid w:val="00577DAA"/>
    <w:rsid w:val="005848B2"/>
    <w:rsid w:val="0059136A"/>
    <w:rsid w:val="0059331D"/>
    <w:rsid w:val="00596ED4"/>
    <w:rsid w:val="005A2DA2"/>
    <w:rsid w:val="005A6037"/>
    <w:rsid w:val="005A6E94"/>
    <w:rsid w:val="005A7A16"/>
    <w:rsid w:val="005A7D68"/>
    <w:rsid w:val="005B05BF"/>
    <w:rsid w:val="005B2ED1"/>
    <w:rsid w:val="005B5E5A"/>
    <w:rsid w:val="005C04A4"/>
    <w:rsid w:val="005C2DC6"/>
    <w:rsid w:val="005D3A18"/>
    <w:rsid w:val="005E140F"/>
    <w:rsid w:val="005E3D70"/>
    <w:rsid w:val="005E456A"/>
    <w:rsid w:val="005E4772"/>
    <w:rsid w:val="005E6CC0"/>
    <w:rsid w:val="005F539A"/>
    <w:rsid w:val="005F566F"/>
    <w:rsid w:val="005F63AF"/>
    <w:rsid w:val="005F6DCB"/>
    <w:rsid w:val="00607853"/>
    <w:rsid w:val="006103A0"/>
    <w:rsid w:val="00611239"/>
    <w:rsid w:val="00617220"/>
    <w:rsid w:val="00617B85"/>
    <w:rsid w:val="00630C22"/>
    <w:rsid w:val="00630E58"/>
    <w:rsid w:val="006322C6"/>
    <w:rsid w:val="00644458"/>
    <w:rsid w:val="00652B0D"/>
    <w:rsid w:val="00655B16"/>
    <w:rsid w:val="00664187"/>
    <w:rsid w:val="00664C48"/>
    <w:rsid w:val="00666B20"/>
    <w:rsid w:val="00673FE1"/>
    <w:rsid w:val="006753E3"/>
    <w:rsid w:val="00680BFC"/>
    <w:rsid w:val="0068180B"/>
    <w:rsid w:val="0068462B"/>
    <w:rsid w:val="006867AA"/>
    <w:rsid w:val="00690A10"/>
    <w:rsid w:val="00692B01"/>
    <w:rsid w:val="00693F2C"/>
    <w:rsid w:val="0069697D"/>
    <w:rsid w:val="00697C7C"/>
    <w:rsid w:val="006B0AFF"/>
    <w:rsid w:val="006B49F0"/>
    <w:rsid w:val="006B60D9"/>
    <w:rsid w:val="006C1CFE"/>
    <w:rsid w:val="006C28AE"/>
    <w:rsid w:val="006C37BF"/>
    <w:rsid w:val="006C576D"/>
    <w:rsid w:val="006C6746"/>
    <w:rsid w:val="006D083C"/>
    <w:rsid w:val="006D159A"/>
    <w:rsid w:val="006D37AA"/>
    <w:rsid w:val="006D4D15"/>
    <w:rsid w:val="006F390E"/>
    <w:rsid w:val="006F3FDF"/>
    <w:rsid w:val="006F4A26"/>
    <w:rsid w:val="006F6390"/>
    <w:rsid w:val="00701F74"/>
    <w:rsid w:val="007050A2"/>
    <w:rsid w:val="007054C1"/>
    <w:rsid w:val="00705519"/>
    <w:rsid w:val="0070726D"/>
    <w:rsid w:val="00711446"/>
    <w:rsid w:val="007116E5"/>
    <w:rsid w:val="00711B93"/>
    <w:rsid w:val="00712E6E"/>
    <w:rsid w:val="007142C8"/>
    <w:rsid w:val="007204A3"/>
    <w:rsid w:val="00725E62"/>
    <w:rsid w:val="00733041"/>
    <w:rsid w:val="00733960"/>
    <w:rsid w:val="00744DDA"/>
    <w:rsid w:val="00745912"/>
    <w:rsid w:val="007473A7"/>
    <w:rsid w:val="007574FA"/>
    <w:rsid w:val="00760207"/>
    <w:rsid w:val="00761659"/>
    <w:rsid w:val="0076438B"/>
    <w:rsid w:val="0076594B"/>
    <w:rsid w:val="007670B2"/>
    <w:rsid w:val="007708C2"/>
    <w:rsid w:val="007809EA"/>
    <w:rsid w:val="00783EFE"/>
    <w:rsid w:val="00794525"/>
    <w:rsid w:val="00794667"/>
    <w:rsid w:val="007975B6"/>
    <w:rsid w:val="007A0893"/>
    <w:rsid w:val="007A2603"/>
    <w:rsid w:val="007A39A8"/>
    <w:rsid w:val="007A7766"/>
    <w:rsid w:val="007B0E09"/>
    <w:rsid w:val="007B2540"/>
    <w:rsid w:val="007C289B"/>
    <w:rsid w:val="007C37C9"/>
    <w:rsid w:val="007C39B1"/>
    <w:rsid w:val="007C6A23"/>
    <w:rsid w:val="007D00C0"/>
    <w:rsid w:val="007D2CDA"/>
    <w:rsid w:val="007D5A4C"/>
    <w:rsid w:val="007D61EC"/>
    <w:rsid w:val="007D6E3B"/>
    <w:rsid w:val="007E1DAE"/>
    <w:rsid w:val="007E572E"/>
    <w:rsid w:val="007E7781"/>
    <w:rsid w:val="007F5E2A"/>
    <w:rsid w:val="007F7857"/>
    <w:rsid w:val="008030E4"/>
    <w:rsid w:val="0080466A"/>
    <w:rsid w:val="00804DB6"/>
    <w:rsid w:val="00805AB2"/>
    <w:rsid w:val="008159B8"/>
    <w:rsid w:val="00816FFC"/>
    <w:rsid w:val="00817B29"/>
    <w:rsid w:val="00820CB2"/>
    <w:rsid w:val="00822568"/>
    <w:rsid w:val="00826427"/>
    <w:rsid w:val="00831826"/>
    <w:rsid w:val="00835AF1"/>
    <w:rsid w:val="008401EF"/>
    <w:rsid w:val="008454A0"/>
    <w:rsid w:val="008472CE"/>
    <w:rsid w:val="00851119"/>
    <w:rsid w:val="00860C1A"/>
    <w:rsid w:val="00861857"/>
    <w:rsid w:val="00861E2D"/>
    <w:rsid w:val="0086206A"/>
    <w:rsid w:val="008623CC"/>
    <w:rsid w:val="00865C73"/>
    <w:rsid w:val="00867279"/>
    <w:rsid w:val="008703F7"/>
    <w:rsid w:val="00872890"/>
    <w:rsid w:val="00873021"/>
    <w:rsid w:val="00877398"/>
    <w:rsid w:val="00882DF0"/>
    <w:rsid w:val="00885286"/>
    <w:rsid w:val="00886558"/>
    <w:rsid w:val="00890F5C"/>
    <w:rsid w:val="00895FE9"/>
    <w:rsid w:val="008A10BC"/>
    <w:rsid w:val="008A225D"/>
    <w:rsid w:val="008A48BE"/>
    <w:rsid w:val="008B3895"/>
    <w:rsid w:val="008B7C43"/>
    <w:rsid w:val="008C6066"/>
    <w:rsid w:val="008D2F4D"/>
    <w:rsid w:val="008D50D8"/>
    <w:rsid w:val="008D57C7"/>
    <w:rsid w:val="008E7324"/>
    <w:rsid w:val="009011ED"/>
    <w:rsid w:val="0091096B"/>
    <w:rsid w:val="009203EB"/>
    <w:rsid w:val="009216F0"/>
    <w:rsid w:val="00940642"/>
    <w:rsid w:val="00940DB6"/>
    <w:rsid w:val="009455CA"/>
    <w:rsid w:val="009517DE"/>
    <w:rsid w:val="00952EDD"/>
    <w:rsid w:val="00955C04"/>
    <w:rsid w:val="00960CDC"/>
    <w:rsid w:val="00962BE2"/>
    <w:rsid w:val="009637B3"/>
    <w:rsid w:val="009665A3"/>
    <w:rsid w:val="00966A17"/>
    <w:rsid w:val="00971961"/>
    <w:rsid w:val="009769AD"/>
    <w:rsid w:val="009829FB"/>
    <w:rsid w:val="00984F68"/>
    <w:rsid w:val="00994E62"/>
    <w:rsid w:val="009953AE"/>
    <w:rsid w:val="009A0D0B"/>
    <w:rsid w:val="009A1D8A"/>
    <w:rsid w:val="009A227E"/>
    <w:rsid w:val="009A4E91"/>
    <w:rsid w:val="009A62CE"/>
    <w:rsid w:val="009B3256"/>
    <w:rsid w:val="009B327E"/>
    <w:rsid w:val="009B7522"/>
    <w:rsid w:val="009B76BC"/>
    <w:rsid w:val="009C17CD"/>
    <w:rsid w:val="009C3D72"/>
    <w:rsid w:val="009C6466"/>
    <w:rsid w:val="009E3101"/>
    <w:rsid w:val="009F318D"/>
    <w:rsid w:val="009F5C6B"/>
    <w:rsid w:val="009F7886"/>
    <w:rsid w:val="00A0085B"/>
    <w:rsid w:val="00A02989"/>
    <w:rsid w:val="00A12088"/>
    <w:rsid w:val="00A309D7"/>
    <w:rsid w:val="00A30B01"/>
    <w:rsid w:val="00A34D96"/>
    <w:rsid w:val="00A362CB"/>
    <w:rsid w:val="00A439B5"/>
    <w:rsid w:val="00A44335"/>
    <w:rsid w:val="00A45987"/>
    <w:rsid w:val="00A47CCA"/>
    <w:rsid w:val="00A47D8E"/>
    <w:rsid w:val="00A51CF8"/>
    <w:rsid w:val="00A54D7A"/>
    <w:rsid w:val="00A5519E"/>
    <w:rsid w:val="00A60ECA"/>
    <w:rsid w:val="00A63E32"/>
    <w:rsid w:val="00A73389"/>
    <w:rsid w:val="00A74839"/>
    <w:rsid w:val="00A9495C"/>
    <w:rsid w:val="00A94AB6"/>
    <w:rsid w:val="00AA1B1E"/>
    <w:rsid w:val="00AA3D44"/>
    <w:rsid w:val="00AB3E7D"/>
    <w:rsid w:val="00AB493E"/>
    <w:rsid w:val="00AC4AE9"/>
    <w:rsid w:val="00AC7237"/>
    <w:rsid w:val="00AD04AF"/>
    <w:rsid w:val="00AD19FF"/>
    <w:rsid w:val="00AD6D47"/>
    <w:rsid w:val="00AD7AD6"/>
    <w:rsid w:val="00AE1AC1"/>
    <w:rsid w:val="00AE3A38"/>
    <w:rsid w:val="00AE3FBB"/>
    <w:rsid w:val="00AE5B89"/>
    <w:rsid w:val="00AE5C04"/>
    <w:rsid w:val="00AF53E7"/>
    <w:rsid w:val="00B0267D"/>
    <w:rsid w:val="00B060FA"/>
    <w:rsid w:val="00B07C41"/>
    <w:rsid w:val="00B07E4A"/>
    <w:rsid w:val="00B10386"/>
    <w:rsid w:val="00B10EB2"/>
    <w:rsid w:val="00B1386B"/>
    <w:rsid w:val="00B13DB2"/>
    <w:rsid w:val="00B20DE2"/>
    <w:rsid w:val="00B221E5"/>
    <w:rsid w:val="00B232F2"/>
    <w:rsid w:val="00B25277"/>
    <w:rsid w:val="00B25581"/>
    <w:rsid w:val="00B25B41"/>
    <w:rsid w:val="00B262D8"/>
    <w:rsid w:val="00B34AEC"/>
    <w:rsid w:val="00B378AA"/>
    <w:rsid w:val="00B44BF1"/>
    <w:rsid w:val="00B46D44"/>
    <w:rsid w:val="00B46F7E"/>
    <w:rsid w:val="00B47ECF"/>
    <w:rsid w:val="00B53B93"/>
    <w:rsid w:val="00B543B8"/>
    <w:rsid w:val="00B54AF4"/>
    <w:rsid w:val="00B604F5"/>
    <w:rsid w:val="00B61DB6"/>
    <w:rsid w:val="00B637FE"/>
    <w:rsid w:val="00B65391"/>
    <w:rsid w:val="00B668D7"/>
    <w:rsid w:val="00B67425"/>
    <w:rsid w:val="00B73887"/>
    <w:rsid w:val="00B74F50"/>
    <w:rsid w:val="00B759C9"/>
    <w:rsid w:val="00B7796F"/>
    <w:rsid w:val="00B828EA"/>
    <w:rsid w:val="00B927A9"/>
    <w:rsid w:val="00B978F4"/>
    <w:rsid w:val="00BA1B3B"/>
    <w:rsid w:val="00BD58EE"/>
    <w:rsid w:val="00BE03CF"/>
    <w:rsid w:val="00BF0548"/>
    <w:rsid w:val="00BF0897"/>
    <w:rsid w:val="00BF4C7A"/>
    <w:rsid w:val="00BF728B"/>
    <w:rsid w:val="00C02F48"/>
    <w:rsid w:val="00C04366"/>
    <w:rsid w:val="00C12C70"/>
    <w:rsid w:val="00C145BA"/>
    <w:rsid w:val="00C167EB"/>
    <w:rsid w:val="00C176A4"/>
    <w:rsid w:val="00C247B5"/>
    <w:rsid w:val="00C31110"/>
    <w:rsid w:val="00C328F1"/>
    <w:rsid w:val="00C33C37"/>
    <w:rsid w:val="00C3708C"/>
    <w:rsid w:val="00C41490"/>
    <w:rsid w:val="00C42B7E"/>
    <w:rsid w:val="00C4312A"/>
    <w:rsid w:val="00C43903"/>
    <w:rsid w:val="00C4622E"/>
    <w:rsid w:val="00C5096E"/>
    <w:rsid w:val="00C533A9"/>
    <w:rsid w:val="00C5479D"/>
    <w:rsid w:val="00C55CF7"/>
    <w:rsid w:val="00C60D09"/>
    <w:rsid w:val="00C65EF3"/>
    <w:rsid w:val="00C702B7"/>
    <w:rsid w:val="00C7535B"/>
    <w:rsid w:val="00C822C9"/>
    <w:rsid w:val="00C863AC"/>
    <w:rsid w:val="00C86A33"/>
    <w:rsid w:val="00C90D6D"/>
    <w:rsid w:val="00C91402"/>
    <w:rsid w:val="00C9169C"/>
    <w:rsid w:val="00C92506"/>
    <w:rsid w:val="00C93FAA"/>
    <w:rsid w:val="00C94A1D"/>
    <w:rsid w:val="00CA3AC8"/>
    <w:rsid w:val="00CA58DF"/>
    <w:rsid w:val="00CA61FB"/>
    <w:rsid w:val="00CC0299"/>
    <w:rsid w:val="00CC09B0"/>
    <w:rsid w:val="00CC3A94"/>
    <w:rsid w:val="00CD2CB1"/>
    <w:rsid w:val="00CD4F0A"/>
    <w:rsid w:val="00CE0AE4"/>
    <w:rsid w:val="00CE29CD"/>
    <w:rsid w:val="00CE65B2"/>
    <w:rsid w:val="00CF2783"/>
    <w:rsid w:val="00CF3436"/>
    <w:rsid w:val="00D0457B"/>
    <w:rsid w:val="00D13505"/>
    <w:rsid w:val="00D20D4D"/>
    <w:rsid w:val="00D4335D"/>
    <w:rsid w:val="00D47F78"/>
    <w:rsid w:val="00D50F93"/>
    <w:rsid w:val="00D534E5"/>
    <w:rsid w:val="00D53934"/>
    <w:rsid w:val="00D545EC"/>
    <w:rsid w:val="00D60383"/>
    <w:rsid w:val="00D7236C"/>
    <w:rsid w:val="00D815A1"/>
    <w:rsid w:val="00D86BDB"/>
    <w:rsid w:val="00D914B0"/>
    <w:rsid w:val="00D920E8"/>
    <w:rsid w:val="00D93D1D"/>
    <w:rsid w:val="00D94103"/>
    <w:rsid w:val="00D95ABC"/>
    <w:rsid w:val="00D971EB"/>
    <w:rsid w:val="00DA1727"/>
    <w:rsid w:val="00DA27E5"/>
    <w:rsid w:val="00DA4F65"/>
    <w:rsid w:val="00DB4F9A"/>
    <w:rsid w:val="00DC0ADF"/>
    <w:rsid w:val="00DC2A65"/>
    <w:rsid w:val="00DC3613"/>
    <w:rsid w:val="00DC61E4"/>
    <w:rsid w:val="00DC667C"/>
    <w:rsid w:val="00DE7026"/>
    <w:rsid w:val="00DE7C44"/>
    <w:rsid w:val="00DF24F3"/>
    <w:rsid w:val="00DF2C04"/>
    <w:rsid w:val="00E00AFC"/>
    <w:rsid w:val="00E04736"/>
    <w:rsid w:val="00E057AB"/>
    <w:rsid w:val="00E147AA"/>
    <w:rsid w:val="00E147E3"/>
    <w:rsid w:val="00E1660C"/>
    <w:rsid w:val="00E20FBE"/>
    <w:rsid w:val="00E22263"/>
    <w:rsid w:val="00E23CD3"/>
    <w:rsid w:val="00E251A5"/>
    <w:rsid w:val="00E33056"/>
    <w:rsid w:val="00E34E2D"/>
    <w:rsid w:val="00E524CD"/>
    <w:rsid w:val="00E602A3"/>
    <w:rsid w:val="00E7284C"/>
    <w:rsid w:val="00E83D38"/>
    <w:rsid w:val="00E93515"/>
    <w:rsid w:val="00E94CED"/>
    <w:rsid w:val="00E96800"/>
    <w:rsid w:val="00E97787"/>
    <w:rsid w:val="00EA0ECC"/>
    <w:rsid w:val="00EA22C2"/>
    <w:rsid w:val="00EA51B2"/>
    <w:rsid w:val="00EA7CD6"/>
    <w:rsid w:val="00EB7B1B"/>
    <w:rsid w:val="00EC24A9"/>
    <w:rsid w:val="00ED3C36"/>
    <w:rsid w:val="00ED3F3B"/>
    <w:rsid w:val="00EE0523"/>
    <w:rsid w:val="00EE4729"/>
    <w:rsid w:val="00EF56C6"/>
    <w:rsid w:val="00F074ED"/>
    <w:rsid w:val="00F12EAB"/>
    <w:rsid w:val="00F13190"/>
    <w:rsid w:val="00F15385"/>
    <w:rsid w:val="00F224F4"/>
    <w:rsid w:val="00F24465"/>
    <w:rsid w:val="00F24A98"/>
    <w:rsid w:val="00F24C6B"/>
    <w:rsid w:val="00F25A26"/>
    <w:rsid w:val="00F27C94"/>
    <w:rsid w:val="00F3231B"/>
    <w:rsid w:val="00F32DA6"/>
    <w:rsid w:val="00F43B15"/>
    <w:rsid w:val="00F575E3"/>
    <w:rsid w:val="00F65775"/>
    <w:rsid w:val="00F67F28"/>
    <w:rsid w:val="00F7114A"/>
    <w:rsid w:val="00F73094"/>
    <w:rsid w:val="00F77651"/>
    <w:rsid w:val="00F80611"/>
    <w:rsid w:val="00F857F2"/>
    <w:rsid w:val="00F85837"/>
    <w:rsid w:val="00F86F71"/>
    <w:rsid w:val="00F93718"/>
    <w:rsid w:val="00F96B65"/>
    <w:rsid w:val="00FA0A16"/>
    <w:rsid w:val="00FA1CBB"/>
    <w:rsid w:val="00FA3EF1"/>
    <w:rsid w:val="00FA5CDE"/>
    <w:rsid w:val="00FA6426"/>
    <w:rsid w:val="00FB2C33"/>
    <w:rsid w:val="00FC6A46"/>
    <w:rsid w:val="00FD01E3"/>
    <w:rsid w:val="00FD284A"/>
    <w:rsid w:val="00FE57AA"/>
    <w:rsid w:val="00FF5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644669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21E5"/>
    <w:rPr>
      <w:rFonts w:ascii="Calibri" w:hAnsi="Calibri"/>
      <w:sz w:val="22"/>
    </w:rPr>
  </w:style>
  <w:style w:type="paragraph" w:styleId="Heading1">
    <w:name w:val="heading 1"/>
    <w:aliases w:val="Pocket"/>
    <w:basedOn w:val="Normal"/>
    <w:next w:val="Normal"/>
    <w:link w:val="Heading1Char"/>
    <w:uiPriority w:val="9"/>
    <w:qFormat/>
    <w:rsid w:val="00B221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21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21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B221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221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21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221E5"/>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B221E5"/>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B221E5"/>
    <w:rPr>
      <w:rFonts w:ascii="Calibri" w:hAnsi="Calibri"/>
      <w:b/>
      <w:i w:val="0"/>
      <w:iCs/>
      <w:sz w:val="22"/>
      <w:u w:val="single"/>
      <w:bdr w:val="single" w:sz="18" w:space="0" w:color="auto"/>
    </w:rPr>
  </w:style>
  <w:style w:type="paragraph" w:styleId="NoSpacing">
    <w:name w:val="No Spacing"/>
    <w:uiPriority w:val="1"/>
    <w:rsid w:val="00B221E5"/>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221E5"/>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B221E5"/>
    <w:rPr>
      <w:b/>
      <w:sz w:val="22"/>
      <w:u w:val="single"/>
    </w:rPr>
  </w:style>
  <w:style w:type="paragraph" w:styleId="DocumentMap">
    <w:name w:val="Document Map"/>
    <w:basedOn w:val="Normal"/>
    <w:link w:val="DocumentMapChar"/>
    <w:uiPriority w:val="99"/>
    <w:semiHidden/>
    <w:unhideWhenUsed/>
    <w:rsid w:val="00B221E5"/>
    <w:rPr>
      <w:rFonts w:ascii="Lucida Grande" w:hAnsi="Lucida Grande" w:cs="Lucida Grande"/>
    </w:rPr>
  </w:style>
  <w:style w:type="character" w:customStyle="1" w:styleId="DocumentMapChar">
    <w:name w:val="Document Map Char"/>
    <w:basedOn w:val="DefaultParagraphFont"/>
    <w:link w:val="DocumentMap"/>
    <w:uiPriority w:val="99"/>
    <w:semiHidden/>
    <w:rsid w:val="00B221E5"/>
    <w:rPr>
      <w:rFonts w:ascii="Lucida Grande" w:hAnsi="Lucida Grande" w:cs="Lucida Grande"/>
      <w:sz w:val="22"/>
    </w:rPr>
  </w:style>
  <w:style w:type="paragraph" w:styleId="ListParagraph">
    <w:name w:val="List Paragraph"/>
    <w:basedOn w:val="Normal"/>
    <w:uiPriority w:val="34"/>
    <w:rsid w:val="00B221E5"/>
    <w:pPr>
      <w:ind w:left="720"/>
      <w:contextualSpacing/>
    </w:pPr>
  </w:style>
  <w:style w:type="paragraph" w:styleId="Header">
    <w:name w:val="header"/>
    <w:basedOn w:val="Normal"/>
    <w:link w:val="HeaderChar"/>
    <w:uiPriority w:val="99"/>
    <w:unhideWhenUsed/>
    <w:rsid w:val="00B221E5"/>
    <w:pPr>
      <w:tabs>
        <w:tab w:val="center" w:pos="4320"/>
        <w:tab w:val="right" w:pos="8640"/>
      </w:tabs>
    </w:pPr>
  </w:style>
  <w:style w:type="character" w:customStyle="1" w:styleId="HeaderChar">
    <w:name w:val="Header Char"/>
    <w:basedOn w:val="DefaultParagraphFont"/>
    <w:link w:val="Header"/>
    <w:uiPriority w:val="99"/>
    <w:rsid w:val="00B221E5"/>
    <w:rPr>
      <w:rFonts w:ascii="Calibri" w:hAnsi="Calibri"/>
      <w:sz w:val="22"/>
    </w:rPr>
  </w:style>
  <w:style w:type="paragraph" w:styleId="Footer">
    <w:name w:val="footer"/>
    <w:basedOn w:val="Normal"/>
    <w:link w:val="FooterChar"/>
    <w:uiPriority w:val="99"/>
    <w:unhideWhenUsed/>
    <w:rsid w:val="00B221E5"/>
    <w:pPr>
      <w:tabs>
        <w:tab w:val="center" w:pos="4320"/>
        <w:tab w:val="right" w:pos="8640"/>
      </w:tabs>
    </w:pPr>
  </w:style>
  <w:style w:type="character" w:customStyle="1" w:styleId="FooterChar">
    <w:name w:val="Footer Char"/>
    <w:basedOn w:val="DefaultParagraphFont"/>
    <w:link w:val="Footer"/>
    <w:uiPriority w:val="99"/>
    <w:rsid w:val="00B221E5"/>
    <w:rPr>
      <w:rFonts w:ascii="Calibri" w:hAnsi="Calibri"/>
      <w:sz w:val="22"/>
    </w:rPr>
  </w:style>
  <w:style w:type="character" w:styleId="PageNumber">
    <w:name w:val="page number"/>
    <w:basedOn w:val="DefaultParagraphFont"/>
    <w:uiPriority w:val="99"/>
    <w:semiHidden/>
    <w:unhideWhenUsed/>
    <w:rsid w:val="00B221E5"/>
  </w:style>
  <w:style w:type="character" w:styleId="Hyperlink">
    <w:name w:val="Hyperlink"/>
    <w:basedOn w:val="DefaultParagraphFont"/>
    <w:uiPriority w:val="99"/>
    <w:unhideWhenUsed/>
    <w:rsid w:val="00B221E5"/>
    <w:rPr>
      <w:color w:val="0000FF" w:themeColor="hyperlink"/>
      <w:u w:val="single"/>
    </w:rPr>
  </w:style>
  <w:style w:type="character" w:customStyle="1" w:styleId="TitleChar">
    <w:name w:val="Title Char"/>
    <w:basedOn w:val="DefaultParagraphFont"/>
    <w:link w:val="Title"/>
    <w:uiPriority w:val="5"/>
    <w:qFormat/>
    <w:rsid w:val="00F13190"/>
    <w:rPr>
      <w:b/>
      <w:sz w:val="22"/>
      <w:u w:val="single"/>
    </w:rPr>
  </w:style>
  <w:style w:type="paragraph" w:customStyle="1" w:styleId="textbold">
    <w:name w:val="text bold"/>
    <w:basedOn w:val="Normal"/>
    <w:link w:val="Emphasis"/>
    <w:qFormat/>
    <w:rsid w:val="00F1319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Title">
    <w:name w:val="Title"/>
    <w:basedOn w:val="Normal"/>
    <w:next w:val="Normal"/>
    <w:link w:val="TitleChar"/>
    <w:uiPriority w:val="5"/>
    <w:qFormat/>
    <w:rsid w:val="00F1319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F13190"/>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link w:val="NothingChar"/>
    <w:qFormat/>
    <w:rsid w:val="00CD4F0A"/>
    <w:rPr>
      <w:rFonts w:ascii="Times New Roman" w:eastAsia="Times New Roman" w:hAnsi="Times New Roman" w:cs="Times New Roman"/>
      <w:sz w:val="20"/>
      <w:szCs w:val="20"/>
    </w:rPr>
  </w:style>
  <w:style w:type="character" w:customStyle="1" w:styleId="NothingChar">
    <w:name w:val="Nothing Char"/>
    <w:link w:val="Nothing"/>
    <w:rsid w:val="00CD4F0A"/>
    <w:rPr>
      <w:rFonts w:ascii="Times New Roman" w:eastAsia="Times New Roman" w:hAnsi="Times New Roman" w:cs="Times New Roman"/>
      <w:sz w:val="20"/>
      <w:szCs w:val="20"/>
    </w:rPr>
  </w:style>
  <w:style w:type="paragraph" w:customStyle="1" w:styleId="Cards">
    <w:name w:val="Cards"/>
    <w:next w:val="Nothing"/>
    <w:link w:val="CardsChar"/>
    <w:qFormat/>
    <w:rsid w:val="00CD4F0A"/>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CD4F0A"/>
    <w:rPr>
      <w:rFonts w:ascii="Times New Roman" w:eastAsia="Times New Roman" w:hAnsi="Times New Roman" w:cs="Times New Roman"/>
      <w:sz w:val="20"/>
      <w:szCs w:val="20"/>
    </w:rPr>
  </w:style>
  <w:style w:type="character" w:customStyle="1" w:styleId="DebateUnderline">
    <w:name w:val="Debate Underline"/>
    <w:qFormat/>
    <w:rsid w:val="00CD4F0A"/>
    <w:rPr>
      <w:sz w:val="24"/>
      <w:u w:val="thick"/>
    </w:rPr>
  </w:style>
  <w:style w:type="character" w:customStyle="1" w:styleId="Author-Date">
    <w:name w:val="Author-Date"/>
    <w:rsid w:val="00CD4F0A"/>
    <w:rPr>
      <w:b/>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CD4F0A"/>
    <w:rPr>
      <w:rFonts w:ascii="Times New Roman" w:eastAsia="Times New Roman" w:hAnsi="Times New Roman" w:cs="Times New Roman"/>
      <w:b/>
    </w:rPr>
  </w:style>
  <w:style w:type="paragraph" w:customStyle="1" w:styleId="Cites">
    <w:name w:val="Cites"/>
    <w:next w:val="Cards"/>
    <w:rsid w:val="00CD4F0A"/>
    <w:pPr>
      <w:widowControl w:val="0"/>
    </w:pPr>
    <w:rPr>
      <w:rFonts w:ascii="Times New Roman" w:eastAsia="Times New Roman" w:hAnsi="Times New Roman" w:cs="Times New Roman"/>
    </w:rPr>
  </w:style>
  <w:style w:type="paragraph" w:customStyle="1" w:styleId="card">
    <w:name w:val="card"/>
    <w:basedOn w:val="Normal"/>
    <w:next w:val="Normal"/>
    <w:link w:val="cardChar"/>
    <w:qFormat/>
    <w:rsid w:val="006C576D"/>
    <w:pPr>
      <w:ind w:left="288" w:right="288"/>
    </w:pPr>
    <w:rPr>
      <w:rFonts w:ascii="Times New Roman" w:eastAsia="Times New Roman" w:hAnsi="Times New Roman" w:cs="Times New Roman"/>
      <w:sz w:val="16"/>
    </w:rPr>
  </w:style>
  <w:style w:type="character" w:customStyle="1" w:styleId="cardChar">
    <w:name w:val="card Char"/>
    <w:link w:val="card"/>
    <w:rsid w:val="006C576D"/>
    <w:rPr>
      <w:rFonts w:ascii="Times New Roman" w:eastAsia="Times New Roman" w:hAnsi="Times New Roman" w:cs="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21E5"/>
    <w:rPr>
      <w:rFonts w:ascii="Calibri" w:hAnsi="Calibri"/>
      <w:sz w:val="22"/>
    </w:rPr>
  </w:style>
  <w:style w:type="paragraph" w:styleId="Heading1">
    <w:name w:val="heading 1"/>
    <w:aliases w:val="Pocket"/>
    <w:basedOn w:val="Normal"/>
    <w:next w:val="Normal"/>
    <w:link w:val="Heading1Char"/>
    <w:uiPriority w:val="9"/>
    <w:qFormat/>
    <w:rsid w:val="00B221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21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21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B221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221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21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221E5"/>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B221E5"/>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B221E5"/>
    <w:rPr>
      <w:rFonts w:ascii="Calibri" w:hAnsi="Calibri"/>
      <w:b/>
      <w:i w:val="0"/>
      <w:iCs/>
      <w:sz w:val="22"/>
      <w:u w:val="single"/>
      <w:bdr w:val="single" w:sz="18" w:space="0" w:color="auto"/>
    </w:rPr>
  </w:style>
  <w:style w:type="paragraph" w:styleId="NoSpacing">
    <w:name w:val="No Spacing"/>
    <w:uiPriority w:val="1"/>
    <w:rsid w:val="00B221E5"/>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221E5"/>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B221E5"/>
    <w:rPr>
      <w:b/>
      <w:sz w:val="22"/>
      <w:u w:val="single"/>
    </w:rPr>
  </w:style>
  <w:style w:type="paragraph" w:styleId="DocumentMap">
    <w:name w:val="Document Map"/>
    <w:basedOn w:val="Normal"/>
    <w:link w:val="DocumentMapChar"/>
    <w:uiPriority w:val="99"/>
    <w:semiHidden/>
    <w:unhideWhenUsed/>
    <w:rsid w:val="00B221E5"/>
    <w:rPr>
      <w:rFonts w:ascii="Lucida Grande" w:hAnsi="Lucida Grande" w:cs="Lucida Grande"/>
    </w:rPr>
  </w:style>
  <w:style w:type="character" w:customStyle="1" w:styleId="DocumentMapChar">
    <w:name w:val="Document Map Char"/>
    <w:basedOn w:val="DefaultParagraphFont"/>
    <w:link w:val="DocumentMap"/>
    <w:uiPriority w:val="99"/>
    <w:semiHidden/>
    <w:rsid w:val="00B221E5"/>
    <w:rPr>
      <w:rFonts w:ascii="Lucida Grande" w:hAnsi="Lucida Grande" w:cs="Lucida Grande"/>
      <w:sz w:val="22"/>
    </w:rPr>
  </w:style>
  <w:style w:type="paragraph" w:styleId="ListParagraph">
    <w:name w:val="List Paragraph"/>
    <w:basedOn w:val="Normal"/>
    <w:uiPriority w:val="34"/>
    <w:rsid w:val="00B221E5"/>
    <w:pPr>
      <w:ind w:left="720"/>
      <w:contextualSpacing/>
    </w:pPr>
  </w:style>
  <w:style w:type="paragraph" w:styleId="Header">
    <w:name w:val="header"/>
    <w:basedOn w:val="Normal"/>
    <w:link w:val="HeaderChar"/>
    <w:uiPriority w:val="99"/>
    <w:unhideWhenUsed/>
    <w:rsid w:val="00B221E5"/>
    <w:pPr>
      <w:tabs>
        <w:tab w:val="center" w:pos="4320"/>
        <w:tab w:val="right" w:pos="8640"/>
      </w:tabs>
    </w:pPr>
  </w:style>
  <w:style w:type="character" w:customStyle="1" w:styleId="HeaderChar">
    <w:name w:val="Header Char"/>
    <w:basedOn w:val="DefaultParagraphFont"/>
    <w:link w:val="Header"/>
    <w:uiPriority w:val="99"/>
    <w:rsid w:val="00B221E5"/>
    <w:rPr>
      <w:rFonts w:ascii="Calibri" w:hAnsi="Calibri"/>
      <w:sz w:val="22"/>
    </w:rPr>
  </w:style>
  <w:style w:type="paragraph" w:styleId="Footer">
    <w:name w:val="footer"/>
    <w:basedOn w:val="Normal"/>
    <w:link w:val="FooterChar"/>
    <w:uiPriority w:val="99"/>
    <w:unhideWhenUsed/>
    <w:rsid w:val="00B221E5"/>
    <w:pPr>
      <w:tabs>
        <w:tab w:val="center" w:pos="4320"/>
        <w:tab w:val="right" w:pos="8640"/>
      </w:tabs>
    </w:pPr>
  </w:style>
  <w:style w:type="character" w:customStyle="1" w:styleId="FooterChar">
    <w:name w:val="Footer Char"/>
    <w:basedOn w:val="DefaultParagraphFont"/>
    <w:link w:val="Footer"/>
    <w:uiPriority w:val="99"/>
    <w:rsid w:val="00B221E5"/>
    <w:rPr>
      <w:rFonts w:ascii="Calibri" w:hAnsi="Calibri"/>
      <w:sz w:val="22"/>
    </w:rPr>
  </w:style>
  <w:style w:type="character" w:styleId="PageNumber">
    <w:name w:val="page number"/>
    <w:basedOn w:val="DefaultParagraphFont"/>
    <w:uiPriority w:val="99"/>
    <w:semiHidden/>
    <w:unhideWhenUsed/>
    <w:rsid w:val="00B221E5"/>
  </w:style>
  <w:style w:type="character" w:styleId="Hyperlink">
    <w:name w:val="Hyperlink"/>
    <w:basedOn w:val="DefaultParagraphFont"/>
    <w:uiPriority w:val="99"/>
    <w:unhideWhenUsed/>
    <w:rsid w:val="00B221E5"/>
    <w:rPr>
      <w:color w:val="0000FF" w:themeColor="hyperlink"/>
      <w:u w:val="single"/>
    </w:rPr>
  </w:style>
  <w:style w:type="character" w:customStyle="1" w:styleId="TitleChar">
    <w:name w:val="Title Char"/>
    <w:basedOn w:val="DefaultParagraphFont"/>
    <w:link w:val="Title"/>
    <w:uiPriority w:val="5"/>
    <w:qFormat/>
    <w:rsid w:val="00F13190"/>
    <w:rPr>
      <w:b/>
      <w:sz w:val="22"/>
      <w:u w:val="single"/>
    </w:rPr>
  </w:style>
  <w:style w:type="paragraph" w:customStyle="1" w:styleId="textbold">
    <w:name w:val="text bold"/>
    <w:basedOn w:val="Normal"/>
    <w:link w:val="Emphasis"/>
    <w:qFormat/>
    <w:rsid w:val="00F1319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Title">
    <w:name w:val="Title"/>
    <w:basedOn w:val="Normal"/>
    <w:next w:val="Normal"/>
    <w:link w:val="TitleChar"/>
    <w:uiPriority w:val="5"/>
    <w:qFormat/>
    <w:rsid w:val="00F1319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F13190"/>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link w:val="NothingChar"/>
    <w:qFormat/>
    <w:rsid w:val="00CD4F0A"/>
    <w:rPr>
      <w:rFonts w:ascii="Times New Roman" w:eastAsia="Times New Roman" w:hAnsi="Times New Roman" w:cs="Times New Roman"/>
      <w:sz w:val="20"/>
      <w:szCs w:val="20"/>
    </w:rPr>
  </w:style>
  <w:style w:type="character" w:customStyle="1" w:styleId="NothingChar">
    <w:name w:val="Nothing Char"/>
    <w:link w:val="Nothing"/>
    <w:rsid w:val="00CD4F0A"/>
    <w:rPr>
      <w:rFonts w:ascii="Times New Roman" w:eastAsia="Times New Roman" w:hAnsi="Times New Roman" w:cs="Times New Roman"/>
      <w:sz w:val="20"/>
      <w:szCs w:val="20"/>
    </w:rPr>
  </w:style>
  <w:style w:type="paragraph" w:customStyle="1" w:styleId="Cards">
    <w:name w:val="Cards"/>
    <w:next w:val="Nothing"/>
    <w:link w:val="CardsChar"/>
    <w:qFormat/>
    <w:rsid w:val="00CD4F0A"/>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CD4F0A"/>
    <w:rPr>
      <w:rFonts w:ascii="Times New Roman" w:eastAsia="Times New Roman" w:hAnsi="Times New Roman" w:cs="Times New Roman"/>
      <w:sz w:val="20"/>
      <w:szCs w:val="20"/>
    </w:rPr>
  </w:style>
  <w:style w:type="character" w:customStyle="1" w:styleId="DebateUnderline">
    <w:name w:val="Debate Underline"/>
    <w:qFormat/>
    <w:rsid w:val="00CD4F0A"/>
    <w:rPr>
      <w:sz w:val="24"/>
      <w:u w:val="thick"/>
    </w:rPr>
  </w:style>
  <w:style w:type="character" w:customStyle="1" w:styleId="Author-Date">
    <w:name w:val="Author-Date"/>
    <w:rsid w:val="00CD4F0A"/>
    <w:rPr>
      <w:b/>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CD4F0A"/>
    <w:rPr>
      <w:rFonts w:ascii="Times New Roman" w:eastAsia="Times New Roman" w:hAnsi="Times New Roman" w:cs="Times New Roman"/>
      <w:b/>
    </w:rPr>
  </w:style>
  <w:style w:type="paragraph" w:customStyle="1" w:styleId="Cites">
    <w:name w:val="Cites"/>
    <w:next w:val="Cards"/>
    <w:rsid w:val="00CD4F0A"/>
    <w:pPr>
      <w:widowControl w:val="0"/>
    </w:pPr>
    <w:rPr>
      <w:rFonts w:ascii="Times New Roman" w:eastAsia="Times New Roman" w:hAnsi="Times New Roman" w:cs="Times New Roman"/>
    </w:rPr>
  </w:style>
  <w:style w:type="paragraph" w:customStyle="1" w:styleId="card">
    <w:name w:val="card"/>
    <w:basedOn w:val="Normal"/>
    <w:next w:val="Normal"/>
    <w:link w:val="cardChar"/>
    <w:qFormat/>
    <w:rsid w:val="006C576D"/>
    <w:pPr>
      <w:ind w:left="288" w:right="288"/>
    </w:pPr>
    <w:rPr>
      <w:rFonts w:ascii="Times New Roman" w:eastAsia="Times New Roman" w:hAnsi="Times New Roman" w:cs="Times New Roman"/>
      <w:sz w:val="16"/>
    </w:rPr>
  </w:style>
  <w:style w:type="character" w:customStyle="1" w:styleId="cardChar">
    <w:name w:val="card Char"/>
    <w:link w:val="card"/>
    <w:rsid w:val="006C576D"/>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contexts.org/articles/explaining-and-eliminating-racial-profiling/" TargetMode="External"/><Relationship Id="rId7" Type="http://schemas.openxmlformats.org/officeDocument/2006/relationships/hyperlink" Target="http://www.omi.wa.gov.au/resources/clearinghouse/Recognizing_Racism_in_the_Era_of_Neoliberalism_davis.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and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188</TotalTime>
  <Pages>43</Pages>
  <Words>26576</Words>
  <Characters>151488</Characters>
  <Application>Microsoft Macintosh Word</Application>
  <DocSecurity>0</DocSecurity>
  <Lines>1262</Lines>
  <Paragraphs>355</Paragraphs>
  <ScaleCrop>false</ScaleCrop>
  <Company/>
  <LinksUpToDate>false</LinksUpToDate>
  <CharactersWithSpaces>177709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Nanda</dc:creator>
  <cp:keywords/>
  <dc:description/>
  <cp:lastModifiedBy>Anshul Nanda</cp:lastModifiedBy>
  <cp:revision>69</cp:revision>
  <dcterms:created xsi:type="dcterms:W3CDTF">2015-07-23T01:19:00Z</dcterms:created>
  <dcterms:modified xsi:type="dcterms:W3CDTF">2015-07-26T23:25:00Z</dcterms:modified>
</cp:coreProperties>
</file>